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1F8" w:rsidRPr="009B131B" w:rsidRDefault="004731F8" w:rsidP="004731F8">
      <w:pPr>
        <w:spacing w:after="120" w:line="240" w:lineRule="auto"/>
        <w:jc w:val="center"/>
        <w:rPr>
          <w:rFonts w:ascii="Arial Narrow" w:eastAsia="Times New Roman" w:hAnsi="Arial Narrow" w:cs="Arial"/>
          <w:b/>
          <w:lang w:eastAsia="pl-PL"/>
        </w:rPr>
      </w:pPr>
      <w:bookmarkStart w:id="0" w:name="_GoBack"/>
      <w:bookmarkEnd w:id="0"/>
      <w:r w:rsidRPr="009B131B">
        <w:rPr>
          <w:rFonts w:ascii="Arial Narrow" w:eastAsia="Times New Roman" w:hAnsi="Arial Narrow" w:cs="Arial"/>
          <w:b/>
          <w:lang w:eastAsia="pl-PL"/>
        </w:rPr>
        <w:t xml:space="preserve">UMOWA  </w:t>
      </w:r>
      <w:r w:rsidRPr="009B131B">
        <w:rPr>
          <w:rFonts w:ascii="Arial Narrow" w:eastAsia="Times New Roman" w:hAnsi="Arial Narrow" w:cs="Arial"/>
          <w:b/>
          <w:lang w:eastAsia="pl-PL"/>
        </w:rPr>
        <w:br w:type="textWrapping" w:clear="all"/>
      </w:r>
    </w:p>
    <w:p w:rsidR="004731F8" w:rsidRPr="009B131B" w:rsidRDefault="004731F8" w:rsidP="001D345A">
      <w:pPr>
        <w:spacing w:after="120" w:line="240" w:lineRule="auto"/>
        <w:jc w:val="center"/>
        <w:rPr>
          <w:rFonts w:ascii="Arial Narrow" w:eastAsia="Times New Roman" w:hAnsi="Arial Narrow" w:cs="Arial"/>
          <w:lang w:eastAsia="pl-PL"/>
        </w:rPr>
      </w:pPr>
      <w:r w:rsidRPr="00960CD3">
        <w:rPr>
          <w:rFonts w:ascii="Arial Narrow" w:eastAsia="Times New Roman" w:hAnsi="Arial Narrow" w:cs="Arial"/>
          <w:b/>
          <w:bCs/>
          <w:lang w:eastAsia="de-AT"/>
        </w:rPr>
        <w:t xml:space="preserve">NA WYKONANIE </w:t>
      </w:r>
      <w:r w:rsidR="001D345A">
        <w:rPr>
          <w:rFonts w:ascii="Arial Narrow" w:eastAsia="Times New Roman" w:hAnsi="Arial Narrow" w:cs="Arial"/>
          <w:b/>
          <w:bCs/>
          <w:lang w:eastAsia="de-AT"/>
        </w:rPr>
        <w:t>……………………..</w:t>
      </w:r>
    </w:p>
    <w:p w:rsidR="004731F8" w:rsidRPr="009B131B" w:rsidRDefault="004731F8" w:rsidP="004731F8">
      <w:pPr>
        <w:spacing w:after="120" w:line="240" w:lineRule="auto"/>
        <w:jc w:val="center"/>
        <w:rPr>
          <w:rFonts w:ascii="Arial Narrow" w:eastAsia="Times New Roman" w:hAnsi="Arial Narrow" w:cs="Arial"/>
          <w:lang w:eastAsia="pl-PL"/>
        </w:rPr>
      </w:pPr>
      <w:r w:rsidRPr="009B131B">
        <w:rPr>
          <w:rFonts w:ascii="Arial Narrow" w:eastAsia="Times New Roman" w:hAnsi="Arial Narrow" w:cs="Arial"/>
          <w:lang w:eastAsia="pl-PL"/>
        </w:rPr>
        <w:t>Zawarta pomiędzy:</w:t>
      </w:r>
    </w:p>
    <w:p w:rsidR="004731F8" w:rsidRPr="009B131B" w:rsidRDefault="004731F8" w:rsidP="004731F8">
      <w:pPr>
        <w:spacing w:after="120" w:line="240" w:lineRule="auto"/>
        <w:jc w:val="center"/>
        <w:rPr>
          <w:rFonts w:ascii="Arial Narrow" w:eastAsia="Times New Roman" w:hAnsi="Arial Narrow" w:cs="Arial"/>
          <w:lang w:eastAsia="pl-PL"/>
        </w:rPr>
      </w:pPr>
    </w:p>
    <w:p w:rsidR="004731F8" w:rsidRPr="009B131B" w:rsidRDefault="004731F8" w:rsidP="004731F8">
      <w:pPr>
        <w:spacing w:after="120" w:line="240" w:lineRule="auto"/>
        <w:jc w:val="center"/>
        <w:rPr>
          <w:rFonts w:ascii="Arial Narrow" w:eastAsia="Times New Roman" w:hAnsi="Arial Narrow" w:cs="Arial"/>
          <w:lang w:eastAsia="pl-PL"/>
        </w:rPr>
      </w:pPr>
    </w:p>
    <w:p w:rsidR="001D345A" w:rsidRPr="007C3EC1" w:rsidRDefault="004731F8" w:rsidP="001D345A">
      <w:pPr>
        <w:spacing w:after="120"/>
        <w:jc w:val="center"/>
        <w:rPr>
          <w:rFonts w:ascii="Arial Narrow" w:eastAsia="Times New Roman" w:hAnsi="Arial Narrow" w:cs="Arial"/>
          <w:b/>
          <w:lang w:eastAsia="pl-PL"/>
        </w:rPr>
      </w:pPr>
      <w:r w:rsidRPr="009B131B">
        <w:rPr>
          <w:rFonts w:ascii="Arial Narrow" w:eastAsia="Times New Roman" w:hAnsi="Arial Narrow" w:cs="Arial"/>
          <w:b/>
          <w:lang w:eastAsia="pl-PL"/>
        </w:rPr>
        <w:t xml:space="preserve">ORLEN Upstream </w:t>
      </w:r>
      <w:r w:rsidR="001D345A">
        <w:rPr>
          <w:rFonts w:ascii="Arial Narrow" w:eastAsia="Times New Roman" w:hAnsi="Arial Narrow" w:cs="Arial"/>
          <w:b/>
          <w:lang w:eastAsia="pl-PL"/>
        </w:rPr>
        <w:t>Polska Sp. z o.o.</w:t>
      </w:r>
      <w:r w:rsidR="001D345A" w:rsidRPr="007C3EC1">
        <w:rPr>
          <w:rFonts w:ascii="Arial Narrow" w:eastAsia="Times New Roman" w:hAnsi="Arial Narrow" w:cs="Arial"/>
          <w:b/>
          <w:lang w:eastAsia="pl-PL"/>
        </w:rPr>
        <w:t xml:space="preserve"> z siedzibą w Warszawie</w:t>
      </w:r>
    </w:p>
    <w:p w:rsidR="004731F8" w:rsidRPr="009B131B" w:rsidRDefault="001D345A" w:rsidP="004731F8">
      <w:pPr>
        <w:spacing w:after="120" w:line="240" w:lineRule="auto"/>
        <w:jc w:val="center"/>
        <w:rPr>
          <w:rFonts w:ascii="Arial Narrow" w:eastAsia="Times New Roman" w:hAnsi="Arial Narrow" w:cs="Arial"/>
          <w:b/>
          <w:lang w:eastAsia="pl-PL"/>
        </w:rPr>
      </w:pPr>
      <w:r>
        <w:rPr>
          <w:rFonts w:ascii="Arial Narrow" w:eastAsia="Times New Roman" w:hAnsi="Arial Narrow" w:cs="Arial"/>
          <w:lang w:eastAsia="pl-PL"/>
        </w:rPr>
        <w:drawing>
          <wp:anchor distT="0" distB="0" distL="114300" distR="114300" simplePos="0" relativeHeight="251659264" behindDoc="1" locked="0" layoutInCell="1" allowOverlap="1" wp14:anchorId="50BDCB7D" wp14:editId="1C345347">
            <wp:simplePos x="0" y="0"/>
            <wp:positionH relativeFrom="column">
              <wp:posOffset>1534922</wp:posOffset>
            </wp:positionH>
            <wp:positionV relativeFrom="paragraph">
              <wp:posOffset>42519</wp:posOffset>
            </wp:positionV>
            <wp:extent cx="2087667" cy="1353312"/>
            <wp:effectExtent l="0" t="0" r="825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7667" cy="135331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31F8" w:rsidRPr="009B131B" w:rsidRDefault="004731F8" w:rsidP="004731F8">
      <w:pPr>
        <w:spacing w:after="120" w:line="240" w:lineRule="auto"/>
        <w:jc w:val="center"/>
        <w:rPr>
          <w:rFonts w:ascii="Arial Narrow" w:eastAsia="Times New Roman" w:hAnsi="Arial Narrow" w:cs="Arial"/>
          <w:b/>
          <w:lang w:eastAsia="pl-PL"/>
        </w:rPr>
      </w:pPr>
    </w:p>
    <w:p w:rsidR="004731F8" w:rsidRPr="009B131B" w:rsidRDefault="004731F8" w:rsidP="001D345A">
      <w:pPr>
        <w:spacing w:after="120" w:line="240" w:lineRule="auto"/>
        <w:jc w:val="center"/>
        <w:rPr>
          <w:rFonts w:ascii="Arial Narrow" w:eastAsia="Times New Roman" w:hAnsi="Arial Narrow" w:cs="Arial"/>
          <w:b/>
          <w:lang w:eastAsia="pl-PL"/>
        </w:rPr>
      </w:pPr>
    </w:p>
    <w:p w:rsidR="004731F8" w:rsidRPr="009B131B" w:rsidRDefault="004731F8" w:rsidP="004731F8">
      <w:pPr>
        <w:spacing w:after="120" w:line="240" w:lineRule="auto"/>
        <w:jc w:val="center"/>
        <w:rPr>
          <w:rFonts w:ascii="Arial Narrow" w:eastAsia="Times New Roman" w:hAnsi="Arial Narrow" w:cs="Arial"/>
          <w:b/>
          <w:lang w:eastAsia="pl-PL"/>
        </w:rPr>
      </w:pPr>
    </w:p>
    <w:p w:rsidR="001D345A" w:rsidRDefault="001D345A" w:rsidP="004731F8">
      <w:pPr>
        <w:spacing w:after="120" w:line="240" w:lineRule="auto"/>
        <w:jc w:val="center"/>
        <w:rPr>
          <w:rFonts w:ascii="Arial Narrow" w:eastAsia="Times New Roman" w:hAnsi="Arial Narrow" w:cs="Arial"/>
          <w:lang w:eastAsia="pl-PL"/>
        </w:rPr>
      </w:pPr>
    </w:p>
    <w:p w:rsidR="001D345A" w:rsidRDefault="001D345A" w:rsidP="004731F8">
      <w:pPr>
        <w:spacing w:after="120" w:line="240" w:lineRule="auto"/>
        <w:jc w:val="center"/>
        <w:rPr>
          <w:rFonts w:ascii="Arial Narrow" w:eastAsia="Times New Roman" w:hAnsi="Arial Narrow" w:cs="Arial"/>
          <w:lang w:eastAsia="pl-PL"/>
        </w:rPr>
      </w:pPr>
    </w:p>
    <w:p w:rsidR="001D345A" w:rsidRDefault="001D345A" w:rsidP="004731F8">
      <w:pPr>
        <w:spacing w:after="120" w:line="240" w:lineRule="auto"/>
        <w:jc w:val="center"/>
        <w:rPr>
          <w:rFonts w:ascii="Arial Narrow" w:eastAsia="Times New Roman" w:hAnsi="Arial Narrow" w:cs="Arial"/>
          <w:lang w:eastAsia="pl-PL"/>
        </w:rPr>
      </w:pPr>
    </w:p>
    <w:p w:rsidR="004731F8" w:rsidRPr="009B131B" w:rsidRDefault="004731F8" w:rsidP="00220DDF">
      <w:pPr>
        <w:spacing w:after="120" w:line="240" w:lineRule="auto"/>
        <w:ind w:left="2552" w:firstLine="708"/>
        <w:rPr>
          <w:rFonts w:ascii="Arial Narrow" w:eastAsia="Times New Roman" w:hAnsi="Arial Narrow" w:cs="Arial"/>
          <w:b/>
          <w:lang w:eastAsia="pl-PL"/>
        </w:rPr>
      </w:pPr>
      <w:r w:rsidRPr="009B131B">
        <w:rPr>
          <w:rFonts w:ascii="Arial Narrow" w:eastAsia="Times New Roman" w:hAnsi="Arial Narrow" w:cs="Arial"/>
          <w:lang w:eastAsia="pl-PL"/>
        </w:rPr>
        <w:t>jako</w:t>
      </w:r>
      <w:r w:rsidRPr="009B131B">
        <w:rPr>
          <w:rFonts w:ascii="Arial Narrow" w:eastAsia="Times New Roman" w:hAnsi="Arial Narrow" w:cs="Arial"/>
          <w:b/>
          <w:lang w:eastAsia="pl-PL"/>
        </w:rPr>
        <w:t xml:space="preserve"> Zamawiającym</w:t>
      </w:r>
    </w:p>
    <w:p w:rsidR="004731F8" w:rsidRPr="009B131B" w:rsidRDefault="004731F8" w:rsidP="004731F8">
      <w:pPr>
        <w:spacing w:after="120" w:line="240" w:lineRule="auto"/>
        <w:jc w:val="center"/>
        <w:rPr>
          <w:rFonts w:ascii="Arial Narrow" w:eastAsia="Times New Roman" w:hAnsi="Arial Narrow" w:cs="Arial"/>
          <w:lang w:eastAsia="pl-PL"/>
        </w:rPr>
      </w:pPr>
    </w:p>
    <w:p w:rsidR="004731F8" w:rsidRPr="009B131B" w:rsidRDefault="004731F8" w:rsidP="004731F8">
      <w:pPr>
        <w:spacing w:after="120" w:line="240" w:lineRule="auto"/>
        <w:jc w:val="center"/>
        <w:rPr>
          <w:rFonts w:ascii="Arial Narrow" w:eastAsia="Times New Roman" w:hAnsi="Arial Narrow" w:cs="Arial"/>
          <w:lang w:eastAsia="pl-PL"/>
        </w:rPr>
      </w:pPr>
    </w:p>
    <w:p w:rsidR="004731F8" w:rsidRDefault="004731F8" w:rsidP="00220DDF">
      <w:pPr>
        <w:spacing w:after="120" w:line="240" w:lineRule="auto"/>
        <w:ind w:left="3119" w:firstLine="708"/>
        <w:rPr>
          <w:rFonts w:ascii="Arial Narrow" w:eastAsia="Times New Roman" w:hAnsi="Arial Narrow" w:cs="Arial"/>
          <w:lang w:eastAsia="pl-PL"/>
        </w:rPr>
      </w:pPr>
      <w:r w:rsidRPr="009B131B">
        <w:rPr>
          <w:rFonts w:ascii="Arial Narrow" w:eastAsia="Times New Roman" w:hAnsi="Arial Narrow" w:cs="Arial"/>
          <w:lang w:eastAsia="pl-PL"/>
        </w:rPr>
        <w:t xml:space="preserve">oraz </w:t>
      </w:r>
    </w:p>
    <w:p w:rsidR="001D345A" w:rsidRDefault="001D345A" w:rsidP="001D345A">
      <w:pPr>
        <w:spacing w:after="120" w:line="240" w:lineRule="auto"/>
        <w:ind w:left="3540" w:firstLine="708"/>
        <w:rPr>
          <w:rFonts w:ascii="Arial Narrow" w:eastAsia="Times New Roman" w:hAnsi="Arial Narrow" w:cs="Arial"/>
          <w:lang w:eastAsia="pl-PL"/>
        </w:rPr>
      </w:pPr>
    </w:p>
    <w:p w:rsidR="004731F8" w:rsidRPr="002D53BF" w:rsidRDefault="00220DDF" w:rsidP="001D345A">
      <w:pPr>
        <w:spacing w:after="120" w:line="240" w:lineRule="auto"/>
        <w:ind w:left="2832" w:firstLine="708"/>
        <w:rPr>
          <w:rFonts w:ascii="Arial Narrow" w:eastAsia="Times New Roman" w:hAnsi="Arial Narrow" w:cs="Arial"/>
          <w:b/>
          <w:lang w:eastAsia="pl-PL"/>
        </w:rPr>
      </w:pPr>
      <w:r>
        <w:rPr>
          <w:rFonts w:ascii="Arial Narrow" w:eastAsia="Times New Roman" w:hAnsi="Arial Narrow" w:cs="Arial"/>
          <w:b/>
          <w:lang w:eastAsia="pl-PL"/>
        </w:rPr>
        <w:t>……………………..</w:t>
      </w:r>
    </w:p>
    <w:p w:rsidR="004731F8" w:rsidRPr="009B131B" w:rsidRDefault="004731F8" w:rsidP="004731F8">
      <w:pPr>
        <w:spacing w:after="120" w:line="240" w:lineRule="auto"/>
        <w:jc w:val="center"/>
        <w:rPr>
          <w:rFonts w:ascii="Arial Narrow" w:eastAsia="Times New Roman" w:hAnsi="Arial Narrow" w:cs="Arial"/>
          <w:lang w:eastAsia="pl-PL"/>
        </w:rPr>
      </w:pPr>
    </w:p>
    <w:p w:rsidR="004731F8" w:rsidRPr="009B131B" w:rsidRDefault="004731F8" w:rsidP="004731F8">
      <w:pPr>
        <w:spacing w:after="120" w:line="240" w:lineRule="auto"/>
        <w:jc w:val="center"/>
        <w:rPr>
          <w:rFonts w:ascii="Arial Narrow" w:eastAsia="Times New Roman" w:hAnsi="Arial Narrow" w:cs="Arial"/>
          <w:lang w:eastAsia="pl-PL"/>
        </w:rPr>
      </w:pPr>
    </w:p>
    <w:p w:rsidR="004731F8" w:rsidRPr="009B131B" w:rsidRDefault="004731F8" w:rsidP="00220DDF">
      <w:pPr>
        <w:spacing w:after="120" w:line="240" w:lineRule="auto"/>
        <w:ind w:left="2552" w:firstLine="708"/>
        <w:rPr>
          <w:rFonts w:ascii="Arial Narrow" w:eastAsia="Times New Roman" w:hAnsi="Arial Narrow" w:cs="Arial"/>
          <w:lang w:eastAsia="pl-PL"/>
        </w:rPr>
      </w:pPr>
      <w:r w:rsidRPr="009B131B">
        <w:rPr>
          <w:rFonts w:ascii="Arial Narrow" w:eastAsia="Times New Roman" w:hAnsi="Arial Narrow" w:cs="Arial"/>
          <w:lang w:eastAsia="pl-PL"/>
        </w:rPr>
        <w:t xml:space="preserve">jako </w:t>
      </w:r>
      <w:r w:rsidRPr="009B131B">
        <w:rPr>
          <w:rFonts w:ascii="Arial Narrow" w:eastAsia="Times New Roman" w:hAnsi="Arial Narrow" w:cs="Arial"/>
          <w:b/>
          <w:lang w:eastAsia="pl-PL"/>
        </w:rPr>
        <w:t>Wykonawcą</w:t>
      </w:r>
    </w:p>
    <w:p w:rsidR="004731F8" w:rsidRPr="009B131B" w:rsidRDefault="004731F8" w:rsidP="004731F8">
      <w:pPr>
        <w:spacing w:after="120" w:line="240" w:lineRule="auto"/>
        <w:jc w:val="center"/>
        <w:rPr>
          <w:rFonts w:ascii="Arial Narrow" w:eastAsia="Times New Roman" w:hAnsi="Arial Narrow" w:cs="Arial"/>
          <w:lang w:eastAsia="pl-PL"/>
        </w:rPr>
      </w:pPr>
    </w:p>
    <w:p w:rsidR="004731F8" w:rsidRPr="009B131B" w:rsidRDefault="004731F8" w:rsidP="004731F8">
      <w:pPr>
        <w:spacing w:after="0"/>
        <w:contextualSpacing/>
        <w:jc w:val="center"/>
        <w:rPr>
          <w:rFonts w:ascii="Arial Narrow" w:eastAsia="Times New Roman" w:hAnsi="Arial Narrow" w:cs="Arial"/>
          <w:b/>
          <w:bCs/>
          <w:i/>
          <w:iCs/>
          <w:lang w:eastAsia="pl-PL"/>
        </w:rPr>
      </w:pPr>
    </w:p>
    <w:p w:rsidR="004731F8" w:rsidRPr="009B131B" w:rsidRDefault="004731F8" w:rsidP="004731F8">
      <w:pPr>
        <w:spacing w:after="0"/>
        <w:contextualSpacing/>
        <w:jc w:val="center"/>
        <w:rPr>
          <w:rFonts w:ascii="Arial Narrow" w:eastAsia="Times New Roman" w:hAnsi="Arial Narrow" w:cs="Arial"/>
          <w:b/>
          <w:bCs/>
          <w:i/>
          <w:iCs/>
          <w:lang w:eastAsia="pl-PL"/>
        </w:rPr>
      </w:pPr>
    </w:p>
    <w:p w:rsidR="004731F8" w:rsidRPr="009B131B" w:rsidRDefault="004731F8" w:rsidP="004731F8">
      <w:pPr>
        <w:spacing w:after="0"/>
        <w:contextualSpacing/>
        <w:jc w:val="center"/>
        <w:rPr>
          <w:rFonts w:ascii="Arial Narrow" w:eastAsia="Times New Roman" w:hAnsi="Arial Narrow" w:cs="Arial"/>
          <w:b/>
          <w:bCs/>
          <w:i/>
          <w:iCs/>
          <w:lang w:eastAsia="pl-PL"/>
        </w:rPr>
      </w:pPr>
    </w:p>
    <w:p w:rsidR="004731F8" w:rsidRPr="009B131B" w:rsidRDefault="004731F8" w:rsidP="004731F8">
      <w:pPr>
        <w:spacing w:after="0"/>
        <w:contextualSpacing/>
        <w:jc w:val="center"/>
        <w:rPr>
          <w:rFonts w:ascii="Arial Narrow" w:eastAsia="Times New Roman" w:hAnsi="Arial Narrow" w:cs="Arial"/>
          <w:b/>
          <w:bCs/>
          <w:i/>
          <w:iCs/>
          <w:lang w:eastAsia="pl-PL"/>
        </w:rPr>
      </w:pPr>
    </w:p>
    <w:p w:rsidR="004731F8" w:rsidRPr="009B131B" w:rsidRDefault="004731F8" w:rsidP="004731F8">
      <w:pPr>
        <w:spacing w:after="0"/>
        <w:contextualSpacing/>
        <w:jc w:val="center"/>
        <w:rPr>
          <w:rFonts w:ascii="Arial Narrow" w:eastAsia="Times New Roman" w:hAnsi="Arial Narrow" w:cs="Arial"/>
          <w:b/>
          <w:bCs/>
          <w:i/>
          <w:iCs/>
          <w:lang w:eastAsia="pl-PL"/>
        </w:rPr>
      </w:pPr>
    </w:p>
    <w:p w:rsidR="004731F8" w:rsidRPr="009B131B" w:rsidRDefault="004731F8" w:rsidP="004731F8">
      <w:pPr>
        <w:spacing w:after="0"/>
        <w:contextualSpacing/>
        <w:jc w:val="center"/>
        <w:rPr>
          <w:rFonts w:ascii="Arial Narrow" w:eastAsia="Times New Roman" w:hAnsi="Arial Narrow" w:cs="Arial"/>
          <w:b/>
          <w:bCs/>
          <w:i/>
          <w:iCs/>
          <w:lang w:eastAsia="pl-PL"/>
        </w:rPr>
      </w:pPr>
    </w:p>
    <w:p w:rsidR="004731F8" w:rsidRPr="009B131B" w:rsidRDefault="004731F8" w:rsidP="004731F8">
      <w:pPr>
        <w:spacing w:after="0"/>
        <w:contextualSpacing/>
        <w:jc w:val="center"/>
        <w:rPr>
          <w:rFonts w:ascii="Arial Narrow" w:eastAsia="Times New Roman" w:hAnsi="Arial Narrow" w:cs="Arial"/>
          <w:b/>
          <w:bCs/>
          <w:i/>
          <w:iCs/>
          <w:lang w:eastAsia="pl-PL"/>
        </w:rPr>
      </w:pPr>
    </w:p>
    <w:p w:rsidR="004731F8" w:rsidRPr="009B131B" w:rsidRDefault="004731F8" w:rsidP="004731F8">
      <w:pPr>
        <w:spacing w:after="0"/>
        <w:contextualSpacing/>
        <w:jc w:val="center"/>
        <w:rPr>
          <w:rFonts w:ascii="Arial Narrow" w:eastAsia="Times New Roman" w:hAnsi="Arial Narrow" w:cs="Arial"/>
          <w:b/>
          <w:bCs/>
          <w:i/>
          <w:iCs/>
          <w:lang w:eastAsia="pl-PL"/>
        </w:rPr>
      </w:pPr>
    </w:p>
    <w:p w:rsidR="004731F8" w:rsidRPr="009B131B" w:rsidRDefault="004731F8" w:rsidP="004731F8">
      <w:pPr>
        <w:spacing w:after="0"/>
        <w:contextualSpacing/>
        <w:jc w:val="center"/>
        <w:rPr>
          <w:rFonts w:ascii="Arial Narrow" w:eastAsia="Times New Roman" w:hAnsi="Arial Narrow" w:cs="Arial"/>
          <w:b/>
          <w:bCs/>
          <w:i/>
          <w:iCs/>
          <w:lang w:eastAsia="pl-PL"/>
        </w:rPr>
      </w:pPr>
    </w:p>
    <w:p w:rsidR="004731F8" w:rsidRPr="009B131B" w:rsidRDefault="004731F8" w:rsidP="004731F8">
      <w:pPr>
        <w:spacing w:after="0"/>
        <w:contextualSpacing/>
        <w:jc w:val="center"/>
        <w:rPr>
          <w:rFonts w:ascii="Arial Narrow" w:eastAsia="Times New Roman" w:hAnsi="Arial Narrow" w:cs="Arial"/>
          <w:b/>
          <w:bCs/>
          <w:i/>
          <w:iCs/>
          <w:lang w:eastAsia="pl-PL"/>
        </w:rPr>
      </w:pPr>
    </w:p>
    <w:p w:rsidR="004731F8" w:rsidRPr="009B131B" w:rsidRDefault="004731F8" w:rsidP="004731F8">
      <w:pPr>
        <w:spacing w:after="0"/>
        <w:contextualSpacing/>
        <w:jc w:val="center"/>
        <w:rPr>
          <w:rFonts w:ascii="Arial Narrow" w:eastAsia="Times New Roman" w:hAnsi="Arial Narrow" w:cs="Arial"/>
          <w:b/>
          <w:bCs/>
          <w:i/>
          <w:iCs/>
          <w:lang w:eastAsia="pl-PL"/>
        </w:rPr>
      </w:pPr>
    </w:p>
    <w:p w:rsidR="004731F8" w:rsidRPr="009B131B" w:rsidRDefault="004731F8" w:rsidP="004731F8">
      <w:pPr>
        <w:spacing w:after="0"/>
        <w:contextualSpacing/>
        <w:jc w:val="center"/>
        <w:rPr>
          <w:rFonts w:ascii="Arial Narrow" w:eastAsia="Times New Roman" w:hAnsi="Arial Narrow" w:cs="Arial"/>
          <w:b/>
          <w:bCs/>
          <w:i/>
          <w:iCs/>
          <w:lang w:eastAsia="pl-PL"/>
        </w:rPr>
      </w:pPr>
    </w:p>
    <w:p w:rsidR="004731F8" w:rsidRPr="009B131B" w:rsidRDefault="004731F8" w:rsidP="004731F8">
      <w:pPr>
        <w:spacing w:after="0"/>
        <w:contextualSpacing/>
        <w:jc w:val="center"/>
        <w:rPr>
          <w:rFonts w:ascii="Arial Narrow" w:eastAsia="Times New Roman" w:hAnsi="Arial Narrow" w:cs="Arial"/>
          <w:b/>
          <w:i/>
          <w:lang w:eastAsia="pl-PL"/>
        </w:rPr>
      </w:pPr>
    </w:p>
    <w:p w:rsidR="004731F8" w:rsidRPr="009B131B" w:rsidRDefault="004731F8" w:rsidP="004731F8">
      <w:pPr>
        <w:spacing w:after="0"/>
        <w:contextualSpacing/>
        <w:jc w:val="center"/>
        <w:rPr>
          <w:rFonts w:ascii="Arial Narrow" w:eastAsia="Times New Roman" w:hAnsi="Arial Narrow" w:cs="Arial"/>
          <w:lang w:eastAsia="de-AT"/>
        </w:rPr>
        <w:sectPr w:rsidR="004731F8" w:rsidRPr="009B131B" w:rsidSect="004731F8">
          <w:headerReference w:type="default" r:id="rId8"/>
          <w:footerReference w:type="default" r:id="rId9"/>
          <w:footerReference w:type="first" r:id="rId10"/>
          <w:pgSz w:w="11906" w:h="16838"/>
          <w:pgMar w:top="1079" w:right="1418" w:bottom="899" w:left="1418" w:header="709" w:footer="709" w:gutter="0"/>
          <w:cols w:space="708"/>
          <w:titlePg/>
          <w:docGrid w:linePitch="360"/>
        </w:sectPr>
      </w:pPr>
      <w:r w:rsidRPr="009B131B">
        <w:rPr>
          <w:rFonts w:ascii="Arial Narrow" w:eastAsia="Times New Roman" w:hAnsi="Arial Narrow" w:cs="Arial"/>
          <w:bCs/>
          <w:lang w:eastAsia="de-AT"/>
        </w:rPr>
        <w:t>WARSZAWA 202</w:t>
      </w:r>
      <w:r w:rsidR="001D345A">
        <w:rPr>
          <w:rFonts w:ascii="Arial Narrow" w:eastAsia="Times New Roman" w:hAnsi="Arial Narrow" w:cs="Arial"/>
          <w:bCs/>
          <w:lang w:eastAsia="de-AT"/>
        </w:rPr>
        <w:t>5</w:t>
      </w:r>
      <w:r w:rsidRPr="009B131B">
        <w:rPr>
          <w:rFonts w:ascii="Arial Narrow" w:eastAsia="Times New Roman" w:hAnsi="Arial Narrow" w:cs="Arial"/>
          <w:bCs/>
          <w:lang w:eastAsia="de-AT"/>
        </w:rPr>
        <w:t xml:space="preserve"> r.</w:t>
      </w:r>
    </w:p>
    <w:p w:rsidR="004731F8" w:rsidRPr="009B131B" w:rsidRDefault="004731F8" w:rsidP="004731F8">
      <w:pPr>
        <w:spacing w:after="0"/>
        <w:contextualSpacing/>
        <w:jc w:val="center"/>
        <w:rPr>
          <w:rFonts w:ascii="Arial Narrow" w:eastAsia="Times New Roman" w:hAnsi="Arial Narrow" w:cs="Arial"/>
          <w:b/>
          <w:lang w:eastAsia="pl-PL"/>
        </w:rPr>
      </w:pPr>
      <w:r w:rsidRPr="009B131B">
        <w:rPr>
          <w:rFonts w:ascii="Arial Narrow" w:eastAsia="Times New Roman" w:hAnsi="Arial Narrow" w:cs="Arial"/>
          <w:b/>
          <w:bCs/>
          <w:lang w:eastAsia="pl-PL"/>
        </w:rPr>
        <w:lastRenderedPageBreak/>
        <w:t>Spis Treści</w:t>
      </w:r>
    </w:p>
    <w:p w:rsidR="004731F8" w:rsidRDefault="004731F8" w:rsidP="004731F8">
      <w:pPr>
        <w:pStyle w:val="Spistreci1"/>
        <w:tabs>
          <w:tab w:val="left" w:pos="660"/>
          <w:tab w:val="right" w:leader="dot" w:pos="9205"/>
        </w:tabs>
      </w:pPr>
      <w:r w:rsidRPr="009B131B">
        <w:rPr>
          <w:rFonts w:ascii="Arial Narrow" w:eastAsia="Times New Roman" w:hAnsi="Arial Narrow" w:cs="Arial"/>
          <w:smallCaps/>
          <w:lang w:eastAsia="de-AT"/>
        </w:rPr>
        <w:fldChar w:fldCharType="begin"/>
      </w:r>
      <w:r w:rsidRPr="009B131B">
        <w:rPr>
          <w:rFonts w:ascii="Arial Narrow" w:eastAsia="Times New Roman" w:hAnsi="Arial Narrow" w:cs="Arial"/>
          <w:smallCaps/>
          <w:lang w:eastAsia="de-AT"/>
        </w:rPr>
        <w:instrText xml:space="preserve"> TOC \o "1-3" \h \z \u </w:instrText>
      </w:r>
      <w:r w:rsidRPr="009B131B">
        <w:rPr>
          <w:rFonts w:ascii="Arial Narrow" w:eastAsia="Times New Roman" w:hAnsi="Arial Narrow" w:cs="Arial"/>
          <w:smallCaps/>
          <w:lang w:eastAsia="de-AT"/>
        </w:rPr>
        <w:fldChar w:fldCharType="separate"/>
      </w:r>
      <w:hyperlink w:anchor="_Toc103863782" w:history="1">
        <w:r w:rsidRPr="00686BF0">
          <w:rPr>
            <w:rStyle w:val="Hipercze"/>
            <w14:scene3d>
              <w14:camera w14:prst="orthographicFront"/>
              <w14:lightRig w14:rig="threePt" w14:dir="t">
                <w14:rot w14:lat="0" w14:lon="0" w14:rev="0"/>
              </w14:lightRig>
            </w14:scene3d>
          </w:rPr>
          <w:t>§1</w:t>
        </w:r>
        <w:r>
          <w:rPr>
            <w:rFonts w:asciiTheme="minorHAnsi" w:eastAsiaTheme="minorEastAsia" w:hAnsiTheme="minorHAnsi" w:cstheme="minorBidi"/>
            <w:lang w:eastAsia="pl-PL"/>
          </w:rPr>
          <w:tab/>
        </w:r>
        <w:r w:rsidRPr="00686BF0">
          <w:rPr>
            <w:rStyle w:val="Hipercze"/>
          </w:rPr>
          <w:t>DEFINICJE</w:t>
        </w:r>
        <w:r>
          <w:rPr>
            <w:webHidden/>
          </w:rPr>
          <w:tab/>
        </w:r>
        <w:r>
          <w:rPr>
            <w:webHidden/>
          </w:rPr>
          <w:fldChar w:fldCharType="begin"/>
        </w:r>
        <w:r>
          <w:rPr>
            <w:webHidden/>
          </w:rPr>
          <w:instrText xml:space="preserve"> PAGEREF _Toc103863782 \h </w:instrText>
        </w:r>
        <w:r>
          <w:rPr>
            <w:webHidden/>
          </w:rPr>
        </w:r>
        <w:r>
          <w:rPr>
            <w:webHidden/>
          </w:rPr>
          <w:fldChar w:fldCharType="separate"/>
        </w:r>
        <w:r w:rsidR="000D1048">
          <w:rPr>
            <w:webHidden/>
          </w:rPr>
          <w:t>4</w:t>
        </w:r>
        <w:r>
          <w:rPr>
            <w:webHidden/>
          </w:rPr>
          <w:fldChar w:fldCharType="end"/>
        </w:r>
      </w:hyperlink>
    </w:p>
    <w:p w:rsidR="008C1E08" w:rsidRPr="008C1E08" w:rsidRDefault="008C1E08" w:rsidP="008C1E08">
      <w:r>
        <w:t>§2</w:t>
      </w:r>
      <w:r w:rsidRPr="008C1E08">
        <w:tab/>
        <w:t>PRZEDMIOT UMOWY</w:t>
      </w:r>
      <w:r>
        <w:t>………………………………………………………………………………………………………….…….</w:t>
      </w:r>
      <w:r w:rsidR="00036FF9">
        <w:t>5</w:t>
      </w:r>
    </w:p>
    <w:p w:rsidR="004731F8" w:rsidRDefault="00272A8D" w:rsidP="004731F8">
      <w:pPr>
        <w:pStyle w:val="Spistreci1"/>
        <w:tabs>
          <w:tab w:val="left" w:pos="660"/>
          <w:tab w:val="right" w:leader="dot" w:pos="9205"/>
        </w:tabs>
        <w:rPr>
          <w:rFonts w:asciiTheme="minorHAnsi" w:eastAsiaTheme="minorEastAsia" w:hAnsiTheme="minorHAnsi" w:cstheme="minorBidi"/>
          <w:lang w:eastAsia="pl-PL"/>
        </w:rPr>
      </w:pPr>
      <w:hyperlink w:anchor="_Toc103863783" w:history="1">
        <w:r w:rsidR="004731F8" w:rsidRPr="00686BF0">
          <w:rPr>
            <w:rStyle w:val="Hipercze"/>
            <w14:scene3d>
              <w14:camera w14:prst="orthographicFront"/>
              <w14:lightRig w14:rig="threePt" w14:dir="t">
                <w14:rot w14:lat="0" w14:lon="0" w14:rev="0"/>
              </w14:lightRig>
            </w14:scene3d>
          </w:rPr>
          <w:t>§3</w:t>
        </w:r>
        <w:r w:rsidR="004731F8">
          <w:rPr>
            <w:rFonts w:asciiTheme="minorHAnsi" w:eastAsiaTheme="minorEastAsia" w:hAnsiTheme="minorHAnsi" w:cstheme="minorBidi"/>
            <w:lang w:eastAsia="pl-PL"/>
          </w:rPr>
          <w:tab/>
        </w:r>
        <w:r w:rsidR="008C1E08">
          <w:rPr>
            <w:rFonts w:asciiTheme="minorHAnsi" w:eastAsiaTheme="minorEastAsia" w:hAnsiTheme="minorHAnsi" w:cstheme="minorBidi"/>
            <w:lang w:eastAsia="pl-PL"/>
          </w:rPr>
          <w:t xml:space="preserve">SPOSÓB WYKONYWANIA </w:t>
        </w:r>
        <w:r w:rsidR="00220DDF">
          <w:rPr>
            <w:rStyle w:val="Hipercze"/>
          </w:rPr>
          <w:t>PRZEDMIOT</w:t>
        </w:r>
        <w:r w:rsidR="008C1E08">
          <w:rPr>
            <w:rStyle w:val="Hipercze"/>
          </w:rPr>
          <w:t>U</w:t>
        </w:r>
        <w:r w:rsidR="004731F8" w:rsidRPr="00686BF0">
          <w:rPr>
            <w:rStyle w:val="Hipercze"/>
          </w:rPr>
          <w:t xml:space="preserve"> UMOWY</w:t>
        </w:r>
        <w:r w:rsidR="004731F8">
          <w:rPr>
            <w:webHidden/>
          </w:rPr>
          <w:tab/>
        </w:r>
        <w:r w:rsidR="004731F8">
          <w:rPr>
            <w:webHidden/>
          </w:rPr>
          <w:fldChar w:fldCharType="begin"/>
        </w:r>
        <w:r w:rsidR="004731F8">
          <w:rPr>
            <w:webHidden/>
          </w:rPr>
          <w:instrText xml:space="preserve"> PAGEREF _Toc103863783 \h </w:instrText>
        </w:r>
        <w:r w:rsidR="004731F8">
          <w:rPr>
            <w:webHidden/>
          </w:rPr>
        </w:r>
        <w:r w:rsidR="004731F8">
          <w:rPr>
            <w:webHidden/>
          </w:rPr>
          <w:fldChar w:fldCharType="separate"/>
        </w:r>
        <w:r w:rsidR="000D1048">
          <w:rPr>
            <w:webHidden/>
          </w:rPr>
          <w:t>6</w:t>
        </w:r>
        <w:r w:rsidR="004731F8">
          <w:rPr>
            <w:webHidden/>
          </w:rPr>
          <w:fldChar w:fldCharType="end"/>
        </w:r>
      </w:hyperlink>
    </w:p>
    <w:p w:rsidR="004731F8" w:rsidRDefault="00272A8D" w:rsidP="004731F8">
      <w:pPr>
        <w:pStyle w:val="Spistreci1"/>
        <w:tabs>
          <w:tab w:val="left" w:pos="660"/>
          <w:tab w:val="right" w:leader="dot" w:pos="9205"/>
        </w:tabs>
        <w:rPr>
          <w:rFonts w:asciiTheme="minorHAnsi" w:eastAsiaTheme="minorEastAsia" w:hAnsiTheme="minorHAnsi" w:cstheme="minorBidi"/>
          <w:lang w:eastAsia="pl-PL"/>
        </w:rPr>
      </w:pPr>
      <w:hyperlink w:anchor="_Toc103863784" w:history="1">
        <w:r w:rsidR="004731F8" w:rsidRPr="00686BF0">
          <w:rPr>
            <w:rStyle w:val="Hipercze"/>
            <w14:scene3d>
              <w14:camera w14:prst="orthographicFront"/>
              <w14:lightRig w14:rig="threePt" w14:dir="t">
                <w14:rot w14:lat="0" w14:lon="0" w14:rev="0"/>
              </w14:lightRig>
            </w14:scene3d>
          </w:rPr>
          <w:t>§4</w:t>
        </w:r>
        <w:r w:rsidR="004731F8">
          <w:rPr>
            <w:rFonts w:asciiTheme="minorHAnsi" w:eastAsiaTheme="minorEastAsia" w:hAnsiTheme="minorHAnsi" w:cstheme="minorBidi"/>
            <w:lang w:eastAsia="pl-PL"/>
          </w:rPr>
          <w:tab/>
        </w:r>
        <w:r w:rsidR="004731F8" w:rsidRPr="00686BF0">
          <w:rPr>
            <w:rStyle w:val="Hipercze"/>
          </w:rPr>
          <w:t>OKRES OBOWIĄZYWANIA UMOWY /  ODSTĄPIENIE OD UMOWY</w:t>
        </w:r>
        <w:r w:rsidR="004731F8">
          <w:rPr>
            <w:webHidden/>
          </w:rPr>
          <w:tab/>
        </w:r>
        <w:r w:rsidR="004731F8">
          <w:rPr>
            <w:webHidden/>
          </w:rPr>
          <w:fldChar w:fldCharType="begin"/>
        </w:r>
        <w:r w:rsidR="004731F8">
          <w:rPr>
            <w:webHidden/>
          </w:rPr>
          <w:instrText xml:space="preserve"> PAGEREF _Toc103863784 \h </w:instrText>
        </w:r>
        <w:r w:rsidR="004731F8">
          <w:rPr>
            <w:webHidden/>
          </w:rPr>
        </w:r>
        <w:r w:rsidR="004731F8">
          <w:rPr>
            <w:webHidden/>
          </w:rPr>
          <w:fldChar w:fldCharType="separate"/>
        </w:r>
        <w:r w:rsidR="000D1048">
          <w:rPr>
            <w:webHidden/>
          </w:rPr>
          <w:t>7</w:t>
        </w:r>
        <w:r w:rsidR="004731F8">
          <w:rPr>
            <w:webHidden/>
          </w:rPr>
          <w:fldChar w:fldCharType="end"/>
        </w:r>
      </w:hyperlink>
    </w:p>
    <w:p w:rsidR="004731F8" w:rsidRDefault="00272A8D" w:rsidP="004731F8">
      <w:pPr>
        <w:pStyle w:val="Spistreci1"/>
        <w:tabs>
          <w:tab w:val="left" w:pos="660"/>
          <w:tab w:val="right" w:leader="dot" w:pos="9205"/>
        </w:tabs>
        <w:rPr>
          <w:rFonts w:asciiTheme="minorHAnsi" w:eastAsiaTheme="minorEastAsia" w:hAnsiTheme="minorHAnsi" w:cstheme="minorBidi"/>
          <w:lang w:eastAsia="pl-PL"/>
        </w:rPr>
      </w:pPr>
      <w:hyperlink w:anchor="_Toc103863785" w:history="1">
        <w:r w:rsidR="004731F8" w:rsidRPr="00686BF0">
          <w:rPr>
            <w:rStyle w:val="Hipercze"/>
            <w14:scene3d>
              <w14:camera w14:prst="orthographicFront"/>
              <w14:lightRig w14:rig="threePt" w14:dir="t">
                <w14:rot w14:lat="0" w14:lon="0" w14:rev="0"/>
              </w14:lightRig>
            </w14:scene3d>
          </w:rPr>
          <w:t>§5</w:t>
        </w:r>
        <w:r w:rsidR="004731F8">
          <w:rPr>
            <w:rFonts w:asciiTheme="minorHAnsi" w:eastAsiaTheme="minorEastAsia" w:hAnsiTheme="minorHAnsi" w:cstheme="minorBidi"/>
            <w:lang w:eastAsia="pl-PL"/>
          </w:rPr>
          <w:tab/>
        </w:r>
        <w:r w:rsidR="004731F8" w:rsidRPr="00686BF0">
          <w:rPr>
            <w:rStyle w:val="Hipercze"/>
          </w:rPr>
          <w:t>PRZEDMIOTY WYKONAWCY</w:t>
        </w:r>
        <w:r w:rsidR="004731F8">
          <w:rPr>
            <w:webHidden/>
          </w:rPr>
          <w:tab/>
        </w:r>
        <w:r w:rsidR="004731F8">
          <w:rPr>
            <w:webHidden/>
          </w:rPr>
          <w:fldChar w:fldCharType="begin"/>
        </w:r>
        <w:r w:rsidR="004731F8">
          <w:rPr>
            <w:webHidden/>
          </w:rPr>
          <w:instrText xml:space="preserve"> PAGEREF _Toc103863785 \h </w:instrText>
        </w:r>
        <w:r w:rsidR="004731F8">
          <w:rPr>
            <w:webHidden/>
          </w:rPr>
        </w:r>
        <w:r w:rsidR="004731F8">
          <w:rPr>
            <w:webHidden/>
          </w:rPr>
          <w:fldChar w:fldCharType="separate"/>
        </w:r>
        <w:r w:rsidR="000D1048">
          <w:rPr>
            <w:webHidden/>
          </w:rPr>
          <w:t>8</w:t>
        </w:r>
        <w:r w:rsidR="004731F8">
          <w:rPr>
            <w:webHidden/>
          </w:rPr>
          <w:fldChar w:fldCharType="end"/>
        </w:r>
      </w:hyperlink>
    </w:p>
    <w:p w:rsidR="004731F8" w:rsidRDefault="00272A8D" w:rsidP="004731F8">
      <w:pPr>
        <w:pStyle w:val="Spistreci1"/>
        <w:tabs>
          <w:tab w:val="left" w:pos="660"/>
          <w:tab w:val="right" w:leader="dot" w:pos="9205"/>
        </w:tabs>
        <w:rPr>
          <w:rFonts w:asciiTheme="minorHAnsi" w:eastAsiaTheme="minorEastAsia" w:hAnsiTheme="minorHAnsi" w:cstheme="minorBidi"/>
          <w:lang w:eastAsia="pl-PL"/>
        </w:rPr>
      </w:pPr>
      <w:hyperlink w:anchor="_Toc103863786" w:history="1">
        <w:r w:rsidR="004731F8" w:rsidRPr="00686BF0">
          <w:rPr>
            <w:rStyle w:val="Hipercze"/>
            <w14:scene3d>
              <w14:camera w14:prst="orthographicFront"/>
              <w14:lightRig w14:rig="threePt" w14:dir="t">
                <w14:rot w14:lat="0" w14:lon="0" w14:rev="0"/>
              </w14:lightRig>
            </w14:scene3d>
          </w:rPr>
          <w:t>§6</w:t>
        </w:r>
        <w:r w:rsidR="004731F8">
          <w:rPr>
            <w:rFonts w:asciiTheme="minorHAnsi" w:eastAsiaTheme="minorEastAsia" w:hAnsiTheme="minorHAnsi" w:cstheme="minorBidi"/>
            <w:lang w:eastAsia="pl-PL"/>
          </w:rPr>
          <w:tab/>
        </w:r>
        <w:r w:rsidR="004731F8" w:rsidRPr="00686BF0">
          <w:rPr>
            <w:rStyle w:val="Hipercze"/>
          </w:rPr>
          <w:t>PERSONEL WYKONAWCY</w:t>
        </w:r>
        <w:r w:rsidR="004731F8">
          <w:rPr>
            <w:webHidden/>
          </w:rPr>
          <w:tab/>
        </w:r>
        <w:r w:rsidR="004731F8">
          <w:rPr>
            <w:webHidden/>
          </w:rPr>
          <w:fldChar w:fldCharType="begin"/>
        </w:r>
        <w:r w:rsidR="004731F8">
          <w:rPr>
            <w:webHidden/>
          </w:rPr>
          <w:instrText xml:space="preserve"> PAGEREF _Toc103863786 \h </w:instrText>
        </w:r>
        <w:r w:rsidR="004731F8">
          <w:rPr>
            <w:webHidden/>
          </w:rPr>
        </w:r>
        <w:r w:rsidR="004731F8">
          <w:rPr>
            <w:webHidden/>
          </w:rPr>
          <w:fldChar w:fldCharType="separate"/>
        </w:r>
        <w:r w:rsidR="000D1048">
          <w:rPr>
            <w:webHidden/>
          </w:rPr>
          <w:t>9</w:t>
        </w:r>
        <w:r w:rsidR="004731F8">
          <w:rPr>
            <w:webHidden/>
          </w:rPr>
          <w:fldChar w:fldCharType="end"/>
        </w:r>
      </w:hyperlink>
    </w:p>
    <w:p w:rsidR="004731F8" w:rsidRDefault="00272A8D" w:rsidP="004731F8">
      <w:pPr>
        <w:pStyle w:val="Spistreci1"/>
        <w:tabs>
          <w:tab w:val="left" w:pos="660"/>
          <w:tab w:val="right" w:leader="dot" w:pos="9205"/>
        </w:tabs>
        <w:rPr>
          <w:rFonts w:asciiTheme="minorHAnsi" w:eastAsiaTheme="minorEastAsia" w:hAnsiTheme="minorHAnsi" w:cstheme="minorBidi"/>
          <w:lang w:eastAsia="pl-PL"/>
        </w:rPr>
      </w:pPr>
      <w:hyperlink w:anchor="_Toc103863787" w:history="1">
        <w:r w:rsidR="004731F8" w:rsidRPr="00686BF0">
          <w:rPr>
            <w:rStyle w:val="Hipercze"/>
            <w14:scene3d>
              <w14:camera w14:prst="orthographicFront"/>
              <w14:lightRig w14:rig="threePt" w14:dir="t">
                <w14:rot w14:lat="0" w14:lon="0" w14:rev="0"/>
              </w14:lightRig>
            </w14:scene3d>
          </w:rPr>
          <w:t>§7</w:t>
        </w:r>
        <w:r w:rsidR="004731F8">
          <w:rPr>
            <w:rFonts w:asciiTheme="minorHAnsi" w:eastAsiaTheme="minorEastAsia" w:hAnsiTheme="minorHAnsi" w:cstheme="minorBidi"/>
            <w:lang w:eastAsia="pl-PL"/>
          </w:rPr>
          <w:tab/>
        </w:r>
        <w:r w:rsidR="004731F8" w:rsidRPr="00686BF0">
          <w:rPr>
            <w:rStyle w:val="Hipercze"/>
          </w:rPr>
          <w:t>PRZEDMIOTY ZAMAWIAJĄCEGO</w:t>
        </w:r>
        <w:r w:rsidR="004731F8">
          <w:rPr>
            <w:webHidden/>
          </w:rPr>
          <w:tab/>
        </w:r>
        <w:r w:rsidR="004731F8">
          <w:rPr>
            <w:webHidden/>
          </w:rPr>
          <w:fldChar w:fldCharType="begin"/>
        </w:r>
        <w:r w:rsidR="004731F8">
          <w:rPr>
            <w:webHidden/>
          </w:rPr>
          <w:instrText xml:space="preserve"> PAGEREF _Toc103863787 \h </w:instrText>
        </w:r>
        <w:r w:rsidR="004731F8">
          <w:rPr>
            <w:webHidden/>
          </w:rPr>
        </w:r>
        <w:r w:rsidR="004731F8">
          <w:rPr>
            <w:webHidden/>
          </w:rPr>
          <w:fldChar w:fldCharType="separate"/>
        </w:r>
        <w:r w:rsidR="000D1048">
          <w:rPr>
            <w:webHidden/>
          </w:rPr>
          <w:t>10</w:t>
        </w:r>
        <w:r w:rsidR="004731F8">
          <w:rPr>
            <w:webHidden/>
          </w:rPr>
          <w:fldChar w:fldCharType="end"/>
        </w:r>
      </w:hyperlink>
    </w:p>
    <w:p w:rsidR="004731F8" w:rsidRDefault="00B76D65" w:rsidP="004731F8">
      <w:pPr>
        <w:pStyle w:val="Spistreci1"/>
        <w:tabs>
          <w:tab w:val="left" w:pos="660"/>
          <w:tab w:val="right" w:leader="dot" w:pos="9205"/>
        </w:tabs>
        <w:rPr>
          <w:rFonts w:asciiTheme="minorHAnsi" w:eastAsiaTheme="minorEastAsia" w:hAnsiTheme="minorHAnsi" w:cstheme="minorBidi"/>
          <w:lang w:eastAsia="pl-PL"/>
        </w:rPr>
      </w:pPr>
      <w:hyperlink w:anchor="_Toc103863788" w:history="1">
        <w:r w:rsidR="004731F8" w:rsidRPr="00686BF0">
          <w:rPr>
            <w:rStyle w:val="Hipercze"/>
            <w14:scene3d>
              <w14:camera w14:prst="orthographicFront"/>
              <w14:lightRig w14:rig="threePt" w14:dir="t">
                <w14:rot w14:lat="0" w14:lon="0" w14:rev="0"/>
              </w14:lightRig>
            </w14:scene3d>
          </w:rPr>
          <w:t>§8</w:t>
        </w:r>
        <w:r w:rsidR="004731F8">
          <w:rPr>
            <w:rFonts w:asciiTheme="minorHAnsi" w:eastAsiaTheme="minorEastAsia" w:hAnsiTheme="minorHAnsi" w:cstheme="minorBidi"/>
            <w:lang w:eastAsia="pl-PL"/>
          </w:rPr>
          <w:tab/>
        </w:r>
        <w:r w:rsidR="004731F8" w:rsidRPr="00686BF0">
          <w:rPr>
            <w:rStyle w:val="Hipercze"/>
          </w:rPr>
          <w:t>WYZNACZENIE PRZEDSTAWICIELE</w:t>
        </w:r>
        <w:r w:rsidR="004731F8">
          <w:rPr>
            <w:webHidden/>
          </w:rPr>
          <w:tab/>
        </w:r>
        <w:r w:rsidR="004731F8">
          <w:rPr>
            <w:webHidden/>
          </w:rPr>
          <w:fldChar w:fldCharType="begin"/>
        </w:r>
        <w:r w:rsidR="004731F8">
          <w:rPr>
            <w:webHidden/>
          </w:rPr>
          <w:instrText xml:space="preserve"> PAGEREF _Toc103863788 \h </w:instrText>
        </w:r>
        <w:r w:rsidR="004731F8">
          <w:rPr>
            <w:webHidden/>
          </w:rPr>
        </w:r>
        <w:r w:rsidR="004731F8">
          <w:rPr>
            <w:webHidden/>
          </w:rPr>
          <w:fldChar w:fldCharType="separate"/>
        </w:r>
        <w:r w:rsidR="000D1048">
          <w:rPr>
            <w:webHidden/>
          </w:rPr>
          <w:t>10</w:t>
        </w:r>
        <w:r w:rsidR="004731F8">
          <w:rPr>
            <w:webHidden/>
          </w:rPr>
          <w:fldChar w:fldCharType="end"/>
        </w:r>
      </w:hyperlink>
    </w:p>
    <w:p w:rsidR="004731F8" w:rsidRDefault="00272A8D" w:rsidP="004731F8">
      <w:pPr>
        <w:pStyle w:val="Spistreci1"/>
        <w:tabs>
          <w:tab w:val="left" w:pos="660"/>
          <w:tab w:val="right" w:leader="dot" w:pos="9205"/>
        </w:tabs>
        <w:rPr>
          <w:rFonts w:asciiTheme="minorHAnsi" w:eastAsiaTheme="minorEastAsia" w:hAnsiTheme="minorHAnsi" w:cstheme="minorBidi"/>
          <w:lang w:eastAsia="pl-PL"/>
        </w:rPr>
      </w:pPr>
      <w:hyperlink w:anchor="_Toc103863789" w:history="1">
        <w:r w:rsidR="004731F8" w:rsidRPr="00686BF0">
          <w:rPr>
            <w:rStyle w:val="Hipercze"/>
            <w14:scene3d>
              <w14:camera w14:prst="orthographicFront"/>
              <w14:lightRig w14:rig="threePt" w14:dir="t">
                <w14:rot w14:lat="0" w14:lon="0" w14:rev="0"/>
              </w14:lightRig>
            </w14:scene3d>
          </w:rPr>
          <w:t>§9</w:t>
        </w:r>
        <w:r w:rsidR="004731F8">
          <w:rPr>
            <w:rFonts w:asciiTheme="minorHAnsi" w:eastAsiaTheme="minorEastAsia" w:hAnsiTheme="minorHAnsi" w:cstheme="minorBidi"/>
            <w:lang w:eastAsia="pl-PL"/>
          </w:rPr>
          <w:tab/>
        </w:r>
        <w:r w:rsidR="004731F8" w:rsidRPr="00686BF0">
          <w:rPr>
            <w:rStyle w:val="Hipercze"/>
          </w:rPr>
          <w:t>PODWYKONAWCY</w:t>
        </w:r>
        <w:r w:rsidR="004731F8">
          <w:rPr>
            <w:webHidden/>
          </w:rPr>
          <w:tab/>
        </w:r>
        <w:r w:rsidR="004731F8">
          <w:rPr>
            <w:webHidden/>
          </w:rPr>
          <w:fldChar w:fldCharType="begin"/>
        </w:r>
        <w:r w:rsidR="004731F8">
          <w:rPr>
            <w:webHidden/>
          </w:rPr>
          <w:instrText xml:space="preserve"> PAGEREF _Toc103863789 \h </w:instrText>
        </w:r>
        <w:r w:rsidR="004731F8">
          <w:rPr>
            <w:webHidden/>
          </w:rPr>
        </w:r>
        <w:r w:rsidR="004731F8">
          <w:rPr>
            <w:webHidden/>
          </w:rPr>
          <w:fldChar w:fldCharType="separate"/>
        </w:r>
        <w:r w:rsidR="000D1048">
          <w:rPr>
            <w:webHidden/>
          </w:rPr>
          <w:t>12</w:t>
        </w:r>
        <w:r w:rsidR="004731F8">
          <w:rPr>
            <w:webHidden/>
          </w:rPr>
          <w:fldChar w:fldCharType="end"/>
        </w:r>
      </w:hyperlink>
    </w:p>
    <w:p w:rsidR="004731F8" w:rsidRDefault="00272A8D" w:rsidP="004731F8">
      <w:pPr>
        <w:pStyle w:val="Spistreci1"/>
        <w:tabs>
          <w:tab w:val="left" w:pos="660"/>
          <w:tab w:val="right" w:leader="dot" w:pos="9205"/>
        </w:tabs>
        <w:rPr>
          <w:rFonts w:asciiTheme="minorHAnsi" w:eastAsiaTheme="minorEastAsia" w:hAnsiTheme="minorHAnsi" w:cstheme="minorBidi"/>
          <w:lang w:eastAsia="pl-PL"/>
        </w:rPr>
      </w:pPr>
      <w:hyperlink w:anchor="_Toc103863790" w:history="1">
        <w:r w:rsidR="004731F8" w:rsidRPr="00686BF0">
          <w:rPr>
            <w:rStyle w:val="Hipercze"/>
            <w14:scene3d>
              <w14:camera w14:prst="orthographicFront"/>
              <w14:lightRig w14:rig="threePt" w14:dir="t">
                <w14:rot w14:lat="0" w14:lon="0" w14:rev="0"/>
              </w14:lightRig>
            </w14:scene3d>
          </w:rPr>
          <w:t>§10</w:t>
        </w:r>
        <w:r w:rsidR="004731F8">
          <w:rPr>
            <w:rFonts w:asciiTheme="minorHAnsi" w:eastAsiaTheme="minorEastAsia" w:hAnsiTheme="minorHAnsi" w:cstheme="minorBidi"/>
            <w:lang w:eastAsia="pl-PL"/>
          </w:rPr>
          <w:tab/>
        </w:r>
        <w:r w:rsidR="004731F8" w:rsidRPr="00686BF0">
          <w:rPr>
            <w:rStyle w:val="Hipercze"/>
          </w:rPr>
          <w:t>OGÓLNE ZOBOWIĄZANIA WYKONAWCY</w:t>
        </w:r>
        <w:r w:rsidR="004731F8">
          <w:rPr>
            <w:webHidden/>
          </w:rPr>
          <w:tab/>
        </w:r>
        <w:r w:rsidR="004731F8">
          <w:rPr>
            <w:webHidden/>
          </w:rPr>
          <w:fldChar w:fldCharType="begin"/>
        </w:r>
        <w:r w:rsidR="004731F8">
          <w:rPr>
            <w:webHidden/>
          </w:rPr>
          <w:instrText xml:space="preserve"> PAGEREF _Toc103863790 \h </w:instrText>
        </w:r>
        <w:r w:rsidR="004731F8">
          <w:rPr>
            <w:webHidden/>
          </w:rPr>
        </w:r>
        <w:r w:rsidR="004731F8">
          <w:rPr>
            <w:webHidden/>
          </w:rPr>
          <w:fldChar w:fldCharType="separate"/>
        </w:r>
        <w:r w:rsidR="000D1048">
          <w:rPr>
            <w:webHidden/>
          </w:rPr>
          <w:t>12</w:t>
        </w:r>
        <w:r w:rsidR="004731F8">
          <w:rPr>
            <w:webHidden/>
          </w:rPr>
          <w:fldChar w:fldCharType="end"/>
        </w:r>
      </w:hyperlink>
    </w:p>
    <w:p w:rsidR="004731F8" w:rsidRDefault="00272A8D" w:rsidP="004731F8">
      <w:pPr>
        <w:pStyle w:val="Spistreci1"/>
        <w:tabs>
          <w:tab w:val="left" w:pos="660"/>
          <w:tab w:val="right" w:leader="dot" w:pos="9205"/>
        </w:tabs>
        <w:rPr>
          <w:rFonts w:asciiTheme="minorHAnsi" w:eastAsiaTheme="minorEastAsia" w:hAnsiTheme="minorHAnsi" w:cstheme="minorBidi"/>
          <w:lang w:eastAsia="pl-PL"/>
        </w:rPr>
      </w:pPr>
      <w:hyperlink w:anchor="_Toc103863791" w:history="1">
        <w:r w:rsidR="004731F8" w:rsidRPr="00686BF0">
          <w:rPr>
            <w:rStyle w:val="Hipercze"/>
            <w14:scene3d>
              <w14:camera w14:prst="orthographicFront"/>
              <w14:lightRig w14:rig="threePt" w14:dir="t">
                <w14:rot w14:lat="0" w14:lon="0" w14:rev="0"/>
              </w14:lightRig>
            </w14:scene3d>
          </w:rPr>
          <w:t>§11</w:t>
        </w:r>
        <w:r w:rsidR="004731F8">
          <w:rPr>
            <w:rFonts w:asciiTheme="minorHAnsi" w:eastAsiaTheme="minorEastAsia" w:hAnsiTheme="minorHAnsi" w:cstheme="minorBidi"/>
            <w:lang w:eastAsia="pl-PL"/>
          </w:rPr>
          <w:tab/>
        </w:r>
        <w:r w:rsidR="004731F8" w:rsidRPr="00686BF0">
          <w:rPr>
            <w:rStyle w:val="Hipercze"/>
          </w:rPr>
          <w:t>OGÓLNE OBOWIĄZKI ZAMAWIAJĄCEGO</w:t>
        </w:r>
        <w:r w:rsidR="004731F8">
          <w:rPr>
            <w:webHidden/>
          </w:rPr>
          <w:tab/>
        </w:r>
        <w:r w:rsidR="004731F8">
          <w:rPr>
            <w:webHidden/>
          </w:rPr>
          <w:fldChar w:fldCharType="begin"/>
        </w:r>
        <w:r w:rsidR="004731F8">
          <w:rPr>
            <w:webHidden/>
          </w:rPr>
          <w:instrText xml:space="preserve"> PAGEREF _Toc103863791 \h </w:instrText>
        </w:r>
        <w:r w:rsidR="004731F8">
          <w:rPr>
            <w:webHidden/>
          </w:rPr>
        </w:r>
        <w:r w:rsidR="004731F8">
          <w:rPr>
            <w:webHidden/>
          </w:rPr>
          <w:fldChar w:fldCharType="separate"/>
        </w:r>
        <w:r w:rsidR="000D1048">
          <w:rPr>
            <w:webHidden/>
          </w:rPr>
          <w:t>14</w:t>
        </w:r>
        <w:r w:rsidR="004731F8">
          <w:rPr>
            <w:webHidden/>
          </w:rPr>
          <w:fldChar w:fldCharType="end"/>
        </w:r>
      </w:hyperlink>
    </w:p>
    <w:p w:rsidR="004731F8" w:rsidRDefault="00272A8D" w:rsidP="004731F8">
      <w:pPr>
        <w:pStyle w:val="Spistreci1"/>
        <w:tabs>
          <w:tab w:val="left" w:pos="660"/>
          <w:tab w:val="right" w:leader="dot" w:pos="9205"/>
        </w:tabs>
        <w:rPr>
          <w:rFonts w:asciiTheme="minorHAnsi" w:eastAsiaTheme="minorEastAsia" w:hAnsiTheme="minorHAnsi" w:cstheme="minorBidi"/>
          <w:lang w:eastAsia="pl-PL"/>
        </w:rPr>
      </w:pPr>
      <w:hyperlink w:anchor="_Toc103863792" w:history="1">
        <w:r w:rsidR="004731F8" w:rsidRPr="00686BF0">
          <w:rPr>
            <w:rStyle w:val="Hipercze"/>
            <w14:scene3d>
              <w14:camera w14:prst="orthographicFront"/>
              <w14:lightRig w14:rig="threePt" w14:dir="t">
                <w14:rot w14:lat="0" w14:lon="0" w14:rev="0"/>
              </w14:lightRig>
            </w14:scene3d>
          </w:rPr>
          <w:t>§12</w:t>
        </w:r>
        <w:r w:rsidR="004731F8">
          <w:rPr>
            <w:rFonts w:asciiTheme="minorHAnsi" w:eastAsiaTheme="minorEastAsia" w:hAnsiTheme="minorHAnsi" w:cstheme="minorBidi"/>
            <w:lang w:eastAsia="pl-PL"/>
          </w:rPr>
          <w:tab/>
        </w:r>
        <w:r w:rsidR="004731F8" w:rsidRPr="00686BF0">
          <w:rPr>
            <w:rStyle w:val="Hipercze"/>
          </w:rPr>
          <w:t>NIEZALEŻNY WYKONAWCA</w:t>
        </w:r>
        <w:r w:rsidR="004731F8">
          <w:rPr>
            <w:webHidden/>
          </w:rPr>
          <w:tab/>
        </w:r>
        <w:r w:rsidR="004731F8">
          <w:rPr>
            <w:webHidden/>
          </w:rPr>
          <w:fldChar w:fldCharType="begin"/>
        </w:r>
        <w:r w:rsidR="004731F8">
          <w:rPr>
            <w:webHidden/>
          </w:rPr>
          <w:instrText xml:space="preserve"> PAGEREF _Toc103863792 \h </w:instrText>
        </w:r>
        <w:r w:rsidR="004731F8">
          <w:rPr>
            <w:webHidden/>
          </w:rPr>
        </w:r>
        <w:r w:rsidR="004731F8">
          <w:rPr>
            <w:webHidden/>
          </w:rPr>
          <w:fldChar w:fldCharType="separate"/>
        </w:r>
        <w:r w:rsidR="000D1048">
          <w:rPr>
            <w:webHidden/>
          </w:rPr>
          <w:t>14</w:t>
        </w:r>
        <w:r w:rsidR="004731F8">
          <w:rPr>
            <w:webHidden/>
          </w:rPr>
          <w:fldChar w:fldCharType="end"/>
        </w:r>
      </w:hyperlink>
    </w:p>
    <w:p w:rsidR="004731F8" w:rsidRDefault="00272A8D" w:rsidP="004731F8">
      <w:pPr>
        <w:pStyle w:val="Spistreci1"/>
        <w:tabs>
          <w:tab w:val="left" w:pos="660"/>
          <w:tab w:val="right" w:leader="dot" w:pos="9205"/>
        </w:tabs>
        <w:rPr>
          <w:rFonts w:asciiTheme="minorHAnsi" w:eastAsiaTheme="minorEastAsia" w:hAnsiTheme="minorHAnsi" w:cstheme="minorBidi"/>
          <w:lang w:eastAsia="pl-PL"/>
        </w:rPr>
      </w:pPr>
      <w:hyperlink w:anchor="_Toc103863793" w:history="1">
        <w:r w:rsidR="00B76D65" w:rsidRPr="00686BF0">
          <w:rPr>
            <w:rStyle w:val="Hipercze"/>
            <w14:scene3d>
              <w14:camera w14:prst="orthographicFront"/>
              <w14:lightRig w14:rig="threePt" w14:dir="t">
                <w14:rot w14:lat="0" w14:lon="0" w14:rev="0"/>
              </w14:lightRig>
            </w14:scene3d>
          </w:rPr>
          <w:t>§13</w:t>
        </w:r>
        <w:r w:rsidR="00B76D65">
          <w:rPr>
            <w:rFonts w:asciiTheme="minorHAnsi" w:eastAsiaTheme="minorEastAsia" w:hAnsiTheme="minorHAnsi" w:cstheme="minorBidi"/>
            <w:lang w:eastAsia="pl-PL"/>
          </w:rPr>
          <w:tab/>
        </w:r>
        <w:r w:rsidR="00B76D65" w:rsidRPr="00686BF0">
          <w:rPr>
            <w:rStyle w:val="Hipercze"/>
          </w:rPr>
          <w:t>WYNAGRODZENIE I ODBIÓR PRZEDMIOTU UMOWY</w:t>
        </w:r>
        <w:r w:rsidR="00B76D65">
          <w:rPr>
            <w:webHidden/>
          </w:rPr>
          <w:tab/>
        </w:r>
        <w:r w:rsidR="00B76D65">
          <w:rPr>
            <w:webHidden/>
          </w:rPr>
          <w:fldChar w:fldCharType="begin"/>
        </w:r>
        <w:r w:rsidR="00B76D65">
          <w:rPr>
            <w:webHidden/>
          </w:rPr>
          <w:instrText xml:space="preserve"> PAGEREF _Toc103863793 \h </w:instrText>
        </w:r>
        <w:r w:rsidR="00B76D65">
          <w:rPr>
            <w:webHidden/>
          </w:rPr>
        </w:r>
        <w:r w:rsidR="00B76D65">
          <w:rPr>
            <w:webHidden/>
          </w:rPr>
          <w:fldChar w:fldCharType="separate"/>
        </w:r>
        <w:r w:rsidR="00B76D65">
          <w:rPr>
            <w:webHidden/>
          </w:rPr>
          <w:t>15</w:t>
        </w:r>
        <w:r w:rsidR="00B76D65">
          <w:rPr>
            <w:webHidden/>
          </w:rPr>
          <w:fldChar w:fldCharType="end"/>
        </w:r>
      </w:hyperlink>
    </w:p>
    <w:p w:rsidR="004731F8" w:rsidRDefault="00272A8D" w:rsidP="004731F8">
      <w:pPr>
        <w:pStyle w:val="Spistreci1"/>
        <w:tabs>
          <w:tab w:val="left" w:pos="660"/>
          <w:tab w:val="right" w:leader="dot" w:pos="9205"/>
        </w:tabs>
        <w:rPr>
          <w:rFonts w:asciiTheme="minorHAnsi" w:eastAsiaTheme="minorEastAsia" w:hAnsiTheme="minorHAnsi" w:cstheme="minorBidi"/>
          <w:lang w:eastAsia="pl-PL"/>
        </w:rPr>
      </w:pPr>
      <w:hyperlink w:anchor="_Toc103863794" w:history="1">
        <w:r w:rsidR="004731F8" w:rsidRPr="00686BF0">
          <w:rPr>
            <w:rStyle w:val="Hipercze"/>
            <w14:scene3d>
              <w14:camera w14:prst="orthographicFront"/>
              <w14:lightRig w14:rig="threePt" w14:dir="t">
                <w14:rot w14:lat="0" w14:lon="0" w14:rev="0"/>
              </w14:lightRig>
            </w14:scene3d>
          </w:rPr>
          <w:t>§14</w:t>
        </w:r>
        <w:r w:rsidR="004731F8">
          <w:rPr>
            <w:rFonts w:asciiTheme="minorHAnsi" w:eastAsiaTheme="minorEastAsia" w:hAnsiTheme="minorHAnsi" w:cstheme="minorBidi"/>
            <w:lang w:eastAsia="pl-PL"/>
          </w:rPr>
          <w:tab/>
        </w:r>
        <w:r w:rsidR="004731F8" w:rsidRPr="00686BF0">
          <w:rPr>
            <w:rStyle w:val="Hipercze"/>
          </w:rPr>
          <w:t>KARY UMOWNE</w:t>
        </w:r>
        <w:r w:rsidR="004731F8">
          <w:rPr>
            <w:webHidden/>
          </w:rPr>
          <w:tab/>
        </w:r>
        <w:r w:rsidR="004731F8">
          <w:rPr>
            <w:webHidden/>
          </w:rPr>
          <w:fldChar w:fldCharType="begin"/>
        </w:r>
        <w:r w:rsidR="004731F8">
          <w:rPr>
            <w:webHidden/>
          </w:rPr>
          <w:instrText xml:space="preserve"> PAGEREF _Toc103863794 \h </w:instrText>
        </w:r>
        <w:r w:rsidR="004731F8">
          <w:rPr>
            <w:webHidden/>
          </w:rPr>
        </w:r>
        <w:r w:rsidR="004731F8">
          <w:rPr>
            <w:webHidden/>
          </w:rPr>
          <w:fldChar w:fldCharType="separate"/>
        </w:r>
        <w:r w:rsidR="000D1048">
          <w:rPr>
            <w:webHidden/>
          </w:rPr>
          <w:t>15</w:t>
        </w:r>
        <w:r w:rsidR="004731F8">
          <w:rPr>
            <w:webHidden/>
          </w:rPr>
          <w:fldChar w:fldCharType="end"/>
        </w:r>
      </w:hyperlink>
    </w:p>
    <w:p w:rsidR="004731F8" w:rsidRDefault="00272A8D" w:rsidP="004731F8">
      <w:pPr>
        <w:pStyle w:val="Spistreci1"/>
        <w:tabs>
          <w:tab w:val="left" w:pos="660"/>
          <w:tab w:val="right" w:leader="dot" w:pos="9205"/>
        </w:tabs>
        <w:rPr>
          <w:rFonts w:asciiTheme="minorHAnsi" w:eastAsiaTheme="minorEastAsia" w:hAnsiTheme="minorHAnsi" w:cstheme="minorBidi"/>
          <w:lang w:eastAsia="pl-PL"/>
        </w:rPr>
      </w:pPr>
      <w:hyperlink w:anchor="_Toc103863795" w:history="1">
        <w:r w:rsidR="00B76D65" w:rsidRPr="00686BF0">
          <w:rPr>
            <w:rStyle w:val="Hipercze"/>
            <w:lang w:eastAsia="pl-PL"/>
            <w14:scene3d>
              <w14:camera w14:prst="orthographicFront"/>
              <w14:lightRig w14:rig="threePt" w14:dir="t">
                <w14:rot w14:lat="0" w14:lon="0" w14:rev="0"/>
              </w14:lightRig>
            </w14:scene3d>
          </w:rPr>
          <w:t>§15</w:t>
        </w:r>
        <w:r w:rsidR="00B76D65">
          <w:rPr>
            <w:rFonts w:asciiTheme="minorHAnsi" w:eastAsiaTheme="minorEastAsia" w:hAnsiTheme="minorHAnsi" w:cstheme="minorBidi"/>
            <w:lang w:eastAsia="pl-PL"/>
          </w:rPr>
          <w:tab/>
        </w:r>
        <w:r w:rsidR="00B76D65" w:rsidRPr="00686BF0">
          <w:rPr>
            <w:rStyle w:val="Hipercze"/>
            <w:lang w:eastAsia="pl-PL"/>
          </w:rPr>
          <w:t>FAKTURY I PŁATNOŚCI</w:t>
        </w:r>
        <w:r w:rsidR="00B76D65">
          <w:rPr>
            <w:webHidden/>
          </w:rPr>
          <w:tab/>
        </w:r>
        <w:r w:rsidR="00B76D65">
          <w:rPr>
            <w:webHidden/>
          </w:rPr>
          <w:fldChar w:fldCharType="begin"/>
        </w:r>
        <w:r w:rsidR="00B76D65">
          <w:rPr>
            <w:webHidden/>
          </w:rPr>
          <w:instrText xml:space="preserve"> PAGEREF _Toc103863795 \h </w:instrText>
        </w:r>
        <w:r w:rsidR="00B76D65">
          <w:rPr>
            <w:webHidden/>
          </w:rPr>
        </w:r>
        <w:r w:rsidR="00B76D65">
          <w:rPr>
            <w:webHidden/>
          </w:rPr>
          <w:fldChar w:fldCharType="separate"/>
        </w:r>
        <w:r w:rsidR="00B76D65">
          <w:rPr>
            <w:webHidden/>
          </w:rPr>
          <w:t>16</w:t>
        </w:r>
        <w:r w:rsidR="00B76D65">
          <w:rPr>
            <w:webHidden/>
          </w:rPr>
          <w:fldChar w:fldCharType="end"/>
        </w:r>
      </w:hyperlink>
    </w:p>
    <w:p w:rsidR="004731F8" w:rsidRDefault="00272A8D" w:rsidP="004731F8">
      <w:pPr>
        <w:pStyle w:val="Spistreci1"/>
        <w:tabs>
          <w:tab w:val="left" w:pos="660"/>
          <w:tab w:val="right" w:leader="dot" w:pos="9205"/>
        </w:tabs>
        <w:rPr>
          <w:rFonts w:asciiTheme="minorHAnsi" w:eastAsiaTheme="minorEastAsia" w:hAnsiTheme="minorHAnsi" w:cstheme="minorBidi"/>
          <w:lang w:eastAsia="pl-PL"/>
        </w:rPr>
      </w:pPr>
      <w:hyperlink w:anchor="_Toc103863796" w:history="1">
        <w:r w:rsidR="00B76D65" w:rsidRPr="00686BF0">
          <w:rPr>
            <w:rStyle w:val="Hipercze"/>
            <w14:scene3d>
              <w14:camera w14:prst="orthographicFront"/>
              <w14:lightRig w14:rig="threePt" w14:dir="t">
                <w14:rot w14:lat="0" w14:lon="0" w14:rev="0"/>
              </w14:lightRig>
            </w14:scene3d>
          </w:rPr>
          <w:t>§16</w:t>
        </w:r>
        <w:r w:rsidR="00B76D65">
          <w:rPr>
            <w:rFonts w:asciiTheme="minorHAnsi" w:eastAsiaTheme="minorEastAsia" w:hAnsiTheme="minorHAnsi" w:cstheme="minorBidi"/>
            <w:lang w:eastAsia="pl-PL"/>
          </w:rPr>
          <w:tab/>
        </w:r>
        <w:r w:rsidR="00B76D65" w:rsidRPr="00686BF0">
          <w:rPr>
            <w:rStyle w:val="Hipercze"/>
          </w:rPr>
          <w:t>UBEZPIECZENIE</w:t>
        </w:r>
        <w:r w:rsidR="00B76D65">
          <w:rPr>
            <w:webHidden/>
          </w:rPr>
          <w:tab/>
        </w:r>
        <w:r w:rsidR="00B76D65">
          <w:rPr>
            <w:webHidden/>
          </w:rPr>
          <w:fldChar w:fldCharType="begin"/>
        </w:r>
        <w:r w:rsidR="00B76D65">
          <w:rPr>
            <w:webHidden/>
          </w:rPr>
          <w:instrText xml:space="preserve"> PAGEREF _Toc103863796 \h </w:instrText>
        </w:r>
        <w:r w:rsidR="00B76D65">
          <w:rPr>
            <w:webHidden/>
          </w:rPr>
        </w:r>
        <w:r w:rsidR="00B76D65">
          <w:rPr>
            <w:webHidden/>
          </w:rPr>
          <w:fldChar w:fldCharType="separate"/>
        </w:r>
        <w:r w:rsidR="00B76D65">
          <w:rPr>
            <w:webHidden/>
          </w:rPr>
          <w:t>25</w:t>
        </w:r>
        <w:r w:rsidR="00B76D65">
          <w:rPr>
            <w:webHidden/>
          </w:rPr>
          <w:fldChar w:fldCharType="end"/>
        </w:r>
      </w:hyperlink>
    </w:p>
    <w:p w:rsidR="004731F8" w:rsidRDefault="00272A8D" w:rsidP="004731F8">
      <w:pPr>
        <w:pStyle w:val="Spistreci1"/>
        <w:tabs>
          <w:tab w:val="left" w:pos="660"/>
          <w:tab w:val="right" w:leader="dot" w:pos="9205"/>
        </w:tabs>
        <w:rPr>
          <w:rFonts w:asciiTheme="minorHAnsi" w:eastAsiaTheme="minorEastAsia" w:hAnsiTheme="minorHAnsi" w:cstheme="minorBidi"/>
          <w:lang w:eastAsia="pl-PL"/>
        </w:rPr>
      </w:pPr>
      <w:hyperlink w:anchor="_Toc103863797" w:history="1">
        <w:r w:rsidR="00B76D65" w:rsidRPr="00686BF0">
          <w:rPr>
            <w:rStyle w:val="Hipercze"/>
            <w14:scene3d>
              <w14:camera w14:prst="orthographicFront"/>
              <w14:lightRig w14:rig="threePt" w14:dir="t">
                <w14:rot w14:lat="0" w14:lon="0" w14:rev="0"/>
              </w14:lightRig>
            </w14:scene3d>
          </w:rPr>
          <w:t>§17</w:t>
        </w:r>
        <w:r w:rsidR="00B76D65">
          <w:rPr>
            <w:rFonts w:asciiTheme="minorHAnsi" w:eastAsiaTheme="minorEastAsia" w:hAnsiTheme="minorHAnsi" w:cstheme="minorBidi"/>
            <w:lang w:eastAsia="pl-PL"/>
          </w:rPr>
          <w:tab/>
        </w:r>
        <w:r w:rsidR="00B76D65" w:rsidRPr="00686BF0">
          <w:rPr>
            <w:rStyle w:val="Hipercze"/>
          </w:rPr>
          <w:t>ZABEZPIECZENIE NALEŻYTEGO WYKONANIA</w:t>
        </w:r>
        <w:r w:rsidR="00B76D65">
          <w:rPr>
            <w:webHidden/>
          </w:rPr>
          <w:tab/>
        </w:r>
        <w:r w:rsidR="00B76D65">
          <w:rPr>
            <w:webHidden/>
          </w:rPr>
          <w:fldChar w:fldCharType="begin"/>
        </w:r>
        <w:r w:rsidR="00B76D65">
          <w:rPr>
            <w:webHidden/>
          </w:rPr>
          <w:instrText xml:space="preserve"> PAGEREF _Toc103863797 \h </w:instrText>
        </w:r>
        <w:r w:rsidR="00B76D65">
          <w:rPr>
            <w:webHidden/>
          </w:rPr>
        </w:r>
        <w:r w:rsidR="00B76D65">
          <w:rPr>
            <w:webHidden/>
          </w:rPr>
          <w:fldChar w:fldCharType="separate"/>
        </w:r>
        <w:r w:rsidR="00B76D65">
          <w:rPr>
            <w:webHidden/>
          </w:rPr>
          <w:t>26</w:t>
        </w:r>
        <w:r w:rsidR="00B76D65">
          <w:rPr>
            <w:webHidden/>
          </w:rPr>
          <w:fldChar w:fldCharType="end"/>
        </w:r>
      </w:hyperlink>
    </w:p>
    <w:p w:rsidR="004731F8" w:rsidRDefault="00272A8D" w:rsidP="004731F8">
      <w:pPr>
        <w:pStyle w:val="Spistreci1"/>
        <w:tabs>
          <w:tab w:val="left" w:pos="660"/>
          <w:tab w:val="right" w:leader="dot" w:pos="9205"/>
        </w:tabs>
        <w:rPr>
          <w:rFonts w:asciiTheme="minorHAnsi" w:eastAsiaTheme="minorEastAsia" w:hAnsiTheme="minorHAnsi" w:cstheme="minorBidi"/>
          <w:lang w:eastAsia="pl-PL"/>
        </w:rPr>
      </w:pPr>
      <w:hyperlink w:anchor="_Toc103863798" w:history="1">
        <w:r w:rsidR="00B76D65" w:rsidRPr="00686BF0">
          <w:rPr>
            <w:rStyle w:val="Hipercze"/>
            <w14:scene3d>
              <w14:camera w14:prst="orthographicFront"/>
              <w14:lightRig w14:rig="threePt" w14:dir="t">
                <w14:rot w14:lat="0" w14:lon="0" w14:rev="0"/>
              </w14:lightRig>
            </w14:scene3d>
          </w:rPr>
          <w:t>§18</w:t>
        </w:r>
        <w:r w:rsidR="00B76D65">
          <w:rPr>
            <w:rFonts w:asciiTheme="minorHAnsi" w:eastAsiaTheme="minorEastAsia" w:hAnsiTheme="minorHAnsi" w:cstheme="minorBidi"/>
            <w:lang w:eastAsia="pl-PL"/>
          </w:rPr>
          <w:tab/>
        </w:r>
        <w:r w:rsidR="00B76D65" w:rsidRPr="00686BF0">
          <w:rPr>
            <w:rStyle w:val="Hipercze"/>
          </w:rPr>
          <w:t>ZABEZPIECZENIA ODSZKODOWAWCZE</w:t>
        </w:r>
        <w:r w:rsidR="00B76D65">
          <w:rPr>
            <w:webHidden/>
          </w:rPr>
          <w:tab/>
        </w:r>
        <w:r w:rsidR="00B76D65">
          <w:rPr>
            <w:webHidden/>
          </w:rPr>
          <w:fldChar w:fldCharType="begin"/>
        </w:r>
        <w:r w:rsidR="00B76D65">
          <w:rPr>
            <w:webHidden/>
          </w:rPr>
          <w:instrText xml:space="preserve"> PAGEREF _Toc103863798 \h </w:instrText>
        </w:r>
        <w:r w:rsidR="00B76D65">
          <w:rPr>
            <w:webHidden/>
          </w:rPr>
        </w:r>
        <w:r w:rsidR="00B76D65">
          <w:rPr>
            <w:webHidden/>
          </w:rPr>
          <w:fldChar w:fldCharType="separate"/>
        </w:r>
        <w:r w:rsidR="00B76D65">
          <w:rPr>
            <w:webHidden/>
          </w:rPr>
          <w:t>27</w:t>
        </w:r>
        <w:r w:rsidR="00B76D65">
          <w:rPr>
            <w:webHidden/>
          </w:rPr>
          <w:fldChar w:fldCharType="end"/>
        </w:r>
      </w:hyperlink>
    </w:p>
    <w:p w:rsidR="004731F8" w:rsidRDefault="00272A8D" w:rsidP="004731F8">
      <w:pPr>
        <w:pStyle w:val="Spistreci1"/>
        <w:tabs>
          <w:tab w:val="left" w:pos="660"/>
          <w:tab w:val="right" w:leader="dot" w:pos="9205"/>
        </w:tabs>
        <w:rPr>
          <w:rFonts w:asciiTheme="minorHAnsi" w:eastAsiaTheme="minorEastAsia" w:hAnsiTheme="minorHAnsi" w:cstheme="minorBidi"/>
          <w:lang w:eastAsia="pl-PL"/>
        </w:rPr>
      </w:pPr>
      <w:hyperlink w:anchor="_Toc103863799" w:history="1">
        <w:r w:rsidR="00B76D65" w:rsidRPr="00686BF0">
          <w:rPr>
            <w:rStyle w:val="Hipercze"/>
            <w14:scene3d>
              <w14:camera w14:prst="orthographicFront"/>
              <w14:lightRig w14:rig="threePt" w14:dir="t">
                <w14:rot w14:lat="0" w14:lon="0" w14:rev="0"/>
              </w14:lightRig>
            </w14:scene3d>
          </w:rPr>
          <w:t>§19</w:t>
        </w:r>
        <w:r w:rsidR="00B76D65">
          <w:rPr>
            <w:rFonts w:asciiTheme="minorHAnsi" w:eastAsiaTheme="minorEastAsia" w:hAnsiTheme="minorHAnsi" w:cstheme="minorBidi"/>
            <w:lang w:eastAsia="pl-PL"/>
          </w:rPr>
          <w:tab/>
        </w:r>
        <w:r w:rsidR="00B76D65" w:rsidRPr="00686BF0">
          <w:rPr>
            <w:rStyle w:val="Hipercze"/>
          </w:rPr>
          <w:t>SIŁA WYŻSZA</w:t>
        </w:r>
        <w:r w:rsidR="00B76D65">
          <w:rPr>
            <w:webHidden/>
          </w:rPr>
          <w:tab/>
        </w:r>
        <w:r w:rsidR="00B76D65">
          <w:rPr>
            <w:webHidden/>
          </w:rPr>
          <w:fldChar w:fldCharType="begin"/>
        </w:r>
        <w:r w:rsidR="00B76D65">
          <w:rPr>
            <w:webHidden/>
          </w:rPr>
          <w:instrText xml:space="preserve"> PAGEREF _Toc103863799 \h </w:instrText>
        </w:r>
        <w:r w:rsidR="00B76D65">
          <w:rPr>
            <w:webHidden/>
          </w:rPr>
        </w:r>
        <w:r w:rsidR="00B76D65">
          <w:rPr>
            <w:webHidden/>
          </w:rPr>
          <w:fldChar w:fldCharType="separate"/>
        </w:r>
        <w:r w:rsidR="00B76D65">
          <w:rPr>
            <w:webHidden/>
          </w:rPr>
          <w:t>28</w:t>
        </w:r>
        <w:r w:rsidR="00B76D65">
          <w:rPr>
            <w:webHidden/>
          </w:rPr>
          <w:fldChar w:fldCharType="end"/>
        </w:r>
      </w:hyperlink>
    </w:p>
    <w:p w:rsidR="004731F8" w:rsidRDefault="00272A8D" w:rsidP="004731F8">
      <w:pPr>
        <w:pStyle w:val="Spistreci1"/>
        <w:tabs>
          <w:tab w:val="left" w:pos="660"/>
          <w:tab w:val="right" w:leader="dot" w:pos="9205"/>
        </w:tabs>
      </w:pPr>
      <w:hyperlink w:anchor="_Toc103863800" w:history="1">
        <w:r w:rsidR="00B76D65" w:rsidRPr="00686BF0">
          <w:rPr>
            <w:rStyle w:val="Hipercze"/>
            <w14:scene3d>
              <w14:camera w14:prst="orthographicFront"/>
              <w14:lightRig w14:rig="threePt" w14:dir="t">
                <w14:rot w14:lat="0" w14:lon="0" w14:rev="0"/>
              </w14:lightRig>
            </w14:scene3d>
          </w:rPr>
          <w:t>§20</w:t>
        </w:r>
        <w:r w:rsidR="00B76D65">
          <w:rPr>
            <w:rFonts w:asciiTheme="minorHAnsi" w:eastAsiaTheme="minorEastAsia" w:hAnsiTheme="minorHAnsi" w:cstheme="minorBidi"/>
            <w:lang w:eastAsia="pl-PL"/>
          </w:rPr>
          <w:tab/>
        </w:r>
        <w:r w:rsidR="00B76D65" w:rsidRPr="00686BF0">
          <w:rPr>
            <w:rStyle w:val="Hipercze"/>
          </w:rPr>
          <w:t>PRAWO WŁAŚCIWE</w:t>
        </w:r>
        <w:r w:rsidR="00B76D65">
          <w:rPr>
            <w:webHidden/>
          </w:rPr>
          <w:tab/>
        </w:r>
        <w:r w:rsidR="00B76D65">
          <w:rPr>
            <w:webHidden/>
          </w:rPr>
          <w:fldChar w:fldCharType="begin"/>
        </w:r>
        <w:r w:rsidR="00B76D65">
          <w:rPr>
            <w:webHidden/>
          </w:rPr>
          <w:instrText xml:space="preserve"> PAGEREF _Toc103863800 \h </w:instrText>
        </w:r>
        <w:r w:rsidR="00B76D65">
          <w:rPr>
            <w:webHidden/>
          </w:rPr>
        </w:r>
        <w:r w:rsidR="00B76D65">
          <w:rPr>
            <w:webHidden/>
          </w:rPr>
          <w:fldChar w:fldCharType="separate"/>
        </w:r>
        <w:r w:rsidR="00B76D65">
          <w:rPr>
            <w:webHidden/>
          </w:rPr>
          <w:t>29</w:t>
        </w:r>
        <w:r w:rsidR="00B76D65">
          <w:rPr>
            <w:webHidden/>
          </w:rPr>
          <w:fldChar w:fldCharType="end"/>
        </w:r>
      </w:hyperlink>
    </w:p>
    <w:p w:rsidR="00036FF9" w:rsidRPr="00036FF9" w:rsidRDefault="00036FF9" w:rsidP="00036FF9">
      <w:r>
        <w:t>§21</w:t>
      </w:r>
      <w:r>
        <w:tab/>
        <w:t>ROZWIĄZYWANIE SPORÓW………………………………………………………….………………………………………..</w:t>
      </w:r>
      <w:r w:rsidR="00B76D65">
        <w:t>29</w:t>
      </w:r>
    </w:p>
    <w:p w:rsidR="004731F8" w:rsidRDefault="00272A8D" w:rsidP="004731F8">
      <w:pPr>
        <w:pStyle w:val="Spistreci1"/>
        <w:tabs>
          <w:tab w:val="left" w:pos="660"/>
          <w:tab w:val="right" w:leader="dot" w:pos="9205"/>
        </w:tabs>
        <w:rPr>
          <w:rFonts w:asciiTheme="minorHAnsi" w:eastAsiaTheme="minorEastAsia" w:hAnsiTheme="minorHAnsi" w:cstheme="minorBidi"/>
          <w:lang w:eastAsia="pl-PL"/>
        </w:rPr>
      </w:pPr>
      <w:hyperlink w:anchor="_Toc103863801" w:history="1">
        <w:r w:rsidR="00B76D65" w:rsidRPr="00686BF0">
          <w:rPr>
            <w:rStyle w:val="Hipercze"/>
            <w14:scene3d>
              <w14:camera w14:prst="orthographicFront"/>
              <w14:lightRig w14:rig="threePt" w14:dir="t">
                <w14:rot w14:lat="0" w14:lon="0" w14:rev="0"/>
              </w14:lightRig>
            </w14:scene3d>
          </w:rPr>
          <w:t>§22</w:t>
        </w:r>
        <w:r w:rsidR="00B76D65">
          <w:rPr>
            <w:rFonts w:asciiTheme="minorHAnsi" w:eastAsiaTheme="minorEastAsia" w:hAnsiTheme="minorHAnsi" w:cstheme="minorBidi"/>
            <w:lang w:eastAsia="pl-PL"/>
          </w:rPr>
          <w:tab/>
        </w:r>
        <w:r w:rsidR="00B76D65" w:rsidRPr="000D1048">
          <w:rPr>
            <w:rStyle w:val="Hipercze"/>
            <w:rFonts w:asciiTheme="minorHAnsi" w:hAnsiTheme="minorHAnsi" w:cstheme="minorHAnsi"/>
          </w:rPr>
          <w:t>TAJEMNICA PRZEDSIĘBIORSTWA</w:t>
        </w:r>
        <w:r w:rsidR="00B76D65">
          <w:rPr>
            <w:webHidden/>
          </w:rPr>
          <w:tab/>
        </w:r>
        <w:r w:rsidR="00B76D65">
          <w:rPr>
            <w:webHidden/>
          </w:rPr>
          <w:fldChar w:fldCharType="begin"/>
        </w:r>
        <w:r w:rsidR="00B76D65">
          <w:rPr>
            <w:webHidden/>
          </w:rPr>
          <w:instrText xml:space="preserve"> PAGEREF _Toc103863801 \h </w:instrText>
        </w:r>
        <w:r w:rsidR="00B76D65">
          <w:rPr>
            <w:webHidden/>
          </w:rPr>
        </w:r>
        <w:r w:rsidR="00B76D65">
          <w:rPr>
            <w:webHidden/>
          </w:rPr>
          <w:fldChar w:fldCharType="separate"/>
        </w:r>
        <w:r w:rsidR="00B76D65">
          <w:rPr>
            <w:webHidden/>
          </w:rPr>
          <w:t>29</w:t>
        </w:r>
        <w:r w:rsidR="00B76D65">
          <w:rPr>
            <w:webHidden/>
          </w:rPr>
          <w:fldChar w:fldCharType="end"/>
        </w:r>
      </w:hyperlink>
    </w:p>
    <w:p w:rsidR="004731F8" w:rsidRDefault="00272A8D" w:rsidP="004731F8">
      <w:pPr>
        <w:pStyle w:val="Spistreci1"/>
        <w:tabs>
          <w:tab w:val="left" w:pos="660"/>
          <w:tab w:val="right" w:leader="dot" w:pos="9205"/>
        </w:tabs>
        <w:rPr>
          <w:rFonts w:asciiTheme="minorHAnsi" w:eastAsiaTheme="minorEastAsia" w:hAnsiTheme="minorHAnsi" w:cstheme="minorBidi"/>
          <w:lang w:eastAsia="pl-PL"/>
        </w:rPr>
      </w:pPr>
      <w:hyperlink w:anchor="_Toc103863802" w:history="1">
        <w:r w:rsidR="009570FA" w:rsidRPr="00686BF0">
          <w:rPr>
            <w:rStyle w:val="Hipercze"/>
            <w14:scene3d>
              <w14:camera w14:prst="orthographicFront"/>
              <w14:lightRig w14:rig="threePt" w14:dir="t">
                <w14:rot w14:lat="0" w14:lon="0" w14:rev="0"/>
              </w14:lightRig>
            </w14:scene3d>
          </w:rPr>
          <w:t>§23</w:t>
        </w:r>
        <w:r w:rsidR="009570FA">
          <w:rPr>
            <w:rFonts w:asciiTheme="minorHAnsi" w:eastAsiaTheme="minorEastAsia" w:hAnsiTheme="minorHAnsi" w:cstheme="minorBidi"/>
            <w:lang w:eastAsia="pl-PL"/>
          </w:rPr>
          <w:tab/>
        </w:r>
        <w:r w:rsidR="009570FA" w:rsidRPr="00686BF0">
          <w:rPr>
            <w:rStyle w:val="Hipercze"/>
          </w:rPr>
          <w:t>KOMUNIKACJA ZEWNĘTRZNA</w:t>
        </w:r>
        <w:r w:rsidR="009570FA">
          <w:rPr>
            <w:webHidden/>
          </w:rPr>
          <w:tab/>
        </w:r>
        <w:r w:rsidR="009570FA">
          <w:rPr>
            <w:webHidden/>
          </w:rPr>
          <w:fldChar w:fldCharType="begin"/>
        </w:r>
        <w:r w:rsidR="009570FA">
          <w:rPr>
            <w:webHidden/>
          </w:rPr>
          <w:instrText xml:space="preserve"> PAGEREF _Toc103863802 \h </w:instrText>
        </w:r>
        <w:r w:rsidR="009570FA">
          <w:rPr>
            <w:webHidden/>
          </w:rPr>
        </w:r>
        <w:r w:rsidR="009570FA">
          <w:rPr>
            <w:webHidden/>
          </w:rPr>
          <w:fldChar w:fldCharType="separate"/>
        </w:r>
        <w:r w:rsidR="009570FA">
          <w:rPr>
            <w:webHidden/>
          </w:rPr>
          <w:t>32</w:t>
        </w:r>
        <w:r w:rsidR="009570FA">
          <w:rPr>
            <w:webHidden/>
          </w:rPr>
          <w:fldChar w:fldCharType="end"/>
        </w:r>
      </w:hyperlink>
    </w:p>
    <w:p w:rsidR="004731F8" w:rsidRDefault="00272A8D" w:rsidP="004731F8">
      <w:pPr>
        <w:pStyle w:val="Spistreci1"/>
        <w:tabs>
          <w:tab w:val="left" w:pos="660"/>
          <w:tab w:val="right" w:leader="dot" w:pos="9205"/>
        </w:tabs>
        <w:rPr>
          <w:rFonts w:asciiTheme="minorHAnsi" w:eastAsiaTheme="minorEastAsia" w:hAnsiTheme="minorHAnsi" w:cstheme="minorBidi"/>
          <w:lang w:eastAsia="pl-PL"/>
        </w:rPr>
      </w:pPr>
      <w:hyperlink w:anchor="_Toc103863803" w:history="1">
        <w:r w:rsidR="009570FA" w:rsidRPr="00686BF0">
          <w:rPr>
            <w:rStyle w:val="Hipercze"/>
            <w14:scene3d>
              <w14:camera w14:prst="orthographicFront"/>
              <w14:lightRig w14:rig="threePt" w14:dir="t">
                <w14:rot w14:lat="0" w14:lon="0" w14:rev="0"/>
              </w14:lightRig>
            </w14:scene3d>
          </w:rPr>
          <w:t>§24</w:t>
        </w:r>
        <w:r w:rsidR="009570FA">
          <w:rPr>
            <w:rFonts w:asciiTheme="minorHAnsi" w:eastAsiaTheme="minorEastAsia" w:hAnsiTheme="minorHAnsi" w:cstheme="minorBidi"/>
            <w:lang w:eastAsia="pl-PL"/>
          </w:rPr>
          <w:tab/>
        </w:r>
        <w:r w:rsidR="009570FA" w:rsidRPr="00686BF0">
          <w:rPr>
            <w:rStyle w:val="Hipercze"/>
          </w:rPr>
          <w:t>PRAWO AUTORSKIE</w:t>
        </w:r>
        <w:r w:rsidR="009570FA">
          <w:rPr>
            <w:webHidden/>
          </w:rPr>
          <w:tab/>
        </w:r>
        <w:r w:rsidR="009570FA">
          <w:rPr>
            <w:webHidden/>
          </w:rPr>
          <w:fldChar w:fldCharType="begin"/>
        </w:r>
        <w:r w:rsidR="009570FA">
          <w:rPr>
            <w:webHidden/>
          </w:rPr>
          <w:instrText xml:space="preserve"> PAGEREF _Toc103863803 \h </w:instrText>
        </w:r>
        <w:r w:rsidR="009570FA">
          <w:rPr>
            <w:webHidden/>
          </w:rPr>
        </w:r>
        <w:r w:rsidR="009570FA">
          <w:rPr>
            <w:webHidden/>
          </w:rPr>
          <w:fldChar w:fldCharType="separate"/>
        </w:r>
        <w:r w:rsidR="009570FA">
          <w:rPr>
            <w:webHidden/>
          </w:rPr>
          <w:t>33</w:t>
        </w:r>
        <w:r w:rsidR="009570FA">
          <w:rPr>
            <w:webHidden/>
          </w:rPr>
          <w:fldChar w:fldCharType="end"/>
        </w:r>
      </w:hyperlink>
    </w:p>
    <w:p w:rsidR="004731F8" w:rsidRDefault="00272A8D" w:rsidP="004731F8">
      <w:pPr>
        <w:pStyle w:val="Spistreci1"/>
        <w:tabs>
          <w:tab w:val="left" w:pos="660"/>
          <w:tab w:val="right" w:leader="dot" w:pos="9205"/>
        </w:tabs>
        <w:rPr>
          <w:rFonts w:asciiTheme="minorHAnsi" w:eastAsiaTheme="minorEastAsia" w:hAnsiTheme="minorHAnsi" w:cstheme="minorBidi"/>
          <w:lang w:eastAsia="pl-PL"/>
        </w:rPr>
      </w:pPr>
      <w:hyperlink w:anchor="_Toc103863804" w:history="1">
        <w:r w:rsidR="009570FA" w:rsidRPr="00686BF0">
          <w:rPr>
            <w:rStyle w:val="Hipercze"/>
            <w14:scene3d>
              <w14:camera w14:prst="orthographicFront"/>
              <w14:lightRig w14:rig="threePt" w14:dir="t">
                <w14:rot w14:lat="0" w14:lon="0" w14:rev="0"/>
              </w14:lightRig>
            </w14:scene3d>
          </w:rPr>
          <w:t>§25</w:t>
        </w:r>
        <w:r w:rsidR="009570FA">
          <w:rPr>
            <w:rFonts w:asciiTheme="minorHAnsi" w:eastAsiaTheme="minorEastAsia" w:hAnsiTheme="minorHAnsi" w:cstheme="minorBidi"/>
            <w:lang w:eastAsia="pl-PL"/>
          </w:rPr>
          <w:tab/>
        </w:r>
        <w:r w:rsidR="009570FA" w:rsidRPr="00686BF0">
          <w:rPr>
            <w:rStyle w:val="Hipercze"/>
          </w:rPr>
          <w:t>GWARANCJA JAKOŚCI, RĘKOJMIA</w:t>
        </w:r>
        <w:r w:rsidR="009570FA">
          <w:rPr>
            <w:webHidden/>
          </w:rPr>
          <w:tab/>
        </w:r>
        <w:r w:rsidR="009570FA">
          <w:rPr>
            <w:webHidden/>
          </w:rPr>
          <w:fldChar w:fldCharType="begin"/>
        </w:r>
        <w:r w:rsidR="009570FA">
          <w:rPr>
            <w:webHidden/>
          </w:rPr>
          <w:instrText xml:space="preserve"> PAGEREF _Toc103863804 \h </w:instrText>
        </w:r>
        <w:r w:rsidR="009570FA">
          <w:rPr>
            <w:webHidden/>
          </w:rPr>
        </w:r>
        <w:r w:rsidR="009570FA">
          <w:rPr>
            <w:webHidden/>
          </w:rPr>
          <w:fldChar w:fldCharType="separate"/>
        </w:r>
        <w:r w:rsidR="009570FA">
          <w:rPr>
            <w:webHidden/>
          </w:rPr>
          <w:t>34</w:t>
        </w:r>
        <w:r w:rsidR="009570FA">
          <w:rPr>
            <w:webHidden/>
          </w:rPr>
          <w:fldChar w:fldCharType="end"/>
        </w:r>
      </w:hyperlink>
    </w:p>
    <w:p w:rsidR="004731F8" w:rsidRDefault="00272A8D" w:rsidP="004731F8">
      <w:pPr>
        <w:pStyle w:val="Spistreci1"/>
        <w:tabs>
          <w:tab w:val="left" w:pos="660"/>
          <w:tab w:val="right" w:leader="dot" w:pos="9205"/>
        </w:tabs>
        <w:rPr>
          <w:rFonts w:asciiTheme="minorHAnsi" w:eastAsiaTheme="minorEastAsia" w:hAnsiTheme="minorHAnsi" w:cstheme="minorBidi"/>
          <w:lang w:eastAsia="pl-PL"/>
        </w:rPr>
      </w:pPr>
      <w:hyperlink w:anchor="_Toc103863806" w:history="1">
        <w:r w:rsidR="009570FA" w:rsidRPr="00686BF0">
          <w:rPr>
            <w:rStyle w:val="Hipercze"/>
            <w14:scene3d>
              <w14:camera w14:prst="orthographicFront"/>
              <w14:lightRig w14:rig="threePt" w14:dir="t">
                <w14:rot w14:lat="0" w14:lon="0" w14:rev="0"/>
              </w14:lightRig>
            </w14:scene3d>
          </w:rPr>
          <w:t>§2</w:t>
        </w:r>
        <w:r w:rsidR="009570FA">
          <w:rPr>
            <w:rStyle w:val="Hipercze"/>
            <w14:scene3d>
              <w14:camera w14:prst="orthographicFront"/>
              <w14:lightRig w14:rig="threePt" w14:dir="t">
                <w14:rot w14:lat="0" w14:lon="0" w14:rev="0"/>
              </w14:lightRig>
            </w14:scene3d>
          </w:rPr>
          <w:t>6</w:t>
        </w:r>
        <w:r w:rsidR="009570FA">
          <w:rPr>
            <w:rFonts w:asciiTheme="minorHAnsi" w:eastAsiaTheme="minorEastAsia" w:hAnsiTheme="minorHAnsi" w:cstheme="minorBidi"/>
            <w:lang w:eastAsia="pl-PL"/>
          </w:rPr>
          <w:tab/>
        </w:r>
        <w:r w:rsidR="009570FA" w:rsidRPr="00686BF0">
          <w:rPr>
            <w:rStyle w:val="Hipercze"/>
          </w:rPr>
          <w:t>POSTANOWIENIA RÓŻNE</w:t>
        </w:r>
        <w:r w:rsidR="009570FA">
          <w:rPr>
            <w:webHidden/>
          </w:rPr>
          <w:tab/>
        </w:r>
        <w:r w:rsidR="009570FA">
          <w:rPr>
            <w:webHidden/>
          </w:rPr>
          <w:fldChar w:fldCharType="begin"/>
        </w:r>
        <w:r w:rsidR="009570FA">
          <w:rPr>
            <w:webHidden/>
          </w:rPr>
          <w:instrText xml:space="preserve"> PAGEREF _Toc103863806 \h </w:instrText>
        </w:r>
        <w:r w:rsidR="009570FA">
          <w:rPr>
            <w:webHidden/>
          </w:rPr>
        </w:r>
        <w:r w:rsidR="009570FA">
          <w:rPr>
            <w:webHidden/>
          </w:rPr>
          <w:fldChar w:fldCharType="separate"/>
        </w:r>
        <w:r w:rsidR="009570FA">
          <w:rPr>
            <w:webHidden/>
          </w:rPr>
          <w:t>36</w:t>
        </w:r>
        <w:r w:rsidR="009570FA">
          <w:rPr>
            <w:webHidden/>
          </w:rPr>
          <w:fldChar w:fldCharType="end"/>
        </w:r>
      </w:hyperlink>
    </w:p>
    <w:p w:rsidR="004731F8" w:rsidRPr="009B131B" w:rsidRDefault="004731F8" w:rsidP="004731F8">
      <w:pPr>
        <w:spacing w:after="0"/>
        <w:contextualSpacing/>
        <w:jc w:val="center"/>
        <w:rPr>
          <w:rFonts w:ascii="Arial Narrow" w:eastAsia="Times New Roman" w:hAnsi="Arial Narrow" w:cs="Arial"/>
          <w:lang w:eastAsia="pl-PL"/>
        </w:rPr>
      </w:pPr>
      <w:r w:rsidRPr="009B131B">
        <w:rPr>
          <w:rFonts w:ascii="Arial Narrow" w:eastAsia="Times New Roman" w:hAnsi="Arial Narrow" w:cs="Arial"/>
          <w:b/>
          <w:bCs/>
          <w:lang w:eastAsia="de-AT"/>
        </w:rPr>
        <w:fldChar w:fldCharType="end"/>
      </w:r>
      <w:r w:rsidRPr="009B131B">
        <w:rPr>
          <w:rFonts w:ascii="Arial Narrow" w:eastAsia="Times New Roman" w:hAnsi="Arial Narrow" w:cs="Arial"/>
          <w:lang w:eastAsia="pl-PL"/>
        </w:rPr>
        <w:br w:type="page"/>
      </w:r>
      <w:r w:rsidRPr="009B131B">
        <w:rPr>
          <w:rFonts w:ascii="Arial Narrow" w:eastAsia="Times New Roman" w:hAnsi="Arial Narrow" w:cs="Arial"/>
          <w:b/>
          <w:lang w:eastAsia="pl-PL"/>
        </w:rPr>
        <w:lastRenderedPageBreak/>
        <w:t>UMOWA  nr OU</w:t>
      </w:r>
      <w:r w:rsidR="00220DDF">
        <w:rPr>
          <w:rFonts w:ascii="Arial Narrow" w:eastAsia="Times New Roman" w:hAnsi="Arial Narrow" w:cs="Arial"/>
          <w:b/>
          <w:lang w:eastAsia="pl-PL"/>
        </w:rPr>
        <w:t>P</w:t>
      </w:r>
      <w:r w:rsidRPr="009B131B">
        <w:rPr>
          <w:rFonts w:ascii="Arial Narrow" w:eastAsia="Times New Roman" w:hAnsi="Arial Narrow" w:cs="Arial"/>
          <w:b/>
          <w:lang w:eastAsia="pl-PL"/>
        </w:rPr>
        <w:t>/</w:t>
      </w:r>
      <w:r w:rsidR="00220DDF">
        <w:rPr>
          <w:rFonts w:ascii="Arial Narrow" w:eastAsia="Times New Roman" w:hAnsi="Arial Narrow" w:cs="Arial"/>
          <w:b/>
          <w:lang w:eastAsia="pl-PL"/>
        </w:rPr>
        <w:t>…….</w:t>
      </w:r>
      <w:r w:rsidRPr="009B131B">
        <w:rPr>
          <w:rFonts w:ascii="Arial Narrow" w:eastAsia="Times New Roman" w:hAnsi="Arial Narrow" w:cs="Arial"/>
          <w:b/>
          <w:lang w:eastAsia="pl-PL"/>
        </w:rPr>
        <w:t>/20</w:t>
      </w:r>
      <w:r w:rsidR="00220DDF">
        <w:rPr>
          <w:rFonts w:ascii="Arial Narrow" w:eastAsia="Times New Roman" w:hAnsi="Arial Narrow" w:cs="Arial"/>
          <w:b/>
          <w:lang w:eastAsia="pl-PL"/>
        </w:rPr>
        <w:t>25</w:t>
      </w:r>
    </w:p>
    <w:p w:rsidR="004731F8" w:rsidRPr="009B131B" w:rsidRDefault="004731F8" w:rsidP="004731F8">
      <w:pPr>
        <w:spacing w:after="0"/>
        <w:ind w:left="720"/>
        <w:contextualSpacing/>
        <w:jc w:val="center"/>
        <w:rPr>
          <w:rFonts w:ascii="Arial Narrow" w:eastAsia="Times New Roman" w:hAnsi="Arial Narrow" w:cs="Arial"/>
          <w:b/>
          <w:bCs/>
          <w:lang w:eastAsia="pl-PL"/>
        </w:rPr>
      </w:pPr>
      <w:r w:rsidRPr="009B131B">
        <w:rPr>
          <w:rFonts w:ascii="Arial Narrow" w:eastAsia="Times New Roman" w:hAnsi="Arial Narrow" w:cs="Arial"/>
          <w:b/>
          <w:bCs/>
          <w:lang w:eastAsia="pl-PL"/>
        </w:rPr>
        <w:t xml:space="preserve">NA </w:t>
      </w:r>
      <w:r>
        <w:rPr>
          <w:rFonts w:ascii="Arial Narrow" w:eastAsia="Times New Roman" w:hAnsi="Arial Narrow" w:cs="Arial"/>
          <w:b/>
          <w:bCs/>
          <w:lang w:eastAsia="pl-PL"/>
        </w:rPr>
        <w:t xml:space="preserve">WYKONANIE </w:t>
      </w:r>
      <w:r w:rsidR="00220DDF">
        <w:rPr>
          <w:rFonts w:ascii="Arial Narrow" w:eastAsia="Times New Roman" w:hAnsi="Arial Narrow" w:cs="Arial"/>
          <w:b/>
          <w:bCs/>
          <w:lang w:eastAsia="de-AT"/>
        </w:rPr>
        <w:t>…………………………………….</w:t>
      </w:r>
    </w:p>
    <w:p w:rsidR="004731F8" w:rsidRPr="009B131B" w:rsidRDefault="004731F8" w:rsidP="004731F8">
      <w:pPr>
        <w:spacing w:after="0"/>
        <w:ind w:left="720"/>
        <w:contextualSpacing/>
        <w:jc w:val="center"/>
        <w:rPr>
          <w:rFonts w:ascii="Arial Narrow" w:eastAsia="Times New Roman" w:hAnsi="Arial Narrow" w:cs="Arial"/>
          <w:b/>
          <w:bCs/>
          <w:lang w:eastAsia="pl-PL"/>
        </w:rPr>
      </w:pPr>
      <w:r w:rsidRPr="009B131B">
        <w:rPr>
          <w:rFonts w:ascii="Arial Narrow" w:eastAsia="Times New Roman" w:hAnsi="Arial Narrow" w:cs="Arial"/>
          <w:bCs/>
          <w:lang w:eastAsia="pl-PL"/>
        </w:rPr>
        <w:t>(zwana w dalszej części</w:t>
      </w:r>
      <w:r w:rsidRPr="009B131B">
        <w:rPr>
          <w:rFonts w:ascii="Arial Narrow" w:eastAsia="Times New Roman" w:hAnsi="Arial Narrow" w:cs="Arial"/>
          <w:b/>
          <w:bCs/>
          <w:lang w:eastAsia="pl-PL"/>
        </w:rPr>
        <w:t xml:space="preserve"> "Umową"</w:t>
      </w:r>
      <w:r w:rsidRPr="009B131B">
        <w:rPr>
          <w:rFonts w:ascii="Arial Narrow" w:eastAsia="Times New Roman" w:hAnsi="Arial Narrow" w:cs="Arial"/>
          <w:bCs/>
          <w:lang w:eastAsia="pl-PL"/>
        </w:rPr>
        <w:t>)</w:t>
      </w:r>
    </w:p>
    <w:p w:rsidR="004731F8" w:rsidRPr="009B131B" w:rsidRDefault="004731F8" w:rsidP="004731F8">
      <w:pPr>
        <w:spacing w:after="0"/>
        <w:ind w:left="720"/>
        <w:contextualSpacing/>
        <w:jc w:val="center"/>
        <w:rPr>
          <w:rFonts w:ascii="Arial Narrow" w:eastAsia="Times New Roman" w:hAnsi="Arial Narrow" w:cs="Arial"/>
          <w:b/>
          <w:bCs/>
          <w:lang w:eastAsia="pl-PL"/>
        </w:rPr>
      </w:pPr>
    </w:p>
    <w:p w:rsidR="004731F8" w:rsidRPr="009B131B" w:rsidRDefault="004731F8" w:rsidP="004731F8">
      <w:pPr>
        <w:spacing w:before="60" w:line="280" w:lineRule="exact"/>
        <w:rPr>
          <w:rFonts w:ascii="Arial Narrow" w:eastAsia="Times New Roman" w:hAnsi="Arial Narrow" w:cs="Arial"/>
          <w:lang w:eastAsia="pl-PL"/>
        </w:rPr>
      </w:pPr>
      <w:r>
        <w:rPr>
          <w:rFonts w:ascii="Arial Narrow" w:eastAsia="Times New Roman" w:hAnsi="Arial Narrow" w:cs="Arial"/>
          <w:lang w:eastAsia="pl-PL"/>
        </w:rPr>
        <w:t>z</w:t>
      </w:r>
      <w:r w:rsidRPr="009B131B">
        <w:rPr>
          <w:rFonts w:ascii="Arial Narrow" w:eastAsia="Times New Roman" w:hAnsi="Arial Narrow" w:cs="Arial"/>
          <w:lang w:eastAsia="pl-PL"/>
        </w:rPr>
        <w:t xml:space="preserve">awarta w dniu </w:t>
      </w:r>
      <w:r w:rsidR="00220DDF">
        <w:rPr>
          <w:rFonts w:ascii="Arial Narrow" w:eastAsia="Times New Roman" w:hAnsi="Arial Narrow" w:cs="Arial"/>
          <w:lang w:eastAsia="pl-PL"/>
        </w:rPr>
        <w:t>………………..2025</w:t>
      </w:r>
      <w:r w:rsidRPr="009B131B">
        <w:rPr>
          <w:rFonts w:ascii="Arial Narrow" w:eastAsia="Times New Roman" w:hAnsi="Arial Narrow" w:cs="Arial"/>
          <w:lang w:eastAsia="pl-PL"/>
        </w:rPr>
        <w:t xml:space="preserve"> roku w Warszawie pomiędzy:</w:t>
      </w:r>
    </w:p>
    <w:p w:rsidR="004731F8" w:rsidRPr="00220DDF" w:rsidRDefault="00220DDF" w:rsidP="004731F8">
      <w:pPr>
        <w:spacing w:before="60" w:after="120" w:line="280" w:lineRule="exact"/>
        <w:jc w:val="both"/>
        <w:rPr>
          <w:rStyle w:val="FontStyle97"/>
          <w:rFonts w:ascii="Arial Narrow" w:hAnsi="Arial Narrow"/>
          <w:b w:val="0"/>
          <w:bCs w:val="0"/>
        </w:rPr>
      </w:pPr>
      <w:r>
        <w:rPr>
          <w:rStyle w:val="FontStyle97"/>
          <w:rFonts w:ascii="Arial Narrow" w:hAnsi="Arial Narrow"/>
        </w:rPr>
        <w:t>ORLEN Upstream Polska Sp. z o.o.</w:t>
      </w:r>
      <w:r w:rsidRPr="00DC54A5">
        <w:rPr>
          <w:rStyle w:val="FontStyle97"/>
          <w:rFonts w:ascii="Arial Narrow" w:hAnsi="Arial Narrow"/>
        </w:rPr>
        <w:t xml:space="preserve"> </w:t>
      </w:r>
      <w:r w:rsidRPr="00220DDF">
        <w:rPr>
          <w:rStyle w:val="FontStyle97"/>
          <w:rFonts w:ascii="Arial Narrow" w:hAnsi="Arial Narrow"/>
          <w:b w:val="0"/>
        </w:rPr>
        <w:t>z siedzibą w Warszawie, pod adresem: ul. Marcina Kasprzaka 25, 01-224 Warszawa, wpisaną do rejestru przedsiębiorców Krajowego Rejestru Sądowego prowadzonego przez Sąd Rejonowy dla m. st. Warszawy w Warszawie, XII</w:t>
      </w:r>
      <w:r w:rsidR="004C0171">
        <w:rPr>
          <w:rStyle w:val="FontStyle97"/>
          <w:rFonts w:ascii="Arial Narrow" w:hAnsi="Arial Narrow"/>
          <w:b w:val="0"/>
        </w:rPr>
        <w:t>I</w:t>
      </w:r>
      <w:r w:rsidRPr="00220DDF">
        <w:rPr>
          <w:rStyle w:val="FontStyle97"/>
          <w:rFonts w:ascii="Arial Narrow" w:hAnsi="Arial Narrow"/>
          <w:b w:val="0"/>
        </w:rPr>
        <w:t xml:space="preserve"> Wydział Gospodarczy Krajowego Rejestru Sądowego, pod numerem: </w:t>
      </w:r>
      <w:r w:rsidR="007025CA">
        <w:rPr>
          <w:rStyle w:val="FontStyle97"/>
          <w:rFonts w:ascii="Arial Narrow" w:hAnsi="Arial Narrow"/>
          <w:b w:val="0"/>
        </w:rPr>
        <w:br/>
      </w:r>
      <w:r w:rsidRPr="00220DDF">
        <w:rPr>
          <w:rStyle w:val="FontStyle97"/>
          <w:rFonts w:ascii="Arial Narrow" w:hAnsi="Arial Narrow"/>
          <w:b w:val="0"/>
        </w:rPr>
        <w:t xml:space="preserve">KRS 0000256011, </w:t>
      </w:r>
      <w:r w:rsidRPr="00220DDF">
        <w:rPr>
          <w:rStyle w:val="FontStyle78"/>
          <w:rFonts w:ascii="Arial Narrow" w:hAnsi="Arial Narrow"/>
        </w:rPr>
        <w:t>o kapitale zakładowym w wysokości</w:t>
      </w:r>
      <w:r w:rsidRPr="00220DDF">
        <w:rPr>
          <w:rStyle w:val="FontStyle97"/>
          <w:rFonts w:ascii="Arial Narrow" w:hAnsi="Arial Narrow"/>
          <w:b w:val="0"/>
        </w:rPr>
        <w:t xml:space="preserve"> 51 689 500,00 PLN, BDO: 000014928, NIP: 522-280-86-91, REGON:140525990, zwaną dalej „Zamawiającym”</w:t>
      </w:r>
      <w:r w:rsidR="004731F8" w:rsidRPr="00220DDF">
        <w:rPr>
          <w:rStyle w:val="FontStyle97"/>
          <w:rFonts w:ascii="Arial Narrow" w:hAnsi="Arial Narrow"/>
          <w:bCs w:val="0"/>
        </w:rPr>
        <w:t xml:space="preserve">, </w:t>
      </w:r>
      <w:r w:rsidR="004731F8" w:rsidRPr="00220DDF">
        <w:rPr>
          <w:rStyle w:val="FontStyle97"/>
          <w:rFonts w:ascii="Arial Narrow" w:hAnsi="Arial Narrow"/>
          <w:b w:val="0"/>
          <w:bCs w:val="0"/>
        </w:rPr>
        <w:t>reprezentowaną przez:</w:t>
      </w:r>
    </w:p>
    <w:p w:rsidR="004731F8" w:rsidRPr="00220DDF" w:rsidRDefault="00220DDF" w:rsidP="00E37B3C">
      <w:pPr>
        <w:spacing w:before="60" w:after="0" w:line="280" w:lineRule="exact"/>
        <w:rPr>
          <w:rStyle w:val="FontStyle97"/>
          <w:rFonts w:ascii="Arial Narrow" w:hAnsi="Arial Narrow"/>
          <w:b w:val="0"/>
          <w:bCs w:val="0"/>
        </w:rPr>
      </w:pPr>
      <w:r w:rsidRPr="00220DDF">
        <w:rPr>
          <w:rStyle w:val="FontStyle97"/>
          <w:rFonts w:ascii="Arial Narrow" w:hAnsi="Arial Narrow"/>
          <w:b w:val="0"/>
        </w:rPr>
        <w:t>Pana</w:t>
      </w:r>
      <w:r w:rsidR="004731F8" w:rsidRPr="00220DDF">
        <w:rPr>
          <w:rStyle w:val="FontStyle97"/>
          <w:rFonts w:ascii="Arial Narrow" w:hAnsi="Arial Narrow"/>
          <w:b w:val="0"/>
        </w:rPr>
        <w:t xml:space="preserve"> </w:t>
      </w:r>
      <w:r w:rsidRPr="00220DDF">
        <w:rPr>
          <w:rStyle w:val="FontStyle97"/>
          <w:rFonts w:ascii="Arial Narrow" w:hAnsi="Arial Narrow"/>
          <w:b w:val="0"/>
        </w:rPr>
        <w:t xml:space="preserve">Wiesława Prugara </w:t>
      </w:r>
      <w:r w:rsidR="004731F8" w:rsidRPr="00220DDF">
        <w:rPr>
          <w:rStyle w:val="FontStyle97"/>
          <w:rFonts w:ascii="Arial Narrow" w:hAnsi="Arial Narrow"/>
          <w:b w:val="0"/>
        </w:rPr>
        <w:t>– Prezesa Zarządu</w:t>
      </w:r>
    </w:p>
    <w:p w:rsidR="004731F8" w:rsidRPr="00220DDF" w:rsidRDefault="004731F8" w:rsidP="004731F8">
      <w:pPr>
        <w:spacing w:before="60" w:after="0" w:line="280" w:lineRule="exact"/>
        <w:ind w:left="720"/>
        <w:rPr>
          <w:rStyle w:val="FontStyle97"/>
          <w:rFonts w:ascii="Arial Narrow" w:hAnsi="Arial Narrow"/>
        </w:rPr>
      </w:pPr>
    </w:p>
    <w:p w:rsidR="004731F8" w:rsidRPr="00220DDF" w:rsidRDefault="00220DDF" w:rsidP="004731F8">
      <w:pPr>
        <w:spacing w:before="60" w:after="120" w:line="280" w:lineRule="exact"/>
        <w:jc w:val="both"/>
        <w:rPr>
          <w:rStyle w:val="FontStyle97"/>
          <w:rFonts w:ascii="Arial Narrow" w:hAnsi="Arial Narrow"/>
          <w:bCs w:val="0"/>
        </w:rPr>
      </w:pPr>
      <w:r w:rsidRPr="00220DDF">
        <w:rPr>
          <w:rStyle w:val="FontStyle97"/>
          <w:rFonts w:ascii="Arial Narrow" w:hAnsi="Arial Narrow"/>
          <w:b w:val="0"/>
        </w:rPr>
        <w:t>zgodnie ze sposobem reprezentacji ujawnionym w KRS Zamawiającego, którego aktualny wydruk z Centralnej Informacji Krajowego Rejestru Sądowego stanowi Załącznik nr 1 do Umowy – Dokumenty Korporacyjne Zamawiającego</w:t>
      </w:r>
    </w:p>
    <w:p w:rsidR="004731F8" w:rsidRPr="009B131B" w:rsidRDefault="004731F8" w:rsidP="004731F8">
      <w:pPr>
        <w:spacing w:before="60" w:after="120" w:line="280" w:lineRule="exact"/>
        <w:jc w:val="both"/>
        <w:rPr>
          <w:rFonts w:ascii="Arial Narrow" w:eastAsia="Times New Roman" w:hAnsi="Arial Narrow" w:cs="Arial"/>
          <w:lang w:eastAsia="pl-PL"/>
        </w:rPr>
      </w:pPr>
      <w:r w:rsidRPr="009B131B">
        <w:rPr>
          <w:rFonts w:ascii="Arial Narrow" w:eastAsia="Times New Roman" w:hAnsi="Arial Narrow" w:cs="Arial"/>
          <w:lang w:eastAsia="pl-PL"/>
        </w:rPr>
        <w:t>a</w:t>
      </w:r>
    </w:p>
    <w:p w:rsidR="004731F8" w:rsidRPr="009B131B" w:rsidRDefault="00722201" w:rsidP="004731F8">
      <w:pPr>
        <w:spacing w:before="60" w:after="120" w:line="280" w:lineRule="exact"/>
        <w:jc w:val="both"/>
        <w:rPr>
          <w:rFonts w:ascii="Arial Narrow" w:eastAsia="Times New Roman" w:hAnsi="Arial Narrow" w:cs="Arial"/>
          <w:lang w:eastAsia="pl-PL"/>
        </w:rPr>
      </w:pPr>
      <w:r>
        <w:rPr>
          <w:rFonts w:ascii="Arial Narrow" w:eastAsia="Times New Roman" w:hAnsi="Arial Narrow" w:cs="Arial"/>
          <w:lang w:eastAsia="pl-PL"/>
        </w:rPr>
        <w:t>……………………………..</w:t>
      </w:r>
      <w:r w:rsidR="00220DDF" w:rsidRPr="00732D3D">
        <w:rPr>
          <w:rFonts w:ascii="Arial Narrow" w:eastAsia="Times New Roman" w:hAnsi="Arial Narrow" w:cs="Arial"/>
          <w:lang w:eastAsia="pl-PL"/>
        </w:rPr>
        <w:t xml:space="preserve">z siedzibą w </w:t>
      </w:r>
      <w:r w:rsidR="00220DDF">
        <w:rPr>
          <w:rFonts w:ascii="Arial Narrow" w:eastAsia="Times New Roman" w:hAnsi="Arial Narrow" w:cs="Arial"/>
          <w:lang w:eastAsia="pl-PL"/>
        </w:rPr>
        <w:t>………,</w:t>
      </w:r>
      <w:r w:rsidR="00220DDF" w:rsidRPr="00732D3D">
        <w:rPr>
          <w:rFonts w:ascii="Arial Narrow" w:eastAsia="Times New Roman" w:hAnsi="Arial Narrow" w:cs="Arial"/>
          <w:lang w:eastAsia="pl-PL"/>
        </w:rPr>
        <w:t xml:space="preserve"> </w:t>
      </w:r>
      <w:r w:rsidR="00220DDF">
        <w:rPr>
          <w:rFonts w:ascii="Arial Narrow" w:eastAsia="Times New Roman" w:hAnsi="Arial Narrow" w:cs="Arial"/>
          <w:lang w:eastAsia="pl-PL"/>
        </w:rPr>
        <w:t xml:space="preserve">pod adresem: ul. ……, …-…… …………, </w:t>
      </w:r>
      <w:r w:rsidR="00220DDF" w:rsidRPr="00732D3D">
        <w:rPr>
          <w:rFonts w:ascii="Arial Narrow" w:eastAsia="Times New Roman" w:hAnsi="Arial Narrow" w:cs="Arial"/>
          <w:lang w:eastAsia="pl-PL"/>
        </w:rPr>
        <w:t xml:space="preserve">wpisaną do Rejestru Przedsiębiorców Krajowego Rejestru Sądowego prowadzonego przez Sąd Rejonowy </w:t>
      </w:r>
      <w:r w:rsidR="00220DDF">
        <w:rPr>
          <w:rFonts w:ascii="Arial Narrow" w:eastAsia="Times New Roman" w:hAnsi="Arial Narrow" w:cs="Arial"/>
          <w:lang w:eastAsia="pl-PL"/>
        </w:rPr>
        <w:t>……………….. w …………..</w:t>
      </w:r>
      <w:r w:rsidR="00220DDF" w:rsidRPr="00732D3D">
        <w:rPr>
          <w:rFonts w:ascii="Arial Narrow" w:eastAsia="Times New Roman" w:hAnsi="Arial Narrow" w:cs="Arial"/>
          <w:lang w:eastAsia="pl-PL"/>
        </w:rPr>
        <w:t>,</w:t>
      </w:r>
      <w:r w:rsidR="00220DDF">
        <w:rPr>
          <w:rFonts w:ascii="Arial Narrow" w:eastAsia="Times New Roman" w:hAnsi="Arial Narrow" w:cs="Arial"/>
          <w:lang w:eastAsia="pl-PL"/>
        </w:rPr>
        <w:t xml:space="preserve"> …. Wydział Gospodarczy Krajowego Rejestru Sądowego,</w:t>
      </w:r>
      <w:r w:rsidR="00220DDF" w:rsidRPr="00732D3D">
        <w:rPr>
          <w:rFonts w:ascii="Arial Narrow" w:eastAsia="Times New Roman" w:hAnsi="Arial Narrow" w:cs="Arial"/>
          <w:lang w:eastAsia="pl-PL"/>
        </w:rPr>
        <w:t xml:space="preserve"> pod numerem KRS</w:t>
      </w:r>
      <w:r w:rsidR="00220DDF">
        <w:rPr>
          <w:rFonts w:ascii="Arial Narrow" w:eastAsia="Times New Roman" w:hAnsi="Arial Narrow" w:cs="Arial"/>
          <w:lang w:eastAsia="pl-PL"/>
        </w:rPr>
        <w:t>: …………..</w:t>
      </w:r>
      <w:r w:rsidR="00220DDF" w:rsidRPr="00732D3D">
        <w:rPr>
          <w:rFonts w:ascii="Arial Narrow" w:eastAsia="Times New Roman" w:hAnsi="Arial Narrow" w:cs="Arial"/>
          <w:lang w:eastAsia="pl-PL"/>
        </w:rPr>
        <w:t xml:space="preserve"> o kapitale zakładowym </w:t>
      </w:r>
      <w:r w:rsidR="00220DDF">
        <w:rPr>
          <w:rFonts w:ascii="Arial Narrow" w:eastAsia="Times New Roman" w:hAnsi="Arial Narrow" w:cs="Arial"/>
          <w:lang w:eastAsia="pl-PL"/>
        </w:rPr>
        <w:br/>
      </w:r>
      <w:r w:rsidR="00220DDF" w:rsidRPr="00732D3D">
        <w:rPr>
          <w:rFonts w:ascii="Arial Narrow" w:eastAsia="Times New Roman" w:hAnsi="Arial Narrow" w:cs="Arial"/>
          <w:lang w:eastAsia="pl-PL"/>
        </w:rPr>
        <w:t>w wysokości</w:t>
      </w:r>
      <w:r w:rsidR="00220DDF">
        <w:rPr>
          <w:rFonts w:ascii="Arial Narrow" w:eastAsia="Times New Roman" w:hAnsi="Arial Narrow" w:cs="Arial"/>
          <w:lang w:eastAsia="pl-PL"/>
        </w:rPr>
        <w:t xml:space="preserve"> </w:t>
      </w:r>
      <w:r w:rsidR="009815B4">
        <w:rPr>
          <w:rFonts w:ascii="Arial Narrow" w:eastAsia="Times New Roman" w:hAnsi="Arial Narrow" w:cs="Arial"/>
          <w:lang w:eastAsia="pl-PL"/>
        </w:rPr>
        <w:t>………………….</w:t>
      </w:r>
      <w:r w:rsidR="00220DDF" w:rsidRPr="00732D3D">
        <w:rPr>
          <w:rFonts w:ascii="Arial Narrow" w:eastAsia="Times New Roman" w:hAnsi="Arial Narrow" w:cs="Arial"/>
          <w:lang w:eastAsia="pl-PL"/>
        </w:rPr>
        <w:t xml:space="preserve"> zł, BDO: </w:t>
      </w:r>
      <w:r w:rsidR="00220DDF">
        <w:rPr>
          <w:rFonts w:ascii="Arial Narrow" w:eastAsia="Times New Roman" w:hAnsi="Arial Narrow" w:cs="Arial"/>
          <w:lang w:eastAsia="pl-PL"/>
        </w:rPr>
        <w:t>…………..</w:t>
      </w:r>
      <w:r w:rsidR="00220DDF" w:rsidRPr="00732D3D">
        <w:rPr>
          <w:rFonts w:ascii="Arial Narrow" w:eastAsia="Times New Roman" w:hAnsi="Arial Narrow" w:cs="Arial"/>
          <w:lang w:eastAsia="pl-PL"/>
        </w:rPr>
        <w:t xml:space="preserve"> NIP: </w:t>
      </w:r>
      <w:r w:rsidR="00220DDF">
        <w:rPr>
          <w:rFonts w:ascii="Arial Narrow" w:eastAsia="Times New Roman" w:hAnsi="Arial Narrow" w:cs="Arial"/>
          <w:lang w:eastAsia="pl-PL"/>
        </w:rPr>
        <w:t>………….</w:t>
      </w:r>
      <w:r w:rsidR="00220DDF" w:rsidRPr="00732D3D">
        <w:rPr>
          <w:rFonts w:ascii="Arial Narrow" w:eastAsia="Times New Roman" w:hAnsi="Arial Narrow" w:cs="Arial"/>
          <w:lang w:eastAsia="pl-PL"/>
        </w:rPr>
        <w:t xml:space="preserve">, REGON: </w:t>
      </w:r>
      <w:r w:rsidR="00220DDF">
        <w:rPr>
          <w:rFonts w:ascii="Arial Narrow" w:eastAsia="Times New Roman" w:hAnsi="Arial Narrow" w:cs="Arial"/>
          <w:lang w:eastAsia="pl-PL"/>
        </w:rPr>
        <w:t>…………., zwaną dalej “Wykonawcą”,</w:t>
      </w:r>
      <w:r w:rsidR="00220DDF" w:rsidRPr="00732D3D">
        <w:rPr>
          <w:rFonts w:ascii="Arial Narrow" w:eastAsia="Times New Roman" w:hAnsi="Arial Narrow" w:cs="Arial"/>
          <w:lang w:eastAsia="pl-PL"/>
        </w:rPr>
        <w:t xml:space="preserve">  reprezentowaną przez</w:t>
      </w:r>
      <w:r w:rsidR="004731F8" w:rsidRPr="009B131B">
        <w:rPr>
          <w:rFonts w:ascii="Arial Narrow" w:eastAsia="Times New Roman" w:hAnsi="Arial Narrow" w:cs="Arial"/>
          <w:lang w:eastAsia="pl-PL"/>
        </w:rPr>
        <w:t>:</w:t>
      </w:r>
    </w:p>
    <w:p w:rsidR="004731F8" w:rsidRPr="009B131B" w:rsidRDefault="00722201" w:rsidP="00F456AC">
      <w:pPr>
        <w:numPr>
          <w:ilvl w:val="0"/>
          <w:numId w:val="5"/>
        </w:numPr>
        <w:spacing w:before="60" w:after="120" w:line="280" w:lineRule="exact"/>
        <w:ind w:left="357"/>
        <w:jc w:val="both"/>
        <w:rPr>
          <w:rFonts w:ascii="Arial Narrow" w:eastAsia="Times New Roman" w:hAnsi="Arial Narrow" w:cs="Arial"/>
          <w:lang w:eastAsia="pl-PL"/>
        </w:rPr>
      </w:pPr>
      <w:r>
        <w:rPr>
          <w:rFonts w:ascii="Arial Narrow" w:eastAsia="Times New Roman" w:hAnsi="Arial Narrow" w:cs="Arial"/>
          <w:lang w:eastAsia="pl-PL"/>
        </w:rPr>
        <w:t>……………………………</w:t>
      </w:r>
    </w:p>
    <w:p w:rsidR="004731F8" w:rsidRPr="00CC21E3" w:rsidRDefault="00722201" w:rsidP="00F456AC">
      <w:pPr>
        <w:numPr>
          <w:ilvl w:val="0"/>
          <w:numId w:val="5"/>
        </w:numPr>
        <w:spacing w:before="60" w:after="120" w:line="280" w:lineRule="exact"/>
        <w:ind w:left="357"/>
        <w:jc w:val="both"/>
        <w:rPr>
          <w:rFonts w:ascii="Arial Narrow" w:eastAsia="Times New Roman" w:hAnsi="Arial Narrow" w:cs="Arial"/>
          <w:lang w:eastAsia="pl-PL"/>
        </w:rPr>
      </w:pPr>
      <w:r>
        <w:rPr>
          <w:rFonts w:ascii="Arial Narrow" w:eastAsia="Times New Roman" w:hAnsi="Arial Narrow" w:cs="Arial"/>
          <w:lang w:eastAsia="pl-PL"/>
        </w:rPr>
        <w:t>…………………………….</w:t>
      </w:r>
    </w:p>
    <w:p w:rsidR="00722201" w:rsidRDefault="00722201" w:rsidP="00722201">
      <w:pPr>
        <w:spacing w:after="120"/>
        <w:jc w:val="both"/>
        <w:rPr>
          <w:rFonts w:ascii="Arial Narrow" w:hAnsi="Arial Narrow" w:cs="Arial"/>
        </w:rPr>
      </w:pPr>
    </w:p>
    <w:p w:rsidR="004731F8" w:rsidRPr="00722201" w:rsidRDefault="00722201" w:rsidP="00722201">
      <w:pPr>
        <w:spacing w:after="120"/>
        <w:jc w:val="both"/>
        <w:rPr>
          <w:rFonts w:ascii="Arial Narrow" w:eastAsia="Times New Roman" w:hAnsi="Arial Narrow" w:cs="Arial"/>
          <w:lang w:eastAsia="pl-PL"/>
        </w:rPr>
      </w:pPr>
      <w:r w:rsidRPr="00722201">
        <w:rPr>
          <w:rFonts w:ascii="Arial Narrow" w:hAnsi="Arial Narrow" w:cs="Arial"/>
        </w:rPr>
        <w:t xml:space="preserve">zgodnie ze sposobem reprezentacji ujawnionym w KRS Wykonawcy, którego aktualny wydruk z Centralnej Informacji Krajowego Rejestru Sądowego, </w:t>
      </w:r>
      <w:r w:rsidRPr="00722201">
        <w:rPr>
          <w:rFonts w:ascii="Arial Narrow" w:hAnsi="Arial Narrow" w:cs="Arial"/>
          <w:bCs/>
        </w:rPr>
        <w:t xml:space="preserve">stanowi Załącznik 2 </w:t>
      </w:r>
      <w:r w:rsidRPr="00722201">
        <w:rPr>
          <w:rFonts w:ascii="Arial Narrow" w:eastAsia="Times New Roman" w:hAnsi="Arial Narrow" w:cs="Arial"/>
          <w:lang w:eastAsia="pl-PL"/>
        </w:rPr>
        <w:t xml:space="preserve">do Umowy - </w:t>
      </w:r>
      <w:r w:rsidRPr="00722201">
        <w:rPr>
          <w:rFonts w:ascii="Arial Narrow" w:hAnsi="Arial Narrow"/>
        </w:rPr>
        <w:t>Dokumenty Korporacyjne Wykonawcy</w:t>
      </w:r>
    </w:p>
    <w:p w:rsidR="004731F8" w:rsidRPr="00722201" w:rsidRDefault="004731F8" w:rsidP="00722201">
      <w:pPr>
        <w:spacing w:after="120" w:line="280" w:lineRule="exact"/>
        <w:rPr>
          <w:rFonts w:ascii="Arial Narrow" w:hAnsi="Arial Narrow" w:cs="Arial"/>
          <w:b/>
          <w:noProof w:val="0"/>
        </w:rPr>
      </w:pPr>
      <w:r w:rsidRPr="00F02F26">
        <w:rPr>
          <w:rFonts w:ascii="Arial Narrow" w:hAnsi="Arial Narrow" w:cs="Arial"/>
          <w:noProof w:val="0"/>
        </w:rPr>
        <w:t>zwanymi w dalszej części Umowy wspólnie także „</w:t>
      </w:r>
      <w:r w:rsidRPr="00F02F26">
        <w:rPr>
          <w:rFonts w:ascii="Arial Narrow" w:hAnsi="Arial Narrow" w:cs="Arial"/>
          <w:b/>
          <w:noProof w:val="0"/>
        </w:rPr>
        <w:t>Stronami</w:t>
      </w:r>
      <w:r w:rsidRPr="00F02F26">
        <w:rPr>
          <w:rFonts w:ascii="Arial Narrow" w:hAnsi="Arial Narrow" w:cs="Arial"/>
          <w:noProof w:val="0"/>
        </w:rPr>
        <w:t xml:space="preserve">” lub każda z osobna </w:t>
      </w:r>
      <w:r w:rsidRPr="00F02F26">
        <w:rPr>
          <w:rFonts w:ascii="Arial Narrow" w:hAnsi="Arial Narrow" w:cs="Arial"/>
          <w:b/>
          <w:noProof w:val="0"/>
        </w:rPr>
        <w:t>„Stroną”</w:t>
      </w:r>
      <w:r w:rsidRPr="00F02F26">
        <w:rPr>
          <w:rFonts w:ascii="Arial Narrow" w:hAnsi="Arial Narrow" w:cs="Arial"/>
          <w:noProof w:val="0"/>
        </w:rPr>
        <w:t>.</w:t>
      </w:r>
    </w:p>
    <w:p w:rsidR="004731F8" w:rsidRPr="009B131B" w:rsidRDefault="004731F8" w:rsidP="004731F8">
      <w:pPr>
        <w:suppressAutoHyphens/>
        <w:spacing w:before="60" w:after="0" w:line="280" w:lineRule="exact"/>
        <w:jc w:val="both"/>
        <w:rPr>
          <w:rFonts w:ascii="Arial Narrow" w:eastAsia="Times New Roman" w:hAnsi="Arial Narrow" w:cs="Arial"/>
          <w:sz w:val="24"/>
          <w:szCs w:val="24"/>
          <w:lang w:eastAsia="ar-SA"/>
        </w:rPr>
      </w:pPr>
    </w:p>
    <w:p w:rsidR="00722201" w:rsidRDefault="004731F8" w:rsidP="00722201">
      <w:pPr>
        <w:spacing w:before="60" w:line="280" w:lineRule="exact"/>
        <w:jc w:val="both"/>
        <w:rPr>
          <w:rFonts w:ascii="Arial Narrow" w:eastAsia="Times New Roman" w:hAnsi="Arial Narrow" w:cs="Arial"/>
          <w:lang w:eastAsia="pl-PL"/>
        </w:rPr>
      </w:pPr>
      <w:r w:rsidRPr="009B131B">
        <w:rPr>
          <w:rFonts w:ascii="Arial Narrow" w:eastAsia="Times New Roman" w:hAnsi="Arial Narrow" w:cs="Arial"/>
          <w:lang w:eastAsia="pl-PL"/>
        </w:rPr>
        <w:t xml:space="preserve">W </w:t>
      </w:r>
      <w:r w:rsidR="00722201" w:rsidRPr="00F17C7A">
        <w:rPr>
          <w:rFonts w:ascii="Arial Narrow" w:hAnsi="Arial Narrow" w:cs="Arial"/>
        </w:rPr>
        <w:t xml:space="preserve">wyniku postępowania zakupowego o numerze </w:t>
      </w:r>
      <w:r w:rsidR="00722201" w:rsidRPr="00732D3D">
        <w:rPr>
          <w:rFonts w:ascii="Arial Narrow" w:hAnsi="Arial Narrow" w:cs="Arial"/>
        </w:rPr>
        <w:t>OU/2/00000</w:t>
      </w:r>
      <w:r w:rsidR="00250C9C">
        <w:rPr>
          <w:rFonts w:ascii="Arial Narrow" w:hAnsi="Arial Narrow" w:cs="Arial"/>
        </w:rPr>
        <w:t>08</w:t>
      </w:r>
      <w:r w:rsidR="00722201">
        <w:rPr>
          <w:rFonts w:ascii="Arial Narrow" w:hAnsi="Arial Narrow" w:cs="Arial"/>
        </w:rPr>
        <w:t>/25</w:t>
      </w:r>
      <w:r w:rsidRPr="009B131B">
        <w:rPr>
          <w:rFonts w:ascii="Arial Narrow" w:eastAsia="Times New Roman" w:hAnsi="Arial Narrow" w:cs="Arial"/>
          <w:lang w:eastAsia="pl-PL"/>
        </w:rPr>
        <w:t>, Strony zawarły umowę o następującej treści:</w:t>
      </w:r>
    </w:p>
    <w:p w:rsidR="004731F8" w:rsidRPr="009B131B" w:rsidRDefault="004731F8" w:rsidP="00722201">
      <w:pPr>
        <w:spacing w:before="60" w:line="280" w:lineRule="exact"/>
        <w:jc w:val="both"/>
        <w:rPr>
          <w:rFonts w:ascii="Arial Narrow" w:eastAsia="Times New Roman" w:hAnsi="Arial Narrow"/>
          <w:lang w:eastAsia="de-AT"/>
        </w:rPr>
      </w:pPr>
      <w:r w:rsidRPr="009B131B">
        <w:rPr>
          <w:rFonts w:ascii="Arial Narrow" w:eastAsia="Times New Roman" w:hAnsi="Arial Narrow"/>
          <w:lang w:eastAsia="de-AT"/>
        </w:rPr>
        <w:t>Na wstępie Strony oświadczają, co następuje:</w:t>
      </w:r>
    </w:p>
    <w:p w:rsidR="004731F8" w:rsidRPr="009B131B" w:rsidRDefault="004731F8" w:rsidP="0013005C">
      <w:pPr>
        <w:numPr>
          <w:ilvl w:val="0"/>
          <w:numId w:val="1"/>
        </w:numPr>
        <w:spacing w:after="0" w:line="240" w:lineRule="auto"/>
        <w:ind w:left="1134" w:hanging="567"/>
        <w:rPr>
          <w:rFonts w:ascii="Arial Narrow" w:eastAsia="Times New Roman" w:hAnsi="Arial Narrow"/>
          <w:lang w:eastAsia="de-AT"/>
        </w:rPr>
      </w:pPr>
      <w:r w:rsidRPr="009B131B">
        <w:rPr>
          <w:rFonts w:ascii="Arial Narrow" w:eastAsia="Times New Roman" w:hAnsi="Arial Narrow"/>
          <w:lang w:eastAsia="de-AT"/>
        </w:rPr>
        <w:t xml:space="preserve">Zamawiający oświadcza, że: </w:t>
      </w:r>
    </w:p>
    <w:p w:rsidR="004731F8" w:rsidRPr="005621F3" w:rsidRDefault="005621F3" w:rsidP="005C0DFA">
      <w:pPr>
        <w:numPr>
          <w:ilvl w:val="1"/>
          <w:numId w:val="19"/>
        </w:numPr>
        <w:spacing w:after="0" w:line="240" w:lineRule="auto"/>
        <w:ind w:left="1418" w:hanging="567"/>
        <w:jc w:val="both"/>
        <w:rPr>
          <w:rFonts w:ascii="Arial Narrow" w:hAnsi="Arial Narrow" w:cs="Arial"/>
        </w:rPr>
      </w:pPr>
      <w:r w:rsidRPr="005621F3">
        <w:rPr>
          <w:rFonts w:ascii="Arial Narrow" w:hAnsi="Arial Narrow" w:cs="Arial"/>
        </w:rPr>
        <w:t>posiada zdolność do zawarcia Umowy, a osoby podpisujące w jego imieniu Umowę posiadają umocowanie do ważnego i skutecznego składania oświadczeń woli w imieniu i na rzecz Zamawiającego</w:t>
      </w:r>
      <w:r w:rsidR="004731F8" w:rsidRPr="005621F3">
        <w:rPr>
          <w:rFonts w:ascii="Arial Narrow" w:hAnsi="Arial Narrow" w:cs="Arial"/>
        </w:rPr>
        <w:t>,</w:t>
      </w:r>
    </w:p>
    <w:p w:rsidR="004731F8" w:rsidRPr="005621F3" w:rsidRDefault="005621F3">
      <w:pPr>
        <w:numPr>
          <w:ilvl w:val="1"/>
          <w:numId w:val="19"/>
        </w:numPr>
        <w:spacing w:after="0" w:line="240" w:lineRule="auto"/>
        <w:ind w:left="1418" w:hanging="567"/>
        <w:jc w:val="both"/>
        <w:rPr>
          <w:rFonts w:ascii="Arial Narrow" w:hAnsi="Arial Narrow" w:cs="Arial"/>
        </w:rPr>
      </w:pPr>
      <w:r w:rsidRPr="005621F3">
        <w:rPr>
          <w:rFonts w:ascii="Arial Narrow" w:hAnsi="Arial Narrow" w:cs="Arial"/>
        </w:rPr>
        <w:t>Umowa stanowi ważne i prawnie wiążące dla niego zobowiązanie</w:t>
      </w:r>
      <w:r w:rsidR="004731F8" w:rsidRPr="005621F3">
        <w:rPr>
          <w:rFonts w:ascii="Arial Narrow" w:hAnsi="Arial Narrow" w:cs="Arial"/>
        </w:rPr>
        <w:t>,</w:t>
      </w:r>
    </w:p>
    <w:p w:rsidR="005621F3" w:rsidRPr="005621F3" w:rsidRDefault="004731F8" w:rsidP="00E37B3C">
      <w:pPr>
        <w:numPr>
          <w:ilvl w:val="1"/>
          <w:numId w:val="19"/>
        </w:numPr>
        <w:spacing w:after="0" w:line="240" w:lineRule="auto"/>
        <w:ind w:left="1418" w:hanging="567"/>
        <w:jc w:val="both"/>
        <w:rPr>
          <w:rFonts w:ascii="Arial Narrow" w:hAnsi="Arial Narrow" w:cs="Arial"/>
        </w:rPr>
      </w:pPr>
      <w:r w:rsidRPr="005621F3">
        <w:rPr>
          <w:rFonts w:ascii="Arial Narrow" w:hAnsi="Arial Narrow" w:cs="Arial"/>
        </w:rPr>
        <w:t>Zawarcie i wykonanie Umowy nie stanowi naruszenia jakiejkolwiek umowy lub zobowiązania,</w:t>
      </w:r>
      <w:r w:rsidR="005621F3" w:rsidRPr="005621F3">
        <w:rPr>
          <w:rFonts w:ascii="Arial Narrow" w:hAnsi="Arial Narrow" w:cs="Arial"/>
        </w:rPr>
        <w:t xml:space="preserve"> których stroną jest Zamawiający, jak również nie stanowi naruszenia jakiejkolwiek decyzji administracyjnej, zarządzenia, postanowienia, wyroku lub innego orzeczenia wiążącego Zamawiającego. Nadto Zamawiający oświadcza i zapewnia, iż posiada środki finansowe konieczne do należytego wykonania niniejszej Umowy</w:t>
      </w:r>
      <w:r w:rsidR="00333AAC">
        <w:rPr>
          <w:rFonts w:ascii="Arial Narrow" w:hAnsi="Arial Narrow" w:cs="Arial"/>
        </w:rPr>
        <w:t>,</w:t>
      </w:r>
    </w:p>
    <w:p w:rsidR="004731F8" w:rsidRPr="005621F3" w:rsidRDefault="004731F8" w:rsidP="00E37B3C">
      <w:pPr>
        <w:numPr>
          <w:ilvl w:val="1"/>
          <w:numId w:val="19"/>
        </w:numPr>
        <w:spacing w:line="240" w:lineRule="auto"/>
        <w:ind w:left="1418" w:hanging="567"/>
        <w:jc w:val="both"/>
        <w:rPr>
          <w:rFonts w:ascii="Arial Narrow" w:hAnsi="Arial Narrow" w:cs="Arial"/>
        </w:rPr>
      </w:pPr>
      <w:r w:rsidRPr="005621F3">
        <w:rPr>
          <w:rFonts w:ascii="Arial Narrow" w:hAnsi="Arial Narrow" w:cs="Arial"/>
        </w:rPr>
        <w:lastRenderedPageBreak/>
        <w:t xml:space="preserve">Posiada status średniego przedsiębiorcy w rozumieniu ustawy z 8 marca 2013 r. </w:t>
      </w:r>
      <w:r w:rsidRPr="005621F3">
        <w:rPr>
          <w:rFonts w:ascii="Arial Narrow" w:hAnsi="Arial Narrow" w:cs="Arial"/>
        </w:rPr>
        <w:br/>
        <w:t>o przeciwdziałaniu nadmiernym opóźnieniom w transakcjach handlowych</w:t>
      </w:r>
      <w:r w:rsidR="00213495">
        <w:rPr>
          <w:rFonts w:ascii="Arial Narrow" w:hAnsi="Arial Narrow" w:cs="Arial"/>
        </w:rPr>
        <w:t xml:space="preserve"> </w:t>
      </w:r>
      <w:r w:rsidR="00213495" w:rsidRPr="00194527">
        <w:rPr>
          <w:rFonts w:ascii="Arial Narrow" w:eastAsia="Arial Unicode MS" w:hAnsi="Arial Narrow" w:cs="Arial Unicode MS"/>
          <w:bCs/>
          <w:color w:val="000000"/>
          <w:bdr w:val="nil"/>
          <w:lang w:eastAsia="pl-PL"/>
        </w:rPr>
        <w:t>(t</w:t>
      </w:r>
      <w:r w:rsidR="00213495">
        <w:rPr>
          <w:rFonts w:ascii="Arial Narrow" w:eastAsia="Arial Unicode MS" w:hAnsi="Arial Narrow" w:cs="Arial Unicode MS"/>
          <w:bCs/>
          <w:color w:val="000000"/>
          <w:u w:color="000000"/>
          <w:bdr w:val="nil"/>
          <w:lang w:eastAsia="pl-PL"/>
        </w:rPr>
        <w:t>.</w:t>
      </w:r>
      <w:r w:rsidR="00213495" w:rsidRPr="00194527">
        <w:rPr>
          <w:rFonts w:ascii="Arial Narrow" w:eastAsia="Arial Unicode MS" w:hAnsi="Arial Narrow" w:cs="Arial Unicode MS"/>
          <w:bCs/>
          <w:color w:val="000000"/>
          <w:bdr w:val="nil"/>
          <w:lang w:eastAsia="pl-PL"/>
        </w:rPr>
        <w:t>j: Dz.U. 2023 poz. 1790 ze zm</w:t>
      </w:r>
      <w:r w:rsidR="00213495">
        <w:rPr>
          <w:rFonts w:ascii="Arial Narrow" w:eastAsia="Arial Unicode MS" w:hAnsi="Arial Narrow" w:cs="Arial Unicode MS"/>
          <w:bCs/>
          <w:color w:val="000000"/>
          <w:bdr w:val="nil"/>
          <w:lang w:eastAsia="pl-PL"/>
        </w:rPr>
        <w:t>.)</w:t>
      </w:r>
      <w:r w:rsidRPr="005621F3">
        <w:rPr>
          <w:rFonts w:ascii="Arial Narrow" w:hAnsi="Arial Narrow" w:cs="Arial"/>
        </w:rPr>
        <w:t>.</w:t>
      </w:r>
    </w:p>
    <w:p w:rsidR="009D285A" w:rsidRPr="001D1C5D" w:rsidRDefault="009D285A" w:rsidP="0013005C">
      <w:pPr>
        <w:pStyle w:val="normalny1poziom"/>
        <w:numPr>
          <w:ilvl w:val="0"/>
          <w:numId w:val="1"/>
        </w:numPr>
        <w:ind w:left="1134" w:hanging="567"/>
      </w:pPr>
      <w:r w:rsidRPr="007C3EC1">
        <w:t>Wykonawca oświadcza i zapewnia, że pozostaje spółką prawidłowo utworzoną, istniejącą i działającą zgodnie z prawem, a także, iż w odniesieniu do Wykonawcy nie został złożony wniosek o otwarciu postępowania upadłościowego, układowego lub naprawczego. Wykonawca oświadcza, iż w chwili zawarcia Umowy nie zachodzą</w:t>
      </w:r>
      <w:r w:rsidR="001D1C5D">
        <w:t xml:space="preserve"> </w:t>
      </w:r>
      <w:r w:rsidRPr="007C3EC1">
        <w:t xml:space="preserve">okoliczności uzasadniające rozpoczęcie likwidacji Wykonawcy lub uprawniające do złożenia wniosku o wszczęcie postępowania upadłościowego, ani też nie zachodzą inne okoliczności – faktyczne lub prawne, które mogłyby uniemożliwić lub utrudnić należyte wykonanie przez Wykonawcę jego obowiązków wynikających z Umowy. Nadto, Wykonawca oświadcza i zapewnia, </w:t>
      </w:r>
      <w:r w:rsidR="000D1048">
        <w:br/>
      </w:r>
      <w:r w:rsidRPr="007C3EC1">
        <w:t xml:space="preserve">że posiada wiedzę i doświadczenie niezbędne do należytego wykonania Umowy oraz posiada środki </w:t>
      </w:r>
      <w:r w:rsidR="000D1048">
        <w:br/>
      </w:r>
      <w:r w:rsidRPr="007C3EC1">
        <w:t>i zasoby personalne konieczne do należytego wykonania Umowy, a jego sytuacja finansowa pozwala na podjęcie w dobrej wierze zobowiązań wynikających z Umowy</w:t>
      </w:r>
      <w:r w:rsidR="00333AAC">
        <w:t>.</w:t>
      </w:r>
    </w:p>
    <w:p w:rsidR="004731F8" w:rsidRPr="009B131B" w:rsidRDefault="001D1C5D" w:rsidP="0013005C">
      <w:pPr>
        <w:numPr>
          <w:ilvl w:val="0"/>
          <w:numId w:val="1"/>
        </w:numPr>
        <w:spacing w:line="240" w:lineRule="auto"/>
        <w:ind w:left="1134" w:hanging="567"/>
        <w:rPr>
          <w:rFonts w:ascii="Arial Narrow" w:eastAsia="Times New Roman" w:hAnsi="Arial Narrow"/>
          <w:lang w:eastAsia="de-AT"/>
        </w:rPr>
      </w:pPr>
      <w:r>
        <w:rPr>
          <w:rFonts w:ascii="Arial Narrow" w:eastAsia="Times New Roman" w:hAnsi="Arial Narrow"/>
          <w:lang w:eastAsia="de-AT"/>
        </w:rPr>
        <w:t xml:space="preserve">Ponadto, </w:t>
      </w:r>
      <w:r w:rsidR="004731F8" w:rsidRPr="009B131B">
        <w:rPr>
          <w:rFonts w:ascii="Arial Narrow" w:eastAsia="Times New Roman" w:hAnsi="Arial Narrow"/>
          <w:lang w:eastAsia="de-AT"/>
        </w:rPr>
        <w:t xml:space="preserve">Wykonawca oświadcza, że: </w:t>
      </w:r>
    </w:p>
    <w:p w:rsidR="00321BC9" w:rsidRPr="00321BC9" w:rsidRDefault="00321BC9" w:rsidP="00321BC9">
      <w:pPr>
        <w:pStyle w:val="Akapitzlist"/>
        <w:numPr>
          <w:ilvl w:val="0"/>
          <w:numId w:val="20"/>
        </w:numPr>
        <w:spacing w:after="0" w:line="240" w:lineRule="auto"/>
        <w:jc w:val="both"/>
        <w:rPr>
          <w:rFonts w:ascii="Arial Narrow" w:eastAsia="Times New Roman" w:hAnsi="Arial Narrow"/>
          <w:vanish/>
          <w:lang w:eastAsia="de-AT"/>
        </w:rPr>
      </w:pPr>
    </w:p>
    <w:p w:rsidR="00321BC9" w:rsidRPr="00321BC9" w:rsidRDefault="00321BC9" w:rsidP="00321BC9">
      <w:pPr>
        <w:pStyle w:val="Akapitzlist"/>
        <w:numPr>
          <w:ilvl w:val="0"/>
          <w:numId w:val="20"/>
        </w:numPr>
        <w:spacing w:after="0" w:line="240" w:lineRule="auto"/>
        <w:jc w:val="both"/>
        <w:rPr>
          <w:rFonts w:ascii="Arial Narrow" w:eastAsia="Times New Roman" w:hAnsi="Arial Narrow"/>
          <w:vanish/>
          <w:lang w:eastAsia="de-AT"/>
        </w:rPr>
      </w:pPr>
    </w:p>
    <w:p w:rsidR="00321BC9" w:rsidRPr="00321BC9" w:rsidRDefault="00321BC9" w:rsidP="00321BC9">
      <w:pPr>
        <w:pStyle w:val="Akapitzlist"/>
        <w:numPr>
          <w:ilvl w:val="0"/>
          <w:numId w:val="20"/>
        </w:numPr>
        <w:spacing w:after="0" w:line="240" w:lineRule="auto"/>
        <w:jc w:val="both"/>
        <w:rPr>
          <w:rFonts w:ascii="Arial Narrow" w:eastAsia="Times New Roman" w:hAnsi="Arial Narrow"/>
          <w:vanish/>
          <w:lang w:eastAsia="de-AT"/>
        </w:rPr>
      </w:pPr>
    </w:p>
    <w:p w:rsidR="004731F8" w:rsidRPr="008B0890" w:rsidRDefault="004731F8" w:rsidP="0013005C">
      <w:pPr>
        <w:numPr>
          <w:ilvl w:val="1"/>
          <w:numId w:val="20"/>
        </w:numPr>
        <w:spacing w:after="0" w:line="240" w:lineRule="auto"/>
        <w:ind w:left="1418" w:hanging="567"/>
        <w:jc w:val="both"/>
        <w:rPr>
          <w:rFonts w:ascii="Arial Narrow" w:eastAsia="Times New Roman" w:hAnsi="Arial Narrow"/>
          <w:lang w:eastAsia="de-AT"/>
        </w:rPr>
      </w:pPr>
      <w:r w:rsidRPr="008B0890">
        <w:rPr>
          <w:rFonts w:ascii="Arial Narrow" w:eastAsia="Times New Roman" w:hAnsi="Arial Narrow"/>
          <w:lang w:eastAsia="de-AT"/>
        </w:rPr>
        <w:t xml:space="preserve">przed zawarciem Umowy z należytą starannością zapoznał się z Przedmiotem Umowy opisanym </w:t>
      </w:r>
      <w:r w:rsidR="00321BC9">
        <w:rPr>
          <w:rFonts w:ascii="Arial Narrow" w:eastAsia="Times New Roman" w:hAnsi="Arial Narrow"/>
          <w:lang w:eastAsia="de-AT"/>
        </w:rPr>
        <w:br/>
      </w:r>
      <w:r w:rsidRPr="008B0890">
        <w:rPr>
          <w:rFonts w:ascii="Arial Narrow" w:eastAsia="Times New Roman" w:hAnsi="Arial Narrow"/>
          <w:lang w:eastAsia="de-AT"/>
        </w:rPr>
        <w:t xml:space="preserve">w </w:t>
      </w:r>
      <w:r>
        <w:rPr>
          <w:rFonts w:ascii="Arial Narrow" w:eastAsia="Times New Roman" w:hAnsi="Arial Narrow"/>
          <w:lang w:eastAsia="de-AT"/>
        </w:rPr>
        <w:fldChar w:fldCharType="begin"/>
      </w:r>
      <w:r>
        <w:rPr>
          <w:rFonts w:ascii="Arial Narrow" w:eastAsia="Times New Roman" w:hAnsi="Arial Narrow"/>
          <w:lang w:eastAsia="de-AT"/>
        </w:rPr>
        <w:instrText xml:space="preserve"> REF _Ref51855235 \r \h </w:instrText>
      </w:r>
      <w:r>
        <w:rPr>
          <w:rFonts w:ascii="Arial Narrow" w:eastAsia="Times New Roman" w:hAnsi="Arial Narrow"/>
          <w:lang w:eastAsia="de-AT"/>
        </w:rPr>
      </w:r>
      <w:r>
        <w:rPr>
          <w:rFonts w:ascii="Arial Narrow" w:eastAsia="Times New Roman" w:hAnsi="Arial Narrow"/>
          <w:lang w:eastAsia="de-AT"/>
        </w:rPr>
        <w:fldChar w:fldCharType="separate"/>
      </w:r>
      <w:r w:rsidR="000D1048">
        <w:rPr>
          <w:rFonts w:ascii="Arial Narrow" w:eastAsia="Times New Roman" w:hAnsi="Arial Narrow"/>
          <w:lang w:eastAsia="de-AT"/>
        </w:rPr>
        <w:t>Załącznik nr 3</w:t>
      </w:r>
      <w:r>
        <w:rPr>
          <w:rFonts w:ascii="Arial Narrow" w:eastAsia="Times New Roman" w:hAnsi="Arial Narrow"/>
          <w:lang w:eastAsia="de-AT"/>
        </w:rPr>
        <w:fldChar w:fldCharType="end"/>
      </w:r>
      <w:r>
        <w:rPr>
          <w:rFonts w:ascii="Arial Narrow" w:eastAsia="Times New Roman" w:hAnsi="Arial Narrow"/>
          <w:lang w:eastAsia="de-AT"/>
        </w:rPr>
        <w:t xml:space="preserve"> do Umowy (Specyfikacja Techniczna)</w:t>
      </w:r>
      <w:r w:rsidRPr="008B0890">
        <w:rPr>
          <w:rFonts w:ascii="Arial Narrow" w:eastAsia="Times New Roman" w:hAnsi="Arial Narrow"/>
          <w:lang w:eastAsia="de-AT"/>
        </w:rPr>
        <w:t>, akceptuje istotne dla Zamawiająceg</w:t>
      </w:r>
      <w:r>
        <w:rPr>
          <w:rFonts w:ascii="Arial Narrow" w:eastAsia="Times New Roman" w:hAnsi="Arial Narrow"/>
          <w:lang w:eastAsia="de-AT"/>
        </w:rPr>
        <w:t>o postanowienia w nim zawarte, a </w:t>
      </w:r>
      <w:r w:rsidRPr="008B0890">
        <w:rPr>
          <w:rFonts w:ascii="Arial Narrow" w:eastAsia="Times New Roman" w:hAnsi="Arial Narrow"/>
          <w:lang w:eastAsia="de-AT"/>
        </w:rPr>
        <w:t>także nie wnosi zastrzeżeń do zakresu Przedmiotu Umowy</w:t>
      </w:r>
      <w:r>
        <w:rPr>
          <w:rFonts w:ascii="Arial Narrow" w:eastAsia="Times New Roman" w:hAnsi="Arial Narrow"/>
          <w:lang w:eastAsia="de-AT"/>
        </w:rPr>
        <w:t>,</w:t>
      </w:r>
    </w:p>
    <w:p w:rsidR="004731F8" w:rsidRPr="009B131B" w:rsidRDefault="009D285A" w:rsidP="0013005C">
      <w:pPr>
        <w:numPr>
          <w:ilvl w:val="1"/>
          <w:numId w:val="20"/>
        </w:numPr>
        <w:spacing w:after="0" w:line="240" w:lineRule="auto"/>
        <w:ind w:left="1418" w:hanging="567"/>
        <w:jc w:val="both"/>
        <w:rPr>
          <w:rFonts w:ascii="Arial Narrow" w:eastAsia="Times New Roman" w:hAnsi="Arial Narrow"/>
          <w:lang w:eastAsia="de-AT"/>
        </w:rPr>
      </w:pPr>
      <w:r w:rsidRPr="009D285A">
        <w:rPr>
          <w:rFonts w:ascii="Arial Narrow" w:eastAsia="Times New Roman" w:hAnsi="Arial Narrow"/>
          <w:lang w:eastAsia="de-AT"/>
        </w:rPr>
        <w:t>posiada zdolność do zawarcia Umowy, a osoby podpisujące w jego imieniu Umowę posiadają umocowanie do ważnego i skutecznego składania oświadczeń woli w jego imieniu</w:t>
      </w:r>
      <w:r w:rsidR="004731F8">
        <w:rPr>
          <w:rFonts w:ascii="Arial Narrow" w:eastAsia="Times New Roman" w:hAnsi="Arial Narrow"/>
          <w:lang w:eastAsia="de-AT"/>
        </w:rPr>
        <w:t>,</w:t>
      </w:r>
    </w:p>
    <w:p w:rsidR="004731F8" w:rsidRPr="009B131B" w:rsidRDefault="009D285A" w:rsidP="0013005C">
      <w:pPr>
        <w:numPr>
          <w:ilvl w:val="1"/>
          <w:numId w:val="20"/>
        </w:numPr>
        <w:spacing w:after="0" w:line="240" w:lineRule="auto"/>
        <w:ind w:left="1418" w:hanging="567"/>
        <w:jc w:val="both"/>
        <w:rPr>
          <w:rFonts w:ascii="Arial Narrow" w:eastAsia="Times New Roman" w:hAnsi="Arial Narrow"/>
          <w:lang w:eastAsia="de-AT"/>
        </w:rPr>
      </w:pPr>
      <w:r w:rsidRPr="009D285A">
        <w:rPr>
          <w:rFonts w:ascii="Arial Narrow" w:eastAsia="Times New Roman" w:hAnsi="Arial Narrow"/>
          <w:lang w:eastAsia="de-AT"/>
        </w:rPr>
        <w:t>niniejsza Umowa stanowi ważne i prawnie wiążące dla niego zobowiązanie</w:t>
      </w:r>
      <w:r w:rsidR="004731F8">
        <w:rPr>
          <w:rFonts w:ascii="Arial Narrow" w:eastAsia="Times New Roman" w:hAnsi="Arial Narrow"/>
          <w:lang w:eastAsia="de-AT"/>
        </w:rPr>
        <w:t>,</w:t>
      </w:r>
    </w:p>
    <w:p w:rsidR="004731F8" w:rsidRPr="009B131B" w:rsidRDefault="009D285A" w:rsidP="0013005C">
      <w:pPr>
        <w:numPr>
          <w:ilvl w:val="1"/>
          <w:numId w:val="20"/>
        </w:numPr>
        <w:spacing w:after="0" w:line="240" w:lineRule="auto"/>
        <w:ind w:left="1418" w:hanging="567"/>
        <w:jc w:val="both"/>
        <w:rPr>
          <w:rFonts w:ascii="Arial Narrow" w:eastAsia="Times New Roman" w:hAnsi="Arial Narrow"/>
          <w:lang w:eastAsia="de-AT"/>
        </w:rPr>
      </w:pPr>
      <w:r w:rsidRPr="009D285A">
        <w:rPr>
          <w:rFonts w:ascii="Arial Narrow" w:eastAsia="Times New Roman" w:hAnsi="Arial Narrow"/>
          <w:lang w:eastAsia="de-AT"/>
        </w:rPr>
        <w:t>znajduje się w sytuacji ekonomicznej i finansowej zapewniającej należyte wykonanie Przedmiotu Umowy</w:t>
      </w:r>
      <w:r w:rsidR="004731F8">
        <w:rPr>
          <w:rFonts w:ascii="Arial Narrow" w:eastAsia="Times New Roman" w:hAnsi="Arial Narrow"/>
          <w:lang w:eastAsia="de-AT"/>
        </w:rPr>
        <w:t>,</w:t>
      </w:r>
    </w:p>
    <w:p w:rsidR="004731F8" w:rsidRPr="009B131B" w:rsidRDefault="009D285A" w:rsidP="0013005C">
      <w:pPr>
        <w:numPr>
          <w:ilvl w:val="1"/>
          <w:numId w:val="20"/>
        </w:numPr>
        <w:spacing w:after="0" w:line="240" w:lineRule="auto"/>
        <w:ind w:left="1418" w:hanging="567"/>
        <w:jc w:val="both"/>
        <w:rPr>
          <w:rFonts w:ascii="Arial Narrow" w:eastAsia="Times New Roman" w:hAnsi="Arial Narrow"/>
          <w:lang w:eastAsia="de-AT"/>
        </w:rPr>
      </w:pPr>
      <w:r w:rsidRPr="009D285A">
        <w:rPr>
          <w:rFonts w:ascii="Arial Narrow" w:eastAsia="Times New Roman" w:hAnsi="Arial Narrow"/>
          <w:lang w:eastAsia="de-AT"/>
        </w:rPr>
        <w:t>zawarcie i wykonanie Umowy nie stanowi naruszenia jakiejkolwiek umowy lub zobowiązania, których stroną jest Wykonawca, jak również nie stanowi naruszenia jakiejkolwiek decyzji administracyjnej, zarządzenia, postanowienia, wyroku lub innego orzeczenia wiążącego Wykonawcę</w:t>
      </w:r>
      <w:r w:rsidR="004731F8">
        <w:rPr>
          <w:rFonts w:ascii="Arial Narrow" w:eastAsia="Times New Roman" w:hAnsi="Arial Narrow"/>
          <w:lang w:eastAsia="de-AT"/>
        </w:rPr>
        <w:t>,</w:t>
      </w:r>
    </w:p>
    <w:p w:rsidR="004731F8" w:rsidRDefault="004731F8" w:rsidP="0013005C">
      <w:pPr>
        <w:numPr>
          <w:ilvl w:val="1"/>
          <w:numId w:val="20"/>
        </w:numPr>
        <w:spacing w:after="0" w:line="240" w:lineRule="auto"/>
        <w:ind w:left="1418" w:hanging="567"/>
        <w:jc w:val="both"/>
        <w:rPr>
          <w:rFonts w:ascii="Arial Narrow" w:eastAsia="Times New Roman" w:hAnsi="Arial Narrow"/>
          <w:lang w:eastAsia="de-AT"/>
        </w:rPr>
      </w:pPr>
      <w:r w:rsidRPr="00CC66F1">
        <w:rPr>
          <w:rFonts w:ascii="Arial Narrow" w:eastAsia="Times New Roman" w:hAnsi="Arial Narrow"/>
          <w:lang w:eastAsia="de-AT"/>
        </w:rPr>
        <w:t>Personel Wykonawcy</w:t>
      </w:r>
      <w:r w:rsidRPr="00B306FD">
        <w:rPr>
          <w:rFonts w:ascii="Arial Narrow" w:eastAsia="Times New Roman" w:hAnsi="Arial Narrow"/>
          <w:lang w:eastAsia="de-AT"/>
        </w:rPr>
        <w:t xml:space="preserve"> </w:t>
      </w:r>
      <w:r w:rsidRPr="00CC66F1">
        <w:rPr>
          <w:rFonts w:ascii="Arial Narrow" w:eastAsia="Times New Roman" w:hAnsi="Arial Narrow"/>
          <w:lang w:eastAsia="de-AT"/>
        </w:rPr>
        <w:t>wraz z P</w:t>
      </w:r>
      <w:r>
        <w:rPr>
          <w:rFonts w:ascii="Arial Narrow" w:eastAsia="Times New Roman" w:hAnsi="Arial Narrow"/>
          <w:lang w:eastAsia="de-AT"/>
        </w:rPr>
        <w:t>rzedmiotami Wykonawcy będzie w pełni gotowy</w:t>
      </w:r>
      <w:r w:rsidRPr="00CC66F1">
        <w:rPr>
          <w:rFonts w:ascii="Arial Narrow" w:eastAsia="Times New Roman" w:hAnsi="Arial Narrow"/>
          <w:lang w:eastAsia="de-AT"/>
        </w:rPr>
        <w:t xml:space="preserve"> do rozpoczęcia </w:t>
      </w:r>
      <w:r>
        <w:rPr>
          <w:rFonts w:ascii="Arial Narrow" w:eastAsia="Times New Roman" w:hAnsi="Arial Narrow"/>
          <w:lang w:eastAsia="de-AT"/>
        </w:rPr>
        <w:t>prac</w:t>
      </w:r>
      <w:r w:rsidRPr="00CC66F1">
        <w:rPr>
          <w:rFonts w:ascii="Arial Narrow" w:eastAsia="Times New Roman" w:hAnsi="Arial Narrow"/>
          <w:lang w:eastAsia="de-AT"/>
        </w:rPr>
        <w:t xml:space="preserve"> na  Lokalizacji  zgodnie z </w:t>
      </w:r>
      <w:r w:rsidRPr="000010B2">
        <w:rPr>
          <w:rFonts w:ascii="Arial Narrow" w:eastAsia="Times New Roman" w:hAnsi="Arial Narrow"/>
          <w:lang w:eastAsia="de-AT"/>
        </w:rPr>
        <w:t>Datą  Rozpoczęcia</w:t>
      </w:r>
      <w:r>
        <w:rPr>
          <w:rFonts w:ascii="Arial Narrow" w:eastAsia="Times New Roman" w:hAnsi="Arial Narrow"/>
          <w:lang w:eastAsia="de-AT"/>
        </w:rPr>
        <w:t>,</w:t>
      </w:r>
    </w:p>
    <w:p w:rsidR="004731F8" w:rsidRDefault="004731F8" w:rsidP="0013005C">
      <w:pPr>
        <w:numPr>
          <w:ilvl w:val="1"/>
          <w:numId w:val="20"/>
        </w:numPr>
        <w:spacing w:after="0" w:line="240" w:lineRule="auto"/>
        <w:ind w:left="1418" w:hanging="567"/>
        <w:jc w:val="both"/>
        <w:rPr>
          <w:rFonts w:ascii="Arial Narrow" w:eastAsia="Times New Roman" w:hAnsi="Arial Narrow"/>
          <w:lang w:eastAsia="de-AT"/>
        </w:rPr>
      </w:pPr>
      <w:r w:rsidRPr="00683939">
        <w:rPr>
          <w:rFonts w:ascii="Arial Narrow" w:eastAsia="Times New Roman" w:hAnsi="Arial Narrow"/>
          <w:lang w:eastAsia="de-AT"/>
        </w:rPr>
        <w:t>Będzie współpracował z przedstawicielami Zamawiającego</w:t>
      </w:r>
      <w:r w:rsidR="005C0DFA">
        <w:rPr>
          <w:rFonts w:ascii="Arial Narrow" w:eastAsia="Times New Roman" w:hAnsi="Arial Narrow"/>
          <w:lang w:eastAsia="de-AT"/>
        </w:rPr>
        <w:t xml:space="preserve"> na k</w:t>
      </w:r>
      <w:r w:rsidR="00E37B3C">
        <w:rPr>
          <w:rFonts w:ascii="Arial Narrow" w:eastAsia="Times New Roman" w:hAnsi="Arial Narrow"/>
          <w:lang w:eastAsia="de-AT"/>
        </w:rPr>
        <w:t>a</w:t>
      </w:r>
      <w:r w:rsidR="005C0DFA">
        <w:rPr>
          <w:rFonts w:ascii="Arial Narrow" w:eastAsia="Times New Roman" w:hAnsi="Arial Narrow"/>
          <w:lang w:eastAsia="de-AT"/>
        </w:rPr>
        <w:t>żdym etapie realizacji Umowy</w:t>
      </w:r>
      <w:r w:rsidR="00E37B3C">
        <w:rPr>
          <w:rFonts w:ascii="Arial Narrow" w:eastAsia="Times New Roman" w:hAnsi="Arial Narrow"/>
          <w:lang w:eastAsia="de-AT"/>
        </w:rPr>
        <w:t>,</w:t>
      </w:r>
    </w:p>
    <w:p w:rsidR="004731F8" w:rsidRPr="00683939" w:rsidRDefault="009D285A" w:rsidP="0013005C">
      <w:pPr>
        <w:numPr>
          <w:ilvl w:val="1"/>
          <w:numId w:val="20"/>
        </w:numPr>
        <w:spacing w:after="0" w:line="240" w:lineRule="auto"/>
        <w:ind w:left="1418" w:hanging="567"/>
        <w:jc w:val="both"/>
        <w:rPr>
          <w:rFonts w:ascii="Arial Narrow" w:eastAsia="Times New Roman" w:hAnsi="Arial Narrow"/>
          <w:lang w:eastAsia="de-AT"/>
        </w:rPr>
      </w:pPr>
      <w:r>
        <w:rPr>
          <w:rFonts w:ascii="Arial Narrow" w:eastAsia="Times New Roman" w:hAnsi="Arial Narrow" w:cs="Arial"/>
          <w:spacing w:val="-3"/>
          <w:lang w:eastAsia="pl-PL"/>
        </w:rPr>
        <w:t>p</w:t>
      </w:r>
      <w:r w:rsidRPr="004C4FDA">
        <w:rPr>
          <w:rFonts w:ascii="Arial Narrow" w:eastAsia="Times New Roman" w:hAnsi="Arial Narrow" w:cs="Arial"/>
          <w:spacing w:val="-3"/>
          <w:lang w:eastAsia="pl-PL"/>
        </w:rPr>
        <w:t xml:space="preserve">osiada status </w:t>
      </w:r>
      <w:r>
        <w:rPr>
          <w:rFonts w:ascii="Arial Narrow" w:eastAsia="Times New Roman" w:hAnsi="Arial Narrow" w:cs="Arial"/>
          <w:spacing w:val="-3"/>
          <w:lang w:eastAsia="pl-PL"/>
        </w:rPr>
        <w:t xml:space="preserve">………….. </w:t>
      </w:r>
      <w:r w:rsidRPr="004C4FDA">
        <w:rPr>
          <w:rFonts w:ascii="Arial Narrow" w:eastAsia="Times New Roman" w:hAnsi="Arial Narrow" w:cs="Arial"/>
          <w:spacing w:val="-3"/>
          <w:lang w:eastAsia="pl-PL"/>
        </w:rPr>
        <w:t>przedsiębiorcy w rozumieniu ustawy z 8 marca 2013 r. o przeciwdziałaniu nadmiernym opóźnieniom w transakcjach handlowych</w:t>
      </w:r>
      <w:r w:rsidR="00845E2C">
        <w:rPr>
          <w:rFonts w:ascii="Arial Narrow" w:eastAsia="Times New Roman" w:hAnsi="Arial Narrow" w:cs="Arial"/>
          <w:spacing w:val="-3"/>
          <w:lang w:eastAsia="pl-PL"/>
        </w:rPr>
        <w:t xml:space="preserve"> </w:t>
      </w:r>
      <w:r w:rsidR="00845E2C" w:rsidRPr="00194527">
        <w:rPr>
          <w:rFonts w:ascii="Arial Narrow" w:eastAsia="Arial Unicode MS" w:hAnsi="Arial Narrow" w:cs="Arial Unicode MS"/>
          <w:bCs/>
          <w:color w:val="000000"/>
          <w:bdr w:val="nil"/>
          <w:lang w:eastAsia="pl-PL"/>
        </w:rPr>
        <w:t>(t</w:t>
      </w:r>
      <w:r w:rsidR="00845E2C">
        <w:rPr>
          <w:rFonts w:ascii="Arial Narrow" w:eastAsia="Arial Unicode MS" w:hAnsi="Arial Narrow" w:cs="Arial Unicode MS"/>
          <w:bCs/>
          <w:color w:val="000000"/>
          <w:u w:color="000000"/>
          <w:bdr w:val="nil"/>
          <w:lang w:eastAsia="pl-PL"/>
        </w:rPr>
        <w:t>.</w:t>
      </w:r>
      <w:r w:rsidR="00845E2C" w:rsidRPr="00194527">
        <w:rPr>
          <w:rFonts w:ascii="Arial Narrow" w:eastAsia="Arial Unicode MS" w:hAnsi="Arial Narrow" w:cs="Arial Unicode MS"/>
          <w:bCs/>
          <w:color w:val="000000"/>
          <w:bdr w:val="nil"/>
          <w:lang w:eastAsia="pl-PL"/>
        </w:rPr>
        <w:t>j: Dz.U. 2023 poz. 1790 ze zm</w:t>
      </w:r>
      <w:r w:rsidR="00845E2C">
        <w:rPr>
          <w:rFonts w:ascii="Arial Narrow" w:eastAsia="Arial Unicode MS" w:hAnsi="Arial Narrow" w:cs="Arial Unicode MS"/>
          <w:bCs/>
          <w:color w:val="000000"/>
          <w:bdr w:val="nil"/>
          <w:lang w:eastAsia="pl-PL"/>
        </w:rPr>
        <w:t>.)</w:t>
      </w:r>
      <w:r w:rsidR="004731F8">
        <w:rPr>
          <w:rFonts w:ascii="Arial Narrow" w:hAnsi="Arial Narrow"/>
        </w:rPr>
        <w:t>.</w:t>
      </w:r>
    </w:p>
    <w:p w:rsidR="004731F8" w:rsidRPr="009B131B" w:rsidRDefault="004731F8" w:rsidP="004731F8">
      <w:pPr>
        <w:rPr>
          <w:rFonts w:ascii="Arial Narrow" w:hAnsi="Arial Narrow"/>
        </w:rPr>
      </w:pPr>
    </w:p>
    <w:p w:rsidR="004731F8" w:rsidRPr="009B131B" w:rsidRDefault="004731F8" w:rsidP="004731F8">
      <w:pPr>
        <w:pStyle w:val="paragra"/>
      </w:pPr>
      <w:r>
        <w:br/>
      </w:r>
      <w:bookmarkStart w:id="1" w:name="_Toc103863782"/>
      <w:r w:rsidRPr="00214E08">
        <w:t>DEFINICJE</w:t>
      </w:r>
      <w:bookmarkEnd w:id="1"/>
    </w:p>
    <w:p w:rsidR="004731F8" w:rsidRPr="009B131B" w:rsidRDefault="004731F8" w:rsidP="00E37B3C">
      <w:pPr>
        <w:pStyle w:val="paragraf"/>
        <w:numPr>
          <w:ilvl w:val="0"/>
          <w:numId w:val="0"/>
        </w:numPr>
        <w:jc w:val="both"/>
        <w:rPr>
          <w:rFonts w:ascii="Arial Narrow" w:eastAsia="Times New Roman" w:hAnsi="Arial Narrow"/>
          <w:lang w:eastAsia="de-AT"/>
        </w:rPr>
      </w:pPr>
      <w:r w:rsidRPr="009B131B">
        <w:rPr>
          <w:rFonts w:ascii="Arial Narrow" w:eastAsia="Times New Roman" w:hAnsi="Arial Narrow"/>
          <w:lang w:eastAsia="de-AT"/>
        </w:rPr>
        <w:t>W Umowie oraz we wszystkich Załącznikach do niej, poniższe pojęcia będą miały znaczenie określone poniżej chyba, że co innego wynika z kontekstu:</w:t>
      </w:r>
    </w:p>
    <w:p w:rsidR="004731F8" w:rsidRDefault="004731F8" w:rsidP="0013005C">
      <w:pPr>
        <w:pStyle w:val="POZIOM10"/>
        <w:ind w:left="1134"/>
      </w:pPr>
      <w:r w:rsidRPr="009B131B">
        <w:t>„</w:t>
      </w:r>
      <w:r w:rsidRPr="009B131B">
        <w:rPr>
          <w:b/>
        </w:rPr>
        <w:t>API</w:t>
      </w:r>
      <w:r w:rsidRPr="009B131B">
        <w:t>” oznacza American Petroleum Institute (Amerykański Instytut Naftowy).</w:t>
      </w:r>
    </w:p>
    <w:p w:rsidR="004731F8" w:rsidRPr="00683939" w:rsidRDefault="004731F8" w:rsidP="0013005C">
      <w:pPr>
        <w:pStyle w:val="POZIOM10"/>
        <w:ind w:left="1134"/>
      </w:pPr>
      <w:r>
        <w:t>„</w:t>
      </w:r>
      <w:r w:rsidRPr="00683939">
        <w:rPr>
          <w:b/>
        </w:rPr>
        <w:t>Baza Wykonawcy</w:t>
      </w:r>
      <w:r w:rsidRPr="00683939">
        <w:t>” oznacza miejsce, z którego Wykonawca będzie dostarczał Przedmioty Wykonawcy służące do realizacji Przedmiotu Umowy.</w:t>
      </w:r>
    </w:p>
    <w:p w:rsidR="004731F8" w:rsidRDefault="004731F8" w:rsidP="0013005C">
      <w:pPr>
        <w:pStyle w:val="POZIOM10"/>
        <w:ind w:left="1134"/>
      </w:pPr>
      <w:r w:rsidRPr="009B131B">
        <w:t>„</w:t>
      </w:r>
      <w:r w:rsidRPr="00683939">
        <w:rPr>
          <w:b/>
        </w:rPr>
        <w:t>BHPiOŚ</w:t>
      </w:r>
      <w:r w:rsidRPr="009B131B">
        <w:t xml:space="preserve">” </w:t>
      </w:r>
      <w:r w:rsidRPr="00683939">
        <w:rPr>
          <w:rFonts w:eastAsia="Times New Roman" w:cs="Arial"/>
          <w:bCs/>
          <w:u w:color="FFFFFF"/>
          <w:lang w:eastAsia="pl-PL"/>
        </w:rPr>
        <w:t>lub „</w:t>
      </w:r>
      <w:r w:rsidRPr="00683939">
        <w:rPr>
          <w:rFonts w:eastAsia="Times New Roman" w:cs="Arial"/>
          <w:b/>
          <w:bCs/>
          <w:u w:color="FFFFFF"/>
          <w:lang w:eastAsia="pl-PL"/>
        </w:rPr>
        <w:t>HSE”</w:t>
      </w:r>
      <w:r w:rsidRPr="009B131B">
        <w:t xml:space="preserve"> </w:t>
      </w:r>
      <w:r w:rsidR="00737E54" w:rsidRPr="007C3EC1">
        <w:rPr>
          <w:rFonts w:cs="Arial"/>
        </w:rPr>
        <w:t xml:space="preserve">oznacza wymagania dot. systemu zarządzania </w:t>
      </w:r>
      <w:r w:rsidR="00737E54" w:rsidRPr="00DA7030">
        <w:rPr>
          <w:rFonts w:cs="Arial"/>
        </w:rPr>
        <w:t xml:space="preserve">bezpieczeństwem i higieną pracy oraz ochroną środowiska, które są zgodne z </w:t>
      </w:r>
      <w:r w:rsidR="00737E54">
        <w:rPr>
          <w:rFonts w:cs="Arial"/>
        </w:rPr>
        <w:t>p</w:t>
      </w:r>
      <w:r w:rsidR="00737E54" w:rsidRPr="00DA7030">
        <w:rPr>
          <w:rFonts w:cs="Arial"/>
        </w:rPr>
        <w:t>rzepisami, wymagani</w:t>
      </w:r>
      <w:r w:rsidR="00737E54">
        <w:rPr>
          <w:rFonts w:cs="Arial"/>
        </w:rPr>
        <w:t>ami zawartymi w Załączniku nr 4</w:t>
      </w:r>
      <w:r w:rsidR="00737E54" w:rsidRPr="00DA7030">
        <w:rPr>
          <w:rFonts w:cs="Arial"/>
        </w:rPr>
        <w:t xml:space="preserve"> do Umowy – </w:t>
      </w:r>
      <w:r w:rsidR="00737E54" w:rsidRPr="00DA7030">
        <w:rPr>
          <w:rFonts w:cs="Arial"/>
          <w:lang w:val="de-AT"/>
        </w:rPr>
        <w:t xml:space="preserve">Podstawowe wymagania Systemem Zarządzania BHPiOŚ </w:t>
      </w:r>
      <w:r w:rsidR="00737E54" w:rsidRPr="00DA7030">
        <w:rPr>
          <w:rFonts w:cs="Arial"/>
        </w:rPr>
        <w:t>oraz zasadami i dobrą praktyką branżową mającą zastosowanie w Lokalizacji</w:t>
      </w:r>
      <w:r w:rsidRPr="00683939">
        <w:t>.</w:t>
      </w:r>
    </w:p>
    <w:p w:rsidR="004731F8" w:rsidRPr="007C2DC1" w:rsidRDefault="004731F8" w:rsidP="0013005C">
      <w:pPr>
        <w:pStyle w:val="POZIOM10"/>
        <w:ind w:left="1134"/>
        <w:rPr>
          <w:b/>
        </w:rPr>
      </w:pPr>
      <w:r w:rsidRPr="007C2DC1">
        <w:rPr>
          <w:b/>
        </w:rPr>
        <w:t>„Data Gotowości”</w:t>
      </w:r>
      <w:r>
        <w:rPr>
          <w:b/>
        </w:rPr>
        <w:t xml:space="preserve">- </w:t>
      </w:r>
      <w:r w:rsidRPr="003E34CB">
        <w:t xml:space="preserve"> </w:t>
      </w:r>
      <w:r w:rsidR="00AB5660">
        <w:t>Oznacza datę podaną przez Wykonawcę, w której będzie on gotowy do rozpoczęcia prac w terenie, w tym będzie posiadał wszelką wymaganą do tego celu dokumentację</w:t>
      </w:r>
      <w:r>
        <w:t>.</w:t>
      </w:r>
    </w:p>
    <w:p w:rsidR="004731F8" w:rsidRDefault="004731F8" w:rsidP="0013005C">
      <w:pPr>
        <w:pStyle w:val="POZIOM10"/>
        <w:ind w:left="1134"/>
      </w:pPr>
      <w:r w:rsidRPr="009B131B">
        <w:lastRenderedPageBreak/>
        <w:t>„</w:t>
      </w:r>
      <w:r w:rsidRPr="00683939">
        <w:rPr>
          <w:b/>
        </w:rPr>
        <w:t>Data Rozpoczęcia</w:t>
      </w:r>
      <w:r w:rsidRPr="009B131B">
        <w:t xml:space="preserve">” oznacza </w:t>
      </w:r>
      <w:r>
        <w:t>dzień (datę), którą Zamawiający wyznaczy Wykonawcy jako dzień rozpoczęcia prac na Lokalizacji.</w:t>
      </w:r>
    </w:p>
    <w:p w:rsidR="004731F8" w:rsidRDefault="004731F8" w:rsidP="0013005C">
      <w:pPr>
        <w:pStyle w:val="POZIOM10"/>
        <w:ind w:left="1134"/>
      </w:pPr>
      <w:r w:rsidRPr="009B131B">
        <w:t>„</w:t>
      </w:r>
      <w:r>
        <w:rPr>
          <w:b/>
        </w:rPr>
        <w:t>Data Zakończenia</w:t>
      </w:r>
      <w:r w:rsidRPr="009B131B">
        <w:t>”</w:t>
      </w:r>
      <w:r>
        <w:t xml:space="preserve"> oznacza dzień (datę), w którym podpisano</w:t>
      </w:r>
      <w:r w:rsidRPr="007C3EC1">
        <w:t xml:space="preserve"> przez obie S</w:t>
      </w:r>
      <w:r>
        <w:t>trony, bez zastrzeżeń, Protokół</w:t>
      </w:r>
      <w:r w:rsidRPr="007C3EC1">
        <w:t xml:space="preserve"> Odbioru </w:t>
      </w:r>
      <w:r w:rsidR="00E00AFD">
        <w:t>K</w:t>
      </w:r>
      <w:r w:rsidRPr="007C3EC1">
        <w:t>ońcowego</w:t>
      </w:r>
      <w:r>
        <w:t>.</w:t>
      </w:r>
    </w:p>
    <w:p w:rsidR="004731F8" w:rsidRDefault="004731F8" w:rsidP="0013005C">
      <w:pPr>
        <w:pStyle w:val="POZIOM10"/>
        <w:ind w:left="1134"/>
      </w:pPr>
      <w:r>
        <w:rPr>
          <w:b/>
        </w:rPr>
        <w:t>„</w:t>
      </w:r>
      <w:r w:rsidRPr="00B26390">
        <w:rPr>
          <w:b/>
        </w:rPr>
        <w:t>KRZ</w:t>
      </w:r>
      <w:r>
        <w:rPr>
          <w:b/>
        </w:rPr>
        <w:t>”</w:t>
      </w:r>
      <w:r w:rsidRPr="00B26390">
        <w:rPr>
          <w:b/>
        </w:rPr>
        <w:t xml:space="preserve"> </w:t>
      </w:r>
      <w:r>
        <w:t>– oznacza Kierownika Ruchu Zakładu Wykonawcy.</w:t>
      </w:r>
    </w:p>
    <w:p w:rsidR="004731F8" w:rsidRDefault="004731F8" w:rsidP="0013005C">
      <w:pPr>
        <w:pStyle w:val="POZIOM10"/>
        <w:ind w:left="1134"/>
      </w:pPr>
      <w:r>
        <w:rPr>
          <w:b/>
        </w:rPr>
        <w:t>„</w:t>
      </w:r>
      <w:r w:rsidRPr="00B26390">
        <w:rPr>
          <w:b/>
        </w:rPr>
        <w:t>KRZG</w:t>
      </w:r>
      <w:r>
        <w:rPr>
          <w:b/>
        </w:rPr>
        <w:t>”</w:t>
      </w:r>
      <w:r>
        <w:t xml:space="preserve"> – oznacza Kierownika Ruchu Zakładu Górniczego Zamawiającego.</w:t>
      </w:r>
    </w:p>
    <w:p w:rsidR="004731F8" w:rsidRDefault="004731F8" w:rsidP="0013005C">
      <w:pPr>
        <w:pStyle w:val="POZIOM10"/>
        <w:ind w:left="1134"/>
      </w:pPr>
      <w:r w:rsidRPr="005C3645">
        <w:t>„</w:t>
      </w:r>
      <w:r w:rsidRPr="00A662B3">
        <w:rPr>
          <w:b/>
        </w:rPr>
        <w:t>Miejsce Wykonywania Przedmiotu Umowy</w:t>
      </w:r>
      <w:r w:rsidRPr="00A662B3">
        <w:t>” lub „</w:t>
      </w:r>
      <w:r w:rsidRPr="00A662B3">
        <w:rPr>
          <w:b/>
        </w:rPr>
        <w:t>Lokalizacja</w:t>
      </w:r>
      <w:r w:rsidRPr="00A662B3">
        <w:t xml:space="preserve">” oznacza </w:t>
      </w:r>
      <w:r>
        <w:t>teren</w:t>
      </w:r>
      <w:r w:rsidRPr="00A662B3">
        <w:t xml:space="preserve"> </w:t>
      </w:r>
      <w:r w:rsidR="00C6682F">
        <w:t>nieczynnych odwiertów Tuchola-3 oraz Tuchola-4K.</w:t>
      </w:r>
    </w:p>
    <w:p w:rsidR="004731F8" w:rsidRDefault="004731F8" w:rsidP="0013005C">
      <w:pPr>
        <w:pStyle w:val="POZIOM10"/>
        <w:ind w:left="1134"/>
      </w:pPr>
      <w:r w:rsidDel="00CA518E">
        <w:rPr>
          <w:b/>
        </w:rPr>
        <w:t xml:space="preserve"> </w:t>
      </w:r>
      <w:r w:rsidRPr="00A662B3">
        <w:rPr>
          <w:bCs/>
        </w:rPr>
        <w:t>„</w:t>
      </w:r>
      <w:r w:rsidRPr="00A662B3">
        <w:rPr>
          <w:b/>
          <w:bCs/>
        </w:rPr>
        <w:t>Naruszenie</w:t>
      </w:r>
      <w:r w:rsidRPr="00A662B3">
        <w:rPr>
          <w:bCs/>
        </w:rPr>
        <w:t>”</w:t>
      </w:r>
      <w:r w:rsidRPr="00A662B3">
        <w:t xml:space="preserve"> oznacza niezgodne z Umową działanie lub zaniechanie jednej ze Stron wyrządzające szkodę drugiej Stronie w związku z Umową</w:t>
      </w:r>
      <w:r>
        <w:t xml:space="preserve"> lub bezpośrednio zagrażające powstaniem szkody</w:t>
      </w:r>
      <w:r w:rsidRPr="00A662B3">
        <w:t>.</w:t>
      </w:r>
    </w:p>
    <w:p w:rsidR="004731F8" w:rsidRPr="00A662B3" w:rsidRDefault="004731F8" w:rsidP="0013005C">
      <w:pPr>
        <w:pStyle w:val="POZIOM10"/>
        <w:ind w:left="1134"/>
      </w:pPr>
      <w:r>
        <w:rPr>
          <w:b/>
        </w:rPr>
        <w:t xml:space="preserve">„Odbiór Końcowy” </w:t>
      </w:r>
      <w:r w:rsidRPr="006C3940">
        <w:t>– oznacza</w:t>
      </w:r>
      <w:r>
        <w:rPr>
          <w:b/>
        </w:rPr>
        <w:t xml:space="preserve"> </w:t>
      </w:r>
      <w:r>
        <w:t>odbiór całości prac objętych Przedmiotem Umowy przez Zamawiającego, po zakończeniu wszystkich robót oraz przekazaniu Zamawiającemu wszelkiej dokumentacji, w tym powykonawczej.</w:t>
      </w:r>
    </w:p>
    <w:p w:rsidR="004731F8" w:rsidRPr="008B0890" w:rsidRDefault="004731F8" w:rsidP="0013005C">
      <w:pPr>
        <w:pStyle w:val="POZIOM10"/>
        <w:ind w:left="1134"/>
      </w:pPr>
      <w:r w:rsidRPr="008B0890">
        <w:t>„</w:t>
      </w:r>
      <w:r w:rsidRPr="008B0890">
        <w:rPr>
          <w:b/>
        </w:rPr>
        <w:t>O</w:t>
      </w:r>
      <w:r>
        <w:rPr>
          <w:b/>
        </w:rPr>
        <w:t>dwiert</w:t>
      </w:r>
      <w:r w:rsidRPr="008B0890">
        <w:t>” oznacza o</w:t>
      </w:r>
      <w:r>
        <w:t xml:space="preserve">twór </w:t>
      </w:r>
      <w:r w:rsidRPr="008B0890">
        <w:t>wiertniczy znajdujący się w Lokalizacji, którego parametry</w:t>
      </w:r>
      <w:r>
        <w:t xml:space="preserve"> podano </w:t>
      </w:r>
      <w:r>
        <w:br/>
        <w:t xml:space="preserve">w Załączniku nr 3 do Umowy - </w:t>
      </w:r>
      <w:r w:rsidRPr="008B0890">
        <w:t>S</w:t>
      </w:r>
      <w:r>
        <w:t>pecyfikacja</w:t>
      </w:r>
      <w:r w:rsidRPr="008B0890">
        <w:t xml:space="preserve"> Techniczn</w:t>
      </w:r>
      <w:r>
        <w:t>a</w:t>
      </w:r>
      <w:r w:rsidRPr="008B0890">
        <w:t>.</w:t>
      </w:r>
    </w:p>
    <w:p w:rsidR="004731F8" w:rsidRPr="009B131B" w:rsidRDefault="004731F8" w:rsidP="0013005C">
      <w:pPr>
        <w:pStyle w:val="POZIOM10"/>
        <w:ind w:left="1134"/>
      </w:pPr>
      <w:r w:rsidRPr="009B131B">
        <w:t>„</w:t>
      </w:r>
      <w:r w:rsidRPr="009B131B">
        <w:rPr>
          <w:b/>
        </w:rPr>
        <w:t>Osoba Trzecia</w:t>
      </w:r>
      <w:r w:rsidRPr="009B131B">
        <w:t>” oznacza dowolną osobę niebędącą członkiem Personelu Wykonawcy ani Zamawiającego.</w:t>
      </w:r>
    </w:p>
    <w:p w:rsidR="004731F8" w:rsidRPr="009B131B" w:rsidRDefault="004731F8" w:rsidP="0013005C">
      <w:pPr>
        <w:pStyle w:val="POZIOM10"/>
        <w:ind w:left="1134"/>
      </w:pPr>
      <w:r w:rsidRPr="009B131B">
        <w:t>„</w:t>
      </w:r>
      <w:r w:rsidRPr="009B131B">
        <w:rPr>
          <w:b/>
        </w:rPr>
        <w:t>Personel Wykonawcy</w:t>
      </w:r>
      <w:r w:rsidRPr="009B131B">
        <w:t>” oznacza wszelkie osoby fizyczne, po</w:t>
      </w:r>
      <w:r>
        <w:t>zostające pod kierownictwem lub </w:t>
      </w:r>
      <w:r w:rsidRPr="009B131B">
        <w:t>nadzorem Wykonawcy, bezpośrednio zaangażowane w realizację Pr</w:t>
      </w:r>
      <w:r>
        <w:t>zedmiotu Umowy</w:t>
      </w:r>
      <w:r w:rsidRPr="009B131B">
        <w:t xml:space="preserve">, niezależnie od tego, czy są one pracownikami Wykonawcy, w tym zatrudnionych przez Wykonawcę podwykonawców </w:t>
      </w:r>
      <w:r>
        <w:t>i </w:t>
      </w:r>
      <w:r w:rsidRPr="009B131B">
        <w:t xml:space="preserve">dalszych podwykonawców oraz przedstawicieli. </w:t>
      </w:r>
    </w:p>
    <w:p w:rsidR="004731F8" w:rsidRDefault="004731F8" w:rsidP="0013005C">
      <w:pPr>
        <w:pStyle w:val="POZIOM10"/>
        <w:ind w:left="1134"/>
      </w:pPr>
      <w:r w:rsidRPr="009B131B">
        <w:t>„</w:t>
      </w:r>
      <w:r w:rsidRPr="009B131B">
        <w:rPr>
          <w:b/>
        </w:rPr>
        <w:t>Protokół Odbioru</w:t>
      </w:r>
      <w:r w:rsidRPr="009B131B">
        <w:t xml:space="preserve">” oznacza dokument sporządzany przez </w:t>
      </w:r>
      <w:r>
        <w:t xml:space="preserve">Wykonawcę </w:t>
      </w:r>
      <w:r w:rsidRPr="009B131B">
        <w:t>według wzoru stanowiącego</w:t>
      </w:r>
      <w:r>
        <w:t xml:space="preserve"> Załącznik nr 5</w:t>
      </w:r>
      <w:r w:rsidRPr="009B131B">
        <w:t xml:space="preserve"> do Umowy – Protokół Odbioru, który po zatwierdzeniu przez Wyznaczonego Przedstawiciela Zamawiającego potwierdza należy</w:t>
      </w:r>
      <w:r>
        <w:t>te</w:t>
      </w:r>
      <w:r w:rsidRPr="009B131B">
        <w:t xml:space="preserve"> wykonan</w:t>
      </w:r>
      <w:r>
        <w:t>i</w:t>
      </w:r>
      <w:r w:rsidRPr="009B131B">
        <w:t xml:space="preserve">e </w:t>
      </w:r>
      <w:r>
        <w:t>etapu lub etapów p</w:t>
      </w:r>
      <w:r w:rsidRPr="009B131B">
        <w:t>rac przez Wykonawcę.</w:t>
      </w:r>
      <w:r>
        <w:t xml:space="preserve"> </w:t>
      </w:r>
    </w:p>
    <w:p w:rsidR="004731F8" w:rsidRPr="009B131B" w:rsidRDefault="004731F8" w:rsidP="0013005C">
      <w:pPr>
        <w:pStyle w:val="POZIOM10"/>
        <w:ind w:left="1134"/>
      </w:pPr>
      <w:r>
        <w:t>„</w:t>
      </w:r>
      <w:r w:rsidRPr="006C3940">
        <w:rPr>
          <w:b/>
        </w:rPr>
        <w:t>Protokół Odbioru</w:t>
      </w:r>
      <w:r>
        <w:rPr>
          <w:b/>
        </w:rPr>
        <w:t xml:space="preserve"> </w:t>
      </w:r>
      <w:r w:rsidRPr="006C3940">
        <w:rPr>
          <w:b/>
        </w:rPr>
        <w:t>Końcowego</w:t>
      </w:r>
      <w:r>
        <w:t xml:space="preserve">” oznacza dokument sporządzony przez Przedstawiciela Zamawiającego po pozytywnym Odbiorze Końcowym. </w:t>
      </w:r>
    </w:p>
    <w:p w:rsidR="004731F8" w:rsidRPr="008D0F5C" w:rsidRDefault="004731F8" w:rsidP="0013005C">
      <w:pPr>
        <w:pStyle w:val="POZIOM10"/>
        <w:ind w:left="1134"/>
      </w:pPr>
      <w:r w:rsidRPr="009B131B">
        <w:rPr>
          <w:bCs/>
        </w:rPr>
        <w:t>„</w:t>
      </w:r>
      <w:r w:rsidRPr="009B131B">
        <w:rPr>
          <w:b/>
          <w:bCs/>
        </w:rPr>
        <w:t>Przedmioty Wykonawcy</w:t>
      </w:r>
      <w:r w:rsidRPr="009B131B">
        <w:rPr>
          <w:bCs/>
        </w:rPr>
        <w:t>”</w:t>
      </w:r>
      <w:r w:rsidRPr="009B131B">
        <w:t xml:space="preserve"> oznaczają</w:t>
      </w:r>
      <w:r>
        <w:t xml:space="preserve"> u</w:t>
      </w:r>
      <w:r w:rsidRPr="00A21808">
        <w:t xml:space="preserve">rządzenie </w:t>
      </w:r>
      <w:r>
        <w:t>w</w:t>
      </w:r>
      <w:r w:rsidRPr="00A21808">
        <w:t>iertnicze</w:t>
      </w:r>
      <w:r>
        <w:t xml:space="preserve">, </w:t>
      </w:r>
      <w:r w:rsidRPr="00AB59D5">
        <w:t>wszelkie</w:t>
      </w:r>
      <w:r>
        <w:t xml:space="preserve"> obiekty,</w:t>
      </w:r>
      <w:r w:rsidRPr="00AB59D5">
        <w:t xml:space="preserve"> maszyny,</w:t>
      </w:r>
      <w:r>
        <w:t xml:space="preserve"> urządzenia,</w:t>
      </w:r>
      <w:r w:rsidRPr="00AB59D5">
        <w:t xml:space="preserve"> narzędzia, części zamienne, materiały, w tym materiały eksploatacyjne oraz inne przedmioty</w:t>
      </w:r>
      <w:r>
        <w:t>,</w:t>
      </w:r>
      <w:r w:rsidRPr="00AB59D5">
        <w:t xml:space="preserve"> środki</w:t>
      </w:r>
      <w:r>
        <w:t xml:space="preserve"> </w:t>
      </w:r>
      <w:r w:rsidR="0093604F">
        <w:br/>
      </w:r>
      <w:r>
        <w:t>i sprzęt</w:t>
      </w:r>
      <w:r w:rsidRPr="00AB59D5">
        <w:t xml:space="preserve"> potrzebne do prawidłowego wykonania przez Wykonawcę Przedmiotu </w:t>
      </w:r>
      <w:r w:rsidRPr="008D0F5C">
        <w:t xml:space="preserve">Umowy. </w:t>
      </w:r>
    </w:p>
    <w:p w:rsidR="004731F8" w:rsidRPr="009B131B" w:rsidRDefault="004731F8" w:rsidP="0013005C">
      <w:pPr>
        <w:pStyle w:val="POZIOM10"/>
        <w:ind w:left="1134"/>
      </w:pPr>
      <w:r w:rsidRPr="009B131B">
        <w:rPr>
          <w:bCs/>
        </w:rPr>
        <w:t>„</w:t>
      </w:r>
      <w:r w:rsidRPr="009B131B">
        <w:rPr>
          <w:b/>
          <w:bCs/>
        </w:rPr>
        <w:t>Wyznaczony(-eni) Przedstawiciel(-e)</w:t>
      </w:r>
      <w:r w:rsidRPr="009B131B">
        <w:rPr>
          <w:bCs/>
        </w:rPr>
        <w:t>”</w:t>
      </w:r>
      <w:r w:rsidRPr="009B131B">
        <w:t xml:space="preserve"> oznacza osobę lub osoby wyznaczone przez Strony zgodnie z </w:t>
      </w:r>
      <w:r w:rsidRPr="009B131B">
        <w:fldChar w:fldCharType="begin"/>
      </w:r>
      <w:r w:rsidRPr="009B131B">
        <w:instrText xml:space="preserve"> REF _Ref51764990 \r \h </w:instrText>
      </w:r>
      <w:r>
        <w:instrText xml:space="preserve"> \* MERGEFORMAT </w:instrText>
      </w:r>
      <w:r w:rsidRPr="009B131B">
        <w:fldChar w:fldCharType="separate"/>
      </w:r>
      <w:r w:rsidR="000D1048">
        <w:t>§</w:t>
      </w:r>
      <w:r w:rsidR="00BB6155">
        <w:t xml:space="preserve"> </w:t>
      </w:r>
      <w:r w:rsidR="000D1048">
        <w:t>8</w:t>
      </w:r>
      <w:r w:rsidRPr="009B131B">
        <w:fldChar w:fldCharType="end"/>
      </w:r>
      <w:r w:rsidRPr="009B131B">
        <w:t xml:space="preserve"> (</w:t>
      </w:r>
      <w:r w:rsidRPr="009B131B">
        <w:rPr>
          <w:i/>
          <w:iCs/>
        </w:rPr>
        <w:t>Wyznaczeni Przedstawiciele</w:t>
      </w:r>
      <w:r w:rsidRPr="009B131B">
        <w:t>).</w:t>
      </w:r>
    </w:p>
    <w:p w:rsidR="004731F8" w:rsidRPr="009B131B" w:rsidRDefault="004731F8" w:rsidP="0013005C">
      <w:pPr>
        <w:pStyle w:val="POZIOM10"/>
        <w:ind w:left="1134"/>
      </w:pPr>
      <w:r w:rsidRPr="009B131B">
        <w:rPr>
          <w:bCs/>
        </w:rPr>
        <w:t>„</w:t>
      </w:r>
      <w:r w:rsidRPr="009B131B">
        <w:rPr>
          <w:b/>
          <w:bCs/>
        </w:rPr>
        <w:t>Zalecane Praktyki</w:t>
      </w:r>
      <w:r w:rsidRPr="009B131B">
        <w:rPr>
          <w:bCs/>
        </w:rPr>
        <w:t>”</w:t>
      </w:r>
      <w:r w:rsidRPr="009B131B">
        <w:t xml:space="preserve"> oznaczają standardy stosowane w działalności poszukiwawczo-wydobywczej</w:t>
      </w:r>
      <w:r>
        <w:t xml:space="preserve"> (normy oraz rekomendacje API, IADC, DS.-1 itp.)</w:t>
      </w:r>
      <w:r w:rsidRPr="009B131B">
        <w:t xml:space="preserve">, </w:t>
      </w:r>
      <w:r w:rsidR="00E729EB">
        <w:t>oraz</w:t>
      </w:r>
      <w:r>
        <w:t xml:space="preserve"> odpowiednie </w:t>
      </w:r>
      <w:r w:rsidRPr="009B131B">
        <w:t>przepisy polskiego prawa</w:t>
      </w:r>
      <w:r>
        <w:t xml:space="preserve">, </w:t>
      </w:r>
      <w:r w:rsidR="00E729EB">
        <w:br/>
      </w:r>
      <w:r>
        <w:t>w tym także polskie normy</w:t>
      </w:r>
      <w:r w:rsidRPr="009B131B">
        <w:t>.</w:t>
      </w:r>
    </w:p>
    <w:p w:rsidR="004731F8" w:rsidRDefault="004731F8" w:rsidP="0013005C">
      <w:pPr>
        <w:pStyle w:val="POZIOM10"/>
        <w:ind w:left="1134"/>
      </w:pPr>
      <w:r>
        <w:t>Nagłówki paragrafów i ustępów w Umowie zostały sformułowane dla celów informacyjnych i nie mają wpływu na wykładnię Umowy.</w:t>
      </w:r>
    </w:p>
    <w:p w:rsidR="004731F8" w:rsidRDefault="004731F8" w:rsidP="0013005C">
      <w:pPr>
        <w:pStyle w:val="POZIOM10"/>
        <w:ind w:left="1134"/>
      </w:pPr>
      <w:r>
        <w:t>Preambuła stanowi integralną część Umowy.</w:t>
      </w:r>
    </w:p>
    <w:p w:rsidR="004731F8" w:rsidRPr="00767A13" w:rsidRDefault="004731F8" w:rsidP="004731F8">
      <w:pPr>
        <w:pStyle w:val="POZIOM10"/>
        <w:numPr>
          <w:ilvl w:val="0"/>
          <w:numId w:val="0"/>
        </w:numPr>
        <w:ind w:left="1276"/>
      </w:pPr>
      <w:r>
        <w:t xml:space="preserve"> </w:t>
      </w:r>
    </w:p>
    <w:p w:rsidR="004731F8" w:rsidRPr="009B131B" w:rsidRDefault="004731F8" w:rsidP="004731F8">
      <w:pPr>
        <w:pStyle w:val="paragra"/>
        <w:outlineLvl w:val="9"/>
      </w:pPr>
      <w:r w:rsidRPr="009B131B">
        <w:br/>
      </w:r>
      <w:bookmarkStart w:id="2" w:name="_Ref96086704"/>
      <w:bookmarkStart w:id="3" w:name="_Ref51765056"/>
      <w:bookmarkStart w:id="4" w:name="_Ref53138870"/>
      <w:r w:rsidRPr="009B131B">
        <w:t>PRZEDMIOT UMOWY</w:t>
      </w:r>
      <w:bookmarkEnd w:id="2"/>
      <w:r w:rsidRPr="009B131B">
        <w:t xml:space="preserve"> </w:t>
      </w:r>
      <w:bookmarkEnd w:id="3"/>
      <w:bookmarkEnd w:id="4"/>
    </w:p>
    <w:p w:rsidR="000E52CC" w:rsidRDefault="00220DDF" w:rsidP="0013005C">
      <w:pPr>
        <w:pStyle w:val="POZIOM10"/>
        <w:ind w:left="1134"/>
      </w:pPr>
      <w:r w:rsidRPr="0072177A">
        <w:t>Zamawiający powierza, a Wykonawca przyjmuje</w:t>
      </w:r>
      <w:r>
        <w:t xml:space="preserve"> za wynagrodzeniem, na warunkach określonych </w:t>
      </w:r>
      <w:r w:rsidR="00BB6155">
        <w:t xml:space="preserve">niniejszą </w:t>
      </w:r>
      <w:r>
        <w:t>Umową</w:t>
      </w:r>
      <w:r w:rsidR="00EF60FD">
        <w:t>,</w:t>
      </w:r>
      <w:r>
        <w:t xml:space="preserve"> </w:t>
      </w:r>
      <w:r w:rsidR="008F1E01" w:rsidRPr="007D2AC7">
        <w:t xml:space="preserve">kompletne wykonanie Przedmiotu Umowy opisanego w Specyfikacji Technicznej stanowiącej Załącznik nr 3 do Umowy jako generalny wykonawca inwestycji polegającej </w:t>
      </w:r>
      <w:r w:rsidR="008F1E01">
        <w:t>na likwidacji odwiertów Tuchola-3 oraz Tuchola-4K.</w:t>
      </w:r>
      <w:r w:rsidRPr="007D2AC7">
        <w:t xml:space="preserve"> </w:t>
      </w:r>
      <w:r w:rsidR="00E729EB">
        <w:t xml:space="preserve"> </w:t>
      </w:r>
    </w:p>
    <w:p w:rsidR="004731F8" w:rsidRDefault="00E729EB" w:rsidP="0013005C">
      <w:pPr>
        <w:pStyle w:val="POZIOM10"/>
        <w:ind w:left="1134"/>
      </w:pPr>
      <w:r w:rsidRPr="007D2AC7">
        <w:lastRenderedPageBreak/>
        <w:t xml:space="preserve">Szczegółowy zakres Przedmiotu Umowy, w tym czynności niezbędnych do należytego wykonania Przedmiotu Umowy, określony został w Załączniku nr 3 do Umowy - Specyfikacja Techniczna   </w:t>
      </w:r>
      <w:r>
        <w:t xml:space="preserve">oraz </w:t>
      </w:r>
      <w:r w:rsidR="00593C3F">
        <w:br/>
      </w:r>
      <w:r w:rsidRPr="007D2AC7">
        <w:t>w Załączniku nr 6  do Umowy - Oferta Wykonawcy</w:t>
      </w:r>
      <w:r w:rsidR="004731F8" w:rsidRPr="007D2AC7">
        <w:t>.</w:t>
      </w:r>
    </w:p>
    <w:p w:rsidR="00E325F1" w:rsidRDefault="00E325F1" w:rsidP="00E325F1">
      <w:pPr>
        <w:pStyle w:val="POZIOM10"/>
        <w:numPr>
          <w:ilvl w:val="0"/>
          <w:numId w:val="0"/>
        </w:numPr>
        <w:ind w:left="1134"/>
      </w:pPr>
    </w:p>
    <w:p w:rsidR="004731F8" w:rsidRDefault="004731F8" w:rsidP="004731F8">
      <w:pPr>
        <w:pStyle w:val="paragra"/>
      </w:pPr>
      <w:r>
        <w:br/>
      </w:r>
      <w:bookmarkStart w:id="5" w:name="_Ref96085909"/>
      <w:bookmarkStart w:id="6" w:name="_Ref96412141"/>
      <w:bookmarkStart w:id="7" w:name="_Toc103863783"/>
      <w:r w:rsidRPr="00D37B27">
        <w:t>SPOSÓB WYKONANIA PRZEDMIOTU UMOWY</w:t>
      </w:r>
      <w:bookmarkEnd w:id="5"/>
      <w:bookmarkEnd w:id="6"/>
      <w:bookmarkEnd w:id="7"/>
    </w:p>
    <w:p w:rsidR="004731F8" w:rsidRDefault="004731F8" w:rsidP="0013005C">
      <w:pPr>
        <w:pStyle w:val="POZIOM10"/>
        <w:ind w:left="1134"/>
      </w:pPr>
      <w:r w:rsidRPr="00D37B27">
        <w:t xml:space="preserve">Wykonawca wykona Przedmiot Umowy w sposób zgodny z </w:t>
      </w:r>
      <w:r w:rsidR="008018C7">
        <w:t>p</w:t>
      </w:r>
      <w:r>
        <w:t xml:space="preserve">rzepisami, Specyfikacją Techniczną oraz inną wzajemnie uzgodnioną </w:t>
      </w:r>
      <w:r w:rsidR="00181A21">
        <w:t xml:space="preserve">między Stronami </w:t>
      </w:r>
      <w:r>
        <w:t>dokumentacją</w:t>
      </w:r>
      <w:r w:rsidR="00181A21">
        <w:t>,</w:t>
      </w:r>
      <w:r>
        <w:t xml:space="preserve"> </w:t>
      </w:r>
      <w:r w:rsidRPr="00D37B27">
        <w:t>przy wykorzystaniu Przedmiotów Wykonawcy i Personelu Wykonawcy</w:t>
      </w:r>
      <w:r>
        <w:t>.</w:t>
      </w:r>
    </w:p>
    <w:p w:rsidR="004731F8" w:rsidRPr="00C6682F" w:rsidRDefault="004731F8" w:rsidP="0013005C">
      <w:pPr>
        <w:pStyle w:val="POZIOM10"/>
        <w:ind w:left="1134"/>
      </w:pPr>
      <w:r>
        <w:t>Wykonawca będzie wykonywać Przedmiot Umowy</w:t>
      </w:r>
      <w:r w:rsidR="00181A21">
        <w:t>,</w:t>
      </w:r>
      <w:r>
        <w:t xml:space="preserve"> a Zamawiający swoje prawa i obowiązki wynikające z Umowy, </w:t>
      </w:r>
      <w:r w:rsidRPr="001E260D">
        <w:rPr>
          <w:spacing w:val="-8"/>
        </w:rPr>
        <w:t xml:space="preserve">zgodnie ze sposobem organizacji pracy </w:t>
      </w:r>
      <w:r w:rsidR="00181A21">
        <w:rPr>
          <w:spacing w:val="-8"/>
        </w:rPr>
        <w:t xml:space="preserve">uzgodnionym </w:t>
      </w:r>
      <w:r w:rsidRPr="001E260D">
        <w:rPr>
          <w:spacing w:val="-8"/>
        </w:rPr>
        <w:t xml:space="preserve">między </w:t>
      </w:r>
      <w:r w:rsidRPr="00C6682F">
        <w:rPr>
          <w:spacing w:val="-8"/>
        </w:rPr>
        <w:t xml:space="preserve">Stronami określonym </w:t>
      </w:r>
      <w:r w:rsidR="00181A21">
        <w:rPr>
          <w:spacing w:val="-8"/>
        </w:rPr>
        <w:br/>
      </w:r>
      <w:r w:rsidRPr="00C6682F">
        <w:rPr>
          <w:spacing w:val="-8"/>
        </w:rPr>
        <w:t>w Załączniku nr 1</w:t>
      </w:r>
      <w:r w:rsidR="007742E7" w:rsidRPr="00C6682F">
        <w:rPr>
          <w:spacing w:val="-8"/>
        </w:rPr>
        <w:t>3</w:t>
      </w:r>
      <w:r w:rsidRPr="00C6682F">
        <w:rPr>
          <w:spacing w:val="-8"/>
        </w:rPr>
        <w:t xml:space="preserve"> do Umowy – Porozumienie górnicze.</w:t>
      </w:r>
    </w:p>
    <w:p w:rsidR="004731F8" w:rsidRPr="00C6682F" w:rsidRDefault="004731F8" w:rsidP="0013005C">
      <w:pPr>
        <w:pStyle w:val="POZIOM10"/>
        <w:ind w:left="1134"/>
      </w:pPr>
      <w:r w:rsidRPr="00C6682F">
        <w:t>Wykonawca przystąpi do wykonywania Przedmiotu Umowy w części dotyczącej przygotowania dokumentacji dotyczącej</w:t>
      </w:r>
      <w:r w:rsidRPr="00C6682F" w:rsidDel="00371E8A">
        <w:t xml:space="preserve"> </w:t>
      </w:r>
      <w:r w:rsidR="00F91A66" w:rsidRPr="00C6682F">
        <w:t xml:space="preserve">likwidacji </w:t>
      </w:r>
      <w:r w:rsidRPr="00C6682F">
        <w:t>odwiertu</w:t>
      </w:r>
      <w:r w:rsidR="00181A21">
        <w:t>,</w:t>
      </w:r>
      <w:r w:rsidRPr="00C6682F">
        <w:t xml:space="preserve"> uzyskiwania wszelkich niezbędnych decyzji, zgód, pozwoleń itp</w:t>
      </w:r>
      <w:r w:rsidR="00181A21">
        <w:t xml:space="preserve">. </w:t>
      </w:r>
      <w:r w:rsidRPr="00C6682F">
        <w:t>najpóźniej w ciągu 7 dni od daty wejścia w życie niniejszej Umowy, o czym powiadomi pisemnie Zamawiającego.</w:t>
      </w:r>
    </w:p>
    <w:p w:rsidR="004731F8" w:rsidRDefault="004731F8" w:rsidP="0013005C">
      <w:pPr>
        <w:pStyle w:val="POZIOM10"/>
        <w:ind w:left="1134"/>
      </w:pPr>
      <w:r w:rsidRPr="00C6682F">
        <w:t xml:space="preserve">Wykonawca powiadomi Zamawiającego z co najmniej 1-dniowym wyprzedzeniem o gotowości do rozpoczęcia prac na Lokalizacji podając w powiadomieniu Datę Gotowości. Zamawiający w ciągu </w:t>
      </w:r>
      <w:r w:rsidR="00E51E67">
        <w:br/>
      </w:r>
      <w:r w:rsidRPr="00C6682F">
        <w:t>14 dni  kalendarzowych od otrzymania powiadomienia o Dacie Gotowości wyznaczy</w:t>
      </w:r>
      <w:r>
        <w:t xml:space="preserve"> z co najmniej </w:t>
      </w:r>
      <w:r w:rsidR="00E51E67">
        <w:br/>
      </w:r>
      <w:r>
        <w:t xml:space="preserve">1-dniowym wyprzedzeniem termin rozpoczęcia prac na Lokalizacji podając Datę Rozpoczęcia. </w:t>
      </w:r>
    </w:p>
    <w:p w:rsidR="004731F8" w:rsidRDefault="004731F8" w:rsidP="0013005C">
      <w:pPr>
        <w:pStyle w:val="POZIOM10"/>
        <w:ind w:left="1134"/>
      </w:pPr>
      <w:bookmarkStart w:id="8" w:name="_Ref96085923"/>
      <w:r>
        <w:t xml:space="preserve">Wykonawca zobligowany będzie przed rozpoczęciem prac na Lokalizacji przedstawić/posiadać wszystkie niezbędne decyzje, zgody, pozwolenia, uprawnienia, kwalifikacje, badania, certyfikaty itd., </w:t>
      </w:r>
      <w:r w:rsidR="0093604F">
        <w:br/>
      </w:r>
      <w:r>
        <w:t>o których mowa w Załączniku nr 3 do Umowy – Specyfikacja Techniczna.</w:t>
      </w:r>
      <w:bookmarkEnd w:id="8"/>
      <w:r>
        <w:t xml:space="preserve"> </w:t>
      </w:r>
    </w:p>
    <w:p w:rsidR="004731F8" w:rsidRPr="00443D84" w:rsidRDefault="004731F8" w:rsidP="0013005C">
      <w:pPr>
        <w:pStyle w:val="POZIOM10"/>
        <w:ind w:left="1134"/>
      </w:pPr>
      <w:bookmarkStart w:id="9" w:name="_Ref96086756"/>
      <w:r w:rsidRPr="00443D84">
        <w:t xml:space="preserve">Zamawiający może </w:t>
      </w:r>
      <w:r>
        <w:t>wstrzymać prace</w:t>
      </w:r>
      <w:r w:rsidRPr="00443D84">
        <w:t xml:space="preserve"> w przypadku </w:t>
      </w:r>
      <w:r>
        <w:t>Naruszeń</w:t>
      </w:r>
      <w:r w:rsidRPr="00443D84">
        <w:t xml:space="preserve"> po stronie Wykonawcy mogących skutkować zagrożeniem dla zdrowia i życia ludz</w:t>
      </w:r>
      <w:r>
        <w:t xml:space="preserve">i, środowiska naturalnego </w:t>
      </w:r>
      <w:r w:rsidRPr="00443D84">
        <w:t>i</w:t>
      </w:r>
      <w:r>
        <w:t>/</w:t>
      </w:r>
      <w:r w:rsidRPr="00443D84">
        <w:t>lub bezpieczeństwa prowadzonych prac</w:t>
      </w:r>
      <w:r>
        <w:t xml:space="preserve">. </w:t>
      </w:r>
      <w:r w:rsidRPr="00443D84">
        <w:t xml:space="preserve">W takim przypadku Zamawiający wyda polecenie natychmiastowego wstrzymania prac, a prace zostaną wznowione po usunięciu </w:t>
      </w:r>
      <w:r>
        <w:t>Naruszeń</w:t>
      </w:r>
      <w:r w:rsidRPr="00443D84">
        <w:t>.</w:t>
      </w:r>
      <w:bookmarkEnd w:id="9"/>
      <w:r>
        <w:t xml:space="preserve"> W takim przypadku Data Zakończenia nie ulega zmianie.</w:t>
      </w:r>
    </w:p>
    <w:p w:rsidR="004731F8" w:rsidRDefault="004731F8" w:rsidP="0013005C">
      <w:pPr>
        <w:pStyle w:val="POZIOM10"/>
        <w:ind w:left="1134"/>
      </w:pPr>
      <w:r w:rsidRPr="00443D84">
        <w:t>Wykonawca będzie wykonywał Przedmiot Umowy</w:t>
      </w:r>
      <w:r>
        <w:t xml:space="preserve"> w sposób zgodny z zapisami Umowy </w:t>
      </w:r>
      <w:r w:rsidR="00AB1104">
        <w:t>w ścisłej współpracy z</w:t>
      </w:r>
      <w:r w:rsidRPr="00241C2B">
        <w:t xml:space="preserve"> </w:t>
      </w:r>
      <w:r w:rsidR="00AB1104">
        <w:t xml:space="preserve">Wyznaczonymi Przedstawicielami </w:t>
      </w:r>
      <w:r>
        <w:t xml:space="preserve">Zamawiającego w Miejscu Wykonywania Przedmiotu Umowy oraz przy wykorzystaniu Przedmiotów Wykonawcy i Personelu Wykonawcy oraz we współpracy z innymi podmiotami zaangażowanymi przez Zamawiającego.  </w:t>
      </w:r>
    </w:p>
    <w:p w:rsidR="004731F8" w:rsidRDefault="004731F8" w:rsidP="0013005C">
      <w:pPr>
        <w:pStyle w:val="POZIOM10"/>
        <w:ind w:left="1134"/>
      </w:pPr>
      <w:r>
        <w:t>Po zakończeniu prac, Wykonawca zwróci Zamawiającemu wszelki sprzęt i materiały Zamawiającego, które w chwili zakończenia Umowy znajdowały się w posiadaniu Wykonawcy.</w:t>
      </w:r>
    </w:p>
    <w:p w:rsidR="004731F8" w:rsidRDefault="004731F8" w:rsidP="0013005C">
      <w:pPr>
        <w:pStyle w:val="POZIOM10"/>
        <w:ind w:left="1134"/>
      </w:pPr>
      <w:r>
        <w:t xml:space="preserve">Jeżeli Zamawiający uzna, że Przedmiot Umowy, został wykonany nieprawidłowo, zawiadomi o tym Wykonawcę na piśmie maksymalnie w ciągu 6 miesięcy od zakończenia wykonywania Przedmiotu Umowy, przedstawiając szczegółowe zastrzeżenia odnośnie wykonania Przedmiotu Umowy. </w:t>
      </w:r>
    </w:p>
    <w:p w:rsidR="004731F8" w:rsidRDefault="004731F8" w:rsidP="0013005C">
      <w:pPr>
        <w:pStyle w:val="POZIOM10"/>
        <w:ind w:left="1134"/>
      </w:pPr>
      <w:bookmarkStart w:id="10" w:name="_Ref97017122"/>
      <w:r w:rsidRPr="007C3EC1">
        <w:t>Przedmiot Umo</w:t>
      </w:r>
      <w:r>
        <w:t>wy</w:t>
      </w:r>
      <w:r w:rsidR="00065CCB">
        <w:t>, w tym kolejność realizacji poszczególnych etapów</w:t>
      </w:r>
      <w:r w:rsidR="0012567B">
        <w:t>,</w:t>
      </w:r>
      <w:r>
        <w:t xml:space="preserve"> wykonywany będzie zgodnie </w:t>
      </w:r>
      <w:r w:rsidR="0093604F">
        <w:br/>
      </w:r>
      <w:r>
        <w:t xml:space="preserve">z harmonogramem </w:t>
      </w:r>
      <w:r w:rsidRPr="007C3EC1">
        <w:t xml:space="preserve">stanowiącym </w:t>
      </w:r>
      <w:r>
        <w:t xml:space="preserve">część </w:t>
      </w:r>
      <w:r w:rsidRPr="007C3EC1">
        <w:t>Załącznik</w:t>
      </w:r>
      <w:r>
        <w:t>a nr 6</w:t>
      </w:r>
      <w:r w:rsidRPr="007C3EC1">
        <w:t xml:space="preserve"> do Umowy</w:t>
      </w:r>
      <w:r>
        <w:t xml:space="preserve"> – Oferta Wykonawcy.</w:t>
      </w:r>
    </w:p>
    <w:p w:rsidR="004731F8" w:rsidRDefault="004731F8" w:rsidP="0013005C">
      <w:pPr>
        <w:pStyle w:val="POZIOM10"/>
        <w:ind w:left="1134"/>
      </w:pPr>
      <w:r>
        <w:t>Sprawozdanie z postępu prac w odniesieniu do harmonogramu będzie</w:t>
      </w:r>
      <w:r w:rsidR="004117BD">
        <w:t xml:space="preserve"> codziennie </w:t>
      </w:r>
      <w:r w:rsidR="0012567B">
        <w:t xml:space="preserve">przesyłane </w:t>
      </w:r>
      <w:r w:rsidR="004117BD">
        <w:t>Zamawiają</w:t>
      </w:r>
      <w:r>
        <w:t xml:space="preserve">cemu na adresy mailowe podane w </w:t>
      </w:r>
      <w:r w:rsidRPr="00A566B0">
        <w:t>§</w:t>
      </w:r>
      <w:r>
        <w:t xml:space="preserve"> 8 ust. 8.1.</w:t>
      </w:r>
      <w:bookmarkEnd w:id="10"/>
      <w:r w:rsidRPr="00E5440C">
        <w:rPr>
          <w:rFonts w:eastAsia="Times New Roman"/>
        </w:rPr>
        <w:t xml:space="preserve">  </w:t>
      </w:r>
    </w:p>
    <w:p w:rsidR="004731F8" w:rsidRDefault="004731F8" w:rsidP="0013005C">
      <w:pPr>
        <w:pStyle w:val="POZIOM10"/>
        <w:ind w:left="1134"/>
      </w:pPr>
      <w:r w:rsidRPr="007C3EC1">
        <w:t xml:space="preserve">Za dzień zrealizowania Przedmiotu Umowy, Strony uznają dzień podpisania przez obie Strony, </w:t>
      </w:r>
      <w:r>
        <w:br/>
      </w:r>
      <w:r w:rsidRPr="007C3EC1">
        <w:t xml:space="preserve">bez zastrzeżeń, Protokołu Odbioru </w:t>
      </w:r>
      <w:r>
        <w:t>K</w:t>
      </w:r>
      <w:r w:rsidRPr="007C3EC1">
        <w:t>ońcowego</w:t>
      </w:r>
      <w:r>
        <w:t>.</w:t>
      </w:r>
    </w:p>
    <w:p w:rsidR="004731F8" w:rsidRDefault="004731F8" w:rsidP="0013005C">
      <w:pPr>
        <w:pStyle w:val="POZIOM10"/>
        <w:ind w:left="1134"/>
      </w:pPr>
      <w:r w:rsidRPr="007C3EC1">
        <w:t>Wykonawca zabezpieczy wszystkie niezbędne zasoby t</w:t>
      </w:r>
      <w:r>
        <w:t>ak, aby terminy realizacji prac</w:t>
      </w:r>
      <w:r w:rsidRPr="007C3EC1">
        <w:t xml:space="preserve"> </w:t>
      </w:r>
      <w:r>
        <w:br/>
      </w:r>
      <w:r w:rsidRPr="007C3EC1">
        <w:t xml:space="preserve">i całego Przedmiotu Umowy mogły być dotrzymane. Wykonawca sam w pełni odpowiada za </w:t>
      </w:r>
      <w:r w:rsidRPr="007C3EC1">
        <w:lastRenderedPageBreak/>
        <w:t xml:space="preserve">organizację i realizację Przedmiotu Umowy, z wyjątkiem przypadków wskazanych w Umowie, </w:t>
      </w:r>
      <w:r>
        <w:br/>
      </w:r>
      <w:r w:rsidRPr="007C3EC1">
        <w:t>w których potrzebne jest działanie Zamawiającego</w:t>
      </w:r>
      <w:r>
        <w:t>.</w:t>
      </w:r>
    </w:p>
    <w:p w:rsidR="004731F8" w:rsidRDefault="004731F8" w:rsidP="004731F8">
      <w:pPr>
        <w:pStyle w:val="POZIOM10"/>
        <w:numPr>
          <w:ilvl w:val="0"/>
          <w:numId w:val="0"/>
        </w:numPr>
        <w:ind w:left="1276"/>
      </w:pPr>
    </w:p>
    <w:p w:rsidR="00065CCB" w:rsidRDefault="00065CCB" w:rsidP="004731F8">
      <w:pPr>
        <w:pStyle w:val="POZIOM10"/>
        <w:numPr>
          <w:ilvl w:val="0"/>
          <w:numId w:val="0"/>
        </w:numPr>
        <w:ind w:left="1276"/>
      </w:pPr>
    </w:p>
    <w:p w:rsidR="004731F8" w:rsidRPr="00860AFB" w:rsidRDefault="004731F8" w:rsidP="004731F8">
      <w:pPr>
        <w:pStyle w:val="paragra"/>
      </w:pPr>
      <w:r w:rsidRPr="009B131B">
        <w:br/>
      </w:r>
      <w:bookmarkStart w:id="11" w:name="_Ref96086871"/>
      <w:bookmarkStart w:id="12" w:name="_Toc103863784"/>
      <w:r w:rsidRPr="009B131B">
        <w:t xml:space="preserve">OKRES OBOWIĄZYWANIA UMOWY / </w:t>
      </w:r>
      <w:r w:rsidRPr="00860AFB">
        <w:t xml:space="preserve"> ODSTĄPIENIE OD UMOWY</w:t>
      </w:r>
      <w:bookmarkEnd w:id="11"/>
      <w:bookmarkEnd w:id="12"/>
    </w:p>
    <w:p w:rsidR="004731F8" w:rsidRDefault="00542032" w:rsidP="0013005C">
      <w:pPr>
        <w:pStyle w:val="POZIOM10"/>
        <w:ind w:left="1134"/>
      </w:pPr>
      <w:r>
        <w:t>Umowa zostaje</w:t>
      </w:r>
      <w:r w:rsidRPr="00860AFB">
        <w:t xml:space="preserve"> zawarta na czas określony, tj</w:t>
      </w:r>
      <w:r w:rsidRPr="007C3EC1">
        <w:rPr>
          <w:spacing w:val="-1"/>
        </w:rPr>
        <w:t xml:space="preserve"> </w:t>
      </w:r>
      <w:r>
        <w:rPr>
          <w:spacing w:val="-1"/>
        </w:rPr>
        <w:t>do……..</w:t>
      </w:r>
      <w:r w:rsidR="008C1E08">
        <w:rPr>
          <w:spacing w:val="-1"/>
        </w:rPr>
        <w:t>.</w:t>
      </w:r>
      <w:r w:rsidR="004731F8">
        <w:rPr>
          <w:spacing w:val="-1"/>
        </w:rPr>
        <w:t xml:space="preserve"> </w:t>
      </w:r>
    </w:p>
    <w:p w:rsidR="004731F8" w:rsidRPr="00120D22" w:rsidRDefault="007B0B53" w:rsidP="0013005C">
      <w:pPr>
        <w:pStyle w:val="POZIOM10"/>
        <w:ind w:left="1134"/>
      </w:pPr>
      <w:bookmarkStart w:id="13" w:name="_Ref96512289"/>
      <w:r w:rsidRPr="007C3EC1">
        <w:t>Poza przypadkami określonymi w Umowie</w:t>
      </w:r>
      <w:r>
        <w:t>,</w:t>
      </w:r>
      <w:r w:rsidRPr="007C3EC1">
        <w:t xml:space="preserve"> Zamawiającemu przysługuje prawo do odstąpienia od Umowy </w:t>
      </w:r>
      <w:r>
        <w:t>w </w:t>
      </w:r>
      <w:r w:rsidRPr="007C3EC1">
        <w:t>całości lub w części</w:t>
      </w:r>
      <w:r w:rsidR="005355BF">
        <w:t xml:space="preserve"> gdy</w:t>
      </w:r>
      <w:r w:rsidR="004731F8" w:rsidRPr="00120D22">
        <w:t>:</w:t>
      </w:r>
      <w:bookmarkEnd w:id="13"/>
    </w:p>
    <w:p w:rsidR="007B0B53" w:rsidRDefault="00321BC9" w:rsidP="00402EE1">
      <w:pPr>
        <w:pStyle w:val="Poziom20"/>
        <w:ind w:left="1701" w:hanging="567"/>
      </w:pPr>
      <w:bookmarkStart w:id="14" w:name="_Ref350251844"/>
      <w:bookmarkStart w:id="15" w:name="_Ref96512369"/>
      <w:r>
        <w:t xml:space="preserve">4.2.1 </w:t>
      </w:r>
      <w:r w:rsidR="007E0507">
        <w:t xml:space="preserve">   </w:t>
      </w:r>
      <w:r w:rsidR="00C17738" w:rsidRPr="007C3EC1">
        <w:t>w razie zaistnienia istotnej zmiany okoliczności powodującej, że wykonanie przedmiotu Umowy lub jej części nie leży w interesie Zamawiającego, czego nie można było przewidzieć w chwili zawarcia Umowy</w:t>
      </w:r>
      <w:r w:rsidR="00C17738">
        <w:t>,</w:t>
      </w:r>
    </w:p>
    <w:p w:rsidR="007B0B53" w:rsidRDefault="00C17738" w:rsidP="00620C0E">
      <w:pPr>
        <w:pStyle w:val="Styl4"/>
        <w:numPr>
          <w:ilvl w:val="2"/>
          <w:numId w:val="18"/>
        </w:numPr>
        <w:spacing w:after="0"/>
        <w:ind w:left="1701" w:right="96" w:hanging="567"/>
        <w:jc w:val="both"/>
      </w:pPr>
      <w:r w:rsidRPr="00120D22">
        <w:t xml:space="preserve">nierozpoczęcia </w:t>
      </w:r>
      <w:r>
        <w:t xml:space="preserve">z winy Wykonawcy </w:t>
      </w:r>
      <w:r w:rsidRPr="00120D22">
        <w:t xml:space="preserve">realizacji Przedmiotu Umowy przez Wykonawcę </w:t>
      </w:r>
      <w:r>
        <w:br/>
      </w:r>
      <w:r w:rsidRPr="00120D22">
        <w:t>w terminie 14 dni kalendarzowych liczonych od Daty Rozpoczęcia</w:t>
      </w:r>
      <w:r w:rsidR="007B0B53" w:rsidRPr="007C3EC1">
        <w:t>,</w:t>
      </w:r>
      <w:bookmarkEnd w:id="14"/>
    </w:p>
    <w:p w:rsidR="002B262C" w:rsidRPr="007C3EC1" w:rsidRDefault="002B262C" w:rsidP="00620C0E">
      <w:pPr>
        <w:pStyle w:val="Styl4"/>
        <w:numPr>
          <w:ilvl w:val="2"/>
          <w:numId w:val="18"/>
        </w:numPr>
        <w:spacing w:after="0"/>
        <w:ind w:left="1701" w:right="96" w:hanging="567"/>
        <w:jc w:val="both"/>
      </w:pPr>
      <w:r w:rsidRPr="00C769A3">
        <w:t xml:space="preserve">całkowity okres niezbędny do wykonania napraw lub wymiany </w:t>
      </w:r>
      <w:r>
        <w:t>Przedmiotów</w:t>
      </w:r>
      <w:r w:rsidRPr="00C769A3">
        <w:t xml:space="preserve"> Wykonawcy przekroczył dwadzieścia 20 dni</w:t>
      </w:r>
      <w:r>
        <w:t xml:space="preserve"> kalendarzowych</w:t>
      </w:r>
      <w:r w:rsidR="00FC6FDC">
        <w:t xml:space="preserve"> liczonych od dnia zgłoszenia przez Zamawiającego awarii</w:t>
      </w:r>
      <w:r w:rsidR="00173435">
        <w:t>/ wady</w:t>
      </w:r>
      <w:r w:rsidR="00FC6FDC">
        <w:t>.</w:t>
      </w:r>
    </w:p>
    <w:p w:rsidR="007B0B53" w:rsidRPr="007C3EC1" w:rsidRDefault="007B0B53" w:rsidP="00620C0E">
      <w:pPr>
        <w:pStyle w:val="Styl4"/>
        <w:numPr>
          <w:ilvl w:val="2"/>
          <w:numId w:val="18"/>
        </w:numPr>
        <w:spacing w:after="0"/>
        <w:ind w:left="1701" w:right="96" w:hanging="567"/>
        <w:jc w:val="both"/>
      </w:pPr>
      <w:bookmarkStart w:id="16" w:name="_Ref350252012"/>
      <w:r w:rsidRPr="007C3EC1">
        <w:t>jeżeli zostanie otwarta likwidacja Wykonawcy,</w:t>
      </w:r>
      <w:bookmarkEnd w:id="16"/>
    </w:p>
    <w:p w:rsidR="007B0B53" w:rsidRPr="007C3EC1" w:rsidRDefault="007B0B53" w:rsidP="00620C0E">
      <w:pPr>
        <w:pStyle w:val="Styl4"/>
        <w:numPr>
          <w:ilvl w:val="2"/>
          <w:numId w:val="18"/>
        </w:numPr>
        <w:spacing w:after="0"/>
        <w:ind w:left="1701" w:right="96" w:hanging="567"/>
        <w:jc w:val="both"/>
      </w:pPr>
      <w:bookmarkStart w:id="17" w:name="_Ref350252013"/>
      <w:r w:rsidRPr="007C3EC1">
        <w:t>jeżeli zostanie wydany nakaz zajęcia majątku Wykonawcy lub ustanowienie zarządu przymusowego nad przedsiębiorstwem Wykonawcy, w stopniu zagrażającym wykonaniu Umowy przez Wykonawcę,</w:t>
      </w:r>
      <w:bookmarkEnd w:id="17"/>
    </w:p>
    <w:p w:rsidR="007B0B53" w:rsidRDefault="007B0B53" w:rsidP="00620C0E">
      <w:pPr>
        <w:pStyle w:val="Styl4"/>
        <w:numPr>
          <w:ilvl w:val="2"/>
          <w:numId w:val="18"/>
        </w:numPr>
        <w:spacing w:after="0"/>
        <w:ind w:left="1701" w:right="96" w:hanging="567"/>
        <w:jc w:val="both"/>
      </w:pPr>
      <w:bookmarkStart w:id="18" w:name="_Ref30423768"/>
      <w:r w:rsidRPr="00377B4D">
        <w:t xml:space="preserve">naruszenia przez Wykonawcę zasad zawartych w § </w:t>
      </w:r>
      <w:r w:rsidR="0080295C" w:rsidRPr="0080295C">
        <w:t>22</w:t>
      </w:r>
      <w:r w:rsidRPr="0080295C">
        <w:t xml:space="preserve">  oraz w</w:t>
      </w:r>
      <w:bookmarkEnd w:id="18"/>
      <w:r w:rsidRPr="0080295C">
        <w:t xml:space="preserve"> § </w:t>
      </w:r>
      <w:r w:rsidR="0080295C" w:rsidRPr="0080295C">
        <w:t>23</w:t>
      </w:r>
      <w:r w:rsidRPr="0080295C">
        <w:t xml:space="preserve"> Umowy</w:t>
      </w:r>
      <w:r w:rsidRPr="00377B4D">
        <w:t>,</w:t>
      </w:r>
    </w:p>
    <w:p w:rsidR="007E0507" w:rsidRPr="00377B4D" w:rsidRDefault="007E0507" w:rsidP="00620C0E">
      <w:pPr>
        <w:pStyle w:val="Styl4"/>
        <w:numPr>
          <w:ilvl w:val="2"/>
          <w:numId w:val="18"/>
        </w:numPr>
        <w:spacing w:after="0"/>
        <w:ind w:left="1701" w:right="96" w:hanging="567"/>
        <w:jc w:val="both"/>
      </w:pPr>
      <w:r>
        <w:t xml:space="preserve">wykonywania </w:t>
      </w:r>
      <w:r w:rsidRPr="00377B4D">
        <w:t>Przedmiotu Umowy przez Wykonawcę w sposób</w:t>
      </w:r>
      <w:r w:rsidRPr="006B5D30">
        <w:t xml:space="preserve"> zagrażający życiu</w:t>
      </w:r>
      <w:r w:rsidR="00611F58">
        <w:t>,</w:t>
      </w:r>
      <w:r w:rsidRPr="006B5D30">
        <w:t xml:space="preserve"> zdrowiu ludzkiemu</w:t>
      </w:r>
      <w:r>
        <w:t xml:space="preserve"> lub środowisku.</w:t>
      </w:r>
    </w:p>
    <w:bookmarkEnd w:id="15"/>
    <w:p w:rsidR="004731F8" w:rsidRDefault="007212B7" w:rsidP="0013005C">
      <w:pPr>
        <w:pStyle w:val="POZIOM10"/>
        <w:ind w:left="1134"/>
      </w:pPr>
      <w:r>
        <w:t xml:space="preserve">Zamawiającemu </w:t>
      </w:r>
      <w:r w:rsidRPr="007C3EC1">
        <w:t xml:space="preserve">przysługuje nadto prawo do odstąpienia od Umowy, jeżeli Wykonawca nie rozpoczął </w:t>
      </w:r>
      <w:r w:rsidR="0088406E">
        <w:t>wykonywania Przedmiotu Umowy</w:t>
      </w:r>
      <w:r w:rsidRPr="007C3EC1">
        <w:t xml:space="preserve"> bez uzasadnionych przyczyn albo przerwał </w:t>
      </w:r>
      <w:r w:rsidR="0088406E">
        <w:t>wykonywanie Przedmiotu Umowy</w:t>
      </w:r>
      <w:r w:rsidRPr="007C3EC1">
        <w:t xml:space="preserve"> z przyczyn leżących po jego stronie i pomimo wezwania Zamawiającego złożonego na piśmie, nie rozpoczął albo nie podjął </w:t>
      </w:r>
      <w:r w:rsidR="0088406E">
        <w:t xml:space="preserve">jego wykonywania </w:t>
      </w:r>
      <w:r w:rsidRPr="007C3EC1">
        <w:t>w terminie 7 dni od otrzymania wezwania</w:t>
      </w:r>
      <w:r>
        <w:t>.</w:t>
      </w:r>
    </w:p>
    <w:p w:rsidR="007212B7" w:rsidRPr="00BC5104" w:rsidRDefault="007212B7" w:rsidP="0013005C">
      <w:pPr>
        <w:pStyle w:val="POZIOM10"/>
        <w:ind w:left="1134"/>
      </w:pPr>
      <w:r>
        <w:t xml:space="preserve">Strony </w:t>
      </w:r>
      <w:r w:rsidRPr="007C3EC1">
        <w:t xml:space="preserve">uzgadniają, że oświadczenie o odstąpieniu </w:t>
      </w:r>
      <w:r>
        <w:t xml:space="preserve">od Umowy może nastąpić w terminie 14 dni od powzięcia informacji o zdarzeniu uzasadniającym prawo do odstąpienia. Oświadczenie o odstąpieniu od Umowy powinno zostać złożone na piśmie pod rygorem nieważności. </w:t>
      </w:r>
      <w:r w:rsidRPr="009B5432">
        <w:t xml:space="preserve">Oświadczenie o odstąpieniu winno zawierać uzasadnienie odstąpienia od </w:t>
      </w:r>
      <w:r>
        <w:t>U</w:t>
      </w:r>
      <w:r w:rsidRPr="009B5432">
        <w:t>mowy</w:t>
      </w:r>
      <w:r>
        <w:t>.</w:t>
      </w:r>
    </w:p>
    <w:p w:rsidR="004731F8" w:rsidRPr="00BC5104" w:rsidRDefault="001377A8" w:rsidP="0013005C">
      <w:pPr>
        <w:pStyle w:val="POZIOM10"/>
        <w:ind w:left="1134"/>
      </w:pPr>
      <w:r>
        <w:t xml:space="preserve">Datą </w:t>
      </w:r>
      <w:r w:rsidRPr="007170D9">
        <w:t xml:space="preserve">odstąpienia od Umowy jest data otrzymania przez Wykonawcę zawiadomienia </w:t>
      </w:r>
      <w:r w:rsidR="00611F58">
        <w:br/>
      </w:r>
      <w:r w:rsidRPr="007170D9">
        <w:t xml:space="preserve">od </w:t>
      </w:r>
      <w:r w:rsidRPr="00A479D5">
        <w:t>Zamawiającego o odstąpieniu od U</w:t>
      </w:r>
      <w:r w:rsidRPr="007170D9">
        <w:t>mowy</w:t>
      </w:r>
      <w:r w:rsidRPr="007C3EC1">
        <w:t xml:space="preserve">, przy czym </w:t>
      </w:r>
      <w:r>
        <w:t>Wykonawcę</w:t>
      </w:r>
      <w:r w:rsidRPr="007C3EC1">
        <w:t xml:space="preserve"> obciążają następujące obowiązki</w:t>
      </w:r>
      <w:r w:rsidR="004731F8" w:rsidRPr="00BC5104">
        <w:t>:</w:t>
      </w:r>
    </w:p>
    <w:p w:rsidR="001377A8" w:rsidRDefault="001377A8" w:rsidP="004731F8">
      <w:pPr>
        <w:pStyle w:val="Poziom20"/>
      </w:pPr>
      <w:r>
        <w:t xml:space="preserve">4.5.1 </w:t>
      </w:r>
      <w:r w:rsidRPr="00A676CF">
        <w:t>stosowania się do wszelkich wskazówek Zamawiającego</w:t>
      </w:r>
      <w:r>
        <w:t>,</w:t>
      </w:r>
    </w:p>
    <w:p w:rsidR="001377A8" w:rsidRDefault="001377A8" w:rsidP="007A2AE0">
      <w:pPr>
        <w:pStyle w:val="Poziom20"/>
        <w:ind w:left="1701" w:hanging="567"/>
      </w:pPr>
      <w:r>
        <w:t xml:space="preserve">4.5.2 </w:t>
      </w:r>
      <w:r w:rsidRPr="00BC5104">
        <w:t xml:space="preserve">realizacji wyłącznie tych spośród elementów Przedmiotu Umowy objętych </w:t>
      </w:r>
      <w:r w:rsidRPr="00BC5263">
        <w:t>odstąpieniem,</w:t>
      </w:r>
      <w:r>
        <w:t xml:space="preserve"> które </w:t>
      </w:r>
      <w:r w:rsidRPr="00BC5104">
        <w:t>zostaną wyraźnie wskazane przez Zamawiającego, lub których natychmiastowe zaniechanie powodowałoby niebezpieczeństwo dla ludzi</w:t>
      </w:r>
      <w:r w:rsidR="00611F58">
        <w:t>,</w:t>
      </w:r>
      <w:r w:rsidRPr="00BC5104">
        <w:t xml:space="preserve"> środowiska</w:t>
      </w:r>
      <w:r>
        <w:t xml:space="preserve"> lub mienia zakładu górniczego,</w:t>
      </w:r>
    </w:p>
    <w:p w:rsidR="001377A8" w:rsidRDefault="001377A8" w:rsidP="007A2AE0">
      <w:pPr>
        <w:pStyle w:val="Poziom20"/>
        <w:ind w:left="1701" w:hanging="567"/>
      </w:pPr>
      <w:r>
        <w:t>4.5.3</w:t>
      </w:r>
      <w:r w:rsidR="00C6682F">
        <w:t xml:space="preserve"> </w:t>
      </w:r>
      <w:r w:rsidRPr="00BC5104">
        <w:t>zabezpieczenia</w:t>
      </w:r>
      <w:r w:rsidR="00C6682F">
        <w:t xml:space="preserve"> </w:t>
      </w:r>
      <w:r w:rsidRPr="00BC5104">
        <w:t>O</w:t>
      </w:r>
      <w:r>
        <w:t>dwiertu</w:t>
      </w:r>
      <w:r w:rsidR="00C6682F">
        <w:t xml:space="preserve"> </w:t>
      </w:r>
      <w:r w:rsidRPr="00BC5104">
        <w:t xml:space="preserve">zgodnie </w:t>
      </w:r>
      <w:r>
        <w:t>z p</w:t>
      </w:r>
      <w:r w:rsidRPr="00BC5104">
        <w:t>rzepisami</w:t>
      </w:r>
      <w:r>
        <w:t xml:space="preserve">, </w:t>
      </w:r>
      <w:r w:rsidRPr="00BC5104">
        <w:t>dobrą praktyką branżową</w:t>
      </w:r>
      <w:r>
        <w:t>, techniką górniczą oraz sztuką budowlaną,</w:t>
      </w:r>
    </w:p>
    <w:p w:rsidR="00C41516" w:rsidRDefault="00C41516" w:rsidP="007A2AE0">
      <w:pPr>
        <w:pStyle w:val="Poziom20"/>
        <w:ind w:left="1701" w:hanging="567"/>
      </w:pPr>
      <w:r>
        <w:t xml:space="preserve">4.5.4 </w:t>
      </w:r>
      <w:r w:rsidRPr="00BC5104">
        <w:t xml:space="preserve">na żądanie Zamawiającego niezwłocznego usunięcia Personelu Wykonawcy </w:t>
      </w:r>
      <w:r>
        <w:br/>
      </w:r>
      <w:r w:rsidRPr="00BC5104">
        <w:t>i Przedmiotów Wykonawcy z Lokalizacji</w:t>
      </w:r>
      <w:r>
        <w:t xml:space="preserve">, </w:t>
      </w:r>
    </w:p>
    <w:p w:rsidR="001377A8" w:rsidRDefault="00C41516" w:rsidP="007A2AE0">
      <w:pPr>
        <w:pStyle w:val="Poziom20"/>
        <w:ind w:left="1701" w:hanging="567"/>
      </w:pPr>
      <w:r>
        <w:t xml:space="preserve">4.5.5 niezwłocznego </w:t>
      </w:r>
      <w:r w:rsidRPr="00BC5104">
        <w:t>przekazania Zamawiającemu wszystkich raportów i innych dokumentów (niezależnie od tego, czy będą one ukończone, czy też nie)</w:t>
      </w:r>
      <w:r w:rsidR="00FC6FDC">
        <w:t>,</w:t>
      </w:r>
      <w:r w:rsidRPr="00BC5104">
        <w:t xml:space="preserve"> </w:t>
      </w:r>
      <w:r w:rsidR="00611F58">
        <w:t xml:space="preserve">a </w:t>
      </w:r>
      <w:r w:rsidR="00FC6FDC">
        <w:t xml:space="preserve">związanych </w:t>
      </w:r>
      <w:r w:rsidR="00FC6FDC">
        <w:br/>
      </w:r>
      <w:r w:rsidR="00FC6FDC">
        <w:lastRenderedPageBreak/>
        <w:t>z realizacją</w:t>
      </w:r>
      <w:r w:rsidR="00FC6FDC" w:rsidRPr="00BC5104">
        <w:t xml:space="preserve"> </w:t>
      </w:r>
      <w:r w:rsidRPr="00BC5104">
        <w:t xml:space="preserve">Przedmiotu Umowy, i będących w posiadaniu lub </w:t>
      </w:r>
      <w:r w:rsidR="00FC6FDC">
        <w:br/>
      </w:r>
      <w:r>
        <w:t xml:space="preserve">w dyspozycji </w:t>
      </w:r>
      <w:r w:rsidRPr="00BC5104">
        <w:t>Wykonawcy</w:t>
      </w:r>
      <w:r w:rsidR="00611F58">
        <w:t>.</w:t>
      </w:r>
      <w:r>
        <w:t>.</w:t>
      </w:r>
    </w:p>
    <w:p w:rsidR="004731F8" w:rsidRDefault="00C17738" w:rsidP="00F105E8">
      <w:pPr>
        <w:pStyle w:val="POZIOM10"/>
        <w:ind w:left="1134"/>
      </w:pPr>
      <w:bookmarkStart w:id="19" w:name="_Ref96512387"/>
      <w:r>
        <w:t xml:space="preserve">W </w:t>
      </w:r>
      <w:r w:rsidRPr="007C3EC1">
        <w:t xml:space="preserve">razie odstąpienia od Umowy z przyczyn wymienionych w </w:t>
      </w:r>
      <w:r>
        <w:rPr>
          <w:bCs/>
        </w:rPr>
        <w:t>§ 4</w:t>
      </w:r>
      <w:r>
        <w:t xml:space="preserve"> ust. 4.</w:t>
      </w:r>
      <w:r w:rsidR="0051359C">
        <w:t>2</w:t>
      </w:r>
      <w:r>
        <w:t xml:space="preserve"> pkt 4.</w:t>
      </w:r>
      <w:r w:rsidR="0051359C">
        <w:t>2</w:t>
      </w:r>
      <w:r>
        <w:t>.1</w:t>
      </w:r>
      <w:r w:rsidR="0051359C">
        <w:t xml:space="preserve"> pkt 4.2.</w:t>
      </w:r>
      <w:r w:rsidR="00E37B3C">
        <w:t>3</w:t>
      </w:r>
      <w:r w:rsidR="0051359C">
        <w:t>-4.2.</w:t>
      </w:r>
      <w:r w:rsidR="00E37B3C">
        <w:t>7</w:t>
      </w:r>
      <w:r w:rsidRPr="007C3EC1">
        <w:t xml:space="preserve"> Zamawiający jest zobowiązany </w:t>
      </w:r>
      <w:r>
        <w:t>do przeprowadzenia odbioru prac</w:t>
      </w:r>
      <w:r w:rsidRPr="007C3EC1">
        <w:t xml:space="preserve"> wykonanych do dnia odstąpienia od Umowy oraz</w:t>
      </w:r>
      <w:r>
        <w:t xml:space="preserve"> zapłaty Wynagrodzenia za prace</w:t>
      </w:r>
      <w:r w:rsidRPr="007C3EC1">
        <w:t xml:space="preserve">, które </w:t>
      </w:r>
      <w:r w:rsidR="00025D67">
        <w:t xml:space="preserve">w </w:t>
      </w:r>
      <w:r w:rsidR="000C25DB">
        <w:t>s</w:t>
      </w:r>
      <w:r w:rsidR="00025D67">
        <w:t>p</w:t>
      </w:r>
      <w:r w:rsidR="000C25DB">
        <w:t xml:space="preserve">osób należyty </w:t>
      </w:r>
      <w:r w:rsidRPr="007C3EC1">
        <w:t>zostały wykonane do dnia odstąpienia oraz zapłaty za udokumentowane</w:t>
      </w:r>
      <w:r w:rsidR="000C25DB">
        <w:t xml:space="preserve">, uzasadnione </w:t>
      </w:r>
      <w:r w:rsidRPr="007C3EC1">
        <w:t>koszty jakie Wykonaw</w:t>
      </w:r>
      <w:r w:rsidR="0051359C">
        <w:t xml:space="preserve">ca poniósł  </w:t>
      </w:r>
      <w:r w:rsidR="000C25DB">
        <w:br/>
      </w:r>
      <w:r w:rsidR="0051359C">
        <w:t>w związku z pracami</w:t>
      </w:r>
      <w:r w:rsidRPr="007C3EC1">
        <w:t>, które mia</w:t>
      </w:r>
      <w:r w:rsidR="0051359C">
        <w:t>ły zostać zrealizowane</w:t>
      </w:r>
      <w:r w:rsidRPr="007C3EC1">
        <w:t xml:space="preserve">, o ile były one wykonane zgodnie </w:t>
      </w:r>
      <w:r w:rsidR="000C25DB">
        <w:br/>
      </w:r>
      <w:r w:rsidRPr="007C3EC1">
        <w:t>z harmonogramem.</w:t>
      </w:r>
      <w:bookmarkEnd w:id="19"/>
    </w:p>
    <w:p w:rsidR="004731F8" w:rsidRPr="00102E28" w:rsidRDefault="0051359C" w:rsidP="00F105E8">
      <w:pPr>
        <w:pStyle w:val="POZIOM10"/>
        <w:ind w:left="1134"/>
      </w:pPr>
      <w:r w:rsidRPr="007C3EC1">
        <w:t xml:space="preserve">W razie odstąpienia od Umowy z przyczyn, o których mowa w </w:t>
      </w:r>
      <w:r w:rsidRPr="007C3EC1">
        <w:rPr>
          <w:bCs/>
        </w:rPr>
        <w:t xml:space="preserve">§ </w:t>
      </w:r>
      <w:r>
        <w:rPr>
          <w:bCs/>
        </w:rPr>
        <w:t>4</w:t>
      </w:r>
      <w:r>
        <w:t xml:space="preserve"> ust. 4.2 pkt 4.2.</w:t>
      </w:r>
      <w:r w:rsidR="00E37B3C">
        <w:t>2</w:t>
      </w:r>
      <w:r w:rsidRPr="007C3EC1">
        <w:t xml:space="preserve"> Zamawiający </w:t>
      </w:r>
      <w:r w:rsidR="004E291F" w:rsidRPr="00273D3B">
        <w:t>ma prawo odmówić zapłaty wynagrodzenia Wykonawcy z tytułu jaki</w:t>
      </w:r>
      <w:r w:rsidR="004E291F">
        <w:t>ch</w:t>
      </w:r>
      <w:r w:rsidR="004E291F" w:rsidRPr="00273D3B">
        <w:t>kolwi</w:t>
      </w:r>
      <w:r w:rsidR="004E291F" w:rsidRPr="001B2DAE">
        <w:t>ek kosztów poniesionych przez Wykonawcę, w tym z tytułu kosztów mobilizacji i demobilizacji Przedmiotów Wyk</w:t>
      </w:r>
      <w:r w:rsidR="004E291F">
        <w:t xml:space="preserve">onawcy </w:t>
      </w:r>
      <w:r w:rsidR="000C25DB">
        <w:br/>
      </w:r>
      <w:r w:rsidR="004E291F">
        <w:t>oraz Personelu Wykonawcy</w:t>
      </w:r>
      <w:r>
        <w:t>.</w:t>
      </w:r>
    </w:p>
    <w:p w:rsidR="004731F8" w:rsidRDefault="000F30BF" w:rsidP="00F105E8">
      <w:pPr>
        <w:pStyle w:val="POZIOM10"/>
        <w:ind w:left="1134"/>
      </w:pPr>
      <w:r w:rsidRPr="007170D9">
        <w:t xml:space="preserve">Odstąpienie od umowy nie wywołuje skutków w zakresie obowiązywania zapisów Umowy </w:t>
      </w:r>
      <w:r w:rsidR="00025D67">
        <w:t>dotyczących</w:t>
      </w:r>
      <w:r w:rsidRPr="007170D9">
        <w:t xml:space="preserve"> gwarancji</w:t>
      </w:r>
      <w:r>
        <w:t>/ rękojmi</w:t>
      </w:r>
      <w:r w:rsidRPr="007170D9">
        <w:t>, kar umownych</w:t>
      </w:r>
      <w:r w:rsidR="004731F8">
        <w:t>.</w:t>
      </w:r>
    </w:p>
    <w:p w:rsidR="004731F8" w:rsidRDefault="004731F8" w:rsidP="00F105E8">
      <w:pPr>
        <w:pStyle w:val="POZIOM10"/>
        <w:ind w:left="1134"/>
      </w:pPr>
      <w:r>
        <w:t xml:space="preserve"> </w:t>
      </w:r>
      <w:r w:rsidRPr="004F0886">
        <w:rPr>
          <w:bCs/>
        </w:rPr>
        <w:t xml:space="preserve">Rozwiązanie albo wygaśnięcie Umowy następuje każdorazowo z zastrzeżeniem postanowień </w:t>
      </w:r>
      <w:r w:rsidRPr="004F0886">
        <w:rPr>
          <w:bCs/>
        </w:rPr>
        <w:fldChar w:fldCharType="begin"/>
      </w:r>
      <w:r w:rsidRPr="004F0886">
        <w:rPr>
          <w:bCs/>
        </w:rPr>
        <w:instrText xml:space="preserve"> REF _Ref51767047 \r \h  \* MERGEFORMAT </w:instrText>
      </w:r>
      <w:r w:rsidRPr="004F0886">
        <w:rPr>
          <w:bCs/>
        </w:rPr>
      </w:r>
      <w:r w:rsidRPr="004F0886">
        <w:rPr>
          <w:bCs/>
        </w:rPr>
        <w:fldChar w:fldCharType="separate"/>
      </w:r>
      <w:r w:rsidR="000D1048">
        <w:rPr>
          <w:bCs/>
        </w:rPr>
        <w:t>§22</w:t>
      </w:r>
      <w:r w:rsidRPr="004F0886">
        <w:rPr>
          <w:bCs/>
        </w:rPr>
        <w:fldChar w:fldCharType="end"/>
      </w:r>
      <w:r w:rsidRPr="004F0886">
        <w:rPr>
          <w:bCs/>
        </w:rPr>
        <w:t xml:space="preserve"> ust. </w:t>
      </w:r>
      <w:r w:rsidRPr="004F0886">
        <w:rPr>
          <w:bCs/>
        </w:rPr>
        <w:fldChar w:fldCharType="begin"/>
      </w:r>
      <w:r w:rsidRPr="004F0886">
        <w:rPr>
          <w:bCs/>
        </w:rPr>
        <w:instrText xml:space="preserve"> REF _Ref51852167 \r \h  \* MERGEFORMAT </w:instrText>
      </w:r>
      <w:r w:rsidRPr="004F0886">
        <w:rPr>
          <w:bCs/>
        </w:rPr>
      </w:r>
      <w:r w:rsidRPr="004F0886">
        <w:rPr>
          <w:bCs/>
        </w:rPr>
        <w:fldChar w:fldCharType="separate"/>
      </w:r>
      <w:r w:rsidR="000D1048">
        <w:rPr>
          <w:bCs/>
        </w:rPr>
        <w:t>22.6</w:t>
      </w:r>
      <w:r w:rsidRPr="004F0886">
        <w:rPr>
          <w:bCs/>
        </w:rPr>
        <w:fldChar w:fldCharType="end"/>
      </w:r>
      <w:r w:rsidRPr="004F0886">
        <w:rPr>
          <w:bCs/>
        </w:rPr>
        <w:t xml:space="preserve"> i </w:t>
      </w:r>
      <w:r w:rsidRPr="004F0886">
        <w:rPr>
          <w:bCs/>
        </w:rPr>
        <w:fldChar w:fldCharType="begin"/>
      </w:r>
      <w:r w:rsidRPr="004F0886">
        <w:rPr>
          <w:bCs/>
        </w:rPr>
        <w:instrText xml:space="preserve"> REF _Ref51767064 \r \h  \* MERGEFORMAT </w:instrText>
      </w:r>
      <w:r w:rsidRPr="004F0886">
        <w:rPr>
          <w:bCs/>
        </w:rPr>
      </w:r>
      <w:r w:rsidRPr="004F0886">
        <w:rPr>
          <w:bCs/>
        </w:rPr>
        <w:fldChar w:fldCharType="separate"/>
      </w:r>
      <w:r w:rsidR="000D1048">
        <w:rPr>
          <w:bCs/>
        </w:rPr>
        <w:t>§23</w:t>
      </w:r>
      <w:r w:rsidRPr="004F0886">
        <w:rPr>
          <w:bCs/>
        </w:rPr>
        <w:fldChar w:fldCharType="end"/>
      </w:r>
      <w:r w:rsidR="00036FF9">
        <w:rPr>
          <w:bCs/>
        </w:rPr>
        <w:t xml:space="preserve"> ust. 23.6</w:t>
      </w:r>
      <w:r w:rsidR="00731356">
        <w:rPr>
          <w:bCs/>
        </w:rPr>
        <w:t xml:space="preserve"> pkt 23.6.1.</w:t>
      </w:r>
      <w:r w:rsidR="00036FF9">
        <w:rPr>
          <w:bCs/>
        </w:rPr>
        <w:t xml:space="preserve"> </w:t>
      </w:r>
      <w:r w:rsidRPr="004F0886">
        <w:rPr>
          <w:bCs/>
        </w:rPr>
        <w:t>Umowy do zakończenia</w:t>
      </w:r>
      <w:r w:rsidRPr="001B47B6">
        <w:rPr>
          <w:bCs/>
        </w:rPr>
        <w:t xml:space="preserve"> okresu obowiązywania postanowień wskazanych w</w:t>
      </w:r>
      <w:r>
        <w:rPr>
          <w:bCs/>
        </w:rPr>
        <w:t> </w:t>
      </w:r>
      <w:r w:rsidRPr="001B47B6">
        <w:rPr>
          <w:bCs/>
        </w:rPr>
        <w:t>powyższych ustępach</w:t>
      </w:r>
      <w:r>
        <w:t>.</w:t>
      </w:r>
    </w:p>
    <w:p w:rsidR="000F30BF" w:rsidRDefault="00731356" w:rsidP="00F105E8">
      <w:pPr>
        <w:pStyle w:val="POZIOM10"/>
        <w:ind w:left="1134"/>
      </w:pPr>
      <w:r>
        <w:t xml:space="preserve">Z zastrzeżeniem postanowień § 15 ust. 15.31 </w:t>
      </w:r>
      <w:r w:rsidR="000F30BF">
        <w:t xml:space="preserve">Wykonawcy przysługuje prawo do odstąpienia od Umowy w sytuacji, gdy pomimo podpisania Protokołu Odbioru częściowego/końcowego oraz otrzymania prawidłowo wystawionej faktury VAT od Wykonawcy, Zamawiający jest w zwłoce z zapłatą odpowiedniej części Wynagrodzenia umownego ponad 60 dni od dnia wymagalności danej płatności </w:t>
      </w:r>
      <w:r w:rsidR="00556AA5">
        <w:br/>
      </w:r>
      <w:r w:rsidR="000F30BF">
        <w:t>i nie spłacił zaległości pomimo niezwłocznego wezwania przez Wykonawcę, w terminie nie później niż 5 dni od daty wymagalności płatności, chyba że brak zapłaty wynika z potrącenia z wynagrodzenia Wykonawcy należnych Zamawiającemu kar umownych.</w:t>
      </w:r>
    </w:p>
    <w:p w:rsidR="004731F8" w:rsidRDefault="004731F8" w:rsidP="00F105E8">
      <w:pPr>
        <w:pStyle w:val="POZIOM10"/>
        <w:ind w:left="1134"/>
      </w:pPr>
      <w:r w:rsidRPr="00A93E18">
        <w:t>W każdym czasie podczas obowiązywania Umowy oraz w okresie 36 miesięcy po zakończeniu danego roku kalendarzowego, w którym Umowa została zakończona, Zamawiający oraz je</w:t>
      </w:r>
      <w:r>
        <w:t>go</w:t>
      </w:r>
      <w:r w:rsidRPr="00A93E18">
        <w:t xml:space="preserve"> upoważnieni przedstawiciele będą posiadać dostęp oraz prawo do audytu wszelkich ksiąg rachunkowych, akt, dowodów kasowych, rachunków, korespondencji, faktur, notatek służbowych oraz dokumentów Wykonawcy oraz podwykonawcy, dotyczących</w:t>
      </w:r>
      <w:r>
        <w:t xml:space="preserve"> </w:t>
      </w:r>
      <w:r w:rsidRPr="00A93E18">
        <w:t xml:space="preserve">prac </w:t>
      </w:r>
      <w:r>
        <w:t>i </w:t>
      </w:r>
      <w:r w:rsidRPr="00A93E18">
        <w:t>rzutujących na wykonywanie prac, jak również poprawności każdej faktury przedstawionej Zamawiającemu przez Wykonawcę do zapłacenia</w:t>
      </w:r>
      <w:r>
        <w:t>.</w:t>
      </w:r>
    </w:p>
    <w:p w:rsidR="004731F8" w:rsidRDefault="004731F8" w:rsidP="00F105E8">
      <w:pPr>
        <w:pStyle w:val="POZIOM10"/>
        <w:ind w:left="1134"/>
      </w:pPr>
      <w:r>
        <w:t>Wykonawca i podwykonawca będą przechowywać całą dokumentację, o której mowa wyżej przez powyższy okres oraz udostępnią ją Zamawiającemu oraz jej upoważnionym przedstawicielom</w:t>
      </w:r>
      <w:r w:rsidR="00576091">
        <w:t xml:space="preserve"> na każde ich żądanie</w:t>
      </w:r>
      <w:r>
        <w:t>.</w:t>
      </w:r>
    </w:p>
    <w:p w:rsidR="004731F8" w:rsidRDefault="004731F8" w:rsidP="00F105E8">
      <w:pPr>
        <w:pStyle w:val="POZIOM10"/>
        <w:ind w:left="1134"/>
      </w:pPr>
      <w:r>
        <w:t>Audyt będzie prowadzony w czasie normalnych godzin pracy Wykonawcy.</w:t>
      </w:r>
    </w:p>
    <w:p w:rsidR="004731F8" w:rsidRDefault="004731F8" w:rsidP="004731F8">
      <w:pPr>
        <w:pStyle w:val="POZIOM10"/>
        <w:numPr>
          <w:ilvl w:val="0"/>
          <w:numId w:val="0"/>
        </w:numPr>
        <w:ind w:left="709"/>
      </w:pPr>
    </w:p>
    <w:p w:rsidR="004731F8" w:rsidRPr="009B131B" w:rsidRDefault="004731F8" w:rsidP="004731F8">
      <w:pPr>
        <w:pStyle w:val="paragra"/>
      </w:pPr>
      <w:r w:rsidRPr="009B131B">
        <w:br/>
      </w:r>
      <w:bookmarkStart w:id="20" w:name="_Ref51851459"/>
      <w:bookmarkStart w:id="21" w:name="_Toc103863785"/>
      <w:r w:rsidRPr="009B131B">
        <w:t>PRZEDMIOTY WYKONAWCY</w:t>
      </w:r>
      <w:bookmarkEnd w:id="20"/>
      <w:bookmarkEnd w:id="21"/>
    </w:p>
    <w:p w:rsidR="004731F8" w:rsidRPr="009B131B" w:rsidRDefault="004731F8" w:rsidP="00F105E8">
      <w:pPr>
        <w:pStyle w:val="POZIOM10"/>
        <w:ind w:left="1134"/>
      </w:pPr>
      <w:r w:rsidRPr="009B131B">
        <w:t xml:space="preserve">Dostarczone na Lokalizacje Przedmioty Wykonawcy powinny spełniać odpowiednio wymogi </w:t>
      </w:r>
      <w:r>
        <w:t>opisane</w:t>
      </w:r>
      <w:r w:rsidRPr="009B131B">
        <w:t xml:space="preserve"> </w:t>
      </w:r>
      <w:r w:rsidR="00556B50">
        <w:t>w Załączniku nr 3</w:t>
      </w:r>
      <w:r w:rsidRPr="009B131B">
        <w:t xml:space="preserve"> do Umowy - Specyfikacj</w:t>
      </w:r>
      <w:r>
        <w:t>a</w:t>
      </w:r>
      <w:r w:rsidRPr="009B131B">
        <w:t xml:space="preserve"> Techniczn</w:t>
      </w:r>
      <w:r>
        <w:t>a</w:t>
      </w:r>
      <w:r w:rsidRPr="009B131B">
        <w:t>.</w:t>
      </w:r>
    </w:p>
    <w:p w:rsidR="004731F8" w:rsidRPr="009B131B" w:rsidRDefault="004731F8" w:rsidP="00F105E8">
      <w:pPr>
        <w:pStyle w:val="POZIOM10"/>
        <w:ind w:left="1134"/>
      </w:pPr>
      <w:r w:rsidRPr="009B131B">
        <w:t>Wykonawca będzie utrzymywał odpowiedni poziom zapasów części zamiennych oraz materiałów potrzebnych do efektywnego wykonania Przedmiotu Umowy</w:t>
      </w:r>
      <w:r>
        <w:t xml:space="preserve">. </w:t>
      </w:r>
      <w:r w:rsidRPr="00B91277">
        <w:t>Zamawiający będzie mieć prawo bieżącej weryfikacji zasobów Wykonawcy i żądania w tym celu przedstawienia listy tych zasobów.</w:t>
      </w:r>
    </w:p>
    <w:p w:rsidR="004731F8" w:rsidRPr="009B131B" w:rsidRDefault="004731F8" w:rsidP="00F105E8">
      <w:pPr>
        <w:pStyle w:val="POZIOM10"/>
        <w:ind w:left="1134"/>
      </w:pPr>
      <w:r w:rsidRPr="009B131B">
        <w:t>W okresie obowiązywania Umowy</w:t>
      </w:r>
      <w:r>
        <w:t>,</w:t>
      </w:r>
      <w:r w:rsidRPr="009B131B">
        <w:t xml:space="preserve"> Wykonawca zobowiązuje się utrzymywać Przedmioty Wykonawcy w należytym stanie technicznym, zgodnie ze specyfikacjami producentów, jak również będzie niezwłocznie dokonywał wszelkich koniecznych wymian i napraw własnym kosztem </w:t>
      </w:r>
      <w:r>
        <w:t>i </w:t>
      </w:r>
      <w:r w:rsidRPr="009B131B">
        <w:t xml:space="preserve">staraniem w celu </w:t>
      </w:r>
      <w:r w:rsidRPr="009B131B">
        <w:lastRenderedPageBreak/>
        <w:t>sprawnej realizacji Przedmiotu Umowy.</w:t>
      </w:r>
      <w:r w:rsidRPr="00B91277">
        <w:t xml:space="preserve"> </w:t>
      </w:r>
      <w:r>
        <w:t xml:space="preserve">Dodatkowo </w:t>
      </w:r>
      <w:r w:rsidRPr="00B91277">
        <w:t>Wykonawca przedstawi Zamawiającemu swój system zaplanowanych konserwacji i prac profilaktyczno-utrzymaniowych.</w:t>
      </w:r>
    </w:p>
    <w:p w:rsidR="004731F8" w:rsidRPr="009B131B" w:rsidRDefault="004731F8" w:rsidP="00F105E8">
      <w:pPr>
        <w:pStyle w:val="POZIOM10"/>
        <w:ind w:left="1134"/>
      </w:pPr>
      <w:r w:rsidRPr="009B131B">
        <w:t>Na żądanie Zamawiającego, Wykonawca przedstawi dowody wdrożenia systemu kontroli jakości mającego na celu zapewnienie wywiązania się przez Wykonawcę ze zobowiązań w zakresie utrzymania i konserwacji Przedmiotów Wykonawcy.</w:t>
      </w:r>
      <w:r>
        <w:t xml:space="preserve"> </w:t>
      </w:r>
    </w:p>
    <w:p w:rsidR="004731F8" w:rsidRPr="008A5C13" w:rsidRDefault="004731F8" w:rsidP="00F105E8">
      <w:pPr>
        <w:pStyle w:val="POZIOM10"/>
        <w:ind w:left="1134"/>
      </w:pPr>
      <w:r w:rsidRPr="009B131B">
        <w:t xml:space="preserve">Zamawiający będzie miał prawo przeprowadzić inspekcję techniczną Wykonawcy w </w:t>
      </w:r>
      <w:r>
        <w:t>Lokalizacji</w:t>
      </w:r>
      <w:r w:rsidRPr="009B131B">
        <w:t xml:space="preserve"> lub</w:t>
      </w:r>
      <w:r>
        <w:t> w </w:t>
      </w:r>
      <w:r w:rsidRPr="00F920C5">
        <w:t>Bazie Wykonawcy.</w:t>
      </w:r>
      <w:r w:rsidRPr="009B131B">
        <w:t xml:space="preserve"> Powyższa </w:t>
      </w:r>
      <w:r>
        <w:t>inspekcja</w:t>
      </w:r>
      <w:r w:rsidRPr="009B131B">
        <w:t xml:space="preserve"> może obejmować weryfikację, czy Przedmioty Wykonawcy i zapasy spełniają wymogi wynikające z Umowy. W takiej sytuacji</w:t>
      </w:r>
      <w:r w:rsidR="00106A06">
        <w:t>,</w:t>
      </w:r>
      <w:r w:rsidRPr="009B131B">
        <w:t xml:space="preserve"> Wykonawca zobowiązuje się do współpracy z Zamawiającym w zakresie zdefiniowanym przez Zamawiającego na etapie inspekcji. Dodatkowo, Wykonawca zobowi</w:t>
      </w:r>
      <w:r>
        <w:t>ązany jest dostarczyć raporty z realizacji postanowień inspekcji</w:t>
      </w:r>
      <w:r w:rsidRPr="009B131B">
        <w:t xml:space="preserve"> Przedmiotów Wykonawcy, które będą składane Zamawiającemu przed wywiezieniem Przedmiotów Wykonawcy z </w:t>
      </w:r>
      <w:r w:rsidR="006F1A7B">
        <w:t>B</w:t>
      </w:r>
      <w:r w:rsidRPr="009B131B">
        <w:t xml:space="preserve">azy </w:t>
      </w:r>
      <w:r>
        <w:t>W</w:t>
      </w:r>
      <w:r w:rsidRPr="009B131B">
        <w:t xml:space="preserve">ykonawcy. Kopie </w:t>
      </w:r>
      <w:r w:rsidRPr="008A5C13">
        <w:t>raportów zostaną dostarczone wraz z Przedmiotami Wykonawcy do miejsca realizacji Przedmiotu Umowy. W przypadku niezastosowania się Wykonawcy do ustaleń zdefiniowanych na etapie inspekcji</w:t>
      </w:r>
      <w:r>
        <w:t xml:space="preserve">, </w:t>
      </w:r>
      <w:r w:rsidRPr="008A5C13">
        <w:t xml:space="preserve">Data Rozpoczęcia będzie opóźniona z przyczyn </w:t>
      </w:r>
      <w:r>
        <w:t xml:space="preserve">leżących po stronie Wykonawcy o  </w:t>
      </w:r>
      <w:r w:rsidRPr="008A5C13">
        <w:t>okres naprawy lub wymiany elementów niespełniających wymogów. Nieprzeprowadzenie takiej kontroli lub nieokreślenie wad sprzętu i materiałów nie zwalnia Wykonawcy z jakichkolwiek zobowiązań lub odpowiedzialności wynikających z warunków niniejszej Umowy.</w:t>
      </w:r>
    </w:p>
    <w:p w:rsidR="004731F8" w:rsidRDefault="004731F8" w:rsidP="00F105E8">
      <w:pPr>
        <w:pStyle w:val="POZIOM10"/>
        <w:ind w:left="1134"/>
      </w:pPr>
      <w:r w:rsidRPr="008A5C13">
        <w:t>Przedmioty Wykonawcy będą dopuszczone do obrotu na terenie Unii Europejskiej</w:t>
      </w:r>
      <w:r w:rsidRPr="009B131B">
        <w:t xml:space="preserve"> oraz będą spełniać wymagania regulowane aktualnymi dokumentami normatywnymi wydawanymi przez Polski Komitet Normalizacyjny, normami IEC lub API oraz posiadać deklaracje zgodności producenta lub jego upoważnionego przedstawiciela albo importera z postanowieniami odpowiednich Dyrektyw UE (jeśli dotyczy)</w:t>
      </w:r>
      <w:r>
        <w:t xml:space="preserve"> oraz będą zgodn</w:t>
      </w:r>
      <w:r w:rsidRPr="00C644FE">
        <w:t>e z powszechnie przyję</w:t>
      </w:r>
      <w:r>
        <w:t>tymi międzynarodowymi normami i </w:t>
      </w:r>
      <w:r w:rsidRPr="00C644FE">
        <w:t xml:space="preserve">standardami </w:t>
      </w:r>
      <w:r>
        <w:t>w </w:t>
      </w:r>
      <w:r w:rsidRPr="00C644FE">
        <w:t>branży naftowej (API, IADC, ATEX, IWCF, ISO etc).</w:t>
      </w:r>
    </w:p>
    <w:p w:rsidR="004731F8" w:rsidRDefault="004731F8" w:rsidP="00F105E8">
      <w:pPr>
        <w:pStyle w:val="POZIOM10"/>
        <w:ind w:left="1134"/>
      </w:pPr>
      <w:r w:rsidRPr="0046279E">
        <w:t xml:space="preserve">Zamawiający zastrzega sobie prawo do odrzucenia każdego </w:t>
      </w:r>
      <w:r>
        <w:t>Przedmiotu</w:t>
      </w:r>
      <w:r w:rsidRPr="0046279E">
        <w:t xml:space="preserve"> Wykonawcy</w:t>
      </w:r>
      <w:r>
        <w:t xml:space="preserve"> w przypadku uzasadnionego</w:t>
      </w:r>
      <w:r w:rsidRPr="0046279E">
        <w:t xml:space="preserve"> uznan</w:t>
      </w:r>
      <w:r>
        <w:t>ia</w:t>
      </w:r>
      <w:r w:rsidRPr="0046279E">
        <w:t xml:space="preserve"> przez </w:t>
      </w:r>
      <w:r>
        <w:t>Zamawiającego</w:t>
      </w:r>
      <w:r w:rsidRPr="0046279E">
        <w:t xml:space="preserve"> </w:t>
      </w:r>
      <w:r>
        <w:t xml:space="preserve">Przedmiotu Wykonawcy </w:t>
      </w:r>
      <w:r w:rsidRPr="0046279E">
        <w:t>za wadliw</w:t>
      </w:r>
      <w:r>
        <w:t>y</w:t>
      </w:r>
      <w:r w:rsidRPr="0046279E">
        <w:t xml:space="preserve"> lub nieodpowiedni do wykonywania </w:t>
      </w:r>
      <w:r>
        <w:t>p</w:t>
      </w:r>
      <w:r w:rsidRPr="0046279E">
        <w:t>rac, lub któr</w:t>
      </w:r>
      <w:r>
        <w:t>y</w:t>
      </w:r>
      <w:r w:rsidRPr="0046279E">
        <w:t xml:space="preserve"> nie </w:t>
      </w:r>
      <w:r>
        <w:t xml:space="preserve">jest </w:t>
      </w:r>
      <w:r w:rsidRPr="0046279E">
        <w:t>zgodn</w:t>
      </w:r>
      <w:r>
        <w:t>y</w:t>
      </w:r>
      <w:r w:rsidRPr="0046279E">
        <w:t xml:space="preserve"> ze specyfikacjami podanymi w Umowie. Wykonawca niezwłocznie wymieni taki </w:t>
      </w:r>
      <w:r>
        <w:t>Przedmiot Wykonawcy</w:t>
      </w:r>
      <w:r w:rsidRPr="0046279E">
        <w:t xml:space="preserve"> na swój koszt.</w:t>
      </w:r>
    </w:p>
    <w:p w:rsidR="004731F8" w:rsidRPr="009B131B" w:rsidRDefault="004731F8" w:rsidP="00F105E8">
      <w:pPr>
        <w:pStyle w:val="POZIOM10"/>
        <w:ind w:left="1134"/>
      </w:pPr>
      <w:r w:rsidRPr="00386626">
        <w:t>Wykonawca jest zobowiązany do dostarczania, napraw</w:t>
      </w:r>
      <w:r>
        <w:t xml:space="preserve"> i</w:t>
      </w:r>
      <w:r w:rsidRPr="00386626">
        <w:t xml:space="preserve"> konserwacji</w:t>
      </w:r>
      <w:r>
        <w:t xml:space="preserve"> Przedmiotów Wykonawcy.</w:t>
      </w:r>
      <w:r w:rsidRPr="00386626">
        <w:t xml:space="preserve"> Każda wadliwa lub nieodpowiednia część Przedmiotów Wykonawcy będzie natychmiast usuwana, zastępowana inną, lub naprawiana przez Wykonawcę na koszt i ryzyko Wykonawcy. Wykonawca przedstawi Zamawiającemu swój system zaplanowanych konserwacji i prac profilaktyczno-utrzymaniowych.</w:t>
      </w:r>
    </w:p>
    <w:p w:rsidR="004731F8" w:rsidRDefault="004731F8" w:rsidP="00F105E8">
      <w:pPr>
        <w:pStyle w:val="POZIOM10"/>
        <w:ind w:left="1134"/>
      </w:pPr>
      <w:r>
        <w:t xml:space="preserve">Przedmioty Wykonawcy </w:t>
      </w:r>
      <w:r w:rsidRPr="00B91277">
        <w:t xml:space="preserve">oraz zasoby dostarczone przez Wykonawcę do </w:t>
      </w:r>
      <w:r>
        <w:t>wyposażenia</w:t>
      </w:r>
      <w:r w:rsidRPr="00B91277">
        <w:t xml:space="preserve"> </w:t>
      </w:r>
      <w:r>
        <w:t>Odwiertu</w:t>
      </w:r>
      <w:r w:rsidRPr="00B91277">
        <w:t xml:space="preserve"> na stałe, z chwilą ich </w:t>
      </w:r>
      <w:r>
        <w:t>zamontowania w</w:t>
      </w:r>
      <w:r w:rsidRPr="00B91277">
        <w:t xml:space="preserve"> O</w:t>
      </w:r>
      <w:r>
        <w:t>dwiercie</w:t>
      </w:r>
      <w:r w:rsidRPr="00B91277">
        <w:t xml:space="preserve"> stają się własnością Zamawiającego</w:t>
      </w:r>
      <w:r>
        <w:t xml:space="preserve"> w ramach Wynagrodzenia przewidzianego w </w:t>
      </w:r>
      <w:r w:rsidRPr="00E551DF">
        <w:fldChar w:fldCharType="begin"/>
      </w:r>
      <w:r w:rsidRPr="00E551DF">
        <w:instrText xml:space="preserve"> REF _Ref96069396 \r \h  \* MERGEFORMAT </w:instrText>
      </w:r>
      <w:r w:rsidRPr="00E551DF">
        <w:fldChar w:fldCharType="separate"/>
      </w:r>
      <w:r w:rsidR="000D1048">
        <w:t>§13</w:t>
      </w:r>
      <w:r w:rsidRPr="00E551DF">
        <w:fldChar w:fldCharType="end"/>
      </w:r>
      <w:r w:rsidRPr="00E551DF">
        <w:t xml:space="preserve"> ust. </w:t>
      </w:r>
      <w:r w:rsidRPr="00E551DF">
        <w:fldChar w:fldCharType="begin"/>
      </w:r>
      <w:r w:rsidRPr="00E551DF">
        <w:instrText xml:space="preserve"> REF _Ref53484166 \r \h  \* MERGEFORMAT </w:instrText>
      </w:r>
      <w:r w:rsidRPr="00E551DF">
        <w:fldChar w:fldCharType="separate"/>
      </w:r>
      <w:r w:rsidR="000D1048">
        <w:t>13.1</w:t>
      </w:r>
      <w:r w:rsidRPr="00E551DF">
        <w:fldChar w:fldCharType="end"/>
      </w:r>
      <w:r w:rsidRPr="00E551DF">
        <w:t>.</w:t>
      </w:r>
    </w:p>
    <w:p w:rsidR="004731F8" w:rsidRDefault="004731F8" w:rsidP="00F105E8">
      <w:pPr>
        <w:pStyle w:val="POZIOM10"/>
        <w:ind w:left="1134"/>
      </w:pPr>
      <w:r w:rsidRPr="003A2F5C">
        <w:t xml:space="preserve">Zamawiający nie ponosi odpowiedzialności za sprzęt pozostawiony w </w:t>
      </w:r>
      <w:r>
        <w:t>Odwiercie</w:t>
      </w:r>
      <w:r w:rsidRPr="003A2F5C">
        <w:t xml:space="preserve"> lub za inne skutki awarii </w:t>
      </w:r>
      <w:r>
        <w:t>lub komplikacji.</w:t>
      </w:r>
    </w:p>
    <w:p w:rsidR="00D95036" w:rsidRDefault="00D95036">
      <w:pPr>
        <w:pStyle w:val="POZIOM10"/>
        <w:numPr>
          <w:ilvl w:val="0"/>
          <w:numId w:val="0"/>
        </w:numPr>
      </w:pPr>
    </w:p>
    <w:p w:rsidR="004731F8" w:rsidRPr="009B131B" w:rsidRDefault="004731F8" w:rsidP="004731F8">
      <w:pPr>
        <w:pStyle w:val="paragra"/>
      </w:pPr>
      <w:r w:rsidRPr="009B131B">
        <w:br/>
      </w:r>
      <w:bookmarkStart w:id="22" w:name="_Toc49782884"/>
      <w:bookmarkStart w:id="23" w:name="_Ref51851471"/>
      <w:bookmarkStart w:id="24" w:name="_Toc103863786"/>
      <w:r w:rsidRPr="009B131B">
        <w:t>PERSONEL WYKONAWCY</w:t>
      </w:r>
      <w:bookmarkEnd w:id="22"/>
      <w:bookmarkEnd w:id="23"/>
      <w:bookmarkEnd w:id="24"/>
    </w:p>
    <w:p w:rsidR="004731F8" w:rsidRPr="009B131B" w:rsidRDefault="004731F8" w:rsidP="00F105E8">
      <w:pPr>
        <w:pStyle w:val="POZIOM10"/>
        <w:ind w:left="1134"/>
      </w:pPr>
      <w:r w:rsidRPr="00AD2B00">
        <w:t xml:space="preserve">Wykonawca zapewni, by wszyscy członkowie Personelu Wykonawcy posiadali </w:t>
      </w:r>
      <w:r>
        <w:t xml:space="preserve">uprawnienia </w:t>
      </w:r>
      <w:r>
        <w:br/>
        <w:t xml:space="preserve">i </w:t>
      </w:r>
      <w:r w:rsidRPr="00AD2B00">
        <w:t xml:space="preserve">kwalifikacje zawodowe wymagane na podstawie obowiązujących </w:t>
      </w:r>
      <w:r w:rsidR="00DC186D">
        <w:t>p</w:t>
      </w:r>
      <w:r w:rsidRPr="00AD2B00">
        <w:t xml:space="preserve">rzepisów </w:t>
      </w:r>
      <w:r w:rsidRPr="00FD469F">
        <w:t>oraz w zakresie zgodnym z wymaganiami zawartymi w</w:t>
      </w:r>
      <w:r w:rsidR="00DC186D">
        <w:t xml:space="preserve"> Załączniku nr 3 </w:t>
      </w:r>
      <w:r w:rsidRPr="00FD469F">
        <w:t xml:space="preserve">do Umowy – Specyfikacja Techniczna oraz </w:t>
      </w:r>
      <w:r w:rsidRPr="00FD469F">
        <w:br/>
      </w:r>
      <w:r w:rsidRPr="00FD469F">
        <w:rPr>
          <w:spacing w:val="-8"/>
        </w:rPr>
        <w:t>w Załączniku nr 1</w:t>
      </w:r>
      <w:r w:rsidR="007742E7">
        <w:rPr>
          <w:spacing w:val="-8"/>
        </w:rPr>
        <w:t>3</w:t>
      </w:r>
      <w:r w:rsidRPr="00FD469F">
        <w:rPr>
          <w:spacing w:val="-8"/>
        </w:rPr>
        <w:t xml:space="preserve"> do Umowy – Porozumienie górnicze</w:t>
      </w:r>
      <w:r w:rsidRPr="00FD469F">
        <w:t xml:space="preserve">. Obowiązkiem Wykonawcy jest odpowiednie </w:t>
      </w:r>
      <w:r w:rsidRPr="00FD469F">
        <w:lastRenderedPageBreak/>
        <w:t>przeszkolenie i poinformowanie Personelu Wykonawcy, w szczególności w zakresie obowiązujących</w:t>
      </w:r>
      <w:r w:rsidRPr="00AD2B00">
        <w:t xml:space="preserve"> wymogów </w:t>
      </w:r>
      <w:r>
        <w:t>i </w:t>
      </w:r>
      <w:r w:rsidRPr="00AD2B00">
        <w:t>procedur BHPiOŚ, w stopniu wymaganym do należytego wykonania Przedmiotu Umowy oraz przestr</w:t>
      </w:r>
      <w:r>
        <w:t>zegania postanowień zawartych w</w:t>
      </w:r>
      <w:r w:rsidR="00DC186D">
        <w:t xml:space="preserve"> Załączniku nr 4 do Umowy</w:t>
      </w:r>
      <w:r>
        <w:t> </w:t>
      </w:r>
      <w:r w:rsidRPr="00AD2B00">
        <w:t>– Podstawowe wymagania Systemem Zarządzania BHPiOŚ.</w:t>
      </w:r>
    </w:p>
    <w:p w:rsidR="004731F8" w:rsidRPr="009B131B" w:rsidRDefault="004731F8" w:rsidP="00F105E8">
      <w:pPr>
        <w:pStyle w:val="POZIOM10"/>
        <w:ind w:left="1134"/>
      </w:pPr>
      <w:r w:rsidRPr="009B131B">
        <w:t xml:space="preserve">Wykonawca będzie ponosił wyłączną odpowiedzialność za wypełnienie wszelkich wymogów i zobowiązań dotyczących Personelu Wykonawcy, w tym </w:t>
      </w:r>
      <w:r>
        <w:t xml:space="preserve">m.in. </w:t>
      </w:r>
      <w:r w:rsidRPr="009B131B">
        <w:t>za:</w:t>
      </w:r>
    </w:p>
    <w:p w:rsidR="004731F8" w:rsidRDefault="00C5674F" w:rsidP="007A2AE0">
      <w:pPr>
        <w:pStyle w:val="Poziom20"/>
        <w:ind w:left="1701" w:hanging="567"/>
      </w:pPr>
      <w:r>
        <w:t xml:space="preserve">6.2.1 </w:t>
      </w:r>
      <w:r w:rsidR="004731F8" w:rsidRPr="009B131B">
        <w:t xml:space="preserve">wynagrodzenia, ubezpieczenia, odprawy, świadczenia urlopowe i świadczenia przewidziane w obowiązujących </w:t>
      </w:r>
      <w:r w:rsidR="00DC186D">
        <w:t>p</w:t>
      </w:r>
      <w:r w:rsidR="004731F8" w:rsidRPr="009B131B">
        <w:t>rzepisach, w tym wszelkie podatki, składki i opłaty obciążające powyższe świadczenia</w:t>
      </w:r>
      <w:r w:rsidR="004731F8">
        <w:t>,</w:t>
      </w:r>
    </w:p>
    <w:p w:rsidR="004731F8" w:rsidRPr="009B131B" w:rsidRDefault="00C5674F" w:rsidP="007A2AE0">
      <w:pPr>
        <w:pStyle w:val="Poziom20"/>
        <w:ind w:left="1701" w:hanging="567"/>
      </w:pPr>
      <w:r>
        <w:t xml:space="preserve">6.2.2 </w:t>
      </w:r>
      <w:r w:rsidR="004731F8">
        <w:t xml:space="preserve">ewentualne roszczenia za pracę w godzinach nadliczbowych w związku z koniecznością uczestnictwa w spotkaniach bezpieczeństwa przed i po zakończonej zmianie, jak również innych wynikających konieczności bezpiecznego prowadzenia prac, </w:t>
      </w:r>
    </w:p>
    <w:p w:rsidR="004731F8" w:rsidRPr="009B131B" w:rsidRDefault="00C5674F" w:rsidP="007A2AE0">
      <w:pPr>
        <w:pStyle w:val="Poziom20"/>
        <w:ind w:left="1701" w:hanging="567"/>
      </w:pPr>
      <w:r>
        <w:t xml:space="preserve">6.2.3 </w:t>
      </w:r>
      <w:r w:rsidR="004731F8" w:rsidRPr="009B131B">
        <w:t>opiekę medyczną</w:t>
      </w:r>
      <w:r w:rsidR="004731F8">
        <w:t>,</w:t>
      </w:r>
    </w:p>
    <w:p w:rsidR="004731F8" w:rsidRPr="009B131B" w:rsidRDefault="00C5674F" w:rsidP="007A2AE0">
      <w:pPr>
        <w:pStyle w:val="Poziom20"/>
        <w:ind w:left="1701" w:hanging="567"/>
      </w:pPr>
      <w:r>
        <w:t xml:space="preserve">6.2.4 </w:t>
      </w:r>
      <w:r w:rsidR="004731F8" w:rsidRPr="009B131B">
        <w:t>wypełnienie wymogów imigracyjnych, w tym paszport</w:t>
      </w:r>
      <w:r w:rsidR="004731F8">
        <w:t>y, wizy, badania lekarskie oraz </w:t>
      </w:r>
      <w:r w:rsidR="004731F8" w:rsidRPr="009B131B">
        <w:t>osobiste opłaty celne i pozwolenia na pracę dla Personelu</w:t>
      </w:r>
      <w:r w:rsidR="00DC186D">
        <w:t xml:space="preserve"> Wykonawcy</w:t>
      </w:r>
      <w:r w:rsidR="004731F8">
        <w:t>,</w:t>
      </w:r>
    </w:p>
    <w:p w:rsidR="004731F8" w:rsidRPr="009B131B" w:rsidRDefault="00C5674F" w:rsidP="007A2AE0">
      <w:pPr>
        <w:pStyle w:val="Poziom20"/>
        <w:ind w:left="1701" w:hanging="567"/>
      </w:pPr>
      <w:r>
        <w:t xml:space="preserve">6.2.5 </w:t>
      </w:r>
      <w:r w:rsidR="004731F8" w:rsidRPr="009B131B">
        <w:t>transport i zakwaterowanie</w:t>
      </w:r>
      <w:r w:rsidR="004731F8">
        <w:t>.</w:t>
      </w:r>
    </w:p>
    <w:p w:rsidR="004731F8" w:rsidRDefault="004731F8" w:rsidP="004731F8">
      <w:pPr>
        <w:pStyle w:val="Poziom20"/>
        <w:ind w:left="1843" w:firstLine="0"/>
      </w:pPr>
    </w:p>
    <w:p w:rsidR="004731F8" w:rsidRDefault="004731F8" w:rsidP="004731F8">
      <w:pPr>
        <w:pStyle w:val="paragra"/>
      </w:pPr>
      <w:r>
        <w:br/>
      </w:r>
      <w:bookmarkStart w:id="25" w:name="_Toc103863787"/>
      <w:r>
        <w:t>PRZEDMIOTY ZAMAWIAJĄCEGO</w:t>
      </w:r>
      <w:bookmarkEnd w:id="25"/>
    </w:p>
    <w:p w:rsidR="004731F8" w:rsidRDefault="004731F8" w:rsidP="00F105E8">
      <w:pPr>
        <w:pStyle w:val="POZIOM10"/>
        <w:ind w:left="1134"/>
      </w:pPr>
      <w:r w:rsidRPr="00D41B98">
        <w:t xml:space="preserve">Po otrzymaniu </w:t>
      </w:r>
      <w:r>
        <w:t>s</w:t>
      </w:r>
      <w:r w:rsidRPr="00D41B98">
        <w:t>przętu i materiałów Zamawiającego, Wykonawca z odpowiednią starannością dokona wizualnej kontroli takiego sprzętu i materiałów, potwi</w:t>
      </w:r>
      <w:r>
        <w:t>erdzi na piśmie ich odbiór oraz </w:t>
      </w:r>
      <w:r w:rsidRPr="00D41B98">
        <w:t xml:space="preserve">niezwłocznie poinformuje Zamawiającego o wszelkich stwierdzonych brakach oraz wadach. </w:t>
      </w:r>
    </w:p>
    <w:p w:rsidR="004731F8" w:rsidRDefault="004731F8" w:rsidP="00F105E8">
      <w:pPr>
        <w:pStyle w:val="POZIOM10"/>
        <w:ind w:left="1134"/>
      </w:pPr>
      <w:r w:rsidRPr="00D41B98">
        <w:t xml:space="preserve">Wykonawca będzie właściwie przechowywał, zabezpieczał oraz </w:t>
      </w:r>
      <w:r>
        <w:t>inwentaryzował</w:t>
      </w:r>
      <w:r w:rsidRPr="00D41B98">
        <w:t xml:space="preserve"> </w:t>
      </w:r>
      <w:r>
        <w:t>s</w:t>
      </w:r>
      <w:r w:rsidRPr="00D41B98">
        <w:t xml:space="preserve">przęt i materiały Zamawiającego oraz będzie prowadził dokumentację do celów identyfikacji oraz ewentualnych wymagań celnych. Zamawiający nie będzie upoważniony do otrzymywania żadnego wynagrodzenia </w:t>
      </w:r>
      <w:r w:rsidR="00FC35F4">
        <w:br/>
      </w:r>
      <w:r w:rsidRPr="00D41B98">
        <w:t xml:space="preserve">z racji normalnego zużycia powstającego na skutek użytkowania przez Wykonawcę sprzętu dostarczonego przez Zamawiającego lub za zużycie zasobów i materiałów dostarczonych przez Zamawiającego. Cały </w:t>
      </w:r>
      <w:r>
        <w:t>s</w:t>
      </w:r>
      <w:r w:rsidRPr="00D41B98">
        <w:t xml:space="preserve">przęt </w:t>
      </w:r>
      <w:r>
        <w:t>i </w:t>
      </w:r>
      <w:r w:rsidRPr="00D41B98">
        <w:t xml:space="preserve">niewykorzystane przy realizacji </w:t>
      </w:r>
      <w:r>
        <w:t>p</w:t>
      </w:r>
      <w:r w:rsidRPr="00D41B98">
        <w:t>rac materiały Zamawiającego pozostaną własnością Zamawiającego.</w:t>
      </w:r>
    </w:p>
    <w:p w:rsidR="004731F8" w:rsidRPr="00D41B98" w:rsidRDefault="004731F8" w:rsidP="00F105E8">
      <w:pPr>
        <w:pStyle w:val="POZIOM10"/>
        <w:ind w:left="1134"/>
      </w:pPr>
      <w:r w:rsidRPr="00D41B98">
        <w:t xml:space="preserve">Wykonawca na swój koszt zapewni zgodnie z ustalonym porządkiem konserwację i utrzymanie wymagane do zachowania </w:t>
      </w:r>
      <w:r>
        <w:t>s</w:t>
      </w:r>
      <w:r w:rsidRPr="00D41B98">
        <w:t xml:space="preserve">przętu i materiałów Zamawiającego w dobrym i bezpiecznym stanie technicznym, tj. takie prace konserwacyjne i utrzymania, jakie Wykonawca może zapewnić wykorzystując do tego celu Personel Wykonawcy oraz </w:t>
      </w:r>
      <w:r>
        <w:t>Przedmioty Wykonawcy. W przypadku, gdy s</w:t>
      </w:r>
      <w:r w:rsidRPr="00D41B98">
        <w:t>przęt i materiały Zamawiającego będą wymagać prac naprawczych wykraczających poza zakres rutynowych prac konserwacyjnych Wykonawcy lub będą wymagały wymiany</w:t>
      </w:r>
      <w:r>
        <w:t>, naprawa taka lub </w:t>
      </w:r>
      <w:r w:rsidRPr="00D41B98">
        <w:t xml:space="preserve">wymiana będzie dokonana na koszt Zamawiającego, po uprzednim uzgodnieniu przez Strony kosztów takiej naprawy lub wymiany. Wykonawca dołoży wszelkich starań zgodnie z międzynarodowymi standardami obowiązującymi w branży naftowej w zakresie takich napraw </w:t>
      </w:r>
      <w:r>
        <w:t>i </w:t>
      </w:r>
      <w:r w:rsidRPr="00D41B98">
        <w:t xml:space="preserve">wymian, a Zamawiający zwróci Wykonawcy poniesione przez niego </w:t>
      </w:r>
      <w:r>
        <w:t xml:space="preserve">uzasadnione </w:t>
      </w:r>
      <w:r w:rsidRPr="00D41B98">
        <w:t>koszty.</w:t>
      </w:r>
    </w:p>
    <w:p w:rsidR="004731F8" w:rsidRPr="009B131B" w:rsidRDefault="004731F8" w:rsidP="004731F8">
      <w:pPr>
        <w:pStyle w:val="POZIOM10"/>
        <w:numPr>
          <w:ilvl w:val="0"/>
          <w:numId w:val="0"/>
        </w:numPr>
        <w:ind w:left="709"/>
      </w:pPr>
    </w:p>
    <w:p w:rsidR="004731F8" w:rsidRPr="0063634B" w:rsidRDefault="004731F8" w:rsidP="004731F8">
      <w:pPr>
        <w:pStyle w:val="paragra"/>
      </w:pPr>
      <w:r w:rsidRPr="009B131B">
        <w:br/>
      </w:r>
      <w:bookmarkStart w:id="26" w:name="_Ref51764990"/>
      <w:bookmarkStart w:id="27" w:name="_Toc103863788"/>
      <w:r w:rsidRPr="0063634B">
        <w:t>WYZNACZENIE PRZEDSTAWICIELE</w:t>
      </w:r>
      <w:bookmarkEnd w:id="26"/>
      <w:bookmarkEnd w:id="27"/>
    </w:p>
    <w:p w:rsidR="006D529F" w:rsidRPr="00DB5E47" w:rsidRDefault="004117BD" w:rsidP="00F105E8">
      <w:pPr>
        <w:pStyle w:val="POZIOM10"/>
        <w:ind w:left="1134"/>
        <w:rPr>
          <w:spacing w:val="-8"/>
        </w:rPr>
      </w:pPr>
      <w:bookmarkStart w:id="28" w:name="_Ref96079778"/>
      <w:bookmarkStart w:id="29" w:name="_Ref51767807"/>
      <w:r>
        <w:t>Zamawiający ustanawia</w:t>
      </w:r>
      <w:r w:rsidR="006D529F">
        <w:t>:</w:t>
      </w:r>
    </w:p>
    <w:p w:rsidR="006D529F" w:rsidRDefault="004731F8" w:rsidP="00F82CF2">
      <w:pPr>
        <w:pStyle w:val="POZIOM10"/>
        <w:numPr>
          <w:ilvl w:val="0"/>
          <w:numId w:val="0"/>
        </w:numPr>
        <w:ind w:left="1134"/>
        <w:rPr>
          <w:b/>
        </w:rPr>
      </w:pPr>
      <w:r w:rsidRPr="0081518C">
        <w:lastRenderedPageBreak/>
        <w:t xml:space="preserve">Pana Adriana Halczuka e-mail: </w:t>
      </w:r>
      <w:hyperlink r:id="rId11" w:history="1">
        <w:r w:rsidR="006D529F" w:rsidRPr="00863D67">
          <w:t>Adrian.Halczuk@orlen.pl</w:t>
        </w:r>
      </w:hyperlink>
      <w:r w:rsidR="006D529F">
        <w:rPr>
          <w:rFonts w:cs="Arial"/>
        </w:rPr>
        <w:t xml:space="preserve">, tel. </w:t>
      </w:r>
      <w:r w:rsidR="007D2F35" w:rsidRPr="007D2F35">
        <w:rPr>
          <w:rFonts w:cs="Arial"/>
        </w:rPr>
        <w:t>+48605197844</w:t>
      </w:r>
      <w:r w:rsidRPr="0081518C">
        <w:rPr>
          <w:b/>
        </w:rPr>
        <w:t xml:space="preserve"> </w:t>
      </w:r>
      <w:r w:rsidRPr="006C613D">
        <w:t xml:space="preserve">oraz Pana </w:t>
      </w:r>
      <w:r>
        <w:t>Jerzego Łachmanka</w:t>
      </w:r>
      <w:r>
        <w:rPr>
          <w:b/>
        </w:rPr>
        <w:t xml:space="preserve"> </w:t>
      </w:r>
      <w:r>
        <w:t xml:space="preserve">(KRZG), e-mail: </w:t>
      </w:r>
      <w:hyperlink r:id="rId12" w:history="1">
        <w:r w:rsidRPr="00F82CF2">
          <w:rPr>
            <w:rFonts w:cs="Arial"/>
          </w:rPr>
          <w:t>Jerzy.lachmanek@orlen.pl</w:t>
        </w:r>
      </w:hyperlink>
      <w:r w:rsidR="006D529F">
        <w:rPr>
          <w:rFonts w:cs="Arial"/>
        </w:rPr>
        <w:t>,</w:t>
      </w:r>
      <w:r>
        <w:t xml:space="preserve"> </w:t>
      </w:r>
      <w:r w:rsidR="006D529F">
        <w:rPr>
          <w:rFonts w:cs="Arial"/>
        </w:rPr>
        <w:t xml:space="preserve">tel. </w:t>
      </w:r>
      <w:r w:rsidR="00F82CF2" w:rsidRPr="00F82CF2">
        <w:rPr>
          <w:rFonts w:cs="Arial"/>
        </w:rPr>
        <w:t>+48227780651</w:t>
      </w:r>
      <w:r w:rsidR="00863D67">
        <w:rPr>
          <w:rFonts w:cs="Arial"/>
        </w:rPr>
        <w:t xml:space="preserve"> jako </w:t>
      </w:r>
      <w:r w:rsidR="00863D67" w:rsidRPr="0063634B">
        <w:t xml:space="preserve">osoby uprawnione do reprezentowania jednoosobowo Zamawiającego w zakresie składania w imieniu Zamawiającego wszelkich oświadczeń </w:t>
      </w:r>
      <w:r w:rsidR="00863D67">
        <w:t>wiedzy dotyczących wykonania Umowy.</w:t>
      </w:r>
    </w:p>
    <w:bookmarkEnd w:id="28"/>
    <w:p w:rsidR="004731F8" w:rsidRDefault="004731F8" w:rsidP="00F105E8">
      <w:pPr>
        <w:pStyle w:val="POZIOM10"/>
        <w:ind w:left="1134"/>
        <w:rPr>
          <w:spacing w:val="-8"/>
        </w:rPr>
      </w:pPr>
      <w:r w:rsidRPr="0063634B">
        <w:t xml:space="preserve">Wyznaczony Przedstawiciel Zamawiającego upoważniony będzie do podpisania w imieniu Zamawiającego Protokołów Odbioru, koordynowania obowiązków nałożonych Umową na Zamawiającego, podejmowania decyzji w trakcie trwania </w:t>
      </w:r>
      <w:r w:rsidR="00AE1A7F">
        <w:t>-</w:t>
      </w:r>
      <w:r w:rsidR="00F96202">
        <w:t>wykonywania Przedmiotu Umowy</w:t>
      </w:r>
      <w:r w:rsidRPr="0063634B">
        <w:t xml:space="preserve"> </w:t>
      </w:r>
      <w:r w:rsidR="00377601">
        <w:t xml:space="preserve">wglądu do </w:t>
      </w:r>
      <w:r w:rsidR="00193FBD">
        <w:t>będących w posiadaniu</w:t>
      </w:r>
      <w:r w:rsidR="0017145E">
        <w:t>/ obowiązujących u</w:t>
      </w:r>
      <w:r w:rsidR="00193FBD">
        <w:t xml:space="preserve"> Wykonawcy </w:t>
      </w:r>
      <w:r w:rsidR="00377601">
        <w:t xml:space="preserve">dokumentów, o których mowa w </w:t>
      </w:r>
      <w:r w:rsidR="00377601" w:rsidRPr="002457AC">
        <w:t>§</w:t>
      </w:r>
      <w:r w:rsidR="00377601">
        <w:rPr>
          <w:spacing w:val="-8"/>
        </w:rPr>
        <w:t>10</w:t>
      </w:r>
      <w:r w:rsidR="00377601" w:rsidRPr="002457AC">
        <w:rPr>
          <w:spacing w:val="-8"/>
        </w:rPr>
        <w:t xml:space="preserve"> ust. </w:t>
      </w:r>
      <w:r w:rsidR="00377601">
        <w:rPr>
          <w:spacing w:val="-8"/>
        </w:rPr>
        <w:t>10.1 pkt 10.1.5 oraz 10.1.</w:t>
      </w:r>
      <w:r w:rsidR="00377601" w:rsidRPr="002457AC">
        <w:rPr>
          <w:spacing w:val="-8"/>
        </w:rPr>
        <w:t>6.</w:t>
      </w:r>
      <w:r w:rsidR="00377601">
        <w:rPr>
          <w:spacing w:val="-8"/>
        </w:rPr>
        <w:t xml:space="preserve"> </w:t>
      </w:r>
      <w:r w:rsidRPr="0063634B">
        <w:t>reprezentowania Zamawiającego w bieżących kontaktach</w:t>
      </w:r>
      <w:r>
        <w:t xml:space="preserve"> </w:t>
      </w:r>
      <w:r w:rsidRPr="0063634B">
        <w:t>z Wykonawcą, Wyznaczonymi Przedstawicielami  Wykonawcy, Personelem Wykonawcy oraz Podwykonawcami</w:t>
      </w:r>
      <w:r w:rsidRPr="0063634B">
        <w:rPr>
          <w:spacing w:val="-8"/>
        </w:rPr>
        <w:t>.</w:t>
      </w:r>
      <w:r>
        <w:rPr>
          <w:spacing w:val="-8"/>
        </w:rPr>
        <w:t xml:space="preserve"> </w:t>
      </w:r>
      <w:r w:rsidRPr="0063634B">
        <w:rPr>
          <w:spacing w:val="-8"/>
        </w:rPr>
        <w:t xml:space="preserve">Uprawniony jest również do </w:t>
      </w:r>
      <w:r>
        <w:rPr>
          <w:spacing w:val="-8"/>
        </w:rPr>
        <w:t xml:space="preserve">wstrzymania prac zgodnie z </w:t>
      </w:r>
      <w:r w:rsidRPr="002457AC">
        <w:t>§</w:t>
      </w:r>
      <w:r w:rsidRPr="002457AC">
        <w:rPr>
          <w:spacing w:val="-8"/>
        </w:rPr>
        <w:t>3 ust. 3.6.</w:t>
      </w:r>
      <w:r>
        <w:rPr>
          <w:spacing w:val="-8"/>
        </w:rPr>
        <w:t xml:space="preserve"> </w:t>
      </w:r>
    </w:p>
    <w:p w:rsidR="004731F8" w:rsidRPr="0063634B" w:rsidRDefault="004731F8" w:rsidP="00F105E8">
      <w:pPr>
        <w:pStyle w:val="POZIOM10"/>
        <w:ind w:left="1134"/>
        <w:rPr>
          <w:spacing w:val="-8"/>
        </w:rPr>
      </w:pPr>
      <w:r>
        <w:rPr>
          <w:spacing w:val="-8"/>
        </w:rPr>
        <w:t>KRZG może wykonywać czynności, o których mowa w ust. 8.2 powyżej przy pomocy podległych mu osób kierownictwa i dozoru ruchu.</w:t>
      </w:r>
    </w:p>
    <w:p w:rsidR="004731F8" w:rsidRPr="0063634B" w:rsidRDefault="004731F8" w:rsidP="00F105E8">
      <w:pPr>
        <w:pStyle w:val="POZIOM10"/>
        <w:ind w:left="1134"/>
        <w:rPr>
          <w:spacing w:val="-8"/>
        </w:rPr>
      </w:pPr>
      <w:r w:rsidRPr="0063634B">
        <w:t>Wyznaczony Przedstawiciel Zamawiającego nie jest uprawniony do zmiany, wypowiedzenia Umowy lub realizacji Przedmiotu Umowy, zatwierdzenia jakiejkolwiek faktury, zawarcia ugody lub podjęcia innego rozstrzygnięcia co do roszczeń zgłaszanych przez reprezentowaną przez niego Stronę lub przeciwko niej, ani też zrzeczenia się jakiegokolwiek przysługującego jej prawa chyba, że otrzyma do tego wyraźne pisemne upoważnienie.</w:t>
      </w:r>
      <w:bookmarkEnd w:id="29"/>
    </w:p>
    <w:p w:rsidR="004731F8" w:rsidRDefault="004731F8" w:rsidP="00F105E8">
      <w:pPr>
        <w:pStyle w:val="POZIOM10"/>
        <w:ind w:left="1134"/>
      </w:pPr>
      <w:bookmarkStart w:id="30" w:name="_Ref51767816"/>
      <w:r w:rsidRPr="0063634B">
        <w:t>Wykonawca ustanawia Pana</w:t>
      </w:r>
      <w:r w:rsidR="00314662">
        <w:t>/Panią</w:t>
      </w:r>
      <w:r>
        <w:t xml:space="preserve"> </w:t>
      </w:r>
      <w:r w:rsidRPr="0063634B">
        <w:t xml:space="preserve"> </w:t>
      </w:r>
      <w:r w:rsidR="007764C9">
        <w:t xml:space="preserve">……………………….. </w:t>
      </w:r>
      <w:r w:rsidRPr="0063634B">
        <w:t>jako osob</w:t>
      </w:r>
      <w:r>
        <w:t>y</w:t>
      </w:r>
      <w:r w:rsidR="00314662">
        <w:t>/ę</w:t>
      </w:r>
      <w:r w:rsidRPr="0063634B">
        <w:t xml:space="preserve"> uprawnion</w:t>
      </w:r>
      <w:r>
        <w:t>e</w:t>
      </w:r>
      <w:r w:rsidR="00314662">
        <w:t>/ą</w:t>
      </w:r>
      <w:r w:rsidRPr="0063634B">
        <w:t xml:space="preserve"> do</w:t>
      </w:r>
      <w:r w:rsidRPr="0063634B">
        <w:rPr>
          <w:spacing w:val="-8"/>
        </w:rPr>
        <w:t xml:space="preserve"> </w:t>
      </w:r>
      <w:r w:rsidR="007764C9">
        <w:t xml:space="preserve">reprezentowania </w:t>
      </w:r>
      <w:r w:rsidRPr="0063634B">
        <w:t>Wykonawcy w zakresie składania w imieniu</w:t>
      </w:r>
      <w:r w:rsidRPr="009B131B">
        <w:t xml:space="preserve"> Wykonawcy wszelkich oświadczeń dotyczących wykonania Umowy, lecz niestanowiących jej zmiany, czy</w:t>
      </w:r>
      <w:r>
        <w:t xml:space="preserve"> rozwiązania, wypowiedzenia lub </w:t>
      </w:r>
      <w:r w:rsidRPr="009B131B">
        <w:t>odstąpienia od niej</w:t>
      </w:r>
      <w:r>
        <w:t xml:space="preserve">. </w:t>
      </w:r>
    </w:p>
    <w:p w:rsidR="004731F8" w:rsidRDefault="004731F8" w:rsidP="00F105E8">
      <w:pPr>
        <w:pStyle w:val="POZIOM10"/>
        <w:ind w:left="1134"/>
      </w:pPr>
      <w:r w:rsidRPr="009B131B">
        <w:t xml:space="preserve">Wyznaczony Przedstawiciel Wykonawcy upoważniony będzie do podpisania w imieniu Wykonawcy Protokołów Odbioru oraz ewentualnego jego uzupełnienia, koordynowania obowiązków nałożonych Umową na Wykonawcę oraz reprezentowania Wykonawcy w bieżących kontaktach </w:t>
      </w:r>
      <w:r>
        <w:t>z </w:t>
      </w:r>
      <w:r w:rsidRPr="009B131B">
        <w:t xml:space="preserve">Zamawiającym </w:t>
      </w:r>
      <w:r>
        <w:t>i </w:t>
      </w:r>
      <w:r w:rsidRPr="009B131B">
        <w:t>Wyznaczonym Przedstawicielem Zamawiającego</w:t>
      </w:r>
      <w:r>
        <w:t>.</w:t>
      </w:r>
      <w:r w:rsidRPr="009B131B">
        <w:t xml:space="preserve"> </w:t>
      </w:r>
    </w:p>
    <w:bookmarkEnd w:id="30"/>
    <w:p w:rsidR="004731F8" w:rsidRPr="009B131B" w:rsidRDefault="004731F8" w:rsidP="00F105E8">
      <w:pPr>
        <w:pStyle w:val="POZIOM10"/>
        <w:ind w:left="1134"/>
      </w:pPr>
      <w:r w:rsidRPr="009B131B">
        <w:t xml:space="preserve">Zmiana osób określonych w ust. </w:t>
      </w:r>
      <w:r w:rsidRPr="0005751A">
        <w:fldChar w:fldCharType="begin"/>
      </w:r>
      <w:r w:rsidRPr="0005751A">
        <w:instrText xml:space="preserve"> REF _Ref51767807 \r \h  \* MERGEFORMAT </w:instrText>
      </w:r>
      <w:r w:rsidRPr="0005751A">
        <w:fldChar w:fldCharType="separate"/>
      </w:r>
      <w:r w:rsidR="000D1048">
        <w:t>8.1</w:t>
      </w:r>
      <w:r w:rsidRPr="0005751A">
        <w:fldChar w:fldCharType="end"/>
      </w:r>
      <w:r w:rsidRPr="0005751A">
        <w:t xml:space="preserve"> i </w:t>
      </w:r>
      <w:r w:rsidR="00141A4E">
        <w:t>8.</w:t>
      </w:r>
      <w:r>
        <w:t>5</w:t>
      </w:r>
      <w:r w:rsidRPr="009B131B">
        <w:t xml:space="preserve"> powyżej nie wymaga zmiany treści Umowy w formie </w:t>
      </w:r>
      <w:r>
        <w:t>a</w:t>
      </w:r>
      <w:r w:rsidRPr="009B131B">
        <w:t>neksu, a jedynie odpowiednio pisemnej informacji ze strony Wykonawcy lub Zamawiającego.</w:t>
      </w:r>
    </w:p>
    <w:p w:rsidR="004731F8" w:rsidRPr="009B131B" w:rsidRDefault="004731F8" w:rsidP="00F105E8">
      <w:pPr>
        <w:pStyle w:val="POZIOM10"/>
        <w:ind w:left="1134"/>
        <w:rPr>
          <w:rStyle w:val="FontStyle78"/>
          <w:rFonts w:ascii="Arial Narrow" w:hAnsi="Arial Narrow"/>
        </w:rPr>
      </w:pPr>
      <w:bookmarkStart w:id="31" w:name="_Ref96089152"/>
      <w:r w:rsidRPr="009B131B">
        <w:rPr>
          <w:rStyle w:val="FontStyle78"/>
          <w:rFonts w:ascii="Arial Narrow" w:hAnsi="Arial Narrow"/>
        </w:rPr>
        <w:t xml:space="preserve">O ile Strony nie przewidziały w sposób wyraźny inaczej, wszelkie zawiadomienia, których przekazanie pomiędzy Stronami jest dozwolone lub wymagane na podstawie któregokolwiek </w:t>
      </w:r>
      <w:r>
        <w:rPr>
          <w:rStyle w:val="FontStyle78"/>
          <w:rFonts w:ascii="Arial Narrow" w:hAnsi="Arial Narrow"/>
        </w:rPr>
        <w:t>z </w:t>
      </w:r>
      <w:r w:rsidRPr="009B131B">
        <w:rPr>
          <w:rStyle w:val="FontStyle78"/>
          <w:rFonts w:ascii="Arial Narrow" w:hAnsi="Arial Narrow"/>
        </w:rPr>
        <w:t xml:space="preserve">postanowień Umowy, będą </w:t>
      </w:r>
      <w:r>
        <w:rPr>
          <w:rStyle w:val="FontStyle78"/>
          <w:rFonts w:ascii="Arial Narrow" w:hAnsi="Arial Narrow"/>
        </w:rPr>
        <w:t xml:space="preserve">przesyłane </w:t>
      </w:r>
      <w:r w:rsidRPr="009B131B">
        <w:rPr>
          <w:rStyle w:val="FontStyle78"/>
          <w:rFonts w:ascii="Arial Narrow" w:hAnsi="Arial Narrow"/>
        </w:rPr>
        <w:t>w języku polskim</w:t>
      </w:r>
      <w:r w:rsidRPr="009B131B" w:rsidDel="00C47CA1">
        <w:rPr>
          <w:rStyle w:val="FontStyle78"/>
          <w:rFonts w:ascii="Arial Narrow" w:hAnsi="Arial Narrow"/>
        </w:rPr>
        <w:t xml:space="preserve"> </w:t>
      </w:r>
      <w:r w:rsidRPr="009B131B">
        <w:rPr>
          <w:rStyle w:val="FontStyle78"/>
          <w:rFonts w:ascii="Arial Narrow" w:hAnsi="Arial Narrow"/>
        </w:rPr>
        <w:t>za pośrednictwem poczty elektronicznej na adresy mailowe Wyznaczonych Przedstawicieli Stron lub sporządzane na piśmie</w:t>
      </w:r>
      <w:r w:rsidRPr="00C47CA1">
        <w:rPr>
          <w:rStyle w:val="FontStyle78"/>
          <w:rFonts w:ascii="Arial Narrow" w:hAnsi="Arial Narrow"/>
        </w:rPr>
        <w:t xml:space="preserve"> </w:t>
      </w:r>
      <w:r w:rsidRPr="009B131B">
        <w:rPr>
          <w:rStyle w:val="FontStyle78"/>
          <w:rFonts w:ascii="Arial Narrow" w:hAnsi="Arial Narrow"/>
        </w:rPr>
        <w:t>w języku polskim</w:t>
      </w:r>
      <w:r>
        <w:rPr>
          <w:rStyle w:val="FontStyle78"/>
          <w:rFonts w:ascii="Arial Narrow" w:hAnsi="Arial Narrow"/>
        </w:rPr>
        <w:t xml:space="preserve"> </w:t>
      </w:r>
      <w:r w:rsidRPr="009B131B">
        <w:rPr>
          <w:rStyle w:val="FontStyle78"/>
          <w:rFonts w:ascii="Arial Narrow" w:hAnsi="Arial Narrow"/>
        </w:rPr>
        <w:t>oraz doręczane</w:t>
      </w:r>
      <w:r w:rsidRPr="004D70CA">
        <w:rPr>
          <w:rStyle w:val="FontStyle78"/>
          <w:rFonts w:ascii="Arial Narrow" w:hAnsi="Arial Narrow"/>
        </w:rPr>
        <w:t xml:space="preserve"> </w:t>
      </w:r>
      <w:r w:rsidRPr="009B131B">
        <w:rPr>
          <w:rStyle w:val="FontStyle78"/>
          <w:rFonts w:ascii="Arial Narrow" w:hAnsi="Arial Narrow"/>
        </w:rPr>
        <w:t>za pośrednictwe</w:t>
      </w:r>
      <w:r>
        <w:rPr>
          <w:rStyle w:val="FontStyle78"/>
          <w:rFonts w:ascii="Arial Narrow" w:hAnsi="Arial Narrow"/>
        </w:rPr>
        <w:t>m</w:t>
      </w:r>
      <w:r w:rsidRPr="009B131B">
        <w:rPr>
          <w:rStyle w:val="FontStyle78"/>
          <w:rFonts w:ascii="Arial Narrow" w:hAnsi="Arial Narrow"/>
        </w:rPr>
        <w:t xml:space="preserve"> </w:t>
      </w:r>
      <w:r>
        <w:rPr>
          <w:rStyle w:val="FontStyle78"/>
          <w:rFonts w:ascii="Arial Narrow" w:hAnsi="Arial Narrow"/>
        </w:rPr>
        <w:t xml:space="preserve">poczty, bądź </w:t>
      </w:r>
      <w:r w:rsidRPr="009B131B">
        <w:rPr>
          <w:rStyle w:val="FontStyle78"/>
          <w:rFonts w:ascii="Arial Narrow" w:hAnsi="Arial Narrow"/>
        </w:rPr>
        <w:t>kuriera</w:t>
      </w:r>
      <w:r>
        <w:rPr>
          <w:rStyle w:val="FontStyle78"/>
          <w:rFonts w:ascii="Arial Narrow" w:hAnsi="Arial Narrow"/>
        </w:rPr>
        <w:t xml:space="preserve">, </w:t>
      </w:r>
      <w:r w:rsidRPr="009B131B">
        <w:rPr>
          <w:rStyle w:val="FontStyle78"/>
          <w:rFonts w:ascii="Arial Narrow" w:hAnsi="Arial Narrow"/>
        </w:rPr>
        <w:t xml:space="preserve">na adresy </w:t>
      </w:r>
      <w:r>
        <w:rPr>
          <w:rStyle w:val="FontStyle78"/>
          <w:rFonts w:ascii="Arial Narrow" w:hAnsi="Arial Narrow"/>
        </w:rPr>
        <w:t xml:space="preserve">korespondencyjne </w:t>
      </w:r>
      <w:r w:rsidR="00E44FEA">
        <w:rPr>
          <w:rStyle w:val="FontStyle78"/>
          <w:rFonts w:ascii="Arial Narrow" w:hAnsi="Arial Narrow"/>
        </w:rPr>
        <w:t>Stron wskazane poniżej</w:t>
      </w:r>
      <w:r w:rsidRPr="009B131B">
        <w:rPr>
          <w:rStyle w:val="FontStyle78"/>
          <w:rFonts w:ascii="Arial Narrow" w:hAnsi="Arial Narrow"/>
        </w:rPr>
        <w:t>:</w:t>
      </w:r>
      <w:bookmarkEnd w:id="31"/>
    </w:p>
    <w:p w:rsidR="004731F8" w:rsidRPr="009B131B" w:rsidRDefault="004731F8" w:rsidP="00F105E8">
      <w:pPr>
        <w:pStyle w:val="Tytu"/>
        <w:spacing w:line="276" w:lineRule="auto"/>
        <w:ind w:left="1134"/>
        <w:contextualSpacing/>
        <w:jc w:val="both"/>
        <w:rPr>
          <w:rStyle w:val="FontStyle78"/>
          <w:rFonts w:ascii="Arial Narrow" w:hAnsi="Arial Narrow"/>
          <w:color w:val="auto"/>
        </w:rPr>
      </w:pPr>
      <w:r w:rsidRPr="009B131B">
        <w:rPr>
          <w:rStyle w:val="FontStyle78"/>
          <w:rFonts w:ascii="Arial Narrow" w:hAnsi="Arial Narrow"/>
          <w:color w:val="auto"/>
          <w:u w:val="single"/>
        </w:rPr>
        <w:t>Adres Zamawiającego:</w:t>
      </w:r>
      <w:r w:rsidRPr="009B131B">
        <w:rPr>
          <w:rStyle w:val="FontStyle78"/>
          <w:rFonts w:ascii="Arial Narrow" w:hAnsi="Arial Narrow"/>
          <w:color w:val="auto"/>
        </w:rPr>
        <w:tab/>
      </w:r>
    </w:p>
    <w:p w:rsidR="004731F8" w:rsidRPr="009B131B" w:rsidRDefault="004731F8" w:rsidP="00F105E8">
      <w:pPr>
        <w:pStyle w:val="Tytu"/>
        <w:spacing w:line="276" w:lineRule="auto"/>
        <w:ind w:left="1134"/>
        <w:contextualSpacing/>
        <w:jc w:val="both"/>
        <w:rPr>
          <w:rStyle w:val="FontStyle78"/>
          <w:rFonts w:ascii="Arial Narrow" w:hAnsi="Arial Narrow"/>
          <w:b w:val="0"/>
          <w:color w:val="auto"/>
        </w:rPr>
      </w:pPr>
      <w:r w:rsidRPr="009B131B">
        <w:rPr>
          <w:rStyle w:val="FontStyle78"/>
          <w:rFonts w:ascii="Arial Narrow" w:hAnsi="Arial Narrow"/>
          <w:b w:val="0"/>
          <w:color w:val="auto"/>
        </w:rPr>
        <w:t xml:space="preserve">ORLEN Upstream </w:t>
      </w:r>
      <w:r w:rsidR="007764C9">
        <w:rPr>
          <w:rStyle w:val="FontStyle78"/>
          <w:rFonts w:ascii="Arial Narrow" w:hAnsi="Arial Narrow"/>
          <w:b w:val="0"/>
          <w:color w:val="auto"/>
        </w:rPr>
        <w:t xml:space="preserve"> Polska </w:t>
      </w:r>
      <w:r w:rsidRPr="009B131B">
        <w:rPr>
          <w:rStyle w:val="FontStyle78"/>
          <w:rFonts w:ascii="Arial Narrow" w:hAnsi="Arial Narrow"/>
          <w:b w:val="0"/>
          <w:color w:val="auto"/>
        </w:rPr>
        <w:t>Sp. z o.o.</w:t>
      </w:r>
    </w:p>
    <w:p w:rsidR="004731F8" w:rsidRPr="009B131B" w:rsidRDefault="00141A4E" w:rsidP="00F105E8">
      <w:pPr>
        <w:pStyle w:val="Tytu"/>
        <w:spacing w:line="276" w:lineRule="auto"/>
        <w:ind w:left="1134"/>
        <w:contextualSpacing/>
        <w:jc w:val="both"/>
        <w:rPr>
          <w:rStyle w:val="FontStyle78"/>
          <w:rFonts w:ascii="Arial Narrow" w:hAnsi="Arial Narrow"/>
          <w:b w:val="0"/>
          <w:color w:val="auto"/>
        </w:rPr>
      </w:pPr>
      <w:r>
        <w:rPr>
          <w:rStyle w:val="FontStyle78"/>
          <w:rFonts w:ascii="Arial Narrow" w:hAnsi="Arial Narrow"/>
          <w:b w:val="0"/>
          <w:color w:val="auto"/>
        </w:rPr>
        <w:t>ul</w:t>
      </w:r>
      <w:r w:rsidR="007764C9">
        <w:rPr>
          <w:rStyle w:val="FontStyle78"/>
          <w:rFonts w:ascii="Arial Narrow" w:hAnsi="Arial Narrow"/>
          <w:b w:val="0"/>
          <w:color w:val="auto"/>
        </w:rPr>
        <w:t>. Marcina Kasprzaka 25</w:t>
      </w:r>
      <w:r w:rsidR="004731F8">
        <w:rPr>
          <w:rStyle w:val="FontStyle78"/>
          <w:rFonts w:ascii="Arial Narrow" w:hAnsi="Arial Narrow"/>
          <w:b w:val="0"/>
          <w:color w:val="auto"/>
        </w:rPr>
        <w:t>,</w:t>
      </w:r>
    </w:p>
    <w:p w:rsidR="004731F8" w:rsidRPr="009B131B" w:rsidRDefault="007764C9" w:rsidP="00F105E8">
      <w:pPr>
        <w:pStyle w:val="Tytu"/>
        <w:spacing w:line="276" w:lineRule="auto"/>
        <w:ind w:left="1134"/>
        <w:contextualSpacing/>
        <w:jc w:val="both"/>
        <w:rPr>
          <w:rStyle w:val="FontStyle78"/>
          <w:rFonts w:ascii="Arial Narrow" w:hAnsi="Arial Narrow"/>
          <w:b w:val="0"/>
          <w:color w:val="auto"/>
        </w:rPr>
      </w:pPr>
      <w:r>
        <w:rPr>
          <w:rStyle w:val="FontStyle78"/>
          <w:rFonts w:ascii="Arial Narrow" w:hAnsi="Arial Narrow"/>
          <w:b w:val="0"/>
          <w:color w:val="auto"/>
        </w:rPr>
        <w:t>01-224</w:t>
      </w:r>
      <w:r w:rsidR="004731F8" w:rsidRPr="009B131B">
        <w:rPr>
          <w:rStyle w:val="FontStyle78"/>
          <w:rFonts w:ascii="Arial Narrow" w:hAnsi="Arial Narrow"/>
          <w:b w:val="0"/>
          <w:color w:val="auto"/>
        </w:rPr>
        <w:t xml:space="preserve"> Warszawa, Polska</w:t>
      </w:r>
    </w:p>
    <w:p w:rsidR="004731F8" w:rsidRPr="009B131B" w:rsidRDefault="004731F8" w:rsidP="00F105E8">
      <w:pPr>
        <w:pStyle w:val="Tytu"/>
        <w:spacing w:line="276" w:lineRule="auto"/>
        <w:ind w:left="1134"/>
        <w:contextualSpacing/>
        <w:jc w:val="both"/>
        <w:rPr>
          <w:rStyle w:val="FontStyle78"/>
          <w:rFonts w:ascii="Arial Narrow" w:hAnsi="Arial Narrow"/>
          <w:b w:val="0"/>
          <w:color w:val="auto"/>
        </w:rPr>
      </w:pPr>
    </w:p>
    <w:p w:rsidR="004731F8" w:rsidRPr="009B131B" w:rsidRDefault="004731F8" w:rsidP="00F105E8">
      <w:pPr>
        <w:pStyle w:val="Tytu"/>
        <w:spacing w:line="276" w:lineRule="auto"/>
        <w:ind w:left="1134"/>
        <w:contextualSpacing/>
        <w:jc w:val="both"/>
        <w:rPr>
          <w:color w:val="auto"/>
        </w:rPr>
      </w:pPr>
      <w:r w:rsidRPr="009B131B">
        <w:rPr>
          <w:rStyle w:val="FontStyle78"/>
          <w:rFonts w:ascii="Arial Narrow" w:hAnsi="Arial Narrow"/>
          <w:color w:val="auto"/>
          <w:u w:val="single"/>
        </w:rPr>
        <w:t>Adres Wykonawcy:</w:t>
      </w:r>
      <w:r w:rsidRPr="009B131B">
        <w:rPr>
          <w:rStyle w:val="FontStyle78"/>
          <w:rFonts w:ascii="Arial Narrow" w:hAnsi="Arial Narrow"/>
          <w:color w:val="auto"/>
        </w:rPr>
        <w:tab/>
      </w:r>
    </w:p>
    <w:p w:rsidR="004731F8" w:rsidRDefault="007764C9" w:rsidP="00F105E8">
      <w:pPr>
        <w:pStyle w:val="Tytu"/>
        <w:spacing w:line="276" w:lineRule="auto"/>
        <w:ind w:left="1134"/>
        <w:contextualSpacing/>
        <w:jc w:val="both"/>
        <w:rPr>
          <w:rFonts w:ascii="Arial Narrow" w:hAnsi="Arial Narrow" w:cs="Arial"/>
          <w:b w:val="0"/>
          <w:color w:val="auto"/>
          <w:sz w:val="22"/>
          <w:szCs w:val="22"/>
        </w:rPr>
      </w:pPr>
      <w:r>
        <w:rPr>
          <w:rFonts w:ascii="Arial Narrow" w:hAnsi="Arial Narrow" w:cs="Arial"/>
          <w:b w:val="0"/>
          <w:color w:val="auto"/>
          <w:sz w:val="22"/>
          <w:szCs w:val="22"/>
        </w:rPr>
        <w:t>……………</w:t>
      </w:r>
    </w:p>
    <w:p w:rsidR="004731F8" w:rsidRDefault="007764C9" w:rsidP="00F105E8">
      <w:pPr>
        <w:pStyle w:val="Tytu"/>
        <w:spacing w:line="276" w:lineRule="auto"/>
        <w:ind w:left="1134"/>
        <w:contextualSpacing/>
        <w:jc w:val="both"/>
        <w:rPr>
          <w:rFonts w:ascii="Arial Narrow" w:hAnsi="Arial Narrow" w:cs="Arial"/>
          <w:b w:val="0"/>
          <w:color w:val="auto"/>
          <w:sz w:val="22"/>
          <w:szCs w:val="22"/>
        </w:rPr>
      </w:pPr>
      <w:r>
        <w:rPr>
          <w:rFonts w:ascii="Arial Narrow" w:hAnsi="Arial Narrow" w:cs="Arial"/>
          <w:b w:val="0"/>
          <w:color w:val="auto"/>
          <w:sz w:val="22"/>
          <w:szCs w:val="22"/>
        </w:rPr>
        <w:t>……………..</w:t>
      </w:r>
    </w:p>
    <w:p w:rsidR="004731F8" w:rsidRPr="009B131B" w:rsidRDefault="007764C9" w:rsidP="00F105E8">
      <w:pPr>
        <w:pStyle w:val="Tytu"/>
        <w:spacing w:line="276" w:lineRule="auto"/>
        <w:ind w:left="1134"/>
        <w:contextualSpacing/>
        <w:jc w:val="both"/>
        <w:rPr>
          <w:rFonts w:ascii="Arial Narrow" w:hAnsi="Arial Narrow" w:cs="Arial"/>
          <w:b w:val="0"/>
          <w:color w:val="auto"/>
          <w:sz w:val="22"/>
          <w:szCs w:val="22"/>
        </w:rPr>
      </w:pPr>
      <w:r>
        <w:rPr>
          <w:rFonts w:ascii="Arial Narrow" w:hAnsi="Arial Narrow" w:cs="Arial"/>
          <w:b w:val="0"/>
          <w:color w:val="auto"/>
          <w:sz w:val="22"/>
          <w:szCs w:val="22"/>
        </w:rPr>
        <w:t>………………………….</w:t>
      </w:r>
    </w:p>
    <w:p w:rsidR="004731F8" w:rsidRPr="009B131B" w:rsidRDefault="004731F8" w:rsidP="00F105E8">
      <w:pPr>
        <w:pStyle w:val="POZIOM10"/>
        <w:ind w:left="1134"/>
      </w:pPr>
      <w:r w:rsidRPr="009B131B">
        <w:t>Wszelkie oświadczenia, pisma i inne dokumenty doręczane Stronom na podstawie Umowy uznaje się za doręczone w każdym z następujących przypadków:</w:t>
      </w:r>
    </w:p>
    <w:p w:rsidR="004731F8" w:rsidRPr="009B131B" w:rsidRDefault="00E44FEA" w:rsidP="007A2AE0">
      <w:pPr>
        <w:pStyle w:val="Poziom20"/>
        <w:ind w:left="1701" w:hanging="567"/>
      </w:pPr>
      <w:bookmarkStart w:id="32" w:name="_Ref96089133"/>
      <w:r>
        <w:t xml:space="preserve">8.9.1 </w:t>
      </w:r>
      <w:r w:rsidR="004731F8" w:rsidRPr="009B131B">
        <w:t xml:space="preserve">W przypadku komunikacji pisemnej – w chwili doręczenia przesyłki listowej na ww. adresy korespondencyjne, przy czym za datę doręczenia uważana będzie także data pierwszego </w:t>
      </w:r>
      <w:r w:rsidR="004731F8" w:rsidRPr="009B131B">
        <w:lastRenderedPageBreak/>
        <w:t>awizowania w przypadku pocztowej przesyłki poleconej lub data odmowy odbioru przesyłki kurierskiej</w:t>
      </w:r>
      <w:r w:rsidR="004731F8">
        <w:t>,</w:t>
      </w:r>
      <w:r w:rsidR="004731F8" w:rsidRPr="009B131B">
        <w:t xml:space="preserve"> lub</w:t>
      </w:r>
      <w:bookmarkEnd w:id="32"/>
    </w:p>
    <w:p w:rsidR="004731F8" w:rsidRDefault="00E44FEA" w:rsidP="007A2AE0">
      <w:pPr>
        <w:pStyle w:val="Poziom20"/>
        <w:ind w:left="1701" w:hanging="567"/>
      </w:pPr>
      <w:r>
        <w:t xml:space="preserve">8.9.2 </w:t>
      </w:r>
      <w:r w:rsidR="004731F8" w:rsidRPr="009B131B">
        <w:t>W przypadku komunikacji drogą elektroniczną – w chwi</w:t>
      </w:r>
      <w:r w:rsidR="004731F8">
        <w:t>li doręczenia wiadomości na ww. </w:t>
      </w:r>
      <w:r w:rsidR="004731F8" w:rsidRPr="009B131B">
        <w:t xml:space="preserve">adresy e-mail. </w:t>
      </w:r>
    </w:p>
    <w:p w:rsidR="004731F8" w:rsidRDefault="004731F8" w:rsidP="00F105E8">
      <w:pPr>
        <w:pStyle w:val="POZIOM10"/>
        <w:ind w:left="1134"/>
      </w:pPr>
      <w:r w:rsidRPr="00BA6BE5">
        <w:t>W przypadku zmiany adresu do doręczeń powyższych zawiadom</w:t>
      </w:r>
      <w:r>
        <w:t>ień, każda ze Stron powiadomi o </w:t>
      </w:r>
      <w:r w:rsidRPr="00BA6BE5">
        <w:t xml:space="preserve">tym drugą Stronę na piśmie, z odpowiednim wyprzedzeniem. W przypadku niewykonania powyższego zobowiązania, korespondencję przesłaną pod dotychczasowy adres </w:t>
      </w:r>
      <w:r>
        <w:t xml:space="preserve">korespondencyjny </w:t>
      </w:r>
      <w:r w:rsidRPr="00BA6BE5">
        <w:t>uważa się za doręczoną.</w:t>
      </w:r>
    </w:p>
    <w:p w:rsidR="004731F8" w:rsidRPr="009B131B" w:rsidRDefault="004731F8" w:rsidP="004731F8">
      <w:pPr>
        <w:pStyle w:val="paragra"/>
      </w:pPr>
      <w:r w:rsidRPr="009B131B">
        <w:br/>
      </w:r>
      <w:bookmarkStart w:id="33" w:name="_Toc103863789"/>
      <w:r w:rsidRPr="009B131B">
        <w:t>PODWYKONAWCY</w:t>
      </w:r>
      <w:bookmarkEnd w:id="33"/>
    </w:p>
    <w:p w:rsidR="004731F8" w:rsidRPr="009B131B" w:rsidRDefault="004731F8" w:rsidP="00F105E8">
      <w:pPr>
        <w:pStyle w:val="POZIOM10"/>
        <w:ind w:left="1134"/>
      </w:pPr>
      <w:r w:rsidRPr="009B131B">
        <w:t>Wykonawca może zlecić wykonanie częś</w:t>
      </w:r>
      <w:r>
        <w:t>ci</w:t>
      </w:r>
      <w:r w:rsidRPr="009B131B">
        <w:t xml:space="preserve"> </w:t>
      </w:r>
      <w:r>
        <w:t>p</w:t>
      </w:r>
      <w:r w:rsidRPr="009B131B">
        <w:t>rac wyłącznie po</w:t>
      </w:r>
      <w:r>
        <w:t>dmiotom wskazanym w ofercie lub </w:t>
      </w:r>
      <w:r w:rsidRPr="009B131B">
        <w:t>innym podmiotom, o ile uzyska na to uprzednią, pisemną zgodę Zamawiającego.</w:t>
      </w:r>
    </w:p>
    <w:p w:rsidR="004731F8" w:rsidRPr="009B131B" w:rsidRDefault="004731F8" w:rsidP="00F105E8">
      <w:pPr>
        <w:pStyle w:val="POZIOM10"/>
        <w:ind w:left="1134"/>
      </w:pPr>
      <w:r w:rsidRPr="009B131B">
        <w:t>Zawarcie przez Wykonawcę umowy z podwykonawcą b</w:t>
      </w:r>
      <w:r>
        <w:t>ez zgody Zamawiającego jest dla </w:t>
      </w:r>
      <w:r w:rsidRPr="009B131B">
        <w:t>Zamawiającego bezskuteczne, w szczególności Zamawiający nie dopuści takiego podwykonawcy do realizacji robót, nadto Zamawiający będzie uprawniony do odstąpienia od Umowy z p</w:t>
      </w:r>
      <w:r>
        <w:t>rzyczyn</w:t>
      </w:r>
      <w:r w:rsidRPr="009B131B">
        <w:t xml:space="preserve">, </w:t>
      </w:r>
      <w:r w:rsidR="00F63E81">
        <w:br/>
      </w:r>
      <w:r w:rsidRPr="009B131B">
        <w:t xml:space="preserve">za </w:t>
      </w:r>
      <w:r>
        <w:t>które</w:t>
      </w:r>
      <w:r w:rsidRPr="009B131B">
        <w:t xml:space="preserve"> odpowiedzialność ponosi Wykonawca. </w:t>
      </w:r>
      <w:r w:rsidR="00141A4E">
        <w:t>Odstą</w:t>
      </w:r>
      <w:r w:rsidR="00360454">
        <w:t>pienie od U</w:t>
      </w:r>
      <w:r w:rsidR="00141A4E">
        <w:t>mowy</w:t>
      </w:r>
      <w:r w:rsidR="006D03FB">
        <w:t>, o którym mowa w zdaniu poprzednim</w:t>
      </w:r>
      <w:r w:rsidR="00141A4E">
        <w:t xml:space="preserve"> nastapi w trybie</w:t>
      </w:r>
      <w:r w:rsidR="006D03FB">
        <w:t xml:space="preserve"> i terminie</w:t>
      </w:r>
      <w:r w:rsidR="00141A4E">
        <w:t xml:space="preserve">, o którym mowa w </w:t>
      </w:r>
      <w:r w:rsidR="006D03FB">
        <w:t>§ 4 ust. 4.4.</w:t>
      </w:r>
    </w:p>
    <w:p w:rsidR="004731F8" w:rsidRPr="009B131B" w:rsidRDefault="004731F8" w:rsidP="00F105E8">
      <w:pPr>
        <w:pStyle w:val="POZIOM10"/>
        <w:ind w:left="1134"/>
      </w:pPr>
      <w:r w:rsidRPr="009B131B">
        <w:t>Przez cały okres wykonywania Przedmiotu Umowy, Wykonawca p</w:t>
      </w:r>
      <w:r>
        <w:t>onosi pełną odpowiedzialność za </w:t>
      </w:r>
      <w:r w:rsidRPr="009B131B">
        <w:t xml:space="preserve">działania lub zaniechania swoich podwykonawców oraz innych osób, </w:t>
      </w:r>
      <w:r>
        <w:t xml:space="preserve">którymi posługuje się </w:t>
      </w:r>
      <w:r w:rsidRPr="009B131B">
        <w:t>przy wykonywaniu Przedmiotu Umowy</w:t>
      </w:r>
      <w:r>
        <w:t>,</w:t>
      </w:r>
      <w:r w:rsidRPr="009B131B">
        <w:t xml:space="preserve"> jak za własne działania lub zaniechania. Wszelkie szkody </w:t>
      </w:r>
      <w:r>
        <w:t>wyrządzone</w:t>
      </w:r>
      <w:r w:rsidRPr="009B131B">
        <w:t xml:space="preserve"> Zamawiając</w:t>
      </w:r>
      <w:r>
        <w:t>emu</w:t>
      </w:r>
      <w:r w:rsidRPr="009B131B">
        <w:t xml:space="preserve"> oraz </w:t>
      </w:r>
      <w:r w:rsidR="0061034C">
        <w:t>Osobom T</w:t>
      </w:r>
      <w:r>
        <w:t>rzecim</w:t>
      </w:r>
      <w:r w:rsidRPr="009B131B">
        <w:t>, powstałe w wyn</w:t>
      </w:r>
      <w:r>
        <w:t>iku nieprawidłowych działań lub </w:t>
      </w:r>
      <w:r w:rsidRPr="009B131B">
        <w:t>zaniechań ze strony Wykonawcy, bądź jego podwykonawców w wyniku realizacji Umowy obciążają wyłącznie Wykonawcę, a Wykonawca jest zobowiązany do poniesienia wszelkich kosztów z tym związanych.</w:t>
      </w:r>
    </w:p>
    <w:p w:rsidR="004731F8" w:rsidRPr="009B131B" w:rsidRDefault="004731F8" w:rsidP="004731F8">
      <w:pPr>
        <w:pStyle w:val="POZIOM10"/>
        <w:numPr>
          <w:ilvl w:val="0"/>
          <w:numId w:val="0"/>
        </w:numPr>
        <w:ind w:left="709"/>
      </w:pPr>
    </w:p>
    <w:p w:rsidR="004731F8" w:rsidRPr="009B131B" w:rsidRDefault="004731F8" w:rsidP="004731F8">
      <w:pPr>
        <w:pStyle w:val="paragra"/>
      </w:pPr>
      <w:r w:rsidRPr="009B131B">
        <w:br/>
      </w:r>
      <w:bookmarkStart w:id="34" w:name="_Toc51673273"/>
      <w:bookmarkStart w:id="35" w:name="_Toc445724120"/>
      <w:bookmarkStart w:id="36" w:name="_Toc103863790"/>
      <w:r w:rsidRPr="009B131B">
        <w:t>OGÓLNE ZOBOWIĄZANIA WYKONAWCY</w:t>
      </w:r>
      <w:bookmarkEnd w:id="34"/>
      <w:bookmarkEnd w:id="35"/>
      <w:bookmarkEnd w:id="36"/>
    </w:p>
    <w:p w:rsidR="004731F8" w:rsidRDefault="004731F8" w:rsidP="00F105E8">
      <w:pPr>
        <w:pStyle w:val="POZIOM10"/>
        <w:ind w:left="1134"/>
      </w:pPr>
      <w:r w:rsidRPr="009B68DE">
        <w:t>Wykonawca zobowiązany jest do:</w:t>
      </w:r>
    </w:p>
    <w:p w:rsidR="004731F8" w:rsidRDefault="00A97E1A" w:rsidP="00A97E1A">
      <w:pPr>
        <w:pStyle w:val="Poziom20"/>
        <w:ind w:left="1701" w:hanging="567"/>
      </w:pPr>
      <w:r>
        <w:t xml:space="preserve">10.1.1. </w:t>
      </w:r>
      <w:r w:rsidR="004731F8" w:rsidRPr="00B91A80">
        <w:t xml:space="preserve">Współpracy z Zamawiającym w zakresie wykonania Przedmiotu Umowy, </w:t>
      </w:r>
      <w:r w:rsidR="004731F8">
        <w:br/>
      </w:r>
      <w:r w:rsidR="004731F8" w:rsidRPr="00B91A80">
        <w:t xml:space="preserve">w szczególności do stosowania się </w:t>
      </w:r>
      <w:r w:rsidR="004731F8" w:rsidRPr="00A676CF">
        <w:t>do zaleceń</w:t>
      </w:r>
      <w:r w:rsidR="004731F8" w:rsidRPr="00B91A80">
        <w:t xml:space="preserve"> Zamawiającego dotyczących zakresu </w:t>
      </w:r>
      <w:r w:rsidR="004731F8">
        <w:br/>
      </w:r>
      <w:r w:rsidR="004731F8" w:rsidRPr="00B91A80">
        <w:t>i prawidłowości wykonywanych prac powierzonych,</w:t>
      </w:r>
    </w:p>
    <w:p w:rsidR="00A97E1A" w:rsidRPr="00B91A80" w:rsidRDefault="00A97E1A" w:rsidP="00A97E1A">
      <w:pPr>
        <w:pStyle w:val="Poziom20"/>
        <w:ind w:left="1701" w:hanging="567"/>
      </w:pPr>
      <w:r>
        <w:t xml:space="preserve">10.1.2 Wkalkulowania </w:t>
      </w:r>
      <w:r w:rsidRPr="00B91A80">
        <w:t xml:space="preserve">w cenę Wynagrodzenia wszelkich kosztów związanych </w:t>
      </w:r>
      <w:r>
        <w:br/>
      </w:r>
      <w:r w:rsidRPr="00B91A80">
        <w:t>z realizacją Przedmiotu Umowy (w tym przeniesienie praw autorskich na Zamawiającego)</w:t>
      </w:r>
      <w:r>
        <w:t>,</w:t>
      </w:r>
    </w:p>
    <w:p w:rsidR="004731F8" w:rsidRPr="00B91A80" w:rsidRDefault="00A97E1A" w:rsidP="00A97E1A">
      <w:pPr>
        <w:pStyle w:val="Poziom20"/>
        <w:ind w:left="1701" w:hanging="567"/>
      </w:pPr>
      <w:r>
        <w:t xml:space="preserve">10.1.3 </w:t>
      </w:r>
      <w:r w:rsidR="004731F8" w:rsidRPr="00B91A80">
        <w:t xml:space="preserve">Stosowania postanowień </w:t>
      </w:r>
      <w:r w:rsidR="004731F8">
        <w:fldChar w:fldCharType="begin"/>
      </w:r>
      <w:r w:rsidR="004731F8">
        <w:instrText xml:space="preserve"> REF _Ref96088684 \r \h </w:instrText>
      </w:r>
      <w:r w:rsidR="004731F8">
        <w:fldChar w:fldCharType="separate"/>
      </w:r>
      <w:r w:rsidR="000D1048">
        <w:t>Załącznik nr 8</w:t>
      </w:r>
      <w:r w:rsidR="004731F8">
        <w:fldChar w:fldCharType="end"/>
      </w:r>
      <w:r w:rsidR="004731F8">
        <w:t xml:space="preserve"> </w:t>
      </w:r>
      <w:r w:rsidR="004731F8" w:rsidRPr="00B91A80">
        <w:t>do Umowy</w:t>
      </w:r>
      <w:r w:rsidR="004731F8">
        <w:t xml:space="preserve"> </w:t>
      </w:r>
      <w:r w:rsidR="004731F8" w:rsidRPr="00B91A80">
        <w:t xml:space="preserve">- Klauzula Sankcyjna, </w:t>
      </w:r>
      <w:r w:rsidR="004731F8">
        <w:fldChar w:fldCharType="begin"/>
      </w:r>
      <w:r w:rsidR="004731F8">
        <w:instrText xml:space="preserve"> REF _Ref96088737 \r \h </w:instrText>
      </w:r>
      <w:r w:rsidR="004731F8">
        <w:fldChar w:fldCharType="separate"/>
      </w:r>
      <w:r w:rsidR="000D1048">
        <w:t>Załącznik nr 9</w:t>
      </w:r>
      <w:r w:rsidR="004731F8">
        <w:fldChar w:fldCharType="end"/>
      </w:r>
      <w:r w:rsidR="004731F8" w:rsidRPr="00B91A80">
        <w:t xml:space="preserve"> do Umowy</w:t>
      </w:r>
      <w:r w:rsidR="004731F8">
        <w:t xml:space="preserve"> </w:t>
      </w:r>
      <w:r w:rsidR="004731F8" w:rsidRPr="00B91A80">
        <w:t xml:space="preserve">- Klauzula Antykorupcyjna oraz </w:t>
      </w:r>
      <w:r w:rsidR="004731F8">
        <w:fldChar w:fldCharType="begin"/>
      </w:r>
      <w:r w:rsidR="004731F8">
        <w:instrText xml:space="preserve"> REF _Ref96088759 \r \h </w:instrText>
      </w:r>
      <w:r w:rsidR="004731F8">
        <w:fldChar w:fldCharType="separate"/>
      </w:r>
      <w:r w:rsidR="000D1048">
        <w:t>Załącznik nr 10</w:t>
      </w:r>
      <w:r w:rsidR="004731F8">
        <w:fldChar w:fldCharType="end"/>
      </w:r>
      <w:r w:rsidR="004731F8" w:rsidRPr="00B91A80">
        <w:t xml:space="preserve"> do Umowy - Nota informacyjna dotycząca obowiązków informacyjnych spółki publicznej,</w:t>
      </w:r>
    </w:p>
    <w:p w:rsidR="004731F8" w:rsidRPr="00B91A80" w:rsidRDefault="00A97E1A" w:rsidP="00A97E1A">
      <w:pPr>
        <w:pStyle w:val="Poziom20"/>
        <w:ind w:left="1701" w:hanging="567"/>
      </w:pPr>
      <w:r>
        <w:t xml:space="preserve">10.1.4 </w:t>
      </w:r>
      <w:r w:rsidR="004731F8" w:rsidRPr="00B91A80">
        <w:t xml:space="preserve">Wysyłania na adres hse@orlen.pl wszelkich dokumentów, które wynikają z wymagań zawartych w </w:t>
      </w:r>
      <w:r w:rsidR="004731F8" w:rsidRPr="00B91A80">
        <w:fldChar w:fldCharType="begin"/>
      </w:r>
      <w:r w:rsidR="004731F8" w:rsidRPr="00B91A80">
        <w:instrText xml:space="preserve"> REF _Ref51855249 \r \h </w:instrText>
      </w:r>
      <w:r w:rsidR="004731F8">
        <w:instrText xml:space="preserve"> \* MERGEFORMAT </w:instrText>
      </w:r>
      <w:r w:rsidR="004731F8" w:rsidRPr="00B91A80">
        <w:fldChar w:fldCharType="separate"/>
      </w:r>
      <w:r w:rsidR="000D1048">
        <w:t>Załącznik nr 4</w:t>
      </w:r>
      <w:r w:rsidR="004731F8" w:rsidRPr="00B91A80">
        <w:fldChar w:fldCharType="end"/>
      </w:r>
      <w:r w:rsidR="004731F8">
        <w:t xml:space="preserve"> </w:t>
      </w:r>
      <w:r w:rsidR="004731F8" w:rsidRPr="00B91A80">
        <w:t>do Umowy – Podstawowe Wymagania Systemem Zarządzania BHPiOŚ,</w:t>
      </w:r>
    </w:p>
    <w:p w:rsidR="004731F8" w:rsidRPr="00B91A80" w:rsidRDefault="00A97E1A" w:rsidP="00A97E1A">
      <w:pPr>
        <w:pStyle w:val="Poziom20"/>
        <w:ind w:left="1701" w:hanging="567"/>
      </w:pPr>
      <w:r>
        <w:t xml:space="preserve">10.1.5 </w:t>
      </w:r>
      <w:r w:rsidR="004731F8" w:rsidRPr="00B91A80">
        <w:t xml:space="preserve">Prowadzenia w sposób prawidłowy rejestrów, dzienników, raportów oraz wszelkich wymaganych dokumentów dotyczących realizacji Przedmiotu Umowy, które będą niezwłocznie udostępniane Wyznaczonemu Przedstawicielowi </w:t>
      </w:r>
      <w:r w:rsidR="006D03FB">
        <w:t xml:space="preserve">Zamawiającego </w:t>
      </w:r>
      <w:r w:rsidR="004731F8" w:rsidRPr="00B91A80">
        <w:t>do wglądu w dowolnym terminie,</w:t>
      </w:r>
    </w:p>
    <w:p w:rsidR="004731F8" w:rsidRPr="009B68DE" w:rsidRDefault="00A97E1A" w:rsidP="00A97E1A">
      <w:pPr>
        <w:pStyle w:val="Poziom20"/>
        <w:ind w:left="1701" w:hanging="567"/>
      </w:pPr>
      <w:r>
        <w:t xml:space="preserve">10.1.6 </w:t>
      </w:r>
      <w:r w:rsidR="004731F8">
        <w:t>P</w:t>
      </w:r>
      <w:r w:rsidR="004731F8" w:rsidRPr="009B68DE">
        <w:t xml:space="preserve">rzekazania </w:t>
      </w:r>
      <w:r w:rsidR="004731F8">
        <w:t>na prośbę</w:t>
      </w:r>
      <w:r w:rsidR="006D03FB">
        <w:t xml:space="preserve"> Wyznaczonego</w:t>
      </w:r>
      <w:r w:rsidR="004731F8">
        <w:t xml:space="preserve"> Przedstawiciela </w:t>
      </w:r>
      <w:r w:rsidR="004731F8" w:rsidRPr="009B68DE">
        <w:t>Zamawiające</w:t>
      </w:r>
      <w:r w:rsidR="004731F8">
        <w:t>go</w:t>
      </w:r>
      <w:r w:rsidR="004731F8" w:rsidRPr="009B68DE">
        <w:t xml:space="preserve"> dokumentów, regulaminów, procedur lub instrukcji w zakresie obowiązujących u Wykonawcy regulacji </w:t>
      </w:r>
      <w:r w:rsidR="004731F8" w:rsidRPr="009B68DE">
        <w:lastRenderedPageBreak/>
        <w:t xml:space="preserve">dotyczących tajemnicy przedsiębiorcy, w tym handlowej, zasad ochrony informacji </w:t>
      </w:r>
      <w:r w:rsidR="006D03FB">
        <w:br/>
      </w:r>
      <w:r w:rsidR="004731F8" w:rsidRPr="009B68DE">
        <w:t>i przestrzegania poufności danych, zasad BHPiOŚ w trakcie realizacji Przedmiotu Umowy, postępowania w przypadku wystąpienia zdarzeń nagłych, szkód, skażeń, ujawnień zanieczyszczeń historycznych oraz raportowania awarii, w terminie wyznaczonym przez Wyznaczonego Przedstawiciela Zamawiającego</w:t>
      </w:r>
      <w:r w:rsidR="004731F8">
        <w:t>,</w:t>
      </w:r>
      <w:r w:rsidR="004731F8" w:rsidRPr="009B68DE">
        <w:t xml:space="preserve"> </w:t>
      </w:r>
    </w:p>
    <w:p w:rsidR="004731F8" w:rsidRPr="009B68DE" w:rsidRDefault="00A97E1A" w:rsidP="00A97E1A">
      <w:pPr>
        <w:pStyle w:val="Poziom20"/>
        <w:ind w:left="1701" w:hanging="567"/>
      </w:pPr>
      <w:r>
        <w:t xml:space="preserve">10.1.7 </w:t>
      </w:r>
      <w:r w:rsidR="004731F8">
        <w:t>Posiadania stosownych dokumentów</w:t>
      </w:r>
      <w:r w:rsidR="004731F8" w:rsidRPr="009B68DE">
        <w:t xml:space="preserve"> i licencji odnoszących się do sprzętu i oprogramowania używanego do realizacji Przedmiotu Umowy,  </w:t>
      </w:r>
    </w:p>
    <w:p w:rsidR="004731F8" w:rsidRPr="009B68DE" w:rsidRDefault="00A97E1A" w:rsidP="00A97E1A">
      <w:pPr>
        <w:pStyle w:val="Poziom20"/>
        <w:ind w:left="1701" w:hanging="567"/>
      </w:pPr>
      <w:r>
        <w:t xml:space="preserve">10.1.8 </w:t>
      </w:r>
      <w:r w:rsidR="004731F8">
        <w:t>Z</w:t>
      </w:r>
      <w:r w:rsidR="004731F8" w:rsidRPr="009B68DE">
        <w:t xml:space="preserve">apewnienia bieżącego i należytego dozoru nad realizacją Przedmiotu Umowy w celu zagwarantowania prowadzenia </w:t>
      </w:r>
      <w:r w:rsidR="000F48A0">
        <w:t>prac</w:t>
      </w:r>
      <w:r w:rsidR="004731F8" w:rsidRPr="009B68DE">
        <w:t xml:space="preserve"> zgodnie z właściwymi przepisami i normami dotyczącymi realizacji Przedmiotu Umowy,</w:t>
      </w:r>
    </w:p>
    <w:p w:rsidR="004731F8" w:rsidRPr="009B68DE" w:rsidRDefault="00A97E1A" w:rsidP="00A97E1A">
      <w:pPr>
        <w:pStyle w:val="Poziom20"/>
        <w:ind w:left="1701" w:hanging="567"/>
      </w:pPr>
      <w:r>
        <w:t xml:space="preserve">10.1.9 </w:t>
      </w:r>
      <w:r w:rsidR="004731F8">
        <w:t>I</w:t>
      </w:r>
      <w:r w:rsidR="004731F8" w:rsidRPr="009B68DE">
        <w:t>nformowania Zamawiającego o wszelkich istotnych zdarzeniach związanych z wykonywaniem Przedmiotu Umowy,</w:t>
      </w:r>
    </w:p>
    <w:p w:rsidR="004731F8" w:rsidRPr="009B68DE" w:rsidRDefault="00A97E1A" w:rsidP="00A97E1A">
      <w:pPr>
        <w:pStyle w:val="Poziom20"/>
        <w:ind w:left="1701" w:hanging="567"/>
      </w:pPr>
      <w:r>
        <w:t xml:space="preserve">10.1.10 </w:t>
      </w:r>
      <w:r w:rsidR="004731F8">
        <w:t>W</w:t>
      </w:r>
      <w:r w:rsidR="004731F8" w:rsidRPr="009B68DE">
        <w:t xml:space="preserve">spółpracy z właściwymi organami administracji publicznej. </w:t>
      </w:r>
    </w:p>
    <w:p w:rsidR="004731F8" w:rsidRPr="00A676CF" w:rsidRDefault="004731F8" w:rsidP="00F105E8">
      <w:pPr>
        <w:pStyle w:val="POZIOM10"/>
        <w:ind w:left="1134"/>
      </w:pPr>
      <w:r w:rsidRPr="009B68DE">
        <w:t xml:space="preserve">W każdej </w:t>
      </w:r>
      <w:r w:rsidRPr="00A676CF">
        <w:t>sytuacji</w:t>
      </w:r>
      <w:r w:rsidR="0017145E">
        <w:t>,</w:t>
      </w:r>
      <w:r w:rsidRPr="00A676CF">
        <w:t xml:space="preserve"> Wykonawca będzie dążył do zminimalizowania szkód w majątku </w:t>
      </w:r>
      <w:r w:rsidRPr="00A676CF">
        <w:br/>
        <w:t xml:space="preserve">i środowisku oraz będzie przestrzegał wskazówek Wyznaczonego Przedstawiciela w tym zakresie, </w:t>
      </w:r>
      <w:r w:rsidRPr="00A676CF">
        <w:br/>
        <w:t>o ile b</w:t>
      </w:r>
      <w:r w:rsidR="008018C7">
        <w:t>ędą one pozostawać w zgodzie z p</w:t>
      </w:r>
      <w:r w:rsidRPr="00A676CF">
        <w:t>rzepisami.</w:t>
      </w:r>
    </w:p>
    <w:p w:rsidR="004731F8" w:rsidRPr="00A676CF" w:rsidRDefault="004731F8" w:rsidP="00F105E8">
      <w:pPr>
        <w:pStyle w:val="POZIOM10"/>
        <w:ind w:left="1134"/>
      </w:pPr>
      <w:r w:rsidRPr="00A676CF">
        <w:t>Poza wszelkimi innymi wymogami zawartymi w Umowie, Wykonawca zobowiązuje s</w:t>
      </w:r>
      <w:r w:rsidR="008018C7">
        <w:t>ię do przestrzegania wszelkich p</w:t>
      </w:r>
      <w:r w:rsidRPr="00A676CF">
        <w:t>rzepisów dotyczących realizacji Przedmiotu Umowy.</w:t>
      </w:r>
    </w:p>
    <w:p w:rsidR="004731F8" w:rsidRPr="00A676CF" w:rsidRDefault="004731F8" w:rsidP="00F105E8">
      <w:pPr>
        <w:pStyle w:val="POZIOM10"/>
        <w:ind w:left="1134"/>
      </w:pPr>
      <w:bookmarkStart w:id="37" w:name="_Ref51768314"/>
      <w:r w:rsidRPr="00A676CF">
        <w:t xml:space="preserve">W przypadku zaistnienia okoliczności, które mogą spowodować przedłużenie czasu wykonania Przedmiotu Umowy, Wykonawca, kiedy posiądzie na jej temat wiedzę, zobowiązany jest poinformować niezwłocznie, lecz nie później niż w ciągu </w:t>
      </w:r>
      <w:r w:rsidR="0001044C">
        <w:t>24</w:t>
      </w:r>
      <w:r w:rsidR="0001044C" w:rsidRPr="00A676CF">
        <w:t xml:space="preserve"> </w:t>
      </w:r>
      <w:r w:rsidRPr="00A676CF">
        <w:t>h od chwili zaistnienia tych okoliczności, Zamawiającego, z potwierdzeniem pisemnym wraz ze szczegółowym uzasadnieniem, o ich zaistnieniu lub możliwości zaistnienia w celu podjęcia przez Zamawiającego decyzji w tej sprawie, pod rygorem uznania, że dana okoliczność nie wywiera wpływu na wykonanie Umowy, w tym dotrzymanie umówionych terminów.</w:t>
      </w:r>
      <w:bookmarkEnd w:id="37"/>
    </w:p>
    <w:p w:rsidR="004731F8" w:rsidRPr="009B68DE" w:rsidRDefault="004731F8" w:rsidP="004731F8">
      <w:pPr>
        <w:pStyle w:val="POZIOM10"/>
      </w:pPr>
      <w:r w:rsidRPr="00A676CF">
        <w:t>Wykonawca wykona wszystkie prace przewidziane</w:t>
      </w:r>
      <w:r w:rsidRPr="009B68DE">
        <w:t xml:space="preserve"> w Umowie w sposób terminowy,</w:t>
      </w:r>
      <w:r>
        <w:t xml:space="preserve"> rzetelny, fachowy i bezpieczny i</w:t>
      </w:r>
      <w:r w:rsidRPr="009B68DE">
        <w:t xml:space="preserve"> zgodnie z:</w:t>
      </w:r>
    </w:p>
    <w:p w:rsidR="004731F8" w:rsidRPr="009B68DE" w:rsidRDefault="00A97E1A" w:rsidP="00A97E1A">
      <w:pPr>
        <w:pStyle w:val="Poziom20"/>
        <w:ind w:left="1701" w:hanging="567"/>
      </w:pPr>
      <w:r>
        <w:t xml:space="preserve">10.5.1 </w:t>
      </w:r>
      <w:r w:rsidR="004731F8" w:rsidRPr="009B68DE">
        <w:t xml:space="preserve">zasadami dobrej praktyki </w:t>
      </w:r>
      <w:r w:rsidR="004731F8">
        <w:t xml:space="preserve">branżowej </w:t>
      </w:r>
      <w:r w:rsidR="0017145E" w:rsidRPr="009B68DE">
        <w:t>obowiązując</w:t>
      </w:r>
      <w:r w:rsidR="0017145E">
        <w:t>ej</w:t>
      </w:r>
      <w:r w:rsidR="0017145E" w:rsidRPr="009B68DE">
        <w:t xml:space="preserve"> </w:t>
      </w:r>
      <w:r w:rsidR="004731F8" w:rsidRPr="009B68DE">
        <w:t xml:space="preserve">w górnictwie naftowym, zasadami rozsądnego postępowania oraz </w:t>
      </w:r>
      <w:r w:rsidR="004731F8">
        <w:t xml:space="preserve">techniki górniczej i sztuki budowlanej, </w:t>
      </w:r>
    </w:p>
    <w:p w:rsidR="004731F8" w:rsidRPr="009B68DE" w:rsidRDefault="00A97E1A" w:rsidP="00A97E1A">
      <w:pPr>
        <w:pStyle w:val="Poziom20"/>
        <w:ind w:left="1701" w:hanging="567"/>
      </w:pPr>
      <w:r>
        <w:t xml:space="preserve">10.5.2 </w:t>
      </w:r>
      <w:r w:rsidR="004731F8" w:rsidRPr="009B68DE">
        <w:t xml:space="preserve">wymaganiami dotyczącymi bezpieczeństwa i higieny pracy oraz ochrony środowiska, zawartymi </w:t>
      </w:r>
      <w:r w:rsidR="004731F8">
        <w:t xml:space="preserve">w </w:t>
      </w:r>
      <w:r w:rsidR="004731F8">
        <w:fldChar w:fldCharType="begin"/>
      </w:r>
      <w:r w:rsidR="004731F8">
        <w:instrText xml:space="preserve"> REF _Ref51855249 \r \h </w:instrText>
      </w:r>
      <w:r w:rsidR="004731F8">
        <w:fldChar w:fldCharType="separate"/>
      </w:r>
      <w:r w:rsidR="000D1048">
        <w:t>Załącznik nr 4</w:t>
      </w:r>
      <w:r w:rsidR="004731F8">
        <w:fldChar w:fldCharType="end"/>
      </w:r>
      <w:r w:rsidR="004731F8">
        <w:t xml:space="preserve"> </w:t>
      </w:r>
      <w:r w:rsidR="004731F8" w:rsidRPr="009B68DE">
        <w:t xml:space="preserve">do Umowy – Podstawowe wymagania Systemem Zarządzania BHPiOŚ,   </w:t>
      </w:r>
    </w:p>
    <w:p w:rsidR="004731F8" w:rsidRPr="009B68DE" w:rsidRDefault="00A97E1A" w:rsidP="00A97E1A">
      <w:pPr>
        <w:pStyle w:val="Poziom20"/>
        <w:ind w:left="1701" w:hanging="567"/>
      </w:pPr>
      <w:r>
        <w:t xml:space="preserve">10.5.3 </w:t>
      </w:r>
      <w:r w:rsidR="004731F8" w:rsidRPr="009B68DE">
        <w:t>wszelkimi specyfikacjami i innymi dokumentami przekazanymi Wykonawcy przez Zamawiającego określającymi szczegółowo Przedmiot Umowy, który powinien zostać wykonany w zakresie regulowanym Umową,</w:t>
      </w:r>
    </w:p>
    <w:p w:rsidR="004731F8" w:rsidRPr="009B68DE" w:rsidRDefault="00A97E1A" w:rsidP="00A97E1A">
      <w:pPr>
        <w:pStyle w:val="Poziom20"/>
        <w:ind w:left="1701" w:hanging="567"/>
      </w:pPr>
      <w:r>
        <w:t xml:space="preserve">10.5.4 </w:t>
      </w:r>
      <w:r w:rsidR="008018C7">
        <w:t>standardami wyznaczonymi przez p</w:t>
      </w:r>
      <w:r w:rsidR="004731F8" w:rsidRPr="009B68DE">
        <w:t>rzepisy lub organy państwowe uprawnione zgodnie z przepisami do wyznaczania minimalnych standardów,</w:t>
      </w:r>
    </w:p>
    <w:p w:rsidR="004731F8" w:rsidRDefault="00A97E1A" w:rsidP="00A97E1A">
      <w:pPr>
        <w:pStyle w:val="Poziom20"/>
        <w:ind w:left="1701" w:hanging="567"/>
      </w:pPr>
      <w:r>
        <w:t xml:space="preserve">10.5.5 </w:t>
      </w:r>
      <w:r w:rsidR="004731F8" w:rsidRPr="009B68DE">
        <w:t>wszelkimi uzgodnionymi przez Strony rekomendowanymi praktykami branżowymi (mi</w:t>
      </w:r>
      <w:r w:rsidR="004731F8">
        <w:t>ę</w:t>
      </w:r>
      <w:r w:rsidR="004731F8" w:rsidRPr="009B68DE">
        <w:t>dzy innymi standardami API odnoszącymi się do Przedmiotów W</w:t>
      </w:r>
      <w:r w:rsidR="00DF4B69">
        <w:t xml:space="preserve">ykonawcy, Personelu Wykonawcy i realizacji Przedmiotu </w:t>
      </w:r>
      <w:r w:rsidR="004731F8" w:rsidRPr="009B68DE">
        <w:t xml:space="preserve">Umowy), w zakresie, w jakim pozostają one </w:t>
      </w:r>
      <w:r w:rsidR="004731F8">
        <w:t>w zgodzie  z </w:t>
      </w:r>
      <w:r w:rsidR="008018C7">
        <w:t>p</w:t>
      </w:r>
      <w:r w:rsidR="004731F8">
        <w:t>rzepisami,</w:t>
      </w:r>
    </w:p>
    <w:p w:rsidR="004731F8" w:rsidRPr="009B68DE" w:rsidRDefault="00A97E1A" w:rsidP="00A97E1A">
      <w:pPr>
        <w:pStyle w:val="Poziom20"/>
        <w:ind w:left="1701" w:hanging="567"/>
      </w:pPr>
      <w:r>
        <w:t>10.5.6 p</w:t>
      </w:r>
      <w:r w:rsidR="004731F8" w:rsidRPr="009B68DE">
        <w:t>ostanowieniami Umowy</w:t>
      </w:r>
      <w:r w:rsidR="004731F8">
        <w:t>.</w:t>
      </w:r>
    </w:p>
    <w:p w:rsidR="004731F8" w:rsidRDefault="004731F8" w:rsidP="00F105E8">
      <w:pPr>
        <w:pStyle w:val="POZIOM10"/>
        <w:ind w:left="1134"/>
      </w:pPr>
      <w:r w:rsidRPr="00D2463A">
        <w:t xml:space="preserve">Wykonawca oświadcza, że spełni w imieniu Zamawiającego ORLEN Upstream </w:t>
      </w:r>
      <w:r w:rsidR="00DF4B69">
        <w:t xml:space="preserve">Polska </w:t>
      </w:r>
      <w:r w:rsidRPr="00D2463A">
        <w:t>Sp. z o</w:t>
      </w:r>
      <w:r>
        <w:t xml:space="preserve">.o. z siedzibą w Warszawie, </w:t>
      </w:r>
      <w:r w:rsidR="000F48A0">
        <w:t>przy ul. Marcina Kasprzaka 25</w:t>
      </w:r>
      <w:r>
        <w:t xml:space="preserve"> </w:t>
      </w:r>
      <w:r w:rsidRPr="00D2463A">
        <w:t xml:space="preserve">obowiązek informacyjny zgodnie </w:t>
      </w:r>
      <w:r w:rsidR="000F48A0">
        <w:br/>
      </w:r>
      <w:r w:rsidRPr="00D2463A">
        <w:t xml:space="preserve">z Rozporządzeniem Parlamentu Europejskiego i Rady (UE) 2016/679 z dnia 27 kwietnia 2016 r. </w:t>
      </w:r>
      <w:r w:rsidR="000F48A0">
        <w:br/>
      </w:r>
      <w:r w:rsidRPr="00D2463A">
        <w:t xml:space="preserve">w sprawie ochrony osób fizycznych w związku z </w:t>
      </w:r>
      <w:r w:rsidRPr="00BD7023">
        <w:t xml:space="preserve">przetwarzaniem danych osobowych i w sprawie swobodnego przepływu takich danych oraz uchylenia dyrektywy 95/46/WE (ogólne rozporządzenie </w:t>
      </w:r>
      <w:r w:rsidR="000F48A0" w:rsidRPr="00BD7023">
        <w:br/>
      </w:r>
      <w:r w:rsidRPr="00BD7023">
        <w:t>o ochronie danych) (Dz. U. UE. L. z 2016 r. Nr 119, str. 1 z późn. zm.)</w:t>
      </w:r>
      <w:r w:rsidRPr="00D2463A">
        <w:t xml:space="preserve"> (dalej: „RODO“). W razie przekazania danych osobowych</w:t>
      </w:r>
      <w:r w:rsidR="0017145E">
        <w:t>,</w:t>
      </w:r>
      <w:r w:rsidRPr="00D2463A">
        <w:t xml:space="preserve"> Wykonawca zobowiązuje się skierować do osób, których dane </w:t>
      </w:r>
      <w:r w:rsidRPr="00D2463A">
        <w:lastRenderedPageBreak/>
        <w:t xml:space="preserve">osobowe zostaną przekazane Zamawiającemu w ramach realizacji Umowy klauzulę zawartą </w:t>
      </w:r>
      <w:r w:rsidR="00BD7023">
        <w:br/>
        <w:t xml:space="preserve">w Załączniku nr 11 </w:t>
      </w:r>
      <w:r w:rsidRPr="00D2463A">
        <w:t>do</w:t>
      </w:r>
      <w:r w:rsidR="00BD7023">
        <w:t xml:space="preserve"> </w:t>
      </w:r>
      <w:r w:rsidRPr="00D2463A">
        <w:t xml:space="preserve">Umowy, </w:t>
      </w:r>
      <w:r w:rsidRPr="00C25C40">
        <w:t>przy jednoczesnym zachowaniu zasady rozliczalności,</w:t>
      </w:r>
      <w:r w:rsidRPr="00D2463A">
        <w:t xml:space="preserve"> co tym samym stanowi wypełnienie obowiązku informacyjnego zgodnie z art. 14 RODO. Powyższy obowiązek zostanie</w:t>
      </w:r>
      <w:r w:rsidR="00BD7023">
        <w:t xml:space="preserve"> </w:t>
      </w:r>
      <w:r w:rsidRPr="00D2463A">
        <w:t>spełniony w rozsądnym terminie</w:t>
      </w:r>
      <w:r w:rsidR="0017145E">
        <w:t>,</w:t>
      </w:r>
      <w:r w:rsidRPr="00D2463A">
        <w:t xml:space="preserve"> jednak nie później niż w ciągu miesiąca od ujawnienia tych danych</w:t>
      </w:r>
      <w:r>
        <w:t>.</w:t>
      </w:r>
    </w:p>
    <w:p w:rsidR="004731F8" w:rsidRPr="009B68DE" w:rsidRDefault="004731F8" w:rsidP="00F105E8">
      <w:pPr>
        <w:pStyle w:val="POZIOM10"/>
        <w:ind w:left="1134"/>
      </w:pPr>
      <w:r w:rsidRPr="009B68DE">
        <w:t>Wykonawca pozostaje przez cały czas całkowicie i wyłącznie o</w:t>
      </w:r>
      <w:r>
        <w:t>dpowiedzialny za ustalenie, czy </w:t>
      </w:r>
      <w:r w:rsidRPr="009B68DE">
        <w:t>realizacja Przedmiot</w:t>
      </w:r>
      <w:r>
        <w:t>u</w:t>
      </w:r>
      <w:r w:rsidRPr="009B68DE">
        <w:t xml:space="preserve"> Umowy może być bezpiecznie rozpoczę</w:t>
      </w:r>
      <w:r>
        <w:t>ta lub kontynuowana, w tym, czy </w:t>
      </w:r>
      <w:r w:rsidRPr="009B68DE">
        <w:t xml:space="preserve">Przedmioty Wykonawcy i Personel Wykonawcy zapewniają bezpieczne i efektywne podjęcie i realizację Przedmiotu Umowy w warunkach panujących w danym czasie.  </w:t>
      </w:r>
    </w:p>
    <w:p w:rsidR="004731F8" w:rsidRPr="009B131B" w:rsidRDefault="004731F8" w:rsidP="004731F8">
      <w:pPr>
        <w:pStyle w:val="paragraf"/>
        <w:numPr>
          <w:ilvl w:val="0"/>
          <w:numId w:val="0"/>
        </w:numPr>
        <w:ind w:left="5322" w:hanging="360"/>
      </w:pPr>
    </w:p>
    <w:p w:rsidR="004731F8" w:rsidRPr="009B131B" w:rsidRDefault="004731F8" w:rsidP="004731F8">
      <w:pPr>
        <w:pStyle w:val="paragra"/>
      </w:pPr>
      <w:r w:rsidRPr="009B131B">
        <w:br/>
      </w:r>
      <w:bookmarkStart w:id="38" w:name="_Toc103863791"/>
      <w:r w:rsidRPr="009B131B">
        <w:t>OGÓLNE OBOWIĄZKI ZAMAWIAJĄCEGO</w:t>
      </w:r>
      <w:bookmarkEnd w:id="38"/>
      <w:r w:rsidRPr="009B131B">
        <w:br/>
      </w:r>
    </w:p>
    <w:p w:rsidR="004731F8" w:rsidRPr="009B131B" w:rsidRDefault="004731F8" w:rsidP="00F105E8">
      <w:pPr>
        <w:pStyle w:val="POZIOM10"/>
        <w:ind w:left="1134"/>
      </w:pPr>
      <w:r w:rsidRPr="009B131B">
        <w:t xml:space="preserve">Zamawiający umożliwi Wykonawcy </w:t>
      </w:r>
      <w:r>
        <w:t>w</w:t>
      </w:r>
      <w:r w:rsidRPr="009B131B">
        <w:t xml:space="preserve">stęp </w:t>
      </w:r>
      <w:r>
        <w:t>na</w:t>
      </w:r>
      <w:r w:rsidRPr="009B131B">
        <w:t xml:space="preserve"> </w:t>
      </w:r>
      <w:r w:rsidRPr="00CE6301">
        <w:t>Lokalizacj</w:t>
      </w:r>
      <w:r>
        <w:t xml:space="preserve">ę w celu </w:t>
      </w:r>
      <w:r w:rsidRPr="009B131B">
        <w:t>wykonani</w:t>
      </w:r>
      <w:r>
        <w:t>a</w:t>
      </w:r>
      <w:r w:rsidRPr="009B131B">
        <w:t xml:space="preserve"> Przedmiotu Umowy.</w:t>
      </w:r>
    </w:p>
    <w:p w:rsidR="004731F8" w:rsidRDefault="004731F8" w:rsidP="00F105E8">
      <w:pPr>
        <w:pStyle w:val="POZIOM10"/>
        <w:ind w:left="1134"/>
      </w:pPr>
      <w:r w:rsidRPr="009B131B">
        <w:t>Zamawiający dokona obioru należycie wykonanego Przedmiotu Umowy.</w:t>
      </w:r>
    </w:p>
    <w:p w:rsidR="004731F8" w:rsidRDefault="004731F8" w:rsidP="00F105E8">
      <w:pPr>
        <w:pStyle w:val="POZIOM10"/>
        <w:ind w:left="1134"/>
      </w:pPr>
      <w:r w:rsidRPr="00B076E0">
        <w:t>Zam</w:t>
      </w:r>
      <w:r>
        <w:t>a</w:t>
      </w:r>
      <w:r w:rsidRPr="00B076E0">
        <w:t xml:space="preserve">wiający dostarczy Wykonawcy </w:t>
      </w:r>
      <w:r>
        <w:t>ramowy program prac stanowiący część Zał</w:t>
      </w:r>
      <w:r w:rsidR="00BD7023">
        <w:t>ą</w:t>
      </w:r>
      <w:r>
        <w:t>cznika nr 3 do Umowy – Specyfikacja Techniczna</w:t>
      </w:r>
      <w:r w:rsidRPr="00B076E0">
        <w:t xml:space="preserve">. </w:t>
      </w:r>
    </w:p>
    <w:p w:rsidR="004731F8" w:rsidRDefault="004731F8" w:rsidP="00F105E8">
      <w:pPr>
        <w:pStyle w:val="poziom1"/>
        <w:ind w:left="1134" w:hanging="566"/>
        <w:rPr>
          <w:rFonts w:ascii="Arial Narrow" w:hAnsi="Arial Narrow"/>
          <w:lang w:eastAsia="de-AT"/>
        </w:rPr>
      </w:pPr>
      <w:r w:rsidRPr="00C226E7">
        <w:rPr>
          <w:rFonts w:ascii="Arial Narrow" w:hAnsi="Arial Narrow"/>
          <w:lang w:eastAsia="de-AT"/>
        </w:rPr>
        <w:t>Zamawiający zobowiązuje się do zapłaty</w:t>
      </w:r>
      <w:r w:rsidRPr="009D39F4">
        <w:rPr>
          <w:rFonts w:ascii="Arial Narrow" w:hAnsi="Arial Narrow"/>
          <w:lang w:eastAsia="de-AT"/>
        </w:rPr>
        <w:t xml:space="preserve"> W</w:t>
      </w:r>
      <w:r w:rsidRPr="00C226E7">
        <w:rPr>
          <w:rFonts w:ascii="Arial Narrow" w:hAnsi="Arial Narrow"/>
          <w:lang w:eastAsia="de-AT"/>
        </w:rPr>
        <w:t xml:space="preserve">ynagrodzenia, o którym mowa </w:t>
      </w:r>
      <w:r>
        <w:rPr>
          <w:rFonts w:ascii="Arial Narrow" w:hAnsi="Arial Narrow"/>
          <w:lang w:eastAsia="de-AT"/>
        </w:rPr>
        <w:t xml:space="preserve">w </w:t>
      </w:r>
      <w:r>
        <w:rPr>
          <w:rFonts w:ascii="Arial Narrow" w:hAnsi="Arial Narrow"/>
          <w:lang w:eastAsia="de-AT"/>
        </w:rPr>
        <w:fldChar w:fldCharType="begin"/>
      </w:r>
      <w:r>
        <w:rPr>
          <w:rFonts w:ascii="Arial Narrow" w:hAnsi="Arial Narrow"/>
          <w:lang w:eastAsia="de-AT"/>
        </w:rPr>
        <w:instrText xml:space="preserve"> REF _Ref96069396 \r \h </w:instrText>
      </w:r>
      <w:r>
        <w:rPr>
          <w:rFonts w:ascii="Arial Narrow" w:hAnsi="Arial Narrow"/>
          <w:lang w:eastAsia="de-AT"/>
        </w:rPr>
      </w:r>
      <w:r>
        <w:rPr>
          <w:rFonts w:ascii="Arial Narrow" w:hAnsi="Arial Narrow"/>
          <w:lang w:eastAsia="de-AT"/>
        </w:rPr>
        <w:fldChar w:fldCharType="separate"/>
      </w:r>
      <w:r w:rsidR="000D1048">
        <w:rPr>
          <w:rFonts w:ascii="Arial Narrow" w:hAnsi="Arial Narrow"/>
          <w:lang w:eastAsia="de-AT"/>
        </w:rPr>
        <w:t>§13</w:t>
      </w:r>
      <w:r>
        <w:rPr>
          <w:rFonts w:ascii="Arial Narrow" w:hAnsi="Arial Narrow"/>
          <w:lang w:eastAsia="de-AT"/>
        </w:rPr>
        <w:fldChar w:fldCharType="end"/>
      </w:r>
      <w:r w:rsidRPr="00C226E7">
        <w:rPr>
          <w:rFonts w:ascii="Arial Narrow" w:hAnsi="Arial Narrow"/>
          <w:lang w:eastAsia="de-AT"/>
        </w:rPr>
        <w:t xml:space="preserve"> </w:t>
      </w:r>
      <w:r w:rsidR="00166167">
        <w:rPr>
          <w:rFonts w:ascii="Arial Narrow" w:hAnsi="Arial Narrow"/>
          <w:lang w:eastAsia="de-AT"/>
        </w:rPr>
        <w:t xml:space="preserve">ust. </w:t>
      </w:r>
      <w:r w:rsidR="00EA5EC0">
        <w:rPr>
          <w:rFonts w:ascii="Arial Narrow" w:hAnsi="Arial Narrow"/>
          <w:lang w:eastAsia="de-AT"/>
        </w:rPr>
        <w:t>13.</w:t>
      </w:r>
      <w:r w:rsidR="00166167">
        <w:rPr>
          <w:rFonts w:ascii="Arial Narrow" w:hAnsi="Arial Narrow"/>
          <w:lang w:eastAsia="de-AT"/>
        </w:rPr>
        <w:t xml:space="preserve">1 </w:t>
      </w:r>
      <w:r w:rsidRPr="00C226E7">
        <w:rPr>
          <w:rFonts w:ascii="Arial Narrow" w:hAnsi="Arial Narrow"/>
          <w:lang w:eastAsia="de-AT"/>
        </w:rPr>
        <w:t xml:space="preserve">Umowy, </w:t>
      </w:r>
      <w:r w:rsidR="00166167">
        <w:rPr>
          <w:rFonts w:ascii="Arial Narrow" w:hAnsi="Arial Narrow"/>
          <w:lang w:eastAsia="de-AT"/>
        </w:rPr>
        <w:br/>
      </w:r>
      <w:r w:rsidRPr="00C226E7">
        <w:rPr>
          <w:rFonts w:ascii="Arial Narrow" w:hAnsi="Arial Narrow"/>
          <w:lang w:eastAsia="de-AT"/>
        </w:rPr>
        <w:t xml:space="preserve">z tytułu należytego wykonania </w:t>
      </w:r>
      <w:r>
        <w:rPr>
          <w:rFonts w:ascii="Arial Narrow" w:hAnsi="Arial Narrow"/>
          <w:lang w:eastAsia="de-AT"/>
        </w:rPr>
        <w:t>Przedmiotu Umowy</w:t>
      </w:r>
      <w:r w:rsidRPr="00C226E7">
        <w:rPr>
          <w:rFonts w:ascii="Arial Narrow" w:hAnsi="Arial Narrow"/>
          <w:lang w:eastAsia="de-AT"/>
        </w:rPr>
        <w:t xml:space="preserve"> przez Wykonawcę.</w:t>
      </w:r>
    </w:p>
    <w:p w:rsidR="004731F8" w:rsidRPr="009B131B" w:rsidRDefault="004731F8" w:rsidP="004731F8">
      <w:pPr>
        <w:pStyle w:val="paragra"/>
      </w:pPr>
      <w:r w:rsidRPr="009B131B">
        <w:br/>
      </w:r>
      <w:bookmarkStart w:id="39" w:name="_Toc103863792"/>
      <w:r w:rsidRPr="009B131B">
        <w:t>NIEZALEŻNY WYKONAWCA</w:t>
      </w:r>
      <w:bookmarkEnd w:id="39"/>
    </w:p>
    <w:p w:rsidR="004731F8" w:rsidRPr="008F12BD" w:rsidRDefault="004731F8" w:rsidP="00F105E8">
      <w:pPr>
        <w:pStyle w:val="POZIOM10"/>
        <w:ind w:left="1134"/>
      </w:pPr>
      <w:r w:rsidRPr="008F12BD">
        <w:t>Wykonawca jest niezależnym wykonawcą i ani on sam, ani żadna osoba spośród Personelu Wykonawcy nie jest pracownikiem, podwykonawcą ani przedstawicielem Zamawiającego. Wykonawca nie będzie zwolniony z odpowiedzialności lub zobowiązań nałożonych na podstawie Umowy w związku z faktem korzystania przez Wykonawcę z podwykonawców.</w:t>
      </w:r>
    </w:p>
    <w:p w:rsidR="004731F8" w:rsidRPr="008F12BD" w:rsidRDefault="004731F8" w:rsidP="00F105E8">
      <w:pPr>
        <w:pStyle w:val="POZIOM10"/>
        <w:ind w:left="1134"/>
      </w:pPr>
      <w:r w:rsidRPr="008F12BD">
        <w:t>Wykonawca odpowiada za wszelkie działania i zaniechania osób, za pomocą których wykonuje zobowiązania wynikające z  Umowy, jak za swoje własne.</w:t>
      </w:r>
    </w:p>
    <w:p w:rsidR="004731F8" w:rsidRPr="008F12BD" w:rsidRDefault="004731F8" w:rsidP="00F105E8">
      <w:pPr>
        <w:pStyle w:val="POZIOM10"/>
        <w:ind w:left="1134"/>
      </w:pPr>
      <w:r w:rsidRPr="008F12BD">
        <w:t xml:space="preserve">Zamawiający ma prawo poinstruować Wykonawcę odnośnie wyników, które mają być osiągnięte przez Wykonawcę, przy czym Wykonawca, jako niezależny wykonawca, będzie sprawować wyłączną i pełną kontrolę oraz nadzór nad Przedmiotami Wykonawcy i Personelem Wykonawcy, </w:t>
      </w:r>
      <w:r>
        <w:br/>
      </w:r>
      <w:r w:rsidRPr="008F12BD">
        <w:t>jak również wszystkimi pracami oraz sposobem osiągnięcia takich wyników, jak też będzie powyższymi zarządzać.</w:t>
      </w:r>
    </w:p>
    <w:p w:rsidR="004731F8" w:rsidRDefault="004731F8" w:rsidP="00F105E8">
      <w:pPr>
        <w:pStyle w:val="POZIOM10"/>
        <w:ind w:left="1134"/>
      </w:pPr>
      <w:r w:rsidRPr="008F12BD">
        <w:t>Wykonawca nie może przenieść jakichkolwiek praw ani obowiązków wynikających z Umowy (w tym wierzytelności) na inny podmiot</w:t>
      </w:r>
      <w:r>
        <w:t xml:space="preserve"> </w:t>
      </w:r>
      <w:r w:rsidR="008B045D">
        <w:t xml:space="preserve">niezależnie </w:t>
      </w:r>
      <w:r>
        <w:t>w jakiej formie, bez uzyskania uprzedniej, w formie pisemnej pod rygorem nieważności, zgody Zamawiającego.</w:t>
      </w:r>
    </w:p>
    <w:p w:rsidR="004731F8" w:rsidRDefault="004731F8" w:rsidP="00F105E8">
      <w:pPr>
        <w:pStyle w:val="POZIOM10"/>
        <w:ind w:left="1134"/>
      </w:pPr>
      <w:r>
        <w:t>W przypadku zgody Zamawiającego na przeniesienie, o którym mowa w ust. powyżej, podmiot przejmujący prawa i obowiązki zobowiązany będzie do realizacji Przedmiotu Umowy na zasadach niniejszej Umowy.</w:t>
      </w:r>
    </w:p>
    <w:p w:rsidR="004731F8" w:rsidRDefault="004731F8" w:rsidP="004731F8">
      <w:pPr>
        <w:pStyle w:val="POZIOM10"/>
        <w:numPr>
          <w:ilvl w:val="0"/>
          <w:numId w:val="0"/>
        </w:numPr>
        <w:ind w:left="709"/>
      </w:pPr>
    </w:p>
    <w:p w:rsidR="00B76D65" w:rsidRDefault="00B76D65" w:rsidP="004731F8">
      <w:pPr>
        <w:pStyle w:val="POZIOM10"/>
        <w:numPr>
          <w:ilvl w:val="0"/>
          <w:numId w:val="0"/>
        </w:numPr>
        <w:ind w:left="709"/>
      </w:pPr>
    </w:p>
    <w:p w:rsidR="00B76D65" w:rsidRDefault="00B76D65" w:rsidP="004731F8">
      <w:pPr>
        <w:pStyle w:val="POZIOM10"/>
        <w:numPr>
          <w:ilvl w:val="0"/>
          <w:numId w:val="0"/>
        </w:numPr>
        <w:ind w:left="709"/>
      </w:pPr>
    </w:p>
    <w:p w:rsidR="00B76D65" w:rsidRPr="009B131B" w:rsidRDefault="00B76D65" w:rsidP="004731F8">
      <w:pPr>
        <w:pStyle w:val="POZIOM10"/>
        <w:numPr>
          <w:ilvl w:val="0"/>
          <w:numId w:val="0"/>
        </w:numPr>
        <w:ind w:left="709"/>
      </w:pPr>
    </w:p>
    <w:p w:rsidR="004731F8" w:rsidRPr="003E609D" w:rsidRDefault="004731F8" w:rsidP="004731F8">
      <w:pPr>
        <w:pStyle w:val="paragra"/>
      </w:pPr>
      <w:r w:rsidRPr="009B131B">
        <w:lastRenderedPageBreak/>
        <w:br/>
      </w:r>
      <w:bookmarkStart w:id="40" w:name="_Ref96069396"/>
      <w:bookmarkStart w:id="41" w:name="_Toc103863793"/>
      <w:r w:rsidRPr="006F25A2">
        <w:t xml:space="preserve">WYNAGRODZENIE I </w:t>
      </w:r>
      <w:r w:rsidRPr="003E609D">
        <w:t>ODBIÓR PRZEDMIOTU UMOWY</w:t>
      </w:r>
      <w:bookmarkEnd w:id="40"/>
      <w:bookmarkEnd w:id="41"/>
    </w:p>
    <w:p w:rsidR="004731F8" w:rsidRPr="003E609D" w:rsidRDefault="004731F8" w:rsidP="00F105E8">
      <w:pPr>
        <w:pStyle w:val="POZIOM10"/>
        <w:ind w:left="1134"/>
      </w:pPr>
      <w:bookmarkStart w:id="42" w:name="_Ref53484166"/>
      <w:r w:rsidRPr="003E609D">
        <w:t xml:space="preserve">Strony ustalają, że z tytułu należytego wykonania Przedmiotu Umowy, opisanego w § 2 ust. </w:t>
      </w:r>
      <w:r w:rsidR="008417CB">
        <w:t>2.</w:t>
      </w:r>
      <w:r w:rsidRPr="003E609D">
        <w:t>1 Umowy, Wykonawca otrzyma maksymalne wynagrodzenie (zwanego dalej „</w:t>
      </w:r>
      <w:r w:rsidRPr="003E609D">
        <w:rPr>
          <w:b/>
        </w:rPr>
        <w:t>Wynagrodzenie</w:t>
      </w:r>
      <w:r w:rsidRPr="003E609D">
        <w:t xml:space="preserve">”) </w:t>
      </w:r>
      <w:r w:rsidRPr="003E609D">
        <w:br/>
        <w:t>w kwocie</w:t>
      </w:r>
      <w:r>
        <w:t xml:space="preserve"> </w:t>
      </w:r>
      <w:r w:rsidR="00DF4B69">
        <w:t>………………………….</w:t>
      </w:r>
      <w:r>
        <w:t xml:space="preserve"> PLN </w:t>
      </w:r>
      <w:r w:rsidRPr="003E609D">
        <w:t xml:space="preserve">netto (słownie: </w:t>
      </w:r>
      <w:r w:rsidR="00DF4B69">
        <w:t>………………………………………</w:t>
      </w:r>
      <w:r w:rsidRPr="003E609D">
        <w:t xml:space="preserve"> złotych 00/100) powiększone o należny podatek VAT</w:t>
      </w:r>
      <w:r w:rsidR="00DF4B69">
        <w:t>.</w:t>
      </w:r>
      <w:bookmarkEnd w:id="42"/>
    </w:p>
    <w:p w:rsidR="004731F8" w:rsidRPr="006F25A2" w:rsidRDefault="004731F8" w:rsidP="00F105E8">
      <w:pPr>
        <w:pStyle w:val="POZIOM10"/>
        <w:ind w:left="1134"/>
      </w:pPr>
      <w:bookmarkStart w:id="43" w:name="_Ref96412967"/>
      <w:r w:rsidRPr="003E609D">
        <w:t>Płatności będą realizowane za należycie wykonane</w:t>
      </w:r>
      <w:r>
        <w:t xml:space="preserve"> prace poszczególnego/ych etapu/etapów na podstawie zafakturowanych </w:t>
      </w:r>
      <w:r w:rsidRPr="00EA760D">
        <w:t xml:space="preserve">etapów </w:t>
      </w:r>
      <w:r>
        <w:t>prac zgodnych z harmonogramem, zawartych w Załączniku nr 6 do Umowy - Oferta Wykonawcy.</w:t>
      </w:r>
      <w:bookmarkEnd w:id="43"/>
    </w:p>
    <w:p w:rsidR="004731F8" w:rsidRPr="00402EE1" w:rsidRDefault="004731F8" w:rsidP="00F105E8">
      <w:pPr>
        <w:pStyle w:val="POZIOM10"/>
        <w:ind w:left="1134"/>
      </w:pPr>
      <w:bookmarkStart w:id="44" w:name="_Ref96412992"/>
      <w:r w:rsidRPr="006F25A2">
        <w:t xml:space="preserve">Odbiór częściowy Przedmiotu Umowy </w:t>
      </w:r>
      <w:r>
        <w:t>za prawidłowo wykonany etap/</w:t>
      </w:r>
      <w:r w:rsidRPr="00402EE1">
        <w:t xml:space="preserve">etapy będzie potwierdzony poprzez podpisanie przez Strony Protokołu Odbioru sporządzonego według wzoru stanowiącego </w:t>
      </w:r>
      <w:r w:rsidRPr="00402EE1">
        <w:fldChar w:fldCharType="begin"/>
      </w:r>
      <w:r w:rsidRPr="00402EE1">
        <w:instrText xml:space="preserve"> REF _Ref51855261 \r \h </w:instrText>
      </w:r>
      <w:r w:rsidR="00402EE1">
        <w:instrText xml:space="preserve"> \* MERGEFORMAT </w:instrText>
      </w:r>
      <w:r w:rsidRPr="00402EE1">
        <w:fldChar w:fldCharType="separate"/>
      </w:r>
      <w:r w:rsidR="000D1048" w:rsidRPr="00402EE1">
        <w:t>Załącznik nr 5</w:t>
      </w:r>
      <w:r w:rsidRPr="00402EE1">
        <w:fldChar w:fldCharType="end"/>
      </w:r>
      <w:r w:rsidRPr="00402EE1">
        <w:t xml:space="preserve"> do Umowy.</w:t>
      </w:r>
      <w:bookmarkEnd w:id="44"/>
    </w:p>
    <w:p w:rsidR="004731F8" w:rsidRPr="00402EE1" w:rsidRDefault="004731F8" w:rsidP="00F105E8">
      <w:pPr>
        <w:pStyle w:val="POZIOM10"/>
        <w:ind w:left="1134"/>
      </w:pPr>
      <w:r w:rsidRPr="00402EE1">
        <w:t>Zamawiający przeprowadzi Odbiór Końcowy na zasadach i w trybie określony</w:t>
      </w:r>
      <w:r w:rsidR="00F96202" w:rsidRPr="00402EE1">
        <w:t>m</w:t>
      </w:r>
      <w:r w:rsidRPr="00402EE1">
        <w:t xml:space="preserve"> </w:t>
      </w:r>
      <w:r w:rsidR="00FB0393" w:rsidRPr="00402EE1">
        <w:t xml:space="preserve">przez </w:t>
      </w:r>
      <w:r w:rsidR="0062450C" w:rsidRPr="00402EE1">
        <w:t>Przedstawiciela Zamawiającego</w:t>
      </w:r>
      <w:r w:rsidR="004F25FD" w:rsidRPr="00402EE1">
        <w:t>.</w:t>
      </w:r>
    </w:p>
    <w:p w:rsidR="004731F8" w:rsidRPr="006F25A2" w:rsidRDefault="004731F8" w:rsidP="00F105E8">
      <w:pPr>
        <w:pStyle w:val="POZIOM10"/>
        <w:ind w:left="1134"/>
      </w:pPr>
      <w:r w:rsidRPr="00402EE1">
        <w:t>W Odbiorze Końcowym wezmą udział</w:t>
      </w:r>
      <w:r w:rsidR="000927B0" w:rsidRPr="00402EE1">
        <w:t xml:space="preserve"> co</w:t>
      </w:r>
      <w:r w:rsidRPr="00402EE1">
        <w:t xml:space="preserve"> najmniej: Przedstawiciel Zamawiającego, Przedstawiciel</w:t>
      </w:r>
      <w:r>
        <w:t xml:space="preserve"> Wykonawcy, Kierownik Kopalni Gazu Ziemnego lub jego Zastępca. W Odbiorze Końcowym mogą brać udział także inne niezbędne osoby, m.in. branżowi inspektorzy nadzoru, kierownicy robót, projektanci oraz przedstawiciele</w:t>
      </w:r>
      <w:r w:rsidRPr="00F83CDA">
        <w:t xml:space="preserve"> właściwych organów administracji publicznej</w:t>
      </w:r>
      <w:r>
        <w:t>.</w:t>
      </w:r>
    </w:p>
    <w:p w:rsidR="004731F8" w:rsidRPr="009B131B" w:rsidRDefault="004731F8" w:rsidP="00F105E8">
      <w:pPr>
        <w:pStyle w:val="POZIOM10"/>
        <w:ind w:left="1134"/>
      </w:pPr>
      <w:r w:rsidRPr="009B131B">
        <w:t xml:space="preserve">Wynagrodzenie stanowić będzie jedyne należności Wykonawcy za wykonanie Przedmiotu Umowy,  Wykonawcy nie będzie przysługiwać żadne inne wynagrodzenie, ani należności (w tym zwrot jakichkolwiek kosztów lub wydatków nieujętych w niniejszej </w:t>
      </w:r>
      <w:r>
        <w:t>U</w:t>
      </w:r>
      <w:r w:rsidRPr="009B131B">
        <w:t>mowie</w:t>
      </w:r>
      <w:r>
        <w:t xml:space="preserve"> chyba, że strony umówiły się inaczej</w:t>
      </w:r>
      <w:r w:rsidRPr="009B131B">
        <w:t>).</w:t>
      </w:r>
    </w:p>
    <w:p w:rsidR="004731F8" w:rsidRDefault="004731F8" w:rsidP="00F105E8">
      <w:pPr>
        <w:pStyle w:val="POZIOM10"/>
        <w:ind w:left="1134"/>
      </w:pPr>
      <w:r w:rsidRPr="009B131B">
        <w:t>Wykonawca pokryje wszelkie koszty poniesione w związku z wy</w:t>
      </w:r>
      <w:r>
        <w:t>mianą Przedmiotów Wykonawcy lub </w:t>
      </w:r>
      <w:r w:rsidRPr="009B131B">
        <w:t>Personelu Wykonawcy, w tym związane z uszkodzeniami lub zniszczeniami Przedmiotów Wykonawcy w trakcie wykonywania Przedmiotu Umowy</w:t>
      </w:r>
      <w:r>
        <w:t xml:space="preserve"> , o ile nie wynikają one z winy Zamawiającego</w:t>
      </w:r>
      <w:r w:rsidRPr="009B131B">
        <w:t>.</w:t>
      </w:r>
    </w:p>
    <w:p w:rsidR="00D9698F" w:rsidRDefault="00D9698F" w:rsidP="00EE7C59">
      <w:pPr>
        <w:pStyle w:val="POZIOM10"/>
        <w:numPr>
          <w:ilvl w:val="0"/>
          <w:numId w:val="0"/>
        </w:numPr>
        <w:ind w:left="1134"/>
      </w:pPr>
    </w:p>
    <w:p w:rsidR="004731F8" w:rsidRPr="009B131B" w:rsidRDefault="004731F8" w:rsidP="004731F8">
      <w:pPr>
        <w:pStyle w:val="paragra"/>
      </w:pPr>
      <w:r w:rsidRPr="009B131B">
        <w:br/>
      </w:r>
      <w:bookmarkStart w:id="45" w:name="_Ref52371887"/>
      <w:bookmarkStart w:id="46" w:name="_Toc103863794"/>
      <w:r w:rsidRPr="009B131B">
        <w:t>KARY UMOWNE</w:t>
      </w:r>
      <w:bookmarkEnd w:id="45"/>
      <w:bookmarkEnd w:id="46"/>
    </w:p>
    <w:p w:rsidR="004731F8" w:rsidRPr="009B131B" w:rsidRDefault="004731F8" w:rsidP="00F105E8">
      <w:pPr>
        <w:pStyle w:val="POZIOM10"/>
        <w:ind w:left="1134"/>
      </w:pPr>
      <w:r w:rsidRPr="009B131B">
        <w:t>Zamawiający może naliczyć Wykonawcy następujące kary umowne w wysokości:</w:t>
      </w:r>
    </w:p>
    <w:p w:rsidR="00057BA1" w:rsidRDefault="007A2AE0" w:rsidP="007A2AE0">
      <w:pPr>
        <w:pStyle w:val="Poziom20"/>
        <w:ind w:left="1701" w:hanging="567"/>
      </w:pPr>
      <w:r>
        <w:t>14.1.</w:t>
      </w:r>
      <w:r w:rsidR="00057BA1">
        <w:t>1</w:t>
      </w:r>
      <w:r>
        <w:t xml:space="preserve"> </w:t>
      </w:r>
      <w:r w:rsidR="004731F8">
        <w:t xml:space="preserve">1 % kwoty Wynagrodzenia netto, o którym mowa w </w:t>
      </w:r>
      <w:r w:rsidR="004731F8">
        <w:rPr>
          <w:lang w:eastAsia="de-AT"/>
        </w:rPr>
        <w:t>§</w:t>
      </w:r>
      <w:r w:rsidR="00DF4B69">
        <w:t xml:space="preserve"> 13 ust 13.1</w:t>
      </w:r>
      <w:r w:rsidR="004731F8">
        <w:t xml:space="preserve"> za każdy dzień opóźnienia </w:t>
      </w:r>
      <w:r>
        <w:br/>
      </w:r>
      <w:r w:rsidR="004731F8">
        <w:t>w</w:t>
      </w:r>
      <w:r w:rsidR="004731F8" w:rsidRPr="00D90B25">
        <w:t xml:space="preserve"> </w:t>
      </w:r>
      <w:r w:rsidR="004731F8">
        <w:t xml:space="preserve">stosunku do daty podanej w </w:t>
      </w:r>
      <w:r w:rsidR="004731F8">
        <w:rPr>
          <w:lang w:eastAsia="de-AT"/>
        </w:rPr>
        <w:t>§</w:t>
      </w:r>
      <w:r w:rsidR="004731F8">
        <w:t xml:space="preserve"> 4 ust. 4.1.,</w:t>
      </w:r>
    </w:p>
    <w:p w:rsidR="004731F8" w:rsidRDefault="00057BA1" w:rsidP="00057BA1">
      <w:pPr>
        <w:pStyle w:val="Poziom20"/>
        <w:ind w:left="1701" w:hanging="567"/>
      </w:pPr>
      <w:r>
        <w:t>14.1.2</w:t>
      </w:r>
      <w:r w:rsidR="004731F8">
        <w:t xml:space="preserve"> </w:t>
      </w:r>
      <w:r>
        <w:t xml:space="preserve">1 % kwoty Wynagrodzenia netto, o którym mowa w </w:t>
      </w:r>
      <w:r>
        <w:rPr>
          <w:lang w:eastAsia="de-AT"/>
        </w:rPr>
        <w:t>§</w:t>
      </w:r>
      <w:r>
        <w:t xml:space="preserve"> 13 ust 13.1 za każdy dzień opóźnienia </w:t>
      </w:r>
      <w:r>
        <w:br/>
        <w:t>w</w:t>
      </w:r>
      <w:r w:rsidRPr="00D90B25">
        <w:t xml:space="preserve"> </w:t>
      </w:r>
      <w:r>
        <w:t>stosunku do Daty Rozpoczęcia</w:t>
      </w:r>
      <w:r w:rsidR="00414B3A">
        <w:t>,</w:t>
      </w:r>
    </w:p>
    <w:p w:rsidR="004731F8" w:rsidRPr="00AA25D5" w:rsidRDefault="007A2AE0" w:rsidP="00057BA1">
      <w:pPr>
        <w:pStyle w:val="Poziom20"/>
        <w:ind w:left="1701" w:hanging="567"/>
      </w:pPr>
      <w:r>
        <w:t xml:space="preserve">14.1.3 </w:t>
      </w:r>
      <w:r w:rsidR="004731F8">
        <w:t>100</w:t>
      </w:r>
      <w:r w:rsidR="004731F8" w:rsidRPr="00AA25D5">
        <w:t xml:space="preserve">% kwoty Wynagrodzenia netto, o którym mowa </w:t>
      </w:r>
      <w:r w:rsidR="004731F8" w:rsidRPr="00AA25D5">
        <w:rPr>
          <w:lang w:eastAsia="de-AT"/>
        </w:rPr>
        <w:t xml:space="preserve">w </w:t>
      </w:r>
      <w:r w:rsidR="004731F8">
        <w:rPr>
          <w:lang w:eastAsia="de-AT"/>
        </w:rPr>
        <w:fldChar w:fldCharType="begin"/>
      </w:r>
      <w:r w:rsidR="004731F8">
        <w:rPr>
          <w:lang w:eastAsia="de-AT"/>
        </w:rPr>
        <w:instrText xml:space="preserve"> REF _Ref96069396 \r \h </w:instrText>
      </w:r>
      <w:r w:rsidR="004731F8">
        <w:rPr>
          <w:lang w:eastAsia="de-AT"/>
        </w:rPr>
      </w:r>
      <w:r w:rsidR="004731F8">
        <w:rPr>
          <w:lang w:eastAsia="de-AT"/>
        </w:rPr>
        <w:fldChar w:fldCharType="separate"/>
      </w:r>
      <w:r w:rsidR="000D1048">
        <w:rPr>
          <w:lang w:eastAsia="de-AT"/>
        </w:rPr>
        <w:t>§13</w:t>
      </w:r>
      <w:r w:rsidR="004731F8">
        <w:rPr>
          <w:lang w:eastAsia="de-AT"/>
        </w:rPr>
        <w:fldChar w:fldCharType="end"/>
      </w:r>
      <w:r w:rsidR="004731F8" w:rsidRPr="00AA25D5">
        <w:rPr>
          <w:lang w:eastAsia="de-AT"/>
        </w:rPr>
        <w:t xml:space="preserve"> </w:t>
      </w:r>
      <w:r w:rsidR="00DF4B69">
        <w:t>ust. 13.1</w:t>
      </w:r>
      <w:r w:rsidR="00057BA1">
        <w:t xml:space="preserve"> </w:t>
      </w:r>
      <w:r w:rsidR="004731F8">
        <w:t xml:space="preserve"> </w:t>
      </w:r>
      <w:r w:rsidR="004731F8" w:rsidRPr="00AA25D5">
        <w:rPr>
          <w:lang w:eastAsia="de-AT"/>
        </w:rPr>
        <w:t>Umowy</w:t>
      </w:r>
      <w:r w:rsidR="00FD395E">
        <w:rPr>
          <w:lang w:eastAsia="de-AT"/>
        </w:rPr>
        <w:t>,</w:t>
      </w:r>
      <w:r w:rsidR="004731F8" w:rsidRPr="00AA25D5" w:rsidDel="00C61142">
        <w:rPr>
          <w:rStyle w:val="Odwoaniedokomentarza"/>
          <w:rFonts w:ascii="Times New Roman" w:eastAsia="Times New Roman" w:hAnsi="Times New Roman"/>
          <w:lang w:val="de-AT" w:eastAsia="de-AT"/>
        </w:rPr>
        <w:t xml:space="preserve"> </w:t>
      </w:r>
      <w:r w:rsidR="004731F8" w:rsidRPr="00AA25D5">
        <w:t>gdy Wykonawca bez uzgodnienia z Zamawiającym przerwał lub odstąpił od realizacji części lub całości Przedmiotu Umowy z przyczyn leżących po stronie Wykonawcy</w:t>
      </w:r>
      <w:r w:rsidR="004731F8">
        <w:t>,</w:t>
      </w:r>
    </w:p>
    <w:p w:rsidR="004731F8" w:rsidRPr="00AB5DC1" w:rsidRDefault="007A2AE0" w:rsidP="007A2AE0">
      <w:pPr>
        <w:pStyle w:val="Poziom20"/>
        <w:ind w:left="1701" w:hanging="567"/>
      </w:pPr>
      <w:r>
        <w:t xml:space="preserve">14.1.4 </w:t>
      </w:r>
      <w:r w:rsidR="004731F8">
        <w:t>50</w:t>
      </w:r>
      <w:r w:rsidR="004731F8" w:rsidRPr="00AA25D5">
        <w:t xml:space="preserve">% kwoty Wynagrodzenia netto, o którym mowa </w:t>
      </w:r>
      <w:r w:rsidR="004731F8" w:rsidRPr="00AA25D5">
        <w:rPr>
          <w:lang w:eastAsia="de-AT"/>
        </w:rPr>
        <w:t xml:space="preserve">w </w:t>
      </w:r>
      <w:r w:rsidR="004731F8">
        <w:rPr>
          <w:lang w:eastAsia="de-AT"/>
        </w:rPr>
        <w:fldChar w:fldCharType="begin"/>
      </w:r>
      <w:r w:rsidR="004731F8">
        <w:rPr>
          <w:lang w:eastAsia="de-AT"/>
        </w:rPr>
        <w:instrText xml:space="preserve"> REF _Ref96069396 \r \h </w:instrText>
      </w:r>
      <w:r w:rsidR="004731F8">
        <w:rPr>
          <w:lang w:eastAsia="de-AT"/>
        </w:rPr>
      </w:r>
      <w:r w:rsidR="004731F8">
        <w:rPr>
          <w:lang w:eastAsia="de-AT"/>
        </w:rPr>
        <w:fldChar w:fldCharType="separate"/>
      </w:r>
      <w:r w:rsidR="000D1048">
        <w:rPr>
          <w:lang w:eastAsia="de-AT"/>
        </w:rPr>
        <w:t>§13</w:t>
      </w:r>
      <w:r w:rsidR="004731F8">
        <w:rPr>
          <w:lang w:eastAsia="de-AT"/>
        </w:rPr>
        <w:fldChar w:fldCharType="end"/>
      </w:r>
      <w:r w:rsidR="004731F8">
        <w:rPr>
          <w:lang w:eastAsia="de-AT"/>
        </w:rPr>
        <w:t xml:space="preserve"> </w:t>
      </w:r>
      <w:r w:rsidR="00DF4B69">
        <w:t>ust. 13.1</w:t>
      </w:r>
      <w:r w:rsidR="004731F8">
        <w:t xml:space="preserve"> </w:t>
      </w:r>
      <w:r w:rsidR="004731F8" w:rsidRPr="00AA25D5">
        <w:rPr>
          <w:lang w:eastAsia="de-AT"/>
        </w:rPr>
        <w:t xml:space="preserve">Umowy </w:t>
      </w:r>
      <w:r w:rsidR="004731F8">
        <w:rPr>
          <w:lang w:eastAsia="de-AT"/>
        </w:rPr>
        <w:br/>
      </w:r>
      <w:r w:rsidR="004731F8" w:rsidRPr="00AA25D5">
        <w:t xml:space="preserve">w przypadku odstąpienia od Umowy w całości lub części przez Zamawiającego z przyczyn </w:t>
      </w:r>
      <w:r>
        <w:t>leżących po stronie Wykonawcy,</w:t>
      </w:r>
    </w:p>
    <w:p w:rsidR="00CA4FE9" w:rsidRDefault="007A2AE0" w:rsidP="00CA4FE9">
      <w:pPr>
        <w:pStyle w:val="Poziom20"/>
        <w:ind w:left="1701" w:hanging="567"/>
      </w:pPr>
      <w:r>
        <w:t xml:space="preserve">14.1.5 </w:t>
      </w:r>
      <w:r w:rsidR="004731F8">
        <w:t xml:space="preserve">0,2 </w:t>
      </w:r>
      <w:r w:rsidR="004731F8" w:rsidRPr="00822061">
        <w:t>% kwoty Wynagrodzenia netto, o którym mowa w § 1</w:t>
      </w:r>
      <w:r w:rsidR="00DF4B69">
        <w:t>3 ust 13.1</w:t>
      </w:r>
      <w:r w:rsidR="004731F8" w:rsidRPr="00822061">
        <w:t xml:space="preserve"> za każdy dzień opóźnienia usunięcia wad,  w stosunku do daty podanej w </w:t>
      </w:r>
      <w:r w:rsidR="004731F8" w:rsidRPr="00AB5DC1">
        <w:t xml:space="preserve">§ 25 ust. </w:t>
      </w:r>
      <w:r w:rsidR="000758F3">
        <w:t>2</w:t>
      </w:r>
      <w:r w:rsidR="00664461">
        <w:t>5</w:t>
      </w:r>
      <w:r w:rsidR="000758F3">
        <w:t>.12.</w:t>
      </w:r>
    </w:p>
    <w:p w:rsidR="004731F8" w:rsidRDefault="00CA4FE9" w:rsidP="00CA4FE9">
      <w:pPr>
        <w:pStyle w:val="Poziom20"/>
        <w:ind w:left="1701" w:hanging="567"/>
      </w:pPr>
      <w:r>
        <w:t>14.1.6 50</w:t>
      </w:r>
      <w:r w:rsidRPr="00AA25D5">
        <w:t xml:space="preserve">% kwoty Wynagrodzenia netto, o którym mowa </w:t>
      </w:r>
      <w:r w:rsidRPr="00AA25D5">
        <w:rPr>
          <w:lang w:eastAsia="de-AT"/>
        </w:rPr>
        <w:t xml:space="preserve">w </w:t>
      </w:r>
      <w:r>
        <w:rPr>
          <w:lang w:eastAsia="de-AT"/>
        </w:rPr>
        <w:fldChar w:fldCharType="begin"/>
      </w:r>
      <w:r>
        <w:rPr>
          <w:lang w:eastAsia="de-AT"/>
        </w:rPr>
        <w:instrText xml:space="preserve"> REF _Ref96069396 \r \h </w:instrText>
      </w:r>
      <w:r>
        <w:rPr>
          <w:lang w:eastAsia="de-AT"/>
        </w:rPr>
      </w:r>
      <w:r>
        <w:rPr>
          <w:lang w:eastAsia="de-AT"/>
        </w:rPr>
        <w:fldChar w:fldCharType="separate"/>
      </w:r>
      <w:r>
        <w:rPr>
          <w:lang w:eastAsia="de-AT"/>
        </w:rPr>
        <w:t>§13</w:t>
      </w:r>
      <w:r>
        <w:rPr>
          <w:lang w:eastAsia="de-AT"/>
        </w:rPr>
        <w:fldChar w:fldCharType="end"/>
      </w:r>
      <w:r>
        <w:rPr>
          <w:lang w:eastAsia="de-AT"/>
        </w:rPr>
        <w:t xml:space="preserve"> </w:t>
      </w:r>
      <w:r>
        <w:t xml:space="preserve">ust. 13.1 </w:t>
      </w:r>
      <w:r w:rsidRPr="00AA25D5">
        <w:rPr>
          <w:lang w:eastAsia="de-AT"/>
        </w:rPr>
        <w:t xml:space="preserve">Umowy </w:t>
      </w:r>
      <w:r>
        <w:rPr>
          <w:lang w:eastAsia="de-AT"/>
        </w:rPr>
        <w:br/>
      </w:r>
      <w:r w:rsidRPr="00AA25D5">
        <w:t>w przypadku</w:t>
      </w:r>
      <w:r>
        <w:t xml:space="preserve"> </w:t>
      </w:r>
      <w:r w:rsidRPr="002B648E">
        <w:t xml:space="preserve">niewykonania </w:t>
      </w:r>
      <w:r>
        <w:t xml:space="preserve">lub nienależytego wykonania </w:t>
      </w:r>
      <w:r w:rsidRPr="002B648E">
        <w:t xml:space="preserve">całości lub części Przedmiotu </w:t>
      </w:r>
      <w:r w:rsidRPr="00DF7537">
        <w:t>Umowy</w:t>
      </w:r>
      <w:r>
        <w:t>.</w:t>
      </w:r>
    </w:p>
    <w:p w:rsidR="00E72D74" w:rsidRPr="00AB5DC1" w:rsidRDefault="00E72D74" w:rsidP="007A2AE0">
      <w:pPr>
        <w:pStyle w:val="Poziom20"/>
        <w:ind w:left="1701" w:hanging="567"/>
      </w:pPr>
    </w:p>
    <w:p w:rsidR="00F04DBF" w:rsidRDefault="00F04DBF" w:rsidP="00F105E8">
      <w:pPr>
        <w:pStyle w:val="POZIOM10"/>
        <w:ind w:left="1134"/>
      </w:pPr>
      <w:r>
        <w:lastRenderedPageBreak/>
        <w:t>Kary umowne mogą być równocześnie naliczane z różnych tytułów, niezależnie od poniesionej przez Zamawiającego szkody.</w:t>
      </w:r>
    </w:p>
    <w:p w:rsidR="004731F8" w:rsidRDefault="004731F8" w:rsidP="00F105E8">
      <w:pPr>
        <w:pStyle w:val="POZIOM10"/>
        <w:ind w:left="1134"/>
      </w:pPr>
      <w:r>
        <w:t>Zamawiający ma prawo dochodzić od Wykonawcy uzupełniającego odszkodowania przewyższającego wysokość zastrzeżonych w  Umowie kar umownyc</w:t>
      </w:r>
      <w:r w:rsidR="00F04DBF">
        <w:t xml:space="preserve">h. </w:t>
      </w:r>
    </w:p>
    <w:p w:rsidR="004731F8" w:rsidRDefault="004731F8" w:rsidP="00F105E8">
      <w:pPr>
        <w:pStyle w:val="POZIOM10"/>
        <w:ind w:left="1134"/>
      </w:pPr>
      <w:r>
        <w:t xml:space="preserve">Zamawiający </w:t>
      </w:r>
      <w:r w:rsidR="00F04DBF" w:rsidRPr="007C3EC1">
        <w:rPr>
          <w:rFonts w:cs="Arial"/>
          <w:lang w:eastAsia="pl-PL"/>
        </w:rPr>
        <w:t xml:space="preserve">ma prawo potrącić wymagalne kary umowne z wynagrodzenia należnego Wykonawcy </w:t>
      </w:r>
      <w:r w:rsidR="00F04DBF">
        <w:rPr>
          <w:rFonts w:cs="Arial"/>
          <w:lang w:eastAsia="pl-PL"/>
        </w:rPr>
        <w:br/>
      </w:r>
      <w:r w:rsidR="00F04DBF" w:rsidRPr="007C3EC1">
        <w:rPr>
          <w:rFonts w:cs="Arial"/>
          <w:lang w:eastAsia="pl-PL"/>
        </w:rPr>
        <w:t xml:space="preserve">o ile Zamawiający wezwał uprzednio Wykonawcę do zapłaty kary umownej należnej na podstawie Umowy </w:t>
      </w:r>
      <w:r w:rsidR="00F04DBF">
        <w:rPr>
          <w:rFonts w:cs="Arial"/>
          <w:lang w:eastAsia="pl-PL"/>
        </w:rPr>
        <w:t>w </w:t>
      </w:r>
      <w:r w:rsidR="00F04DBF" w:rsidRPr="007C3EC1">
        <w:rPr>
          <w:rFonts w:cs="Arial"/>
          <w:lang w:eastAsia="pl-PL"/>
        </w:rPr>
        <w:t>terminie 7 (siedmiu) dni kalendarzowych od daty otrzymania wezwania, a kara umowna nie zostanie zapłacona przez Wykonawcę we wskazanym terminie. Wezwanie do zapłaty kary umownej zawierać będzie wskazanie okoliczności wraz z podstawą żądania kary umownej. Zapłata kary umownej nie zwalnia Wykonawcy z obowiązku wykonania zabezpieczonego karą umowną zobowiązania</w:t>
      </w:r>
      <w:r>
        <w:t xml:space="preserve">. </w:t>
      </w:r>
    </w:p>
    <w:p w:rsidR="004731F8" w:rsidRDefault="00F04DBF" w:rsidP="00F105E8">
      <w:pPr>
        <w:pStyle w:val="POZIOM10"/>
        <w:ind w:left="1134"/>
      </w:pPr>
      <w:r w:rsidRPr="007C3EC1">
        <w:t xml:space="preserve">Kary umowne powinny zostać  wpłacone przez Wykonawcę najpóźniej w terminie </w:t>
      </w:r>
      <w:r>
        <w:t>7</w:t>
      </w:r>
      <w:r w:rsidRPr="007C3EC1">
        <w:t xml:space="preserve"> dni od daty otrzymania żądania zapłaty kary umownej</w:t>
      </w:r>
      <w:r w:rsidR="004731F8">
        <w:t>.</w:t>
      </w:r>
    </w:p>
    <w:p w:rsidR="00F04DBF" w:rsidRDefault="00F04DBF" w:rsidP="00F105E8">
      <w:pPr>
        <w:pStyle w:val="POZIOM10"/>
        <w:ind w:left="1134"/>
      </w:pPr>
      <w:r w:rsidRPr="00A93A5B">
        <w:t>Wykonawca upoważnia Zamawiającego do potrącenia przysługując</w:t>
      </w:r>
      <w:r>
        <w:t xml:space="preserve">ych Zamawiającemu kar umownych </w:t>
      </w:r>
      <w:r w:rsidRPr="00A93A5B">
        <w:t>z kwoty płatności należnej Wykonawcy</w:t>
      </w:r>
      <w:r>
        <w:t>.</w:t>
      </w:r>
    </w:p>
    <w:p w:rsidR="004731F8" w:rsidRDefault="004731F8" w:rsidP="004731F8">
      <w:pPr>
        <w:pStyle w:val="POZIOM10"/>
        <w:numPr>
          <w:ilvl w:val="0"/>
          <w:numId w:val="0"/>
        </w:numPr>
        <w:ind w:left="1276"/>
      </w:pPr>
    </w:p>
    <w:p w:rsidR="00F04DBF" w:rsidRDefault="00F04DBF" w:rsidP="004731F8">
      <w:pPr>
        <w:pStyle w:val="POZIOM10"/>
        <w:numPr>
          <w:ilvl w:val="0"/>
          <w:numId w:val="0"/>
        </w:numPr>
        <w:ind w:left="1276"/>
      </w:pPr>
    </w:p>
    <w:p w:rsidR="004731F8" w:rsidRPr="009B131B" w:rsidRDefault="004731F8" w:rsidP="004731F8">
      <w:pPr>
        <w:pStyle w:val="paragra"/>
        <w:rPr>
          <w:lang w:eastAsia="pl-PL"/>
        </w:rPr>
      </w:pPr>
      <w:r w:rsidRPr="009B131B">
        <w:rPr>
          <w:lang w:eastAsia="pl-PL"/>
        </w:rPr>
        <w:br/>
      </w:r>
      <w:bookmarkStart w:id="47" w:name="_Toc103863795"/>
      <w:r w:rsidRPr="009B131B">
        <w:rPr>
          <w:lang w:eastAsia="pl-PL"/>
        </w:rPr>
        <w:t>FAKTURY I PŁATNOŚCI</w:t>
      </w:r>
      <w:bookmarkEnd w:id="47"/>
    </w:p>
    <w:p w:rsidR="004731F8" w:rsidRPr="00E9254E" w:rsidRDefault="00E20261" w:rsidP="00F105E8">
      <w:pPr>
        <w:pStyle w:val="POZIOM10"/>
        <w:ind w:left="1134"/>
      </w:pPr>
      <w:bookmarkStart w:id="48" w:name="_Ref96078459"/>
      <w:r w:rsidRPr="009545D6">
        <w:t xml:space="preserve">Wykonawca przedłoży Zamawiającemu fakturę na kwotę wynagrodzenia przysługującą Wykonawcy </w:t>
      </w:r>
      <w:r>
        <w:br/>
      </w:r>
      <w:r w:rsidRPr="009545D6">
        <w:t xml:space="preserve">za zakres faktycznie zrealizowanego </w:t>
      </w:r>
      <w:r w:rsidR="00FB4E55">
        <w:t>w spo</w:t>
      </w:r>
      <w:r w:rsidR="00360454">
        <w:t>s</w:t>
      </w:r>
      <w:r w:rsidR="00FB4E55">
        <w:t>ób nale</w:t>
      </w:r>
      <w:r w:rsidR="00360454">
        <w:t>ż</w:t>
      </w:r>
      <w:r w:rsidR="00FB4E55">
        <w:t xml:space="preserve">yty </w:t>
      </w:r>
      <w:r w:rsidR="008C1FC0" w:rsidRPr="00E9254E">
        <w:t xml:space="preserve">etapu prac </w:t>
      </w:r>
      <w:r w:rsidRPr="00E9254E">
        <w:t>Przedmiotu Umowy, który został wykonany zgodnie z niniejszą Umową</w:t>
      </w:r>
      <w:r w:rsidR="00FB4E55">
        <w:t>,</w:t>
      </w:r>
      <w:r w:rsidRPr="00E9254E">
        <w:t xml:space="preserve"> na zasadach opisanych w § 13, ust 13.3 w terminie 14 dni od daty podpisania Protokołu Odbioru uznanego za przyjęty przez Zamawiającego, lecz nie później niż na 30 dni od daty należytego wykonania Przedmiotu Umowy</w:t>
      </w:r>
      <w:r w:rsidR="004731F8" w:rsidRPr="00E9254E">
        <w:t>.</w:t>
      </w:r>
      <w:bookmarkEnd w:id="48"/>
    </w:p>
    <w:p w:rsidR="004731F8" w:rsidRPr="00E9254E" w:rsidRDefault="00E20261" w:rsidP="00F105E8">
      <w:pPr>
        <w:pStyle w:val="POZIOM10"/>
        <w:ind w:left="1134"/>
      </w:pPr>
      <w:r w:rsidRPr="00E9254E">
        <w:t xml:space="preserve">Strony przyjmują model rozliczeń </w:t>
      </w:r>
      <w:r w:rsidR="008C1FC0" w:rsidRPr="00E9254E">
        <w:t xml:space="preserve">według faktur za prawidłowo </w:t>
      </w:r>
      <w:r w:rsidR="000961A0">
        <w:t>wykonane prace</w:t>
      </w:r>
      <w:r w:rsidR="008C1FC0" w:rsidRPr="00E9254E">
        <w:t xml:space="preserve"> zgodnie </w:t>
      </w:r>
      <w:r w:rsidR="008C1FC0" w:rsidRPr="00E9254E">
        <w:br/>
        <w:t>z harmonogramem stanowiącym część Załącznika nr 6 do Umowy –</w:t>
      </w:r>
      <w:r w:rsidR="00FB4E55">
        <w:t xml:space="preserve"> </w:t>
      </w:r>
      <w:r w:rsidR="008C1FC0" w:rsidRPr="00E9254E">
        <w:t>Oferta Wykonawcy</w:t>
      </w:r>
      <w:r w:rsidRPr="00E9254E">
        <w:t xml:space="preserve">. </w:t>
      </w:r>
    </w:p>
    <w:p w:rsidR="00E20261" w:rsidRPr="00E9254E" w:rsidRDefault="00E20261" w:rsidP="00F105E8">
      <w:pPr>
        <w:pStyle w:val="POZIOM10"/>
        <w:ind w:left="1134"/>
      </w:pPr>
      <w:r w:rsidRPr="00E9254E">
        <w:t>Faktura za prace wykonane w danym miesiącu, zostanie wystawiona nie później niż w terminie określonym w ust. 15.1 powyżej.</w:t>
      </w:r>
    </w:p>
    <w:p w:rsidR="004731F8" w:rsidRPr="00E9254E" w:rsidRDefault="002A35CE" w:rsidP="00F105E8">
      <w:pPr>
        <w:pStyle w:val="POZIOM10"/>
        <w:spacing w:after="240"/>
        <w:ind w:left="1134"/>
      </w:pPr>
      <w:bookmarkStart w:id="49" w:name="_Ref96078299"/>
      <w:r w:rsidRPr="00E9254E">
        <w:t>Wykonawca zobowiązuje się do prawidłowego wystawienia faktur VAT na Zamawiającego i przesłania kopii faktur oraz załączników do faktur (w tym kopii Protokołu</w:t>
      </w:r>
      <w:r w:rsidRPr="007C3EC1">
        <w:t xml:space="preserve"> Odbioru) na adres mailowy Przedstawiciela Zamawiającego, a ich </w:t>
      </w:r>
      <w:r w:rsidRPr="00E9254E">
        <w:t>oryginały wraz z kopiami załączników przesłać na adres</w:t>
      </w:r>
      <w:r w:rsidR="004731F8" w:rsidRPr="00E9254E">
        <w:t>:</w:t>
      </w:r>
      <w:bookmarkEnd w:id="49"/>
    </w:p>
    <w:p w:rsidR="004731F8" w:rsidRPr="00E9254E" w:rsidRDefault="004731F8" w:rsidP="00F105E8">
      <w:pPr>
        <w:ind w:left="1134" w:hanging="425"/>
        <w:jc w:val="center"/>
        <w:rPr>
          <w:rFonts w:ascii="Arial Narrow" w:hAnsi="Arial Narrow"/>
          <w:b/>
        </w:rPr>
      </w:pPr>
      <w:r w:rsidRPr="00E9254E">
        <w:rPr>
          <w:rFonts w:ascii="Arial Narrow" w:hAnsi="Arial Narrow"/>
          <w:b/>
        </w:rPr>
        <w:t>ORLEN Centrum Usług Korporacyjnych Sp. z o.o. ul. Łukasiewicza 39, 09-400 Płock, Polska.</w:t>
      </w:r>
    </w:p>
    <w:p w:rsidR="004731F8" w:rsidRDefault="002A35CE" w:rsidP="00DD2300">
      <w:pPr>
        <w:pStyle w:val="POZIOM10"/>
        <w:ind w:left="1134"/>
      </w:pPr>
      <w:r w:rsidRPr="00E9254E">
        <w:t xml:space="preserve">Wyłącza się obowiązek wysyłania oryginałów faktur wraz z załącznikami, o którym mowa w ust. </w:t>
      </w:r>
      <w:r w:rsidR="00BB312A" w:rsidRPr="00E9254E">
        <w:t xml:space="preserve">15.4 </w:t>
      </w:r>
      <w:r w:rsidRPr="00E9254E">
        <w:t>powyżej w przypadku zawarcia stosownego porozumienia pomiędzy Stronami dopuszczającego przesyłanie faktur w wersji elektronicznej na adres</w:t>
      </w:r>
      <w:r w:rsidRPr="007C3EC1">
        <w:t xml:space="preserve">: efaktura.upst@orlen.pl. Wzór porozumienia stanowi </w:t>
      </w:r>
      <w:r>
        <w:t>Załącznik nr 7</w:t>
      </w:r>
      <w:r w:rsidRPr="007C3EC1">
        <w:t xml:space="preserve"> do Umowy</w:t>
      </w:r>
      <w:r w:rsidR="004731F8">
        <w:t xml:space="preserve">. </w:t>
      </w:r>
    </w:p>
    <w:p w:rsidR="00D14AF4" w:rsidRDefault="00D02E01" w:rsidP="00DD2300">
      <w:pPr>
        <w:pStyle w:val="POZIOM10"/>
        <w:ind w:left="1134"/>
      </w:pPr>
      <w:r w:rsidRPr="0018145D">
        <w:t xml:space="preserve">Wynagrodzenie Wykonawcy za </w:t>
      </w:r>
      <w:r w:rsidR="00F52C93">
        <w:t>prace</w:t>
      </w:r>
      <w:r w:rsidRPr="0018145D">
        <w:t xml:space="preserve"> jest wynagrodzeniem skalkulowanym zgodnie z metodą marży transakcyjnej netto, z zastosowaniem narzutu zysku wynikającego z aktualnej analizy porównawczej wykonanej na podstawie danych niezależnych podmiotów świadczących usługi porównywalne do usług oferowanych przez Wykonawcę w ramach Umowy.</w:t>
      </w:r>
    </w:p>
    <w:p w:rsidR="00D02E01" w:rsidRPr="0018145D" w:rsidRDefault="00D02E01" w:rsidP="00DD2300">
      <w:pPr>
        <w:pStyle w:val="POZIOM10"/>
        <w:ind w:left="1134"/>
      </w:pPr>
      <w:r w:rsidRPr="0018145D">
        <w:t>Kalkulacja bazy kosztowej Wykonawcy, z wyszczególnieniem</w:t>
      </w:r>
      <w:r>
        <w:rPr>
          <w:rFonts w:ascii="Arial" w:hAnsi="Arial" w:cs="Arial"/>
        </w:rPr>
        <w:t>:</w:t>
      </w:r>
    </w:p>
    <w:p w:rsidR="00D02E01" w:rsidRPr="0018145D" w:rsidRDefault="00D7293F" w:rsidP="00DD2300">
      <w:pPr>
        <w:pStyle w:val="POZIOM10"/>
        <w:numPr>
          <w:ilvl w:val="0"/>
          <w:numId w:val="0"/>
        </w:numPr>
        <w:ind w:left="1134"/>
      </w:pPr>
      <w:r w:rsidRPr="0018145D">
        <w:t>15.7.1 budżetowanych kosztów bezpośrednich i uzasadnionych kosztów pośrednich wykonania usługi (stanowiące łącznie  techniczny koszt wytworzenia zwane dalej TKW),</w:t>
      </w:r>
    </w:p>
    <w:p w:rsidR="00D7293F" w:rsidRPr="0018145D" w:rsidRDefault="00D7293F" w:rsidP="00DD2300">
      <w:pPr>
        <w:pStyle w:val="POZIOM10"/>
        <w:numPr>
          <w:ilvl w:val="0"/>
          <w:numId w:val="0"/>
        </w:numPr>
        <w:ind w:left="1134"/>
      </w:pPr>
      <w:r w:rsidRPr="0018145D">
        <w:lastRenderedPageBreak/>
        <w:t>15.7.2 budżetowanych kosztów pośrednich wynikających z planu kont Wykonawcy (w wysokości określonej za pomocą wskaźników narzutów) obejmujących między innymi:</w:t>
      </w:r>
    </w:p>
    <w:p w:rsidR="00D7293F" w:rsidRPr="0018145D" w:rsidRDefault="00D7293F" w:rsidP="00F11697">
      <w:pPr>
        <w:pStyle w:val="poziom1"/>
        <w:numPr>
          <w:ilvl w:val="0"/>
          <w:numId w:val="0"/>
        </w:numPr>
        <w:ind w:left="1985" w:hanging="567"/>
        <w:jc w:val="both"/>
        <w:rPr>
          <w:rFonts w:ascii="Arial Narrow" w:hAnsi="Arial Narrow"/>
          <w:lang w:eastAsia="de-AT"/>
        </w:rPr>
      </w:pPr>
      <w:r w:rsidRPr="0018145D">
        <w:rPr>
          <w:rFonts w:ascii="Arial Narrow" w:hAnsi="Arial Narrow"/>
          <w:lang w:eastAsia="de-AT"/>
        </w:rPr>
        <w:t>15.7.2.1 budżetowany wskaźnik narzutu kosztów wydziałowych</w:t>
      </w:r>
      <w:r w:rsidR="00BF4B5F">
        <w:rPr>
          <w:rFonts w:ascii="Arial Narrow" w:hAnsi="Arial Narrow"/>
          <w:lang w:eastAsia="de-AT"/>
        </w:rPr>
        <w:t>,</w:t>
      </w:r>
    </w:p>
    <w:p w:rsidR="00D7293F" w:rsidRPr="0018145D" w:rsidRDefault="00D7293F" w:rsidP="00F11697">
      <w:pPr>
        <w:pStyle w:val="poziom1"/>
        <w:numPr>
          <w:ilvl w:val="0"/>
          <w:numId w:val="0"/>
        </w:numPr>
        <w:ind w:left="1985" w:hanging="567"/>
        <w:jc w:val="both"/>
        <w:rPr>
          <w:rFonts w:ascii="Arial Narrow" w:hAnsi="Arial Narrow"/>
          <w:lang w:eastAsia="de-AT"/>
        </w:rPr>
      </w:pPr>
      <w:r w:rsidRPr="0018145D">
        <w:rPr>
          <w:rFonts w:ascii="Arial Narrow" w:hAnsi="Arial Narrow"/>
          <w:lang w:eastAsia="de-AT"/>
        </w:rPr>
        <w:t>15.7.2.2 budżetowany wskaźnik narzutu kosztów sprzedaży</w:t>
      </w:r>
      <w:r w:rsidR="00BF4B5F">
        <w:rPr>
          <w:rFonts w:ascii="Arial Narrow" w:hAnsi="Arial Narrow"/>
          <w:lang w:eastAsia="de-AT"/>
        </w:rPr>
        <w:t>,</w:t>
      </w:r>
    </w:p>
    <w:p w:rsidR="00D7293F" w:rsidRPr="0018145D" w:rsidRDefault="00D7293F" w:rsidP="00F11697">
      <w:pPr>
        <w:pStyle w:val="poziom1"/>
        <w:numPr>
          <w:ilvl w:val="0"/>
          <w:numId w:val="0"/>
        </w:numPr>
        <w:ind w:left="1985" w:hanging="567"/>
        <w:jc w:val="both"/>
        <w:rPr>
          <w:rFonts w:ascii="Arial Narrow" w:hAnsi="Arial Narrow"/>
          <w:lang w:eastAsia="de-AT"/>
        </w:rPr>
      </w:pPr>
      <w:r w:rsidRPr="0018145D">
        <w:rPr>
          <w:rFonts w:ascii="Arial Narrow" w:hAnsi="Arial Narrow"/>
          <w:lang w:eastAsia="de-AT"/>
        </w:rPr>
        <w:t>15.7.2.3 budżetowany wskaźnik narzutu kosztów ogólnego zarządu i administracyjnych</w:t>
      </w:r>
      <w:r w:rsidR="00BF4B5F">
        <w:rPr>
          <w:rFonts w:ascii="Arial Narrow" w:hAnsi="Arial Narrow"/>
          <w:lang w:eastAsia="de-AT"/>
        </w:rPr>
        <w:t>,</w:t>
      </w:r>
    </w:p>
    <w:p w:rsidR="00D7293F" w:rsidRPr="0018145D" w:rsidRDefault="00D7293F" w:rsidP="00F11697">
      <w:pPr>
        <w:pStyle w:val="poziom1"/>
        <w:numPr>
          <w:ilvl w:val="0"/>
          <w:numId w:val="0"/>
        </w:numPr>
        <w:ind w:left="1985" w:hanging="567"/>
        <w:jc w:val="both"/>
        <w:rPr>
          <w:rFonts w:ascii="Arial Narrow" w:hAnsi="Arial Narrow"/>
          <w:lang w:eastAsia="de-AT"/>
        </w:rPr>
      </w:pPr>
      <w:r w:rsidRPr="0018145D">
        <w:rPr>
          <w:rFonts w:ascii="Arial Narrow" w:hAnsi="Arial Narrow"/>
          <w:lang w:eastAsia="de-AT"/>
        </w:rPr>
        <w:t>15.7.3 rynkowego narzutu zysku (wynikającego z analizy porównawczej rynku),</w:t>
      </w:r>
    </w:p>
    <w:p w:rsidR="00D7293F" w:rsidRPr="0018145D" w:rsidRDefault="00D7293F" w:rsidP="00F11697">
      <w:pPr>
        <w:pStyle w:val="poziom1"/>
        <w:numPr>
          <w:ilvl w:val="0"/>
          <w:numId w:val="0"/>
        </w:numPr>
        <w:ind w:left="1283" w:hanging="7"/>
        <w:jc w:val="both"/>
        <w:rPr>
          <w:rFonts w:ascii="Arial Narrow" w:hAnsi="Arial Narrow"/>
          <w:lang w:eastAsia="de-AT"/>
        </w:rPr>
      </w:pPr>
      <w:r w:rsidRPr="0018145D">
        <w:rPr>
          <w:rFonts w:ascii="Arial Narrow" w:hAnsi="Arial Narrow"/>
          <w:lang w:eastAsia="de-AT"/>
        </w:rPr>
        <w:t xml:space="preserve">sporządzona w podziale na etapy prac wraz z wyliczonymi na podstawie danych budżetowanych stawkami niezbędnymi do ustalania wynagrodzenia wstępnego na podstawie obmiaru robót, </w:t>
      </w:r>
      <w:r w:rsidR="00C77E97">
        <w:rPr>
          <w:rFonts w:ascii="Arial Narrow" w:hAnsi="Arial Narrow"/>
          <w:lang w:eastAsia="de-AT"/>
        </w:rPr>
        <w:br/>
      </w:r>
      <w:r w:rsidRPr="0018145D">
        <w:rPr>
          <w:rFonts w:ascii="Arial Narrow" w:hAnsi="Arial Narrow"/>
          <w:lang w:eastAsia="de-AT"/>
        </w:rPr>
        <w:t xml:space="preserve">jest określona w Ofercie Wykonawcy stanowiącej Załącznik nr </w:t>
      </w:r>
      <w:r w:rsidR="00300FF2">
        <w:rPr>
          <w:rFonts w:ascii="Arial Narrow" w:hAnsi="Arial Narrow"/>
          <w:lang w:eastAsia="de-AT"/>
        </w:rPr>
        <w:t>6</w:t>
      </w:r>
      <w:r w:rsidR="00300FF2" w:rsidRPr="0018145D">
        <w:rPr>
          <w:rFonts w:ascii="Arial Narrow" w:hAnsi="Arial Narrow"/>
          <w:lang w:eastAsia="de-AT"/>
        </w:rPr>
        <w:t xml:space="preserve"> </w:t>
      </w:r>
      <w:r w:rsidRPr="0018145D">
        <w:rPr>
          <w:rFonts w:ascii="Arial Narrow" w:hAnsi="Arial Narrow"/>
          <w:lang w:eastAsia="de-AT"/>
        </w:rPr>
        <w:t>do Umowy</w:t>
      </w:r>
      <w:r w:rsidR="00F662C3">
        <w:rPr>
          <w:rFonts w:ascii="Arial Narrow" w:hAnsi="Arial Narrow"/>
          <w:lang w:eastAsia="de-AT"/>
        </w:rPr>
        <w:t>.</w:t>
      </w:r>
    </w:p>
    <w:p w:rsidR="00F662C3" w:rsidRPr="0018145D" w:rsidRDefault="00F662C3" w:rsidP="00DD2300">
      <w:pPr>
        <w:pStyle w:val="POZIOM10"/>
        <w:ind w:left="1134"/>
      </w:pPr>
      <w:r w:rsidRPr="0018145D">
        <w:t xml:space="preserve">Procedura kalkulacji bazy kosztowej Wykonawcy, wskazująca w szczególności sposób ustalania kluczy alokacji oraz sposób ustalenia narzutu kosztów pośrednich oraz pozostałych kosztów operacyjnych, stanowi </w:t>
      </w:r>
      <w:r w:rsidR="00300FF2">
        <w:t>część Załącznika nr 6 do Umowy – Oferta Wykonawcy.</w:t>
      </w:r>
    </w:p>
    <w:p w:rsidR="00F662C3" w:rsidRPr="0018145D" w:rsidRDefault="00F662C3" w:rsidP="00DD2300">
      <w:pPr>
        <w:pStyle w:val="POZIOM10"/>
        <w:ind w:left="1134"/>
      </w:pPr>
      <w:r w:rsidRPr="0018145D">
        <w:t>Wykonawca oświadcza, iż wskazana w Ofercie Wykonawcy stanowiąc</w:t>
      </w:r>
      <w:r w:rsidR="00300FF2">
        <w:t>a</w:t>
      </w:r>
      <w:r w:rsidRPr="0018145D">
        <w:t xml:space="preserve"> Załącznik nr </w:t>
      </w:r>
      <w:r w:rsidR="00300FF2">
        <w:t>6</w:t>
      </w:r>
      <w:r w:rsidR="00300FF2" w:rsidRPr="0018145D">
        <w:t xml:space="preserve"> </w:t>
      </w:r>
      <w:r w:rsidRPr="0018145D">
        <w:t>do Umowy:</w:t>
      </w:r>
    </w:p>
    <w:p w:rsidR="00F662C3" w:rsidRPr="0018145D" w:rsidRDefault="00F662C3" w:rsidP="00F11697">
      <w:pPr>
        <w:pStyle w:val="POZIOM10"/>
        <w:numPr>
          <w:ilvl w:val="2"/>
          <w:numId w:val="34"/>
        </w:numPr>
        <w:ind w:left="1701" w:hanging="567"/>
      </w:pPr>
      <w:r w:rsidRPr="0018145D">
        <w:t xml:space="preserve">baza kosztowa będąca podstawą dla kalkulacji </w:t>
      </w:r>
      <w:r w:rsidR="00300FF2">
        <w:t>W</w:t>
      </w:r>
      <w:r w:rsidRPr="0018145D">
        <w:t>ynagrodzenia</w:t>
      </w:r>
      <w:r w:rsidR="00E03390">
        <w:t>,</w:t>
      </w:r>
      <w:r w:rsidRPr="0018145D">
        <w:t xml:space="preserve"> została przez niego sporządzona według najlepszej woli  i wiedzy i obejmuje wszystkie uzasadnione koszty wraz </w:t>
      </w:r>
      <w:r w:rsidR="00F11697">
        <w:br/>
      </w:r>
      <w:r w:rsidRPr="0018145D">
        <w:t>z narzutami</w:t>
      </w:r>
      <w:r w:rsidR="00E03390">
        <w:t>,</w:t>
      </w:r>
      <w:r w:rsidRPr="0018145D">
        <w:t xml:space="preserve"> związane z wykonaniem </w:t>
      </w:r>
      <w:r w:rsidR="00F52C93">
        <w:t>Przedmiotu Umowy</w:t>
      </w:r>
      <w:r w:rsidRPr="0018145D">
        <w:t xml:space="preserve"> i została określona zgodnie </w:t>
      </w:r>
      <w:r w:rsidR="00F11697">
        <w:br/>
      </w:r>
      <w:r w:rsidRPr="0018145D">
        <w:t>z obowiązującymi zasadami</w:t>
      </w:r>
      <w:r w:rsidR="007B02E3" w:rsidRPr="0018145D">
        <w:t>,</w:t>
      </w:r>
    </w:p>
    <w:p w:rsidR="007B02E3" w:rsidRPr="0018145D" w:rsidRDefault="007B02E3" w:rsidP="00DD2300">
      <w:pPr>
        <w:pStyle w:val="POZIOM10"/>
        <w:numPr>
          <w:ilvl w:val="2"/>
          <w:numId w:val="34"/>
        </w:numPr>
        <w:ind w:left="1701" w:hanging="567"/>
      </w:pPr>
      <w:r w:rsidRPr="0018145D">
        <w:t xml:space="preserve">uwzględnione w kalkulacji wszelkie koszty, które można przypisać do </w:t>
      </w:r>
      <w:r w:rsidR="00300FF2">
        <w:t>Przedmiotu Umowy</w:t>
      </w:r>
      <w:r w:rsidRPr="0018145D">
        <w:t xml:space="preserve"> objęte</w:t>
      </w:r>
      <w:r w:rsidR="00300FF2">
        <w:t>go</w:t>
      </w:r>
      <w:r w:rsidRPr="0018145D">
        <w:t xml:space="preserve"> niniejszą Umową zostały przypisane w sposób bezpośredni; natomiast pozostałe koszty, co do których nie jest możliwa bezpośrednia alokacja, zostały przypisane przy uwzględnieniu</w:t>
      </w:r>
      <w:r w:rsidR="00300FF2">
        <w:t xml:space="preserve"> </w:t>
      </w:r>
      <w:r w:rsidRPr="0018145D">
        <w:t xml:space="preserve">racjonalnych z perspektywy prowadzenia działalności kluczy alokacji, </w:t>
      </w:r>
      <w:r w:rsidR="00300FF2">
        <w:br/>
      </w:r>
      <w:r w:rsidRPr="0018145D">
        <w:t xml:space="preserve">które w najlepszy sposób odzwierciedlą faktyczne zaangażowanie Wykonawcy w świadczenie </w:t>
      </w:r>
      <w:r w:rsidR="00300FF2">
        <w:t>u</w:t>
      </w:r>
      <w:r w:rsidRPr="0018145D">
        <w:t>sług dla poszczególnych etapów Umowy,</w:t>
      </w:r>
    </w:p>
    <w:p w:rsidR="007B02E3" w:rsidRPr="0018145D" w:rsidRDefault="007B02E3" w:rsidP="00DD2300">
      <w:pPr>
        <w:pStyle w:val="POZIOM10"/>
        <w:numPr>
          <w:ilvl w:val="2"/>
          <w:numId w:val="34"/>
        </w:numPr>
        <w:ind w:left="1701" w:hanging="567"/>
      </w:pPr>
      <w:r w:rsidRPr="0018145D">
        <w:t>narzuty kosztów innych niż koszty bezpośrednie, wskazane w Ofercie</w:t>
      </w:r>
      <w:r w:rsidR="00300FF2">
        <w:t xml:space="preserve"> Wykonawcy</w:t>
      </w:r>
      <w:r w:rsidRPr="0018145D">
        <w:t>, zostały ustalone na podstawie danych historycznych z 3 ostatnich lat Wykonawcy, ustalona w oparciu o powyższe założenia</w:t>
      </w:r>
      <w:r w:rsidR="00360454">
        <w:t>, a</w:t>
      </w:r>
      <w:r w:rsidRPr="0018145D">
        <w:t xml:space="preserve"> baza kosztowa, podwyższona jest o rynkowy poziom narzutu zysku, potwierdzony analizą porównawczą rynku,</w:t>
      </w:r>
    </w:p>
    <w:p w:rsidR="007B02E3" w:rsidRDefault="007B02E3" w:rsidP="00DD2300">
      <w:pPr>
        <w:pStyle w:val="POZIOM10"/>
        <w:numPr>
          <w:ilvl w:val="2"/>
          <w:numId w:val="34"/>
        </w:numPr>
        <w:ind w:left="1701" w:hanging="567"/>
      </w:pPr>
      <w:r w:rsidRPr="0018145D">
        <w:t xml:space="preserve">posiada aktualną analizę porównawczą rynku dla </w:t>
      </w:r>
      <w:r w:rsidR="005C2A5D">
        <w:t>Przedmiotu Umowy</w:t>
      </w:r>
      <w:r w:rsidR="005C2A5D" w:rsidRPr="0018145D">
        <w:t xml:space="preserve"> </w:t>
      </w:r>
      <w:r w:rsidRPr="0018145D">
        <w:t>objęt</w:t>
      </w:r>
      <w:r w:rsidR="005C2A5D">
        <w:t>ego</w:t>
      </w:r>
      <w:r w:rsidRPr="0018145D">
        <w:t xml:space="preserve"> Umową, wskazującą rynkowy poziom narzutu stosowanego do kalkulacji wynagrodzenia za </w:t>
      </w:r>
      <w:r w:rsidR="005C2A5D">
        <w:t>wykonanie Przedmiotu Umowy</w:t>
      </w:r>
      <w:r w:rsidR="005C2A5D" w:rsidRPr="0018145D">
        <w:t xml:space="preserve"> </w:t>
      </w:r>
      <w:r w:rsidRPr="0018145D">
        <w:t>oraz zobowiązuje się do jej udostępnienia Zamawiającemu na każde jego żądanie.</w:t>
      </w:r>
    </w:p>
    <w:p w:rsidR="007B02E3" w:rsidRPr="0018145D" w:rsidRDefault="007B02E3" w:rsidP="00DD2300">
      <w:pPr>
        <w:pStyle w:val="POZIOM10"/>
        <w:ind w:left="1134"/>
      </w:pPr>
      <w:r w:rsidRPr="0018145D">
        <w:t>Powiększeniu o narzuty zysku i koszty pośrednie nie będą podlegały koszty zakupów usług i towarów od podmiotów zewnętrznych obejmujące</w:t>
      </w:r>
      <w:r>
        <w:rPr>
          <w:rFonts w:ascii="Arial" w:hAnsi="Arial" w:cs="Arial"/>
        </w:rPr>
        <w:t>:</w:t>
      </w:r>
    </w:p>
    <w:p w:rsidR="007B02E3" w:rsidRPr="0018145D" w:rsidRDefault="007B02E3" w:rsidP="00DD2300">
      <w:pPr>
        <w:pStyle w:val="paragraf"/>
        <w:numPr>
          <w:ilvl w:val="0"/>
          <w:numId w:val="0"/>
        </w:numPr>
        <w:ind w:left="1701" w:hanging="567"/>
        <w:jc w:val="both"/>
        <w:rPr>
          <w:rFonts w:ascii="Arial Narrow" w:hAnsi="Arial Narrow"/>
          <w:lang w:eastAsia="de-AT"/>
        </w:rPr>
      </w:pPr>
      <w:r w:rsidRPr="0018145D">
        <w:rPr>
          <w:rFonts w:ascii="Arial Narrow" w:hAnsi="Arial Narrow"/>
          <w:lang w:eastAsia="de-AT"/>
        </w:rPr>
        <w:t xml:space="preserve">15.10.1 koszty paliwa oraz oleju opałowego, o ile będą wykorzystane w ramach </w:t>
      </w:r>
      <w:r w:rsidR="003E717E">
        <w:rPr>
          <w:rFonts w:ascii="Arial Narrow" w:hAnsi="Arial Narrow"/>
          <w:lang w:eastAsia="de-AT"/>
        </w:rPr>
        <w:t>wykonywania</w:t>
      </w:r>
      <w:r w:rsidRPr="0018145D">
        <w:rPr>
          <w:rFonts w:ascii="Arial Narrow" w:hAnsi="Arial Narrow"/>
          <w:lang w:eastAsia="de-AT"/>
        </w:rPr>
        <w:t xml:space="preserve"> </w:t>
      </w:r>
      <w:r w:rsidR="003E717E" w:rsidRPr="003E717E">
        <w:rPr>
          <w:rFonts w:ascii="Arial Narrow" w:hAnsi="Arial Narrow"/>
        </w:rPr>
        <w:t>Przedmiotu Umowy</w:t>
      </w:r>
      <w:r w:rsidRPr="0018145D">
        <w:rPr>
          <w:rFonts w:ascii="Arial Narrow" w:hAnsi="Arial Narrow"/>
          <w:lang w:eastAsia="de-AT"/>
        </w:rPr>
        <w:t>, i których cena została ustalona przez Zamawiającego w ramach odrębnych uzgodnień z dostawcami, których koszty są następnie refakturowane na Zamawiającego,</w:t>
      </w:r>
    </w:p>
    <w:p w:rsidR="007B02E3" w:rsidRDefault="007B02E3" w:rsidP="00DD2300">
      <w:pPr>
        <w:pStyle w:val="paragraf"/>
        <w:numPr>
          <w:ilvl w:val="0"/>
          <w:numId w:val="0"/>
        </w:numPr>
        <w:ind w:left="1701" w:hanging="567"/>
        <w:jc w:val="both"/>
        <w:rPr>
          <w:rFonts w:ascii="Arial Narrow" w:hAnsi="Arial Narrow"/>
          <w:lang w:eastAsia="de-AT"/>
        </w:rPr>
      </w:pPr>
      <w:r w:rsidRPr="0018145D">
        <w:rPr>
          <w:rFonts w:ascii="Arial Narrow" w:hAnsi="Arial Narrow"/>
          <w:lang w:eastAsia="de-AT"/>
        </w:rPr>
        <w:t xml:space="preserve">15.10.2 koszty o charakterze odszkodowawczym (np. odszkodowanie za utracony sprzęt w otworze) </w:t>
      </w:r>
      <w:r w:rsidR="00F11697">
        <w:rPr>
          <w:rFonts w:ascii="Arial Narrow" w:hAnsi="Arial Narrow"/>
          <w:lang w:eastAsia="de-AT"/>
        </w:rPr>
        <w:br/>
      </w:r>
      <w:r w:rsidRPr="0018145D">
        <w:rPr>
          <w:rFonts w:ascii="Arial Narrow" w:hAnsi="Arial Narrow"/>
          <w:lang w:eastAsia="de-AT"/>
        </w:rPr>
        <w:t xml:space="preserve">i koszty kar poniesionych przez Wykonawcę  (np. kary środowiskowe; z wyjątkiem kar wynikających z intencjonalnego działania Wykonawcy, lub jej niedbalstwa, które co do zasady </w:t>
      </w:r>
      <w:r w:rsidRPr="0018145D">
        <w:rPr>
          <w:rFonts w:ascii="Arial Narrow" w:hAnsi="Arial Narrow"/>
          <w:lang w:eastAsia="de-AT"/>
        </w:rPr>
        <w:lastRenderedPageBreak/>
        <w:t>nie powinny być w ogóle uwzględnione w bazie kosztowej); przy czym o możliwości wystąpienia takich kosztów Wykonawca na bieżąco powinien informować Zamawiającego,</w:t>
      </w:r>
    </w:p>
    <w:p w:rsidR="007B02E3" w:rsidRDefault="007B02E3" w:rsidP="00DD2300">
      <w:pPr>
        <w:pStyle w:val="paragraf"/>
        <w:numPr>
          <w:ilvl w:val="0"/>
          <w:numId w:val="0"/>
        </w:numPr>
        <w:ind w:left="1701" w:hanging="567"/>
        <w:jc w:val="both"/>
        <w:rPr>
          <w:rFonts w:ascii="Arial Narrow" w:hAnsi="Arial Narrow"/>
        </w:rPr>
      </w:pPr>
      <w:r>
        <w:rPr>
          <w:rFonts w:ascii="Arial Narrow" w:hAnsi="Arial Narrow"/>
          <w:lang w:eastAsia="de-AT"/>
        </w:rPr>
        <w:t xml:space="preserve">15.10.3 </w:t>
      </w:r>
      <w:r w:rsidRPr="00417B8D">
        <w:rPr>
          <w:rFonts w:ascii="Arial Narrow" w:hAnsi="Arial Narrow"/>
        </w:rPr>
        <w:t xml:space="preserve">koszty usług Podwykonawców, o ile Wykonawca w stosunku do Podwykonawców działa wyłącznie jako agent lub pośrednik, nie wnosząc w związku z usługami Podwykonawcy  wartości dodanej w ramach </w:t>
      </w:r>
      <w:r w:rsidR="003E717E">
        <w:rPr>
          <w:rFonts w:ascii="Arial Narrow" w:hAnsi="Arial Narrow"/>
          <w:lang w:eastAsia="de-AT"/>
        </w:rPr>
        <w:t>wykonywania</w:t>
      </w:r>
      <w:r w:rsidR="003E717E" w:rsidRPr="0018145D">
        <w:rPr>
          <w:rFonts w:ascii="Arial Narrow" w:hAnsi="Arial Narrow"/>
          <w:lang w:eastAsia="de-AT"/>
        </w:rPr>
        <w:t xml:space="preserve"> </w:t>
      </w:r>
      <w:r w:rsidR="003E717E" w:rsidRPr="003E717E">
        <w:rPr>
          <w:rFonts w:ascii="Arial Narrow" w:hAnsi="Arial Narrow"/>
        </w:rPr>
        <w:t>Przedmiotu Umowy</w:t>
      </w:r>
      <w:r>
        <w:rPr>
          <w:rFonts w:ascii="Arial Narrow" w:hAnsi="Arial Narrow"/>
        </w:rPr>
        <w:t>.</w:t>
      </w:r>
    </w:p>
    <w:p w:rsidR="007B02E3" w:rsidRPr="0018145D" w:rsidRDefault="007B02E3" w:rsidP="00DD2300">
      <w:pPr>
        <w:pStyle w:val="paragraf"/>
        <w:numPr>
          <w:ilvl w:val="0"/>
          <w:numId w:val="0"/>
        </w:numPr>
        <w:ind w:left="1134"/>
        <w:jc w:val="both"/>
        <w:rPr>
          <w:rFonts w:ascii="Arial Narrow" w:hAnsi="Arial Narrow"/>
        </w:rPr>
      </w:pPr>
      <w:r w:rsidRPr="0018145D">
        <w:rPr>
          <w:rFonts w:ascii="Arial Narrow" w:hAnsi="Arial Narrow"/>
        </w:rPr>
        <w:t>Równocześnie, wszystkie koszty własne Wykonawcy związane z powyżej wskazanymi kosztami zewnętrznymi, jak np. koszty wynagrodzeń osób wykonujących czynności agenta lub pośrednika, zajmujących się zamawianiem i logistyką paliw,  koszty magazynowania, itp. powinny być uwzględnione w bazie kosztowej i podlegać podniesieniu o narzuty na kosztach pośrednich i narzut zysku</w:t>
      </w:r>
      <w:r>
        <w:rPr>
          <w:rFonts w:ascii="Arial Narrow" w:hAnsi="Arial Narrow"/>
        </w:rPr>
        <w:t>.</w:t>
      </w:r>
    </w:p>
    <w:p w:rsidR="005C0C9E" w:rsidRDefault="005C0C9E" w:rsidP="00DD2300">
      <w:pPr>
        <w:pStyle w:val="POZIOM10"/>
        <w:ind w:left="1134"/>
      </w:pPr>
      <w:r w:rsidRPr="0018145D">
        <w:t>Wykonawca jest zobowiązany do informowania Zamawiającego o istotnej</w:t>
      </w:r>
      <w:r w:rsidR="00360454">
        <w:t>,</w:t>
      </w:r>
      <w:r w:rsidRPr="0018145D">
        <w:t xml:space="preserve"> </w:t>
      </w:r>
      <w:r w:rsidR="00F15A1B">
        <w:t xml:space="preserve">tj. przekraczającej plus 5% </w:t>
      </w:r>
      <w:r w:rsidRPr="0018145D">
        <w:t xml:space="preserve">różnicy pomiędzy kosztami budżetowanymi w stosunku do kosztów rzeczywistych (w poszczególnych etapach realizacji projektu). W przypadku wystąpienia zagrożenia utraty stabilności ekonomicznej projektu, Zamawiający ma prawo odstąpić od dalszej realizacji </w:t>
      </w:r>
      <w:r w:rsidR="00515111">
        <w:t>U</w:t>
      </w:r>
      <w:r w:rsidRPr="0018145D">
        <w:t>mowy.</w:t>
      </w:r>
      <w:r w:rsidR="0081112F" w:rsidRPr="0081112F">
        <w:t xml:space="preserve"> </w:t>
      </w:r>
      <w:r w:rsidR="0081112F">
        <w:t xml:space="preserve">Odstąpienie od Umowy, </w:t>
      </w:r>
      <w:r w:rsidR="0081112F">
        <w:br/>
        <w:t>o którym mowa w zdaniu poprzednim nastapi w trybie i terminie, o którym mowa w § 4 ust. 4.4.</w:t>
      </w:r>
    </w:p>
    <w:p w:rsidR="007805BB" w:rsidRPr="0092445A" w:rsidRDefault="0092445A" w:rsidP="00F11697">
      <w:pPr>
        <w:pStyle w:val="poziom1"/>
        <w:ind w:left="1134" w:hanging="567"/>
        <w:jc w:val="both"/>
        <w:rPr>
          <w:rFonts w:ascii="Arial Narrow" w:hAnsi="Arial Narrow"/>
        </w:rPr>
      </w:pPr>
      <w:r w:rsidRPr="0018145D">
        <w:rPr>
          <w:rFonts w:ascii="Arial Narrow" w:hAnsi="Arial Narrow"/>
        </w:rPr>
        <w:t xml:space="preserve">I etap  </w:t>
      </w:r>
      <w:r w:rsidR="007805BB" w:rsidRPr="0018145D">
        <w:rPr>
          <w:rFonts w:ascii="Arial Narrow" w:hAnsi="Arial Narrow"/>
        </w:rPr>
        <w:t xml:space="preserve">Wstępne rozliczenie </w:t>
      </w:r>
      <w:r w:rsidR="0018145D">
        <w:rPr>
          <w:rFonts w:ascii="Arial Narrow" w:hAnsi="Arial Narrow"/>
        </w:rPr>
        <w:t>U</w:t>
      </w:r>
      <w:r w:rsidR="007805BB" w:rsidRPr="0018145D">
        <w:rPr>
          <w:rFonts w:ascii="Arial Narrow" w:hAnsi="Arial Narrow"/>
        </w:rPr>
        <w:t>mowy</w:t>
      </w:r>
      <w:r w:rsidRPr="0092445A">
        <w:rPr>
          <w:rFonts w:ascii="Arial Narrow" w:hAnsi="Arial Narrow"/>
          <w:b/>
        </w:rPr>
        <w:t xml:space="preserve"> </w:t>
      </w:r>
      <w:r w:rsidR="007805BB" w:rsidRPr="0092445A">
        <w:rPr>
          <w:rFonts w:ascii="Arial Narrow" w:hAnsi="Arial Narrow"/>
        </w:rPr>
        <w:t>sporządzone i oparte na  budżetowanych stawkach jednostkowych wskazanych w kosztorysach/formularzach  cenowych:</w:t>
      </w:r>
    </w:p>
    <w:p w:rsidR="0092445A" w:rsidRPr="00DD2300" w:rsidRDefault="007805BB" w:rsidP="00DD2300">
      <w:pPr>
        <w:pStyle w:val="Akapitzlist"/>
        <w:numPr>
          <w:ilvl w:val="2"/>
          <w:numId w:val="41"/>
        </w:numPr>
        <w:spacing w:after="120" w:line="240" w:lineRule="auto"/>
        <w:jc w:val="both"/>
        <w:rPr>
          <w:rFonts w:ascii="Arial Narrow" w:hAnsi="Arial Narrow" w:cs="Arial"/>
        </w:rPr>
      </w:pPr>
      <w:r w:rsidRPr="0092445A">
        <w:rPr>
          <w:rFonts w:ascii="Arial Narrow" w:hAnsi="Arial Narrow" w:cs="Arial"/>
        </w:rPr>
        <w:t>Rozliczenie częściowe - wynagrodzenie częściowe</w:t>
      </w:r>
      <w:r w:rsidRPr="0092445A">
        <w:rPr>
          <w:rFonts w:ascii="Arial Narrow" w:hAnsi="Arial Narrow" w:cs="Arial"/>
          <w:b/>
        </w:rPr>
        <w:t xml:space="preserve"> </w:t>
      </w:r>
      <w:r w:rsidRPr="0092445A">
        <w:rPr>
          <w:rFonts w:ascii="Arial Narrow" w:hAnsi="Arial Narrow" w:cs="Arial"/>
        </w:rPr>
        <w:t xml:space="preserve">wypłacane będzie Wykonawcy przelewem na podstawie prawidłowo wystawionej faktury doręczonej Zamawiającemu, wraz z załączonym Protokołem Odbioru </w:t>
      </w:r>
      <w:r w:rsidR="003E717E">
        <w:rPr>
          <w:rFonts w:ascii="Arial Narrow" w:hAnsi="Arial Narrow" w:cs="Arial"/>
        </w:rPr>
        <w:t>c</w:t>
      </w:r>
      <w:r w:rsidRPr="0092445A">
        <w:rPr>
          <w:rFonts w:ascii="Arial Narrow" w:hAnsi="Arial Narrow" w:cs="Arial"/>
        </w:rPr>
        <w:t xml:space="preserve">zęściowego obejmującego dany miesiąc kalendarzowy, podpisanym bez zastrzeżeń przez obie strony  Umowy.  Wstępne Wynagrodzenie </w:t>
      </w:r>
      <w:r w:rsidR="003E717E">
        <w:rPr>
          <w:rFonts w:ascii="Arial Narrow" w:hAnsi="Arial Narrow" w:cs="Arial"/>
        </w:rPr>
        <w:t>c</w:t>
      </w:r>
      <w:r w:rsidRPr="0092445A">
        <w:rPr>
          <w:rFonts w:ascii="Arial Narrow" w:hAnsi="Arial Narrow" w:cs="Arial"/>
        </w:rPr>
        <w:t xml:space="preserve">zęściowe płacone będzie za </w:t>
      </w:r>
      <w:r w:rsidR="003E717E">
        <w:rPr>
          <w:rFonts w:ascii="Arial Narrow" w:hAnsi="Arial Narrow" w:cs="Arial"/>
        </w:rPr>
        <w:t>prace</w:t>
      </w:r>
      <w:r w:rsidRPr="0092445A">
        <w:rPr>
          <w:rFonts w:ascii="Arial Narrow" w:hAnsi="Arial Narrow" w:cs="Arial"/>
        </w:rPr>
        <w:t xml:space="preserve"> objęte danym Protokołem Odbioru </w:t>
      </w:r>
      <w:r w:rsidR="003E717E">
        <w:rPr>
          <w:rFonts w:ascii="Arial Narrow" w:hAnsi="Arial Narrow" w:cs="Arial"/>
        </w:rPr>
        <w:t>c</w:t>
      </w:r>
      <w:r w:rsidRPr="0092445A">
        <w:rPr>
          <w:rFonts w:ascii="Arial Narrow" w:hAnsi="Arial Narrow" w:cs="Arial"/>
        </w:rPr>
        <w:t xml:space="preserve">zęściowego. Rozliczenie </w:t>
      </w:r>
      <w:r w:rsidR="003E717E">
        <w:rPr>
          <w:rFonts w:ascii="Arial Narrow" w:hAnsi="Arial Narrow" w:cs="Arial"/>
        </w:rPr>
        <w:t>p</w:t>
      </w:r>
      <w:r w:rsidRPr="0092445A">
        <w:rPr>
          <w:rFonts w:ascii="Arial Narrow" w:hAnsi="Arial Narrow" w:cs="Arial"/>
        </w:rPr>
        <w:t xml:space="preserve">rac sporządzane będzie w oparciu o budżetowane kwoty </w:t>
      </w:r>
      <w:r w:rsidR="003E717E">
        <w:rPr>
          <w:rFonts w:ascii="Arial Narrow" w:hAnsi="Arial Narrow" w:cs="Arial"/>
        </w:rPr>
        <w:t>W</w:t>
      </w:r>
      <w:r w:rsidRPr="0092445A">
        <w:rPr>
          <w:rFonts w:ascii="Arial Narrow" w:hAnsi="Arial Narrow" w:cs="Arial"/>
        </w:rPr>
        <w:t xml:space="preserve">ynagrodzenia wskazane w formularzu </w:t>
      </w:r>
      <w:r w:rsidR="003E717E">
        <w:rPr>
          <w:rFonts w:ascii="Arial Narrow" w:hAnsi="Arial Narrow" w:cs="Arial"/>
        </w:rPr>
        <w:t>s</w:t>
      </w:r>
      <w:r w:rsidRPr="0092445A">
        <w:rPr>
          <w:rFonts w:ascii="Arial Narrow" w:hAnsi="Arial Narrow" w:cs="Arial"/>
        </w:rPr>
        <w:t xml:space="preserve">tawki i ceny - Załącznik nr </w:t>
      </w:r>
      <w:r w:rsidR="003E717E">
        <w:rPr>
          <w:rFonts w:ascii="Arial Narrow" w:hAnsi="Arial Narrow" w:cs="Arial"/>
        </w:rPr>
        <w:t>6 do Umowy – Oferta Wykonawcy</w:t>
      </w:r>
      <w:r w:rsidRPr="0092445A">
        <w:rPr>
          <w:rFonts w:ascii="Arial Narrow" w:hAnsi="Arial Narrow" w:cs="Arial"/>
        </w:rPr>
        <w:t>.</w:t>
      </w:r>
    </w:p>
    <w:p w:rsidR="0092445A" w:rsidRPr="0092445A" w:rsidRDefault="0092445A" w:rsidP="00DD2300">
      <w:pPr>
        <w:pStyle w:val="Akapitzlist"/>
        <w:numPr>
          <w:ilvl w:val="2"/>
          <w:numId w:val="41"/>
        </w:numPr>
        <w:spacing w:after="120" w:line="240" w:lineRule="auto"/>
        <w:jc w:val="both"/>
        <w:rPr>
          <w:rFonts w:ascii="Arial Narrow" w:hAnsi="Arial Narrow" w:cs="Arial"/>
        </w:rPr>
      </w:pPr>
      <w:r w:rsidRPr="0092445A">
        <w:rPr>
          <w:rFonts w:ascii="Arial Narrow" w:hAnsi="Arial Narrow" w:cs="Arial"/>
        </w:rPr>
        <w:t>Rozliczenie ostatniej fazy na stawkach budżetowanych</w:t>
      </w:r>
      <w:r w:rsidRPr="0092445A">
        <w:rPr>
          <w:rFonts w:ascii="Arial Narrow" w:hAnsi="Arial Narrow" w:cs="Arial"/>
          <w:b/>
        </w:rPr>
        <w:t xml:space="preserve"> </w:t>
      </w:r>
      <w:r w:rsidR="003E717E" w:rsidRPr="003E717E">
        <w:rPr>
          <w:rFonts w:ascii="Arial Narrow" w:hAnsi="Arial Narrow"/>
        </w:rPr>
        <w:t>Przedmiotu Umowy</w:t>
      </w:r>
      <w:r w:rsidR="003E717E" w:rsidRPr="0092445A" w:rsidDel="003E717E">
        <w:rPr>
          <w:rFonts w:ascii="Arial Narrow" w:hAnsi="Arial Narrow" w:cs="Arial"/>
        </w:rPr>
        <w:t xml:space="preserve"> </w:t>
      </w:r>
      <w:r w:rsidRPr="0092445A">
        <w:rPr>
          <w:rFonts w:ascii="Arial Narrow" w:hAnsi="Arial Narrow" w:cs="Arial"/>
        </w:rPr>
        <w:t>dokonane zostanie przelewem na podstawie faktury, wystawionej przez Wykonawcę po dokonaniu Odbioru Końcowego, tj. po:</w:t>
      </w:r>
    </w:p>
    <w:p w:rsidR="0092445A" w:rsidRPr="0092445A" w:rsidRDefault="00DD2300" w:rsidP="00DD2300">
      <w:pPr>
        <w:pStyle w:val="Akapitzlist"/>
        <w:spacing w:after="120" w:line="240" w:lineRule="auto"/>
        <w:ind w:left="1985" w:hanging="567"/>
        <w:jc w:val="both"/>
        <w:rPr>
          <w:rFonts w:ascii="Arial Narrow" w:hAnsi="Arial Narrow" w:cs="Arial"/>
        </w:rPr>
      </w:pPr>
      <w:r>
        <w:rPr>
          <w:rFonts w:ascii="Arial Narrow" w:hAnsi="Arial Narrow" w:cs="Arial"/>
        </w:rPr>
        <w:t xml:space="preserve">15.12.2.1 </w:t>
      </w:r>
      <w:r w:rsidR="0092445A" w:rsidRPr="0092445A">
        <w:rPr>
          <w:rFonts w:ascii="Arial Narrow" w:hAnsi="Arial Narrow" w:cs="Arial"/>
        </w:rPr>
        <w:t>całkowitym wykonaniu i ukończeniu prac objętych Umową oraz</w:t>
      </w:r>
    </w:p>
    <w:p w:rsidR="00CF47AF" w:rsidRDefault="00DD2300" w:rsidP="00DD2300">
      <w:pPr>
        <w:pStyle w:val="Akapitzlist"/>
        <w:spacing w:after="120" w:line="240" w:lineRule="auto"/>
        <w:ind w:left="1985" w:hanging="567"/>
        <w:jc w:val="both"/>
        <w:rPr>
          <w:rFonts w:ascii="Arial Narrow" w:hAnsi="Arial Narrow" w:cs="Arial"/>
        </w:rPr>
      </w:pPr>
      <w:r>
        <w:rPr>
          <w:rFonts w:ascii="Arial Narrow" w:hAnsi="Arial Narrow" w:cs="Arial"/>
        </w:rPr>
        <w:t xml:space="preserve">15.12.2.2 </w:t>
      </w:r>
      <w:r w:rsidR="0092445A" w:rsidRPr="0092445A">
        <w:rPr>
          <w:rFonts w:ascii="Arial Narrow" w:hAnsi="Arial Narrow" w:cs="Arial"/>
        </w:rPr>
        <w:t>przekazaniu Zamawiającemu kompletnej dokumentacji oraz</w:t>
      </w:r>
    </w:p>
    <w:p w:rsidR="007805BB" w:rsidRPr="00CF47AF" w:rsidRDefault="00DD2300" w:rsidP="00DD2300">
      <w:pPr>
        <w:pStyle w:val="Akapitzlist"/>
        <w:spacing w:after="120" w:line="240" w:lineRule="auto"/>
        <w:ind w:left="1985" w:hanging="567"/>
        <w:jc w:val="both"/>
        <w:rPr>
          <w:rFonts w:ascii="Arial Narrow" w:hAnsi="Arial Narrow" w:cs="Arial"/>
        </w:rPr>
      </w:pPr>
      <w:r>
        <w:rPr>
          <w:rFonts w:ascii="Arial Narrow" w:hAnsi="Arial Narrow" w:cs="Arial"/>
        </w:rPr>
        <w:t xml:space="preserve">15.2.2.3 </w:t>
      </w:r>
      <w:r w:rsidR="00CF47AF" w:rsidRPr="0092445A">
        <w:rPr>
          <w:rFonts w:ascii="Arial Narrow" w:hAnsi="Arial Narrow" w:cs="Arial"/>
        </w:rPr>
        <w:t>usunięciu wszelkich wad zgodnie z postanowieniami Umowy</w:t>
      </w:r>
      <w:r w:rsidR="00CF47AF">
        <w:rPr>
          <w:rFonts w:ascii="Arial Narrow" w:hAnsi="Arial Narrow" w:cs="Arial"/>
        </w:rPr>
        <w:t>.</w:t>
      </w:r>
      <w:r w:rsidR="0092445A" w:rsidRPr="0092445A">
        <w:rPr>
          <w:rFonts w:ascii="Arial Narrow" w:hAnsi="Arial Narrow" w:cs="Arial"/>
        </w:rPr>
        <w:t xml:space="preserve"> </w:t>
      </w:r>
    </w:p>
    <w:p w:rsidR="007805BB" w:rsidRPr="00CF47AF" w:rsidRDefault="007805BB" w:rsidP="00F11697">
      <w:pPr>
        <w:pStyle w:val="Akapitzlist"/>
        <w:numPr>
          <w:ilvl w:val="1"/>
          <w:numId w:val="38"/>
        </w:numPr>
        <w:spacing w:after="120" w:line="240" w:lineRule="auto"/>
        <w:ind w:left="1134"/>
        <w:jc w:val="both"/>
        <w:rPr>
          <w:rFonts w:ascii="Arial Narrow" w:hAnsi="Arial Narrow" w:cs="Arial"/>
          <w:color w:val="FF0000"/>
        </w:rPr>
      </w:pPr>
      <w:r w:rsidRPr="00CF47AF">
        <w:rPr>
          <w:rFonts w:ascii="Arial Narrow" w:hAnsi="Arial Narrow" w:cs="Arial"/>
          <w:bCs/>
        </w:rPr>
        <w:t>II etap</w:t>
      </w:r>
      <w:r w:rsidR="0092445A" w:rsidRPr="00CF47AF">
        <w:rPr>
          <w:rFonts w:ascii="Arial Narrow" w:hAnsi="Arial Narrow" w:cs="Arial"/>
          <w:bCs/>
        </w:rPr>
        <w:t xml:space="preserve"> -</w:t>
      </w:r>
      <w:r w:rsidRPr="00CF47AF">
        <w:rPr>
          <w:rFonts w:ascii="Arial Narrow" w:hAnsi="Arial Narrow" w:cs="Arial"/>
          <w:bCs/>
        </w:rPr>
        <w:t xml:space="preserve">  Rozliczenie Umowy sporządzone i oparte na  rzeczywistych kosztach, w</w:t>
      </w:r>
      <w:r w:rsidRPr="00CF47AF">
        <w:rPr>
          <w:rFonts w:ascii="Arial Narrow" w:hAnsi="Arial Narrow" w:cs="Arial"/>
        </w:rPr>
        <w:t xml:space="preserve"> przypadku, </w:t>
      </w:r>
      <w:r w:rsidR="00F11697">
        <w:rPr>
          <w:rFonts w:ascii="Arial Narrow" w:hAnsi="Arial Narrow" w:cs="Arial"/>
        </w:rPr>
        <w:br/>
      </w:r>
      <w:r w:rsidRPr="00CF47AF">
        <w:rPr>
          <w:rFonts w:ascii="Arial Narrow" w:hAnsi="Arial Narrow" w:cs="Arial"/>
        </w:rPr>
        <w:t>gdy realizacja Umowy trwa krócej niż 90 dni kalendarzowych.</w:t>
      </w:r>
    </w:p>
    <w:p w:rsidR="007805BB" w:rsidRPr="00CF47AF" w:rsidRDefault="00CF47AF" w:rsidP="00F11697">
      <w:pPr>
        <w:pStyle w:val="Akapitzlist"/>
        <w:spacing w:after="120"/>
        <w:ind w:left="1701" w:hanging="567"/>
        <w:jc w:val="both"/>
        <w:rPr>
          <w:rFonts w:ascii="Arial Narrow" w:hAnsi="Arial Narrow" w:cs="Arial"/>
        </w:rPr>
      </w:pPr>
      <w:r w:rsidRPr="00CF47AF">
        <w:rPr>
          <w:rFonts w:ascii="Arial Narrow" w:hAnsi="Arial Narrow" w:cs="Arial"/>
        </w:rPr>
        <w:t xml:space="preserve">15.13.1 </w:t>
      </w:r>
      <w:r w:rsidR="007805BB" w:rsidRPr="00CF47AF">
        <w:rPr>
          <w:rFonts w:ascii="Arial Narrow" w:hAnsi="Arial Narrow" w:cs="Arial"/>
        </w:rPr>
        <w:t>Rozliczenie Umowy</w:t>
      </w:r>
      <w:r w:rsidR="007805BB" w:rsidRPr="00CF47AF">
        <w:rPr>
          <w:rFonts w:ascii="Arial Narrow" w:hAnsi="Arial Narrow" w:cs="Arial"/>
          <w:b/>
        </w:rPr>
        <w:t xml:space="preserve"> </w:t>
      </w:r>
      <w:r w:rsidR="007805BB" w:rsidRPr="00CF47AF">
        <w:rPr>
          <w:rFonts w:ascii="Arial Narrow" w:hAnsi="Arial Narrow" w:cs="Arial"/>
        </w:rPr>
        <w:t>będzie dokonywane na podstawie przesłanego przez Wykonawcę rozliczenia, sporządzonego  w oparciu o uzgodnienia bazy kosztów budżetowanych do ich wielkości</w:t>
      </w:r>
      <w:r w:rsidR="00F11697">
        <w:rPr>
          <w:rFonts w:ascii="Arial Narrow" w:hAnsi="Arial Narrow" w:cs="Arial"/>
        </w:rPr>
        <w:t xml:space="preserve"> </w:t>
      </w:r>
      <w:r w:rsidR="007805BB" w:rsidRPr="00CF47AF">
        <w:rPr>
          <w:rFonts w:ascii="Arial Narrow" w:hAnsi="Arial Narrow" w:cs="Arial"/>
        </w:rPr>
        <w:t xml:space="preserve">rzeczywistych. W tym celu Wykonawca przekaże Zamawiającemu, nie później niż </w:t>
      </w:r>
      <w:r w:rsidR="00B77254" w:rsidRPr="00CF47AF">
        <w:rPr>
          <w:rFonts w:ascii="Arial Narrow" w:hAnsi="Arial Narrow" w:cs="Arial"/>
        </w:rPr>
        <w:t>45</w:t>
      </w:r>
      <w:r w:rsidR="007805BB" w:rsidRPr="00CF47AF">
        <w:rPr>
          <w:rFonts w:ascii="Arial Narrow" w:hAnsi="Arial Narrow" w:cs="Arial"/>
        </w:rPr>
        <w:t xml:space="preserve"> dni kalendarzowych </w:t>
      </w:r>
      <w:bookmarkStart w:id="50" w:name="_Hlk155769451"/>
      <w:r w:rsidR="007805BB" w:rsidRPr="00CF47AF">
        <w:rPr>
          <w:rFonts w:ascii="Arial Narrow" w:hAnsi="Arial Narrow" w:cs="Arial"/>
        </w:rPr>
        <w:t>licząc od ostatniego dnia miesiąca, w którym nastąpiło podpisanie przez strony</w:t>
      </w:r>
      <w:bookmarkEnd w:id="50"/>
      <w:r w:rsidR="007805BB" w:rsidRPr="00CF47AF">
        <w:rPr>
          <w:rFonts w:ascii="Arial Narrow" w:hAnsi="Arial Narrow" w:cs="Arial"/>
        </w:rPr>
        <w:t xml:space="preserve"> Protokołu Odbioru </w:t>
      </w:r>
      <w:r w:rsidR="00184F37">
        <w:rPr>
          <w:rFonts w:ascii="Arial Narrow" w:hAnsi="Arial Narrow" w:cs="Arial"/>
        </w:rPr>
        <w:t>K</w:t>
      </w:r>
      <w:r w:rsidR="007805BB" w:rsidRPr="00CF47AF">
        <w:rPr>
          <w:rFonts w:ascii="Arial Narrow" w:hAnsi="Arial Narrow" w:cs="Arial"/>
        </w:rPr>
        <w:t xml:space="preserve">ońcowego, kalkulacje stanowiące podstawę rozliczenia kosztów rzeczywistych </w:t>
      </w:r>
      <w:r w:rsidR="00782752" w:rsidRPr="003E717E">
        <w:rPr>
          <w:rFonts w:ascii="Arial Narrow" w:hAnsi="Arial Narrow"/>
        </w:rPr>
        <w:t>Przedmiotu Umowy</w:t>
      </w:r>
      <w:r w:rsidR="007805BB" w:rsidRPr="00CF47AF">
        <w:rPr>
          <w:rFonts w:ascii="Arial Narrow" w:hAnsi="Arial Narrow" w:cs="Arial"/>
        </w:rPr>
        <w:t xml:space="preserve">. Rozliczenie powinno zawierać sumę kosztów poniesionych w układzie zgodnym z kalkulacją zawartą w </w:t>
      </w:r>
      <w:r w:rsidR="006F1A7B">
        <w:rPr>
          <w:rFonts w:ascii="Arial Narrow" w:hAnsi="Arial Narrow" w:cs="Arial"/>
        </w:rPr>
        <w:t>b</w:t>
      </w:r>
      <w:r w:rsidR="007805BB" w:rsidRPr="00CF47AF">
        <w:rPr>
          <w:rFonts w:ascii="Arial Narrow" w:hAnsi="Arial Narrow" w:cs="Arial"/>
        </w:rPr>
        <w:t>azie kosztowej Wykonawcy, z uwzględnieniem:</w:t>
      </w:r>
    </w:p>
    <w:p w:rsidR="007805BB" w:rsidRPr="00CF47AF" w:rsidRDefault="00CF47AF" w:rsidP="00F11697">
      <w:pPr>
        <w:pStyle w:val="POZIOM10"/>
        <w:numPr>
          <w:ilvl w:val="0"/>
          <w:numId w:val="0"/>
        </w:numPr>
        <w:ind w:left="1985" w:hanging="567"/>
      </w:pPr>
      <w:r w:rsidRPr="00CF47AF">
        <w:t xml:space="preserve">15.13.1.1 </w:t>
      </w:r>
      <w:r w:rsidR="006F1A7B">
        <w:t>b</w:t>
      </w:r>
      <w:r w:rsidR="007805BB" w:rsidRPr="00CF47AF">
        <w:t>azy kosztowej, wraz ze wskazaniem rodzajów kosztów rzeczywistych składających się na TKW, kluczy alokacji oraz zastosowanych budżetowanych narzutów kosztów pośrednich,</w:t>
      </w:r>
    </w:p>
    <w:p w:rsidR="007805BB" w:rsidRPr="00CF47AF" w:rsidRDefault="00CF47AF" w:rsidP="00F11697">
      <w:pPr>
        <w:pStyle w:val="POZIOM10"/>
        <w:numPr>
          <w:ilvl w:val="0"/>
          <w:numId w:val="0"/>
        </w:numPr>
        <w:ind w:left="1985" w:hanging="567"/>
      </w:pPr>
      <w:r w:rsidRPr="00CF47AF">
        <w:lastRenderedPageBreak/>
        <w:t xml:space="preserve">15.13.1.2 </w:t>
      </w:r>
      <w:r w:rsidR="007805BB" w:rsidRPr="00CF47AF">
        <w:t xml:space="preserve"> narzutu zysku w wysokości procentowej zgodnej z wysokością narzutu określonego </w:t>
      </w:r>
      <w:r>
        <w:br/>
      </w:r>
      <w:r w:rsidR="007805BB" w:rsidRPr="00CF47AF">
        <w:t xml:space="preserve">w złożonej </w:t>
      </w:r>
      <w:r w:rsidR="00782752">
        <w:t>b</w:t>
      </w:r>
      <w:r w:rsidR="007805BB" w:rsidRPr="00CF47AF">
        <w:t xml:space="preserve">azie kosztowej Wykonawcy stanowiącej </w:t>
      </w:r>
      <w:r w:rsidR="00782752">
        <w:t xml:space="preserve">część </w:t>
      </w:r>
      <w:r w:rsidR="007805BB" w:rsidRPr="00CF47AF">
        <w:t>Załącznik</w:t>
      </w:r>
      <w:r w:rsidR="00782752">
        <w:t>a</w:t>
      </w:r>
      <w:r w:rsidR="007805BB" w:rsidRPr="00CF47AF">
        <w:t xml:space="preserve"> nr </w:t>
      </w:r>
      <w:r w:rsidR="00782752">
        <w:t>6</w:t>
      </w:r>
      <w:r w:rsidR="007805BB" w:rsidRPr="00CF47AF">
        <w:t xml:space="preserve"> do Umowy</w:t>
      </w:r>
      <w:r w:rsidR="00782752">
        <w:t xml:space="preserve"> – Oferta Wykonawcy</w:t>
      </w:r>
      <w:r w:rsidR="007805BB" w:rsidRPr="00CF47AF">
        <w:t>.</w:t>
      </w:r>
    </w:p>
    <w:p w:rsidR="007805BB" w:rsidRPr="00402EE1" w:rsidRDefault="00CF47AF" w:rsidP="00F11697">
      <w:pPr>
        <w:pStyle w:val="POZIOM10"/>
        <w:numPr>
          <w:ilvl w:val="0"/>
          <w:numId w:val="0"/>
        </w:numPr>
        <w:ind w:left="1701" w:hanging="567"/>
      </w:pPr>
      <w:r w:rsidRPr="00CF47AF">
        <w:t xml:space="preserve">15.13.2 </w:t>
      </w:r>
      <w:r w:rsidR="007805BB" w:rsidRPr="00CF47AF">
        <w:t xml:space="preserve">W  związku z tym Wykonawca, w terminie określonym powyżej ma obowiązek przedłożyć Zamawiającemu wszelkie </w:t>
      </w:r>
      <w:r w:rsidR="007805BB" w:rsidRPr="00402EE1">
        <w:t xml:space="preserve">niezbędne dokumenty pozwalające na rozliczenie prac oraz  oświadczenie o rynkowym charakterze wynagrodzenia za zrealizowane prace, według wzoru stanowiącego Załącznik nr </w:t>
      </w:r>
      <w:r w:rsidR="00552B80" w:rsidRPr="00402EE1">
        <w:t>14</w:t>
      </w:r>
      <w:r w:rsidR="007805BB" w:rsidRPr="00402EE1">
        <w:t xml:space="preserve"> do Umowy, podpisane przez osoby upoważnione. </w:t>
      </w:r>
    </w:p>
    <w:p w:rsidR="007805BB" w:rsidRPr="00402EE1" w:rsidRDefault="007805BB" w:rsidP="00F11697">
      <w:pPr>
        <w:pStyle w:val="POZIOM10"/>
        <w:numPr>
          <w:ilvl w:val="0"/>
          <w:numId w:val="0"/>
        </w:numPr>
        <w:ind w:left="1134"/>
      </w:pPr>
    </w:p>
    <w:p w:rsidR="007805BB" w:rsidRPr="00402EE1" w:rsidRDefault="007805BB" w:rsidP="00F11697">
      <w:pPr>
        <w:pStyle w:val="poziom1"/>
        <w:numPr>
          <w:ilvl w:val="1"/>
          <w:numId w:val="40"/>
        </w:numPr>
        <w:ind w:left="1134" w:hanging="573"/>
        <w:jc w:val="both"/>
        <w:rPr>
          <w:rFonts w:ascii="Arial Narrow" w:hAnsi="Arial Narrow"/>
          <w:color w:val="FF0000"/>
        </w:rPr>
      </w:pPr>
      <w:r w:rsidRPr="00402EE1">
        <w:rPr>
          <w:rFonts w:ascii="Arial Narrow" w:hAnsi="Arial Narrow"/>
        </w:rPr>
        <w:t xml:space="preserve">II etap:  Rozliczenie Umowy sporządzone i oparte na  rzeczywistych kosztach, w przypadku, </w:t>
      </w:r>
      <w:r w:rsidR="00702A9E" w:rsidRPr="00402EE1">
        <w:rPr>
          <w:rFonts w:ascii="Arial Narrow" w:hAnsi="Arial Narrow"/>
        </w:rPr>
        <w:br/>
      </w:r>
      <w:r w:rsidRPr="00402EE1">
        <w:rPr>
          <w:rFonts w:ascii="Arial Narrow" w:hAnsi="Arial Narrow"/>
        </w:rPr>
        <w:t xml:space="preserve">gdy realizacja Umowy trwa dłużej niż 90 dni kalendarzowych. </w:t>
      </w:r>
    </w:p>
    <w:p w:rsidR="007805BB" w:rsidRPr="00702A9E" w:rsidRDefault="00702A9E" w:rsidP="00F11697">
      <w:pPr>
        <w:pStyle w:val="Akapitzlist"/>
        <w:spacing w:after="120"/>
        <w:ind w:left="1701" w:hanging="567"/>
        <w:jc w:val="both"/>
        <w:rPr>
          <w:rFonts w:ascii="Arial Narrow" w:hAnsi="Arial Narrow" w:cs="Arial"/>
          <w:bCs/>
        </w:rPr>
      </w:pPr>
      <w:r w:rsidRPr="00402EE1">
        <w:rPr>
          <w:rFonts w:ascii="Arial Narrow" w:hAnsi="Arial Narrow" w:cs="Arial"/>
        </w:rPr>
        <w:t xml:space="preserve">15.14.1 </w:t>
      </w:r>
      <w:r w:rsidR="007805BB" w:rsidRPr="00402EE1">
        <w:rPr>
          <w:rFonts w:ascii="Arial Narrow" w:hAnsi="Arial Narrow" w:cs="Arial"/>
        </w:rPr>
        <w:t xml:space="preserve">Rozliczenie etapu Umowy </w:t>
      </w:r>
      <w:r w:rsidR="007805BB" w:rsidRPr="00402EE1">
        <w:rPr>
          <w:rFonts w:ascii="Arial Narrow" w:hAnsi="Arial Narrow" w:cs="Arial"/>
          <w:bCs/>
        </w:rPr>
        <w:t>– będzie dokonywane w cyklach kwartalnych lub w innym okresie wskazanym przez Zamawiającego, ale nie rzadziej niż raz w roku i nie częściej niż raz na kwartał, na podstawie uzgodnienia bazy kosztów</w:t>
      </w:r>
      <w:r w:rsidR="007805BB" w:rsidRPr="00702A9E">
        <w:rPr>
          <w:rFonts w:ascii="Arial Narrow" w:hAnsi="Arial Narrow" w:cs="Arial"/>
          <w:bCs/>
        </w:rPr>
        <w:t xml:space="preserve"> budżetowanych do rzeczywistych. W tym celu Wykonawca przekaże </w:t>
      </w:r>
      <w:r w:rsidR="00E33A30" w:rsidRPr="00702A9E">
        <w:rPr>
          <w:rFonts w:ascii="Arial Narrow" w:hAnsi="Arial Narrow" w:cs="Arial"/>
          <w:bCs/>
        </w:rPr>
        <w:t>Zamawiającemu nie później niż 30</w:t>
      </w:r>
      <w:r w:rsidR="007805BB" w:rsidRPr="00702A9E">
        <w:rPr>
          <w:rFonts w:ascii="Arial Narrow" w:hAnsi="Arial Narrow" w:cs="Arial"/>
          <w:bCs/>
        </w:rPr>
        <w:t xml:space="preserve"> dni kalendarzowych licząc od ostatniego dnia miesiąca po zakończeniu każdego kwartału, lub innego okresu wskazanego przez Zamawiającego, kalkulacje stanowiące podstawę rozliczenia kosztów rzeczywistych </w:t>
      </w:r>
      <w:r w:rsidR="008B3661">
        <w:rPr>
          <w:rFonts w:ascii="Arial Narrow" w:hAnsi="Arial Narrow" w:cs="Arial"/>
          <w:bCs/>
        </w:rPr>
        <w:t>Przedmiotu Umowy</w:t>
      </w:r>
      <w:r w:rsidR="007805BB" w:rsidRPr="00702A9E">
        <w:rPr>
          <w:rFonts w:ascii="Arial Narrow" w:hAnsi="Arial Narrow" w:cs="Arial"/>
          <w:bCs/>
        </w:rPr>
        <w:t xml:space="preserve"> w okresie podlegającym rozliczeniu wraz</w:t>
      </w:r>
      <w:r w:rsidR="007805BB" w:rsidRPr="00702A9E">
        <w:rPr>
          <w:rFonts w:ascii="Arial Narrow" w:hAnsi="Arial Narrow" w:cs="Arial"/>
        </w:rPr>
        <w:t xml:space="preserve"> z oświadczeniem o rynkowym </w:t>
      </w:r>
      <w:r w:rsidR="007805BB" w:rsidRPr="00702A9E">
        <w:rPr>
          <w:rFonts w:ascii="Arial Narrow" w:eastAsia="Arial" w:hAnsi="Arial Narrow" w:cs="Arial"/>
        </w:rPr>
        <w:t>charakterze wynagrodzenia za zrealizowane prace, według w</w:t>
      </w:r>
      <w:r w:rsidR="00E33A30" w:rsidRPr="00702A9E">
        <w:rPr>
          <w:rFonts w:ascii="Arial Narrow" w:eastAsia="Arial" w:hAnsi="Arial Narrow" w:cs="Arial"/>
        </w:rPr>
        <w:t xml:space="preserve">zoru stanowiącego Załącznik nr </w:t>
      </w:r>
      <w:r w:rsidR="007805BB" w:rsidRPr="00702A9E">
        <w:rPr>
          <w:rFonts w:ascii="Arial Narrow" w:eastAsia="Arial" w:hAnsi="Arial Narrow" w:cs="Arial"/>
        </w:rPr>
        <w:t xml:space="preserve"> </w:t>
      </w:r>
      <w:r w:rsidR="008B3661">
        <w:rPr>
          <w:rFonts w:ascii="Arial Narrow" w:eastAsia="Arial" w:hAnsi="Arial Narrow" w:cs="Arial"/>
        </w:rPr>
        <w:t xml:space="preserve">14 </w:t>
      </w:r>
      <w:r w:rsidR="007805BB" w:rsidRPr="00702A9E">
        <w:rPr>
          <w:rFonts w:ascii="Arial Narrow" w:eastAsia="Arial" w:hAnsi="Arial Narrow" w:cs="Arial"/>
        </w:rPr>
        <w:t>do Umowy, podpisanym przez osoby upoważnione</w:t>
      </w:r>
      <w:r w:rsidR="007805BB" w:rsidRPr="00702A9E">
        <w:rPr>
          <w:rFonts w:ascii="Arial Narrow" w:hAnsi="Arial Narrow" w:cs="Arial"/>
        </w:rPr>
        <w:t>.</w:t>
      </w:r>
      <w:r w:rsidR="007805BB" w:rsidRPr="00702A9E">
        <w:rPr>
          <w:rFonts w:ascii="Arial Narrow" w:hAnsi="Arial Narrow" w:cs="Arial"/>
          <w:bCs/>
        </w:rPr>
        <w:t xml:space="preserve"> Rozliczenie powinno zawierać sumę kosztów poniesionych w tym okresie w układzie zgodnym z </w:t>
      </w:r>
      <w:r w:rsidR="00552B80">
        <w:rPr>
          <w:rFonts w:ascii="Arial Narrow" w:hAnsi="Arial Narrow" w:cs="Arial"/>
          <w:bCs/>
        </w:rPr>
        <w:t>b</w:t>
      </w:r>
      <w:r w:rsidR="007805BB" w:rsidRPr="00702A9E">
        <w:rPr>
          <w:rFonts w:ascii="Arial Narrow" w:hAnsi="Arial Narrow" w:cs="Arial"/>
          <w:bCs/>
        </w:rPr>
        <w:t xml:space="preserve">azą kosztową zawartą </w:t>
      </w:r>
      <w:r w:rsidR="00373916">
        <w:rPr>
          <w:rFonts w:ascii="Arial Narrow" w:hAnsi="Arial Narrow" w:cs="Arial"/>
          <w:bCs/>
        </w:rPr>
        <w:br/>
      </w:r>
      <w:r w:rsidR="007805BB" w:rsidRPr="00702A9E">
        <w:rPr>
          <w:rFonts w:ascii="Arial Narrow" w:hAnsi="Arial Narrow" w:cs="Arial"/>
          <w:bCs/>
        </w:rPr>
        <w:t xml:space="preserve">w Załączniku nr, z uwzględnieniem elementów </w:t>
      </w:r>
      <w:r w:rsidR="00E33A30" w:rsidRPr="00702A9E">
        <w:rPr>
          <w:rFonts w:ascii="Arial Narrow" w:hAnsi="Arial Narrow" w:cs="Arial"/>
          <w:bCs/>
        </w:rPr>
        <w:t>i zasad, o których mowa w ust</w:t>
      </w:r>
      <w:r w:rsidR="00552B80">
        <w:rPr>
          <w:rFonts w:ascii="Arial Narrow" w:hAnsi="Arial Narrow" w:cs="Arial"/>
          <w:bCs/>
        </w:rPr>
        <w:t>.15.13</w:t>
      </w:r>
      <w:r w:rsidR="00740A5D">
        <w:rPr>
          <w:rFonts w:ascii="Arial Narrow" w:hAnsi="Arial Narrow" w:cs="Arial"/>
          <w:bCs/>
        </w:rPr>
        <w:t xml:space="preserve"> powyżej</w:t>
      </w:r>
      <w:r w:rsidR="007805BB" w:rsidRPr="00702A9E">
        <w:rPr>
          <w:rFonts w:ascii="Arial Narrow" w:hAnsi="Arial Narrow" w:cs="Arial"/>
          <w:bCs/>
        </w:rPr>
        <w:t>.</w:t>
      </w:r>
    </w:p>
    <w:p w:rsidR="00554B72" w:rsidRPr="00E16249" w:rsidRDefault="003D091D" w:rsidP="00F11697">
      <w:pPr>
        <w:pStyle w:val="POZIOM10"/>
        <w:ind w:left="1134"/>
      </w:pPr>
      <w:r w:rsidRPr="00585808">
        <w:rPr>
          <w:rFonts w:cs="Arial"/>
        </w:rPr>
        <w:t xml:space="preserve">Rozliczenie końcowe  - ostateczna korekta wynagrodzenia zostanie dokonana po zaakceptowaniu przez Zamawiającego, przedłożonej przez Wykonawcę, ostatecznej bazy kosztowej wykonanych prac, wraz ze wskazaniem rodzajów kosztów rzeczywistych składających się na TKW, kluczy alokacji oraz zastosowanych narzutów kosztów pośrednich oraz oświadczenia o rynkowym </w:t>
      </w:r>
      <w:r w:rsidRPr="00585808">
        <w:rPr>
          <w:rFonts w:eastAsia="Arial" w:cs="Arial"/>
        </w:rPr>
        <w:t>charakterze wynagrodzenia za zrealizowane prace, według wzor</w:t>
      </w:r>
      <w:r w:rsidRPr="00552B80">
        <w:rPr>
          <w:rFonts w:eastAsia="Arial" w:cs="Arial"/>
        </w:rPr>
        <w:t xml:space="preserve">u stanowiącego Załącznik nr </w:t>
      </w:r>
      <w:r w:rsidR="00552B80" w:rsidRPr="00552B80">
        <w:rPr>
          <w:rFonts w:eastAsia="Arial" w:cs="Arial"/>
        </w:rPr>
        <w:t>14</w:t>
      </w:r>
      <w:r w:rsidRPr="00552B80">
        <w:rPr>
          <w:rFonts w:eastAsia="Arial" w:cs="Arial"/>
        </w:rPr>
        <w:t xml:space="preserve"> do Umowy, podpisanego przez osoby upoważnione.</w:t>
      </w:r>
    </w:p>
    <w:p w:rsidR="003D091D" w:rsidRPr="00127231" w:rsidRDefault="003D091D" w:rsidP="00F11697">
      <w:pPr>
        <w:pStyle w:val="POZIOM10"/>
        <w:ind w:left="1134"/>
      </w:pPr>
      <w:r w:rsidRPr="00585808">
        <w:rPr>
          <w:rFonts w:cs="Arial"/>
        </w:rPr>
        <w:t xml:space="preserve">Na potwierdzenie finansowego rozliczenia końcowego prac, Strony podpiszą </w:t>
      </w:r>
      <w:r w:rsidR="00782752">
        <w:rPr>
          <w:rFonts w:cs="Arial"/>
        </w:rPr>
        <w:t>p</w:t>
      </w:r>
      <w:r w:rsidRPr="00585808">
        <w:rPr>
          <w:rFonts w:cs="Arial"/>
        </w:rPr>
        <w:t xml:space="preserve">rotokół </w:t>
      </w:r>
      <w:r w:rsidR="00782752">
        <w:rPr>
          <w:rFonts w:cs="Arial"/>
        </w:rPr>
        <w:t>k</w:t>
      </w:r>
      <w:r w:rsidRPr="00585808">
        <w:rPr>
          <w:rFonts w:cs="Arial"/>
        </w:rPr>
        <w:t xml:space="preserve">ońcowego </w:t>
      </w:r>
      <w:r w:rsidR="00782752">
        <w:rPr>
          <w:rFonts w:cs="Arial"/>
        </w:rPr>
        <w:t>f</w:t>
      </w:r>
      <w:r w:rsidRPr="00585808">
        <w:rPr>
          <w:rFonts w:cs="Arial"/>
        </w:rPr>
        <w:t xml:space="preserve">inansowego </w:t>
      </w:r>
      <w:r w:rsidR="00782752">
        <w:rPr>
          <w:rFonts w:cs="Arial"/>
        </w:rPr>
        <w:t>r</w:t>
      </w:r>
      <w:r w:rsidRPr="00585808">
        <w:rPr>
          <w:rFonts w:cs="Arial"/>
        </w:rPr>
        <w:t xml:space="preserve">ozliczenia </w:t>
      </w:r>
      <w:r w:rsidR="00782752">
        <w:rPr>
          <w:rFonts w:cs="Arial"/>
        </w:rPr>
        <w:t>p</w:t>
      </w:r>
      <w:r w:rsidRPr="00585808">
        <w:rPr>
          <w:rFonts w:cs="Arial"/>
        </w:rPr>
        <w:t xml:space="preserve">rac, według wzoru stanowiącego Załącznik nr  </w:t>
      </w:r>
      <w:r w:rsidR="00552B80">
        <w:rPr>
          <w:rFonts w:cs="Arial"/>
        </w:rPr>
        <w:t xml:space="preserve">15 </w:t>
      </w:r>
      <w:r w:rsidRPr="00585808">
        <w:rPr>
          <w:rFonts w:cs="Arial"/>
        </w:rPr>
        <w:t xml:space="preserve">do Umowy. </w:t>
      </w:r>
      <w:r w:rsidR="00782752">
        <w:rPr>
          <w:rFonts w:cs="Arial"/>
        </w:rPr>
        <w:br/>
      </w:r>
      <w:r w:rsidRPr="00585808">
        <w:rPr>
          <w:rFonts w:cs="Arial"/>
        </w:rPr>
        <w:t xml:space="preserve">W terminie 14 dni kalendarzowych od daty podpisania tego </w:t>
      </w:r>
      <w:r w:rsidR="00782752">
        <w:rPr>
          <w:rFonts w:cs="Arial"/>
        </w:rPr>
        <w:t>p</w:t>
      </w:r>
      <w:r w:rsidRPr="00585808">
        <w:rPr>
          <w:rFonts w:cs="Arial"/>
        </w:rPr>
        <w:t xml:space="preserve">rotokołu, Wykonawca ma obowiązek wystawienia Zamawiającemu stosownej faktury (dodatniej lub ujemnej), w </w:t>
      </w:r>
      <w:r w:rsidRPr="00127231">
        <w:rPr>
          <w:rFonts w:cs="Arial"/>
        </w:rPr>
        <w:t xml:space="preserve">zależności od treści tego </w:t>
      </w:r>
      <w:r w:rsidR="00782752" w:rsidRPr="00127231">
        <w:rPr>
          <w:rFonts w:cs="Arial"/>
        </w:rPr>
        <w:t>p</w:t>
      </w:r>
      <w:r w:rsidRPr="00127231">
        <w:rPr>
          <w:rFonts w:cs="Arial"/>
        </w:rPr>
        <w:t>rotokołu.</w:t>
      </w:r>
    </w:p>
    <w:p w:rsidR="003D091D" w:rsidRPr="003D091D" w:rsidRDefault="003D091D" w:rsidP="00F11697">
      <w:pPr>
        <w:pStyle w:val="POZIOM10"/>
        <w:ind w:left="1134"/>
      </w:pPr>
      <w:r w:rsidRPr="00127231">
        <w:rPr>
          <w:rFonts w:cs="Arial"/>
        </w:rPr>
        <w:t xml:space="preserve">W przypadku nie przedłożenia przez Wykonawcę w terminach określonych w ust. </w:t>
      </w:r>
      <w:r w:rsidR="00127231" w:rsidRPr="00127231">
        <w:rPr>
          <w:rFonts w:cs="Arial"/>
        </w:rPr>
        <w:t>15.13 oraz ust. 15.14</w:t>
      </w:r>
      <w:r w:rsidRPr="00127231">
        <w:rPr>
          <w:rFonts w:cs="Arial"/>
        </w:rPr>
        <w:t xml:space="preserve"> </w:t>
      </w:r>
      <w:r w:rsidR="00740A5D">
        <w:rPr>
          <w:rFonts w:cs="Arial"/>
          <w:bCs/>
        </w:rPr>
        <w:t>powyżej</w:t>
      </w:r>
      <w:r w:rsidR="00740A5D" w:rsidRPr="00127231">
        <w:rPr>
          <w:rFonts w:cs="Arial"/>
        </w:rPr>
        <w:t xml:space="preserve"> </w:t>
      </w:r>
      <w:r w:rsidRPr="00127231">
        <w:rPr>
          <w:rFonts w:cs="Arial"/>
        </w:rPr>
        <w:t xml:space="preserve">Zamawiającemu stosownego rozliczenia </w:t>
      </w:r>
      <w:r w:rsidR="007D1C62" w:rsidRPr="00127231">
        <w:rPr>
          <w:rFonts w:cs="Arial"/>
        </w:rPr>
        <w:t>U</w:t>
      </w:r>
      <w:r w:rsidRPr="00127231">
        <w:rPr>
          <w:rFonts w:cs="Arial"/>
        </w:rPr>
        <w:t xml:space="preserve">mowy sporządzonego i opartego na  rzeczywistych kosztach, o których mowa w w/wym. ustępach, Zamawiającemu począwszy od 76 dnia  od ostatniego dnia miesiąca podpisania Protokołu Odbioru </w:t>
      </w:r>
      <w:r w:rsidR="006F15AB">
        <w:rPr>
          <w:rFonts w:cs="Arial"/>
        </w:rPr>
        <w:t>K</w:t>
      </w:r>
      <w:r w:rsidRPr="00127231">
        <w:rPr>
          <w:rFonts w:cs="Arial"/>
        </w:rPr>
        <w:t>ońcowego, przysługuje prawo do wstrzymania płatności jakiejkolwiek wierzytelności przysługującej Wykonawcy od Zamawiającego w wysokości</w:t>
      </w:r>
      <w:r w:rsidRPr="00585808">
        <w:rPr>
          <w:rFonts w:cs="Arial"/>
        </w:rPr>
        <w:t xml:space="preserve"> stanowiącej równowartość 20 % </w:t>
      </w:r>
      <w:r w:rsidR="007D1C62">
        <w:rPr>
          <w:rFonts w:cs="Arial"/>
        </w:rPr>
        <w:t>W</w:t>
      </w:r>
      <w:r w:rsidRPr="00585808">
        <w:rPr>
          <w:rFonts w:cs="Arial"/>
        </w:rPr>
        <w:t xml:space="preserve">ynagrodzenia netto wypłaconego dotychczas Wykonawcy </w:t>
      </w:r>
      <w:r w:rsidR="006F15AB">
        <w:rPr>
          <w:rFonts w:cs="Arial"/>
        </w:rPr>
        <w:br/>
      </w:r>
      <w:r w:rsidRPr="00585808">
        <w:rPr>
          <w:rFonts w:cs="Arial"/>
        </w:rPr>
        <w:t>w ramach realizacji Umowy, na co Wykonawca wyraża zgodę.</w:t>
      </w:r>
      <w:r w:rsidR="00127231">
        <w:rPr>
          <w:rFonts w:cs="Arial"/>
        </w:rPr>
        <w:t xml:space="preserve"> Wstrzymanie </w:t>
      </w:r>
      <w:r w:rsidR="00127231" w:rsidRPr="00585808">
        <w:t>płatności nie będzie stanowić podstawy jakichkolwiek roszczeń Wykonawcy wobec Zamawiającego. W przypadku wstrzymania</w:t>
      </w:r>
      <w:r w:rsidR="006F15AB">
        <w:t xml:space="preserve"> </w:t>
      </w:r>
      <w:r w:rsidR="00127231" w:rsidRPr="00585808">
        <w:t>płatności, o której mowa powyżej, 100% wstrzymanej płatności zostanie uregulowane przez</w:t>
      </w:r>
      <w:r w:rsidR="006F15AB">
        <w:t xml:space="preserve"> </w:t>
      </w:r>
      <w:r w:rsidR="00127231" w:rsidRPr="00585808">
        <w:t>Zamawiającego na rzecz Wykonawcy w terminie 7 dni kalendarzowych od daty</w:t>
      </w:r>
      <w:r w:rsidR="00127231" w:rsidRPr="00585808">
        <w:rPr>
          <w:rFonts w:cs="Arial"/>
        </w:rPr>
        <w:t xml:space="preserve"> przesłania przez Wykonawcę stosownego rozliczenia </w:t>
      </w:r>
      <w:r w:rsidR="00ED5823">
        <w:rPr>
          <w:rFonts w:cs="Arial"/>
        </w:rPr>
        <w:t>U</w:t>
      </w:r>
      <w:r w:rsidR="00ED5823" w:rsidRPr="00585808">
        <w:rPr>
          <w:rFonts w:cs="Arial"/>
        </w:rPr>
        <w:t xml:space="preserve">mowy </w:t>
      </w:r>
      <w:r w:rsidR="00127231" w:rsidRPr="00585808">
        <w:rPr>
          <w:rFonts w:cs="Arial"/>
        </w:rPr>
        <w:t>sporządzonego i opartego na  rzeczywistych kosztach</w:t>
      </w:r>
      <w:r w:rsidR="00ED5823">
        <w:rPr>
          <w:rFonts w:cs="Arial"/>
        </w:rPr>
        <w:t>,</w:t>
      </w:r>
      <w:r w:rsidR="00127231" w:rsidRPr="00585808">
        <w:rPr>
          <w:rFonts w:cs="Arial"/>
        </w:rPr>
        <w:t xml:space="preserve"> </w:t>
      </w:r>
      <w:r w:rsidR="00ED5823">
        <w:rPr>
          <w:rFonts w:cs="Arial"/>
        </w:rPr>
        <w:br/>
      </w:r>
      <w:r w:rsidR="00127231" w:rsidRPr="00585808">
        <w:rPr>
          <w:rFonts w:cs="Arial"/>
        </w:rPr>
        <w:t>o których mowa powyżej</w:t>
      </w:r>
      <w:r w:rsidR="00127231">
        <w:rPr>
          <w:rFonts w:cs="Arial"/>
        </w:rPr>
        <w:t>.</w:t>
      </w:r>
    </w:p>
    <w:p w:rsidR="003D091D" w:rsidRPr="003D091D" w:rsidRDefault="003D091D" w:rsidP="00F11697">
      <w:pPr>
        <w:pStyle w:val="POZIOM10"/>
        <w:ind w:left="1134"/>
      </w:pPr>
      <w:r w:rsidRPr="00585808">
        <w:rPr>
          <w:rFonts w:cs="Arial"/>
        </w:rPr>
        <w:lastRenderedPageBreak/>
        <w:t xml:space="preserve">Koszty pośrednie będą rozliczane na podstawie modelu kosztów pośrednich i procedury kalkulacji kosztów stanowiącej </w:t>
      </w:r>
      <w:r w:rsidR="007D1C62">
        <w:t>część Załącznika nr 6 do Umowy – Oferta Wykonawcy</w:t>
      </w:r>
      <w:r w:rsidRPr="00585808">
        <w:rPr>
          <w:rFonts w:cs="Arial"/>
        </w:rPr>
        <w:t xml:space="preserve">; wskaźniki procentowe kosztów pośrednich wskazane w rozliczeniu będą zaktualizowane o nowe wskaźniki, bez konieczności podpisania </w:t>
      </w:r>
      <w:r w:rsidR="007D1C62">
        <w:rPr>
          <w:rFonts w:cs="Arial"/>
        </w:rPr>
        <w:t>a</w:t>
      </w:r>
      <w:r w:rsidRPr="00585808">
        <w:rPr>
          <w:rFonts w:cs="Arial"/>
        </w:rPr>
        <w:t>neksu do Umowy, w przypadku, gdy w okresie trwania Umowy nastąpi ich zmiana poprzez aktualizację przedstawioną przez Wykonawcę, zaakceptowaną przez odpowiednie jednostki Zamawiającego</w:t>
      </w:r>
      <w:r>
        <w:rPr>
          <w:rFonts w:cs="Arial"/>
        </w:rPr>
        <w:t>.</w:t>
      </w:r>
    </w:p>
    <w:p w:rsidR="003D091D" w:rsidRPr="00127231" w:rsidRDefault="003D091D" w:rsidP="00F11697">
      <w:pPr>
        <w:pStyle w:val="POZIOM10"/>
        <w:ind w:left="1134"/>
      </w:pPr>
      <w:r w:rsidRPr="00585808">
        <w:rPr>
          <w:rFonts w:cs="Arial"/>
        </w:rPr>
        <w:t xml:space="preserve">Jeżeli rzeczywiste koszty pośrednie dla całkowitego końcowego rozliczenia Umowy będą wyższe </w:t>
      </w:r>
      <w:r w:rsidR="00F11697">
        <w:rPr>
          <w:rFonts w:cs="Arial"/>
        </w:rPr>
        <w:br/>
      </w:r>
      <w:r w:rsidRPr="00585808">
        <w:rPr>
          <w:rFonts w:cs="Arial"/>
        </w:rPr>
        <w:t xml:space="preserve">w stosunku do wskazanych w </w:t>
      </w:r>
      <w:r w:rsidR="007D1C62">
        <w:rPr>
          <w:rFonts w:cs="Arial"/>
        </w:rPr>
        <w:t>b</w:t>
      </w:r>
      <w:r w:rsidRPr="00585808">
        <w:rPr>
          <w:rFonts w:cs="Arial"/>
        </w:rPr>
        <w:t xml:space="preserve">azie kosztowej budżetowanych kosztów pośrednich o więcej niż 10 %, w stosunku do wartości liczbowej (rachunkowej) zawartej w </w:t>
      </w:r>
      <w:r w:rsidR="007D1C62">
        <w:rPr>
          <w:rFonts w:cs="Arial"/>
        </w:rPr>
        <w:t>b</w:t>
      </w:r>
      <w:r w:rsidRPr="00585808">
        <w:rPr>
          <w:rFonts w:cs="Arial"/>
        </w:rPr>
        <w:t xml:space="preserve">azie kosztowej, to nadwyżka tych kosztów będzie uznana za </w:t>
      </w:r>
      <w:r w:rsidRPr="00127231">
        <w:rPr>
          <w:rFonts w:cs="Arial"/>
        </w:rPr>
        <w:t>nieefektywność Wykonawcy i nie będzie mogła być uwzględniona w ostatecznej, podlegającej rozliczeniu bazie kosztowej.</w:t>
      </w:r>
    </w:p>
    <w:p w:rsidR="003D091D" w:rsidRPr="00B56ECB" w:rsidRDefault="003D091D" w:rsidP="00F11697">
      <w:pPr>
        <w:pStyle w:val="POZIOM10"/>
        <w:ind w:left="1134"/>
      </w:pPr>
      <w:r w:rsidRPr="00127231">
        <w:t xml:space="preserve">W </w:t>
      </w:r>
      <w:r w:rsidRPr="00127231">
        <w:rPr>
          <w:rFonts w:cs="Arial"/>
        </w:rPr>
        <w:t>przypadku</w:t>
      </w:r>
      <w:r w:rsidR="00ED5823">
        <w:rPr>
          <w:rFonts w:cs="Arial"/>
        </w:rPr>
        <w:t>,</w:t>
      </w:r>
      <w:r w:rsidRPr="00127231">
        <w:rPr>
          <w:rFonts w:cs="Arial"/>
        </w:rPr>
        <w:t xml:space="preserve"> gdy wskaźniki procentowe kosztów pośrednich zostaną zaktualizowane na zasadach określonych w ust. </w:t>
      </w:r>
      <w:r w:rsidR="00127231" w:rsidRPr="00127231">
        <w:rPr>
          <w:rFonts w:cs="Arial"/>
        </w:rPr>
        <w:t>15.18</w:t>
      </w:r>
      <w:r w:rsidR="00740A5D">
        <w:rPr>
          <w:rFonts w:cs="Arial"/>
        </w:rPr>
        <w:t xml:space="preserve"> </w:t>
      </w:r>
      <w:r w:rsidR="00740A5D">
        <w:rPr>
          <w:rFonts w:cs="Arial"/>
          <w:bCs/>
        </w:rPr>
        <w:t>powyżej</w:t>
      </w:r>
      <w:r w:rsidRPr="00127231">
        <w:rPr>
          <w:rFonts w:cs="Arial"/>
        </w:rPr>
        <w:t xml:space="preserve">, wówczas wzrost, o którym mowa powyżej, będzie odnosił się do wartości liczbowej (rachunkowej) wskazanej w </w:t>
      </w:r>
      <w:r w:rsidR="00722AB0" w:rsidRPr="00127231">
        <w:rPr>
          <w:rFonts w:cs="Arial"/>
        </w:rPr>
        <w:t>b</w:t>
      </w:r>
      <w:r w:rsidRPr="00127231">
        <w:rPr>
          <w:rFonts w:cs="Arial"/>
        </w:rPr>
        <w:t xml:space="preserve">azie kosztowej budżetowanych kosztów pośrednich, </w:t>
      </w:r>
      <w:r w:rsidRPr="00B56ECB">
        <w:rPr>
          <w:rFonts w:cs="Arial"/>
        </w:rPr>
        <w:t>zaktualizowanych o  wskaźniki, o których mowa w ust</w:t>
      </w:r>
      <w:r w:rsidR="00127231" w:rsidRPr="00B56ECB">
        <w:rPr>
          <w:rFonts w:cs="Arial"/>
        </w:rPr>
        <w:t>. 15.18</w:t>
      </w:r>
      <w:r w:rsidR="00740A5D" w:rsidRPr="00B56ECB">
        <w:rPr>
          <w:rFonts w:cs="Arial"/>
        </w:rPr>
        <w:t xml:space="preserve"> </w:t>
      </w:r>
      <w:r w:rsidR="00740A5D" w:rsidRPr="00B56ECB">
        <w:rPr>
          <w:rFonts w:cs="Arial"/>
          <w:bCs/>
        </w:rPr>
        <w:t>powyżej</w:t>
      </w:r>
      <w:r w:rsidR="00127231" w:rsidRPr="00B56ECB">
        <w:rPr>
          <w:rFonts w:cs="Arial"/>
        </w:rPr>
        <w:t>.</w:t>
      </w:r>
    </w:p>
    <w:p w:rsidR="003D091D" w:rsidRPr="00B56ECB" w:rsidRDefault="003D091D" w:rsidP="00F11697">
      <w:pPr>
        <w:pStyle w:val="POZIOM10"/>
        <w:ind w:left="1134"/>
      </w:pPr>
      <w:r w:rsidRPr="00B56ECB">
        <w:rPr>
          <w:rFonts w:cs="Arial"/>
        </w:rPr>
        <w:t>Wykonawca na każde żądanie Zamawiającego w terminie do 7 dni kalendarzowych zobowiązany jest do przedstawienia dokumentów dotyczących rozliczeń prac z podwykonawcami oraz dostawcami towarów/usług</w:t>
      </w:r>
      <w:r w:rsidR="00ED5823" w:rsidRPr="00B56ECB">
        <w:rPr>
          <w:rFonts w:cs="Arial"/>
        </w:rPr>
        <w:t>,</w:t>
      </w:r>
      <w:r w:rsidRPr="00B56ECB">
        <w:rPr>
          <w:rFonts w:cs="Arial"/>
        </w:rPr>
        <w:t xml:space="preserve"> tj. m.in. faktur, not obciążeniowych, umów.</w:t>
      </w:r>
    </w:p>
    <w:p w:rsidR="003D091D" w:rsidRPr="00B56ECB" w:rsidRDefault="003D091D" w:rsidP="00F11697">
      <w:pPr>
        <w:pStyle w:val="POZIOM10"/>
        <w:ind w:left="1134"/>
      </w:pPr>
      <w:r w:rsidRPr="00B56ECB">
        <w:rPr>
          <w:rFonts w:cs="Arial"/>
        </w:rPr>
        <w:t xml:space="preserve">Jeżeli w toku wykonywania </w:t>
      </w:r>
      <w:r w:rsidR="00722AB0" w:rsidRPr="00B56ECB">
        <w:rPr>
          <w:rFonts w:cs="Arial"/>
        </w:rPr>
        <w:t>Przedmiotu Umowy</w:t>
      </w:r>
      <w:r w:rsidRPr="00B56ECB">
        <w:rPr>
          <w:rFonts w:cs="Arial"/>
        </w:rPr>
        <w:t xml:space="preserve">, nastąpią okoliczności mogące wskazywać potrzebę  zastosowania materiałów lub usług nieujętych w </w:t>
      </w:r>
      <w:r w:rsidR="00722AB0" w:rsidRPr="00B56ECB">
        <w:rPr>
          <w:rFonts w:cs="Arial"/>
        </w:rPr>
        <w:t>b</w:t>
      </w:r>
      <w:r w:rsidRPr="00B56ECB">
        <w:rPr>
          <w:rFonts w:cs="Arial"/>
        </w:rPr>
        <w:t>azie kosztowej, wyznaczeni przedstawiciele ze Strony Wykonawcy i Zamawiającego zobowiązują się do ścisłej współpracy w zakresie oceny konieczności ich zastosowania. W przypadku</w:t>
      </w:r>
      <w:r w:rsidR="00ED5823" w:rsidRPr="00B56ECB">
        <w:rPr>
          <w:rFonts w:cs="Arial"/>
        </w:rPr>
        <w:t>,</w:t>
      </w:r>
      <w:r w:rsidRPr="00B56ECB">
        <w:rPr>
          <w:rFonts w:cs="Arial"/>
        </w:rPr>
        <w:t xml:space="preserve"> gdy wykorzystanie dodatkowych pozycji kosztowych zostanie obustronnie zaakceptowane, sposób rozliczenia zostanie uzgodniony w zależności od posiadanych pełnomocnictw. Osoby ze Strony Zamawiającego wskazane zostały </w:t>
      </w:r>
      <w:r w:rsidR="00722AB0" w:rsidRPr="00B56ECB">
        <w:rPr>
          <w:rFonts w:cs="Arial"/>
        </w:rPr>
        <w:br/>
      </w:r>
      <w:r w:rsidRPr="00B56ECB">
        <w:rPr>
          <w:rFonts w:cs="Arial"/>
        </w:rPr>
        <w:t>w</w:t>
      </w:r>
      <w:r w:rsidR="006F1A7B" w:rsidRPr="00B56ECB">
        <w:t xml:space="preserve"> § 8 ust. 8.1</w:t>
      </w:r>
      <w:r w:rsidR="006F1A7B" w:rsidRPr="00B56ECB">
        <w:rPr>
          <w:rFonts w:cs="Arial"/>
        </w:rPr>
        <w:t>.</w:t>
      </w:r>
      <w:r w:rsidRPr="00B56ECB">
        <w:rPr>
          <w:rFonts w:cs="Arial"/>
        </w:rPr>
        <w:t xml:space="preserve"> Osoby  ze Strony Wykonawcy zostały wskazane w </w:t>
      </w:r>
      <w:r w:rsidR="006F1A7B" w:rsidRPr="00B56ECB">
        <w:t xml:space="preserve">§ 8 ust. 8.5 </w:t>
      </w:r>
      <w:r w:rsidRPr="00B56ECB">
        <w:rPr>
          <w:rFonts w:cs="Arial"/>
        </w:rPr>
        <w:t xml:space="preserve">i przysługuje im prawo wyznaczania innych osób bezpośrednio zaangażowanych w realizację </w:t>
      </w:r>
      <w:r w:rsidR="00151B55" w:rsidRPr="00B56ECB">
        <w:rPr>
          <w:rFonts w:cs="Arial"/>
        </w:rPr>
        <w:t>U</w:t>
      </w:r>
      <w:r w:rsidRPr="00B56ECB">
        <w:rPr>
          <w:rFonts w:cs="Arial"/>
        </w:rPr>
        <w:t>mowy.</w:t>
      </w:r>
    </w:p>
    <w:p w:rsidR="003D091D" w:rsidRPr="003D091D" w:rsidRDefault="003D091D" w:rsidP="00F11697">
      <w:pPr>
        <w:pStyle w:val="POZIOM10"/>
        <w:ind w:left="1134"/>
      </w:pPr>
      <w:r w:rsidRPr="00B56ECB">
        <w:rPr>
          <w:rFonts w:cs="Arial"/>
        </w:rPr>
        <w:t xml:space="preserve">Jeżeli w toku wykonywania </w:t>
      </w:r>
      <w:r w:rsidR="00151B55" w:rsidRPr="00B56ECB">
        <w:rPr>
          <w:rFonts w:cs="Arial"/>
        </w:rPr>
        <w:t xml:space="preserve">Przedmiotu Umowy </w:t>
      </w:r>
      <w:r w:rsidRPr="00B56ECB">
        <w:rPr>
          <w:rFonts w:cs="Arial"/>
        </w:rPr>
        <w:t xml:space="preserve">przez Wykonawcę nastąpi ryzyko przekroczenia kwotowego pozycji z danej grupy kosztowej </w:t>
      </w:r>
      <w:r w:rsidR="00127231" w:rsidRPr="00B56ECB">
        <w:rPr>
          <w:rFonts w:cs="Arial"/>
        </w:rPr>
        <w:t xml:space="preserve">wyszczególnionej w Załączniku nr 6 do Umowy - Oferta Wykonawcy </w:t>
      </w:r>
      <w:r w:rsidRPr="00B56ECB">
        <w:rPr>
          <w:rFonts w:cs="Arial"/>
        </w:rPr>
        <w:t xml:space="preserve">o 10% ponad koszty wskazane w </w:t>
      </w:r>
      <w:r w:rsidR="00127231" w:rsidRPr="00B56ECB">
        <w:rPr>
          <w:rFonts w:cs="Arial"/>
        </w:rPr>
        <w:t>b</w:t>
      </w:r>
      <w:r w:rsidRPr="00B56ECB">
        <w:rPr>
          <w:rFonts w:cs="Arial"/>
        </w:rPr>
        <w:t xml:space="preserve">azie </w:t>
      </w:r>
      <w:r w:rsidR="006F1A7B" w:rsidRPr="00B56ECB">
        <w:rPr>
          <w:rFonts w:cs="Arial"/>
        </w:rPr>
        <w:t>k</w:t>
      </w:r>
      <w:r w:rsidRPr="00B56ECB">
        <w:rPr>
          <w:rFonts w:cs="Arial"/>
        </w:rPr>
        <w:t>osztowej, Wykonawca zobowiązuje się każdorazowo do uzyskania</w:t>
      </w:r>
      <w:r w:rsidRPr="00585808">
        <w:rPr>
          <w:rFonts w:cs="Arial"/>
        </w:rPr>
        <w:t xml:space="preserve"> zgody Zamawiającego na takie przekroczenie</w:t>
      </w:r>
      <w:r>
        <w:rPr>
          <w:rFonts w:cs="Arial"/>
        </w:rPr>
        <w:t>.</w:t>
      </w:r>
    </w:p>
    <w:p w:rsidR="003D091D" w:rsidRPr="003D091D" w:rsidRDefault="003D091D" w:rsidP="00F11697">
      <w:pPr>
        <w:pStyle w:val="POZIOM10"/>
        <w:ind w:left="1134"/>
      </w:pPr>
      <w:r w:rsidRPr="00585808">
        <w:rPr>
          <w:rFonts w:cs="Arial"/>
        </w:rPr>
        <w:t xml:space="preserve">Jeżeli koszty rzeczywiste określone w rozliczeniu kwartalnym odbiegają od dokonanego w oparciu </w:t>
      </w:r>
      <w:r w:rsidR="00F11697">
        <w:rPr>
          <w:rFonts w:cs="Arial"/>
        </w:rPr>
        <w:br/>
      </w:r>
      <w:r w:rsidRPr="00585808">
        <w:rPr>
          <w:rFonts w:cs="Arial"/>
        </w:rPr>
        <w:t xml:space="preserve">o rozliczenia częściowego o więcej niż + 5%, Strony dokonają wspólnej weryfikacji przedstawionej przez Wykonawcę wartości kosztów rzeczywistych. Analiza ta ma na celu ustalenie, jaka część </w:t>
      </w:r>
      <w:r w:rsidR="00F11697">
        <w:rPr>
          <w:rFonts w:cs="Arial"/>
        </w:rPr>
        <w:br/>
      </w:r>
      <w:r w:rsidRPr="00585808">
        <w:rPr>
          <w:rFonts w:cs="Arial"/>
        </w:rPr>
        <w:t xml:space="preserve">z dodatkowych kosztów związanych ze </w:t>
      </w:r>
      <w:r w:rsidR="00BB26DA">
        <w:rPr>
          <w:rFonts w:cs="Arial"/>
        </w:rPr>
        <w:t>wykonywaniem Przedmiotu Umowy</w:t>
      </w:r>
      <w:r w:rsidRPr="00585808">
        <w:rPr>
          <w:rFonts w:cs="Arial"/>
        </w:rPr>
        <w:t xml:space="preserve"> może być uznana za </w:t>
      </w:r>
      <w:r w:rsidR="00AA656F" w:rsidRPr="00585808">
        <w:rPr>
          <w:rFonts w:cs="Arial"/>
        </w:rPr>
        <w:t>uzasadnion</w:t>
      </w:r>
      <w:r w:rsidR="00AA656F">
        <w:rPr>
          <w:rFonts w:cs="Arial"/>
        </w:rPr>
        <w:t>ą</w:t>
      </w:r>
      <w:r w:rsidRPr="00585808">
        <w:rPr>
          <w:rFonts w:cs="Arial"/>
        </w:rPr>
        <w:t xml:space="preserve">; przy czym, ustalenia te są prowadzone przez </w:t>
      </w:r>
      <w:r w:rsidR="00AA656F">
        <w:rPr>
          <w:rFonts w:cs="Arial"/>
        </w:rPr>
        <w:t>S</w:t>
      </w:r>
      <w:r w:rsidR="00AA656F" w:rsidRPr="00585808">
        <w:rPr>
          <w:rFonts w:cs="Arial"/>
        </w:rPr>
        <w:t xml:space="preserve">trony </w:t>
      </w:r>
      <w:r w:rsidRPr="00585808">
        <w:rPr>
          <w:rFonts w:cs="Arial"/>
        </w:rPr>
        <w:t>w dobrej wierze, przy uwzględnieniu racjonalności ich poniesienia. Zwiększenie kosztów nie może być spowodowane nieefektywnością Wykonawcy, jego działań intencjonalnych lub rażącego niedbalstwa lub też być wynikiem poniesienia przez Wykonawcę kosztów kar umownych, itp. Ustalony ostatecznie poziom kosztów rzeczywistych wymaga pisemnej akceptacji Zamawiającego</w:t>
      </w:r>
      <w:r>
        <w:rPr>
          <w:rFonts w:cs="Arial"/>
        </w:rPr>
        <w:t>.</w:t>
      </w:r>
    </w:p>
    <w:p w:rsidR="003D091D" w:rsidRDefault="003D091D" w:rsidP="00F11697">
      <w:pPr>
        <w:pStyle w:val="POZIOM10"/>
        <w:ind w:left="1134"/>
      </w:pPr>
      <w:r w:rsidRPr="00585808">
        <w:rPr>
          <w:rFonts w:cs="Arial"/>
        </w:rPr>
        <w:t>W związku z przeprowadzaną korektą Wynagrodzenia, o ile okaże się ona niezbędna dla zachowania rynkowości rozliczeń między Wykon</w:t>
      </w:r>
      <w:r w:rsidR="003D083A">
        <w:rPr>
          <w:rFonts w:cs="Arial"/>
        </w:rPr>
        <w:t>awcą</w:t>
      </w:r>
      <w:r w:rsidRPr="00585808">
        <w:rPr>
          <w:rFonts w:cs="Arial"/>
        </w:rPr>
        <w:t xml:space="preserve"> i Zamawiającym, Strony wspólnie zobowiązują się do dopełnienia wymogów wynikających z przepisów prawa podatkowego i związanych </w:t>
      </w:r>
      <w:r w:rsidR="003D083A">
        <w:rPr>
          <w:rFonts w:cs="Arial"/>
        </w:rPr>
        <w:br/>
      </w:r>
      <w:r w:rsidRPr="00585808">
        <w:rPr>
          <w:rFonts w:cs="Arial"/>
        </w:rPr>
        <w:t>z przeprowadzeniem korekt cen transferowych (w tym m.in. obowiązków wynikających z art. 11e Ustawy z dnia 15 lutego 1992 r. o podatku dochodowym od osób prawnych</w:t>
      </w:r>
      <w:r>
        <w:rPr>
          <w:rFonts w:cs="Arial"/>
        </w:rPr>
        <w:t>.</w:t>
      </w:r>
    </w:p>
    <w:p w:rsidR="004731F8" w:rsidRDefault="00BB312A" w:rsidP="00F11697">
      <w:pPr>
        <w:pStyle w:val="POZIOM10"/>
        <w:ind w:left="1134"/>
      </w:pPr>
      <w:r w:rsidRPr="007C3EC1">
        <w:lastRenderedPageBreak/>
        <w:t>Faktura VAT powinna jednoznacznie wskazywać zakres Przedmiotu Umowy oraz numer Umowy jakiej dotyczy</w:t>
      </w:r>
      <w:r>
        <w:t>,</w:t>
      </w:r>
      <w:r w:rsidRPr="007D286D">
        <w:t xml:space="preserve"> </w:t>
      </w:r>
      <w:r w:rsidRPr="00630F20">
        <w:t>numer zamówienia z SAP MM</w:t>
      </w:r>
      <w:r w:rsidRPr="007C3EC1">
        <w:t>, a także lokalizację</w:t>
      </w:r>
      <w:r w:rsidR="00AA656F">
        <w:t>,</w:t>
      </w:r>
      <w:r w:rsidRPr="007C3EC1">
        <w:t xml:space="preserve"> na której był wykonywany Przedmiot Umowy</w:t>
      </w:r>
      <w:r w:rsidR="004731F8">
        <w:t>.</w:t>
      </w:r>
    </w:p>
    <w:p w:rsidR="004731F8" w:rsidRDefault="00BB312A" w:rsidP="00F11697">
      <w:pPr>
        <w:pStyle w:val="POZIOM10"/>
        <w:ind w:left="1134"/>
      </w:pPr>
      <w:r>
        <w:t>Faktura</w:t>
      </w:r>
      <w:r w:rsidRPr="001F1558">
        <w:t xml:space="preserve"> nie spełniające wymogów określonych w niniejszym paragrafie będ</w:t>
      </w:r>
      <w:r>
        <w:t>zie</w:t>
      </w:r>
      <w:r w:rsidRPr="001F1558">
        <w:t xml:space="preserve"> traktowan</w:t>
      </w:r>
      <w:r>
        <w:t>a</w:t>
      </w:r>
      <w:r w:rsidRPr="001F1558">
        <w:t xml:space="preserve"> jako wystawion</w:t>
      </w:r>
      <w:r>
        <w:t>a</w:t>
      </w:r>
      <w:r w:rsidRPr="001F1558">
        <w:t xml:space="preserve"> błędnie pod względem merytorycznym lub/i formalnym i będ</w:t>
      </w:r>
      <w:r>
        <w:t xml:space="preserve">zie </w:t>
      </w:r>
      <w:r w:rsidRPr="001F1558">
        <w:t>musiał</w:t>
      </w:r>
      <w:r>
        <w:t>a</w:t>
      </w:r>
      <w:r w:rsidRPr="001F1558">
        <w:t xml:space="preserve"> być uzupełnion</w:t>
      </w:r>
      <w:r>
        <w:t>a</w:t>
      </w:r>
      <w:r w:rsidRPr="001F1558">
        <w:t xml:space="preserve"> lub/i skorygowan</w:t>
      </w:r>
      <w:r>
        <w:t>a</w:t>
      </w:r>
      <w:r w:rsidRPr="001F1558">
        <w:t xml:space="preserve"> przez Wykonawcę</w:t>
      </w:r>
      <w:r w:rsidR="004731F8">
        <w:t>.</w:t>
      </w:r>
    </w:p>
    <w:p w:rsidR="004731F8" w:rsidRDefault="004731F8" w:rsidP="00F11697">
      <w:pPr>
        <w:pStyle w:val="POZIOM10"/>
        <w:ind w:left="1134"/>
      </w:pPr>
      <w:r>
        <w:t>Za dzień zapłaty uznaje się dzień, w którym nastąpiło obciążenie rachunku bankowego Zamawiającego.</w:t>
      </w:r>
    </w:p>
    <w:p w:rsidR="004731F8" w:rsidRDefault="004731F8" w:rsidP="00F11697">
      <w:pPr>
        <w:pStyle w:val="POZIOM10"/>
        <w:ind w:left="1134"/>
      </w:pPr>
      <w:r>
        <w:t xml:space="preserve">Zamawiający dokona płatności należności Wykonawcy, wynikającej z faktur VAT </w:t>
      </w:r>
      <w:r>
        <w:br/>
        <w:t>w terminie do 30 dni od dnia otrzymania prawidłowo wystawionej faktury na rachunek wskazany przez Wykonawcę na fakturze.</w:t>
      </w:r>
    </w:p>
    <w:p w:rsidR="004731F8" w:rsidRDefault="00BB312A" w:rsidP="00F11697">
      <w:pPr>
        <w:pStyle w:val="POZIOM10"/>
        <w:ind w:left="1134"/>
      </w:pPr>
      <w:bookmarkStart w:id="51" w:name="_Ref96078314"/>
      <w:r w:rsidRPr="007C3EC1">
        <w:t>Płatność wynikająca z faktur będzie realizowana w mechanizmie podzielonej płatności zgodnie z Ustawą z dnia 11 marca 2004 r. o podatku od towarów i usług (t.j. Dz. U. z 202</w:t>
      </w:r>
      <w:r>
        <w:t>4</w:t>
      </w:r>
      <w:r w:rsidRPr="007C3EC1">
        <w:t xml:space="preserve"> r. poz. </w:t>
      </w:r>
      <w:r>
        <w:t>361</w:t>
      </w:r>
      <w:r w:rsidRPr="007C3EC1">
        <w:t xml:space="preserve"> z późn. zm)</w:t>
      </w:r>
      <w:r w:rsidRPr="00913179">
        <w:t xml:space="preserve"> wyłącznie na wskazany przez Wykonawcę rachunek bankowy figurujący w wykazie podatników VAT prowadzony przez właściwy organ administracji (tzw. Białej Liście). Dotyczy to zarówno rachunków bankowych prowadzonych w złotych polskich, jak i walutach obcych</w:t>
      </w:r>
      <w:r w:rsidR="004731F8">
        <w:t>.</w:t>
      </w:r>
      <w:bookmarkEnd w:id="51"/>
    </w:p>
    <w:p w:rsidR="004731F8" w:rsidRDefault="004731F8" w:rsidP="00F11697">
      <w:pPr>
        <w:pStyle w:val="POZIOM10"/>
        <w:ind w:left="1134" w:hanging="425"/>
      </w:pPr>
      <w:bookmarkStart w:id="52" w:name="_Ref96078329"/>
      <w:r>
        <w:t xml:space="preserve">W przypadku niemożności dokonania płatności w sposób wskazany w </w:t>
      </w:r>
      <w:r w:rsidRPr="006F1A7B">
        <w:t>ust</w:t>
      </w:r>
      <w:r w:rsidR="006F1A7B" w:rsidRPr="006F1A7B">
        <w:t xml:space="preserve">. </w:t>
      </w:r>
      <w:r w:rsidR="00AA656F">
        <w:t>15.</w:t>
      </w:r>
      <w:r w:rsidR="006F1A7B" w:rsidRPr="006F1A7B">
        <w:t>3</w:t>
      </w:r>
      <w:r w:rsidR="00BB312A" w:rsidRPr="006F1A7B">
        <w:t>0</w:t>
      </w:r>
      <w:r>
        <w:t xml:space="preserve"> </w:t>
      </w:r>
      <w:r w:rsidR="00740A5D">
        <w:rPr>
          <w:rFonts w:cs="Arial"/>
          <w:bCs/>
        </w:rPr>
        <w:t>powyżej</w:t>
      </w:r>
      <w:r>
        <w:t xml:space="preserve"> z uwagi na:</w:t>
      </w:r>
      <w:bookmarkEnd w:id="52"/>
    </w:p>
    <w:p w:rsidR="004731F8" w:rsidRDefault="00BB312A" w:rsidP="00F11697">
      <w:pPr>
        <w:pStyle w:val="Poziom20"/>
        <w:ind w:left="1701" w:hanging="567"/>
      </w:pPr>
      <w:bookmarkStart w:id="53" w:name="_Ref97192000"/>
      <w:r>
        <w:t>15.</w:t>
      </w:r>
      <w:r w:rsidR="004355CF">
        <w:t>3</w:t>
      </w:r>
      <w:r>
        <w:t xml:space="preserve">1.1   </w:t>
      </w:r>
      <w:r w:rsidR="004731F8">
        <w:t>brak na Białej Liście wskazanego przez Wykonawcę numeru rachunku bankowego</w:t>
      </w:r>
      <w:r w:rsidR="00AA656F">
        <w:t>,</w:t>
      </w:r>
      <w:r w:rsidR="004731F8">
        <w:t xml:space="preserve"> lub</w:t>
      </w:r>
      <w:bookmarkEnd w:id="53"/>
    </w:p>
    <w:p w:rsidR="004731F8" w:rsidRDefault="00BB312A" w:rsidP="00F11697">
      <w:pPr>
        <w:pStyle w:val="Poziom20"/>
        <w:ind w:left="1701" w:hanging="567"/>
      </w:pPr>
      <w:bookmarkStart w:id="54" w:name="_Ref97192023"/>
      <w:r>
        <w:t>15.</w:t>
      </w:r>
      <w:r w:rsidR="004355CF">
        <w:t>3</w:t>
      </w:r>
      <w:r>
        <w:t xml:space="preserve">1.2 </w:t>
      </w:r>
      <w:r w:rsidR="004731F8">
        <w:t>brak wskazania przez Wykonawcę jako właściwego do zapłaty części ceny brutto odpowiadającej podatkowi VAT numeru rachunku bankowego w złotych polskich figurującego na Białej Liście (dotyczy przypadków wskazania przez Wykonawcę do zapłaty ceny netto rachunku bankowego w walucie obcej),</w:t>
      </w:r>
      <w:bookmarkEnd w:id="54"/>
    </w:p>
    <w:p w:rsidR="004731F8" w:rsidRPr="006F1A7B" w:rsidRDefault="004731F8" w:rsidP="00AA656F">
      <w:pPr>
        <w:pStyle w:val="POZIOM10"/>
        <w:numPr>
          <w:ilvl w:val="0"/>
          <w:numId w:val="0"/>
        </w:numPr>
        <w:ind w:left="1134"/>
      </w:pPr>
      <w:r>
        <w:t xml:space="preserve">Zamawiający będzie uprawniony do wstrzymania płatności na rzecz Wykonawcy odpowiednio: Wynagrodzenia (w przypadku </w:t>
      </w:r>
      <w:r w:rsidRPr="006F1A7B">
        <w:t xml:space="preserve">wskazanym w pkt </w:t>
      </w:r>
      <w:r w:rsidR="0038342E" w:rsidRPr="006F1A7B">
        <w:t>15.</w:t>
      </w:r>
      <w:r w:rsidR="006F1A7B" w:rsidRPr="006F1A7B">
        <w:t>3</w:t>
      </w:r>
      <w:r w:rsidR="0038342E" w:rsidRPr="006F1A7B">
        <w:t>1.1</w:t>
      </w:r>
      <w:r w:rsidR="00740A5D" w:rsidRPr="00740A5D">
        <w:rPr>
          <w:rFonts w:cs="Arial"/>
          <w:bCs/>
        </w:rPr>
        <w:t xml:space="preserve"> </w:t>
      </w:r>
      <w:r w:rsidR="00740A5D">
        <w:rPr>
          <w:rFonts w:cs="Arial"/>
          <w:bCs/>
        </w:rPr>
        <w:t>powyżej</w:t>
      </w:r>
      <w:r w:rsidRPr="006F1A7B">
        <w:t xml:space="preserve"> lub części wynagrodzenia odpowiadającej podatkowi VAT </w:t>
      </w:r>
      <w:r w:rsidR="00AA656F">
        <w:t xml:space="preserve">– </w:t>
      </w:r>
      <w:r w:rsidRPr="006F1A7B">
        <w:t>w</w:t>
      </w:r>
      <w:r w:rsidR="0038342E" w:rsidRPr="006F1A7B">
        <w:t xml:space="preserve"> przypadku wskazanym w pkt 15.</w:t>
      </w:r>
      <w:r w:rsidR="006F1A7B" w:rsidRPr="006F1A7B">
        <w:t>3</w:t>
      </w:r>
      <w:r w:rsidR="0038342E" w:rsidRPr="006F1A7B">
        <w:t>1</w:t>
      </w:r>
      <w:r w:rsidRPr="006F1A7B">
        <w:t>.2 powyżej).</w:t>
      </w:r>
    </w:p>
    <w:p w:rsidR="004731F8" w:rsidRPr="006F1A7B" w:rsidRDefault="004731F8" w:rsidP="00F11697">
      <w:pPr>
        <w:pStyle w:val="POZIOM10"/>
        <w:ind w:left="1134"/>
      </w:pPr>
      <w:r w:rsidRPr="006F1A7B">
        <w:t xml:space="preserve">W sytuacji wskazanej w ust. </w:t>
      </w:r>
      <w:r w:rsidR="0038342E" w:rsidRPr="006F1A7B">
        <w:t>15.</w:t>
      </w:r>
      <w:r w:rsidR="006F1A7B" w:rsidRPr="006F1A7B">
        <w:t>3</w:t>
      </w:r>
      <w:r w:rsidR="0038342E" w:rsidRPr="006F1A7B">
        <w:t>1</w:t>
      </w:r>
      <w:r w:rsidRPr="006F1A7B">
        <w:t xml:space="preserve"> </w:t>
      </w:r>
      <w:r w:rsidR="00740A5D">
        <w:rPr>
          <w:rFonts w:cs="Arial"/>
          <w:bCs/>
        </w:rPr>
        <w:t>powyżej</w:t>
      </w:r>
      <w:r w:rsidR="00AA656F">
        <w:rPr>
          <w:rFonts w:cs="Arial"/>
          <w:bCs/>
        </w:rPr>
        <w:t>,</w:t>
      </w:r>
      <w:r w:rsidR="00740A5D" w:rsidRPr="006F1A7B">
        <w:t xml:space="preserve"> </w:t>
      </w:r>
      <w:r w:rsidRPr="006F1A7B">
        <w:t xml:space="preserve">płatność nastąpi nie później niż w terminie 7 dni roboczych od (odpowiednio): dnia następnego po przekazaniu Zamawiającemu przez Wykonawcę informacji o pojawieniu się jego numeru rachunku bankowego na Białej Liście (w przypadku wskazanym </w:t>
      </w:r>
      <w:r w:rsidR="00A62590">
        <w:br/>
      </w:r>
      <w:r w:rsidRPr="006F1A7B">
        <w:t>w pkt</w:t>
      </w:r>
      <w:r w:rsidR="0071085E">
        <w:t xml:space="preserve"> 15.31.1 </w:t>
      </w:r>
      <w:r w:rsidRPr="006F1A7B">
        <w:t xml:space="preserve">powyżej) lub dnia następnego po wskazaniu Zamawiającemu przez Wykonawcę numeru rachunku bankowego w złotych polskich figurującego na Białej Liście (w przypadku, o którym mowa </w:t>
      </w:r>
      <w:r w:rsidR="00A62590">
        <w:br/>
      </w:r>
      <w:r w:rsidRPr="006F1A7B">
        <w:t>w ust.</w:t>
      </w:r>
      <w:r w:rsidR="0071085E">
        <w:t xml:space="preserve"> 15.31.2</w:t>
      </w:r>
      <w:r w:rsidRPr="006F1A7B">
        <w:t xml:space="preserve"> powyżej).</w:t>
      </w:r>
    </w:p>
    <w:p w:rsidR="004731F8" w:rsidRDefault="004731F8" w:rsidP="00F11697">
      <w:pPr>
        <w:pStyle w:val="POZIOM10"/>
        <w:ind w:left="1134"/>
      </w:pPr>
      <w:r w:rsidRPr="006F1A7B">
        <w:t xml:space="preserve">Strony zgodnie przyjmują, że wystąpienie okoliczności, o których mowa w ust. </w:t>
      </w:r>
      <w:r w:rsidR="00731356">
        <w:t>15.</w:t>
      </w:r>
      <w:r w:rsidR="006F1A7B" w:rsidRPr="006F1A7B">
        <w:t>3</w:t>
      </w:r>
      <w:r w:rsidR="0038342E" w:rsidRPr="006F1A7B">
        <w:t>1</w:t>
      </w:r>
      <w:r w:rsidRPr="006F1A7B">
        <w:t xml:space="preserve"> powyżej, zwalnia Zamawiającego z obowiązku zapłaty odsetek za zwłokę za okres pomiędzy ustalonym w umowie terminem płatności, a dniem zrealizowania przez Zamawiającego na rzecz Wykonawcy</w:t>
      </w:r>
      <w:r>
        <w:t xml:space="preserve"> płatności, </w:t>
      </w:r>
      <w:r w:rsidR="00796B11">
        <w:br/>
      </w:r>
      <w:r>
        <w:t>o których mowa w ust. powyżej.</w:t>
      </w:r>
    </w:p>
    <w:p w:rsidR="004731F8" w:rsidRDefault="00A62590" w:rsidP="00F11697">
      <w:pPr>
        <w:pStyle w:val="POZIOM10"/>
        <w:ind w:left="1134"/>
      </w:pPr>
      <w:r>
        <w:t xml:space="preserve">Z zastrzeżeniem postanowień ust, 15.33 powyżej, od </w:t>
      </w:r>
      <w:r w:rsidR="004731F8">
        <w:t>niespornych kwot wynikających z przekazanych Zamawiającemu faktur VAT, które nie zostaną zapłacone w terminie 30 dni od ich otrzymania, będą naliczane odsetki za opóźnienie w wysokości ustawowej.</w:t>
      </w:r>
    </w:p>
    <w:p w:rsidR="004731F8" w:rsidRDefault="0038342E" w:rsidP="00F11697">
      <w:pPr>
        <w:pStyle w:val="POZIOM10"/>
        <w:ind w:left="1134"/>
      </w:pPr>
      <w:r w:rsidRPr="001F1558">
        <w:t>Strony mogą uzgodnić, że faktury wynikające z realizacji Umowy bę</w:t>
      </w:r>
      <w:r>
        <w:t>dą wystawiane w walucie USD lub </w:t>
      </w:r>
      <w:r w:rsidRPr="001F1558">
        <w:t xml:space="preserve">EUR. W przypadku, gdy realizacja Umowy wymagać będzie dokonania jakichkolwiek przeliczeń walutowych, przeliczenie zostanie dokonanie według kursu średniego walut obcych ogłoszonego przez Narodowy Bank Polski na ostatni </w:t>
      </w:r>
      <w:r>
        <w:t>D</w:t>
      </w:r>
      <w:r w:rsidRPr="001F1558">
        <w:t xml:space="preserve">zień </w:t>
      </w:r>
      <w:r>
        <w:t>R</w:t>
      </w:r>
      <w:r w:rsidRPr="001F1558">
        <w:t>oboczy poprzedzający dzień wystawienia faktury</w:t>
      </w:r>
      <w:r w:rsidR="004731F8">
        <w:t>.</w:t>
      </w:r>
    </w:p>
    <w:p w:rsidR="004731F8" w:rsidRDefault="0038342E" w:rsidP="00F11697">
      <w:pPr>
        <w:pStyle w:val="POZIOM10"/>
        <w:ind w:left="1134"/>
      </w:pPr>
      <w:r w:rsidRPr="001F1558">
        <w:t xml:space="preserve">Wykonawca </w:t>
      </w:r>
      <w:r w:rsidRPr="00C8288E">
        <w:t xml:space="preserve">zobowiązuje się do zachowania statusu podatnika VAT czynnego przynajmniej do dnia wystawienia ostatniej faktury dla </w:t>
      </w:r>
      <w:r>
        <w:t>Zamawiającego</w:t>
      </w:r>
      <w:r w:rsidRPr="00C8288E">
        <w:t>. W przypadku</w:t>
      </w:r>
      <w:r>
        <w:t>,</w:t>
      </w:r>
      <w:r w:rsidRPr="00C8288E">
        <w:t xml:space="preserve"> gdy </w:t>
      </w:r>
      <w:r w:rsidRPr="00776002">
        <w:t>Wykonawca</w:t>
      </w:r>
      <w:r w:rsidRPr="00C8288E">
        <w:t xml:space="preserve"> zostanie wykreślony z rejestru VAT na podstawie przesłanek wskazanych w ustawie o VAT, jest on zobowiązany do </w:t>
      </w:r>
      <w:r w:rsidRPr="00C8288E">
        <w:lastRenderedPageBreak/>
        <w:t xml:space="preserve">niezwłocznego powiadomienia </w:t>
      </w:r>
      <w:r>
        <w:t xml:space="preserve">Zamawiającego </w:t>
      </w:r>
      <w:r w:rsidRPr="00C8288E">
        <w:t>o tym fakcie. W przypadku</w:t>
      </w:r>
      <w:r>
        <w:t>,</w:t>
      </w:r>
      <w:r w:rsidRPr="00C8288E">
        <w:t xml:space="preserve"> gdy </w:t>
      </w:r>
      <w:r w:rsidRPr="00776002">
        <w:t>Wykonawca</w:t>
      </w:r>
      <w:r w:rsidRPr="00C8288E">
        <w:t xml:space="preserve"> nie powiadomi </w:t>
      </w:r>
      <w:r>
        <w:t>Zamawiającego</w:t>
      </w:r>
      <w:r w:rsidRPr="00DD2680">
        <w:t xml:space="preserve"> </w:t>
      </w:r>
      <w:r w:rsidRPr="00C8288E">
        <w:t>o wykreśleniu z rejestru VAT, o którym mowa w zdaniu poprzedzającym, postanowienia ust.</w:t>
      </w:r>
      <w:r>
        <w:t xml:space="preserve"> </w:t>
      </w:r>
      <w:r w:rsidRPr="00C8288E">
        <w:t xml:space="preserve">poniżej stosuje się odpowiednio, z wyjątkiem przypadku gdy </w:t>
      </w:r>
      <w:r w:rsidRPr="00776002">
        <w:t>Wykonawca</w:t>
      </w:r>
      <w:r w:rsidRPr="00C8288E">
        <w:t xml:space="preserve"> </w:t>
      </w:r>
      <w:r w:rsidR="00796B11">
        <w:br/>
      </w:r>
      <w:r w:rsidRPr="00C8288E">
        <w:t>w terminie 30 dni od dnia pozyskania informacji o wykreśleni</w:t>
      </w:r>
      <w:r w:rsidRPr="00DD2680">
        <w:t xml:space="preserve">u go z rejestru VAT przedstawi </w:t>
      </w:r>
      <w:r>
        <w:t>Zamawiającemu</w:t>
      </w:r>
      <w:r w:rsidRPr="00C8288E">
        <w:t xml:space="preserve"> dokumenty, z których wynika, że rejestracja została przywrócona. Niezależnie od powyższych postanowień, </w:t>
      </w:r>
      <w:r w:rsidRPr="00776002">
        <w:t>Wykonawca</w:t>
      </w:r>
      <w:r w:rsidRPr="00C8288E">
        <w:t xml:space="preserve"> najpóźniej przed podpisaniem Umowy, zobowiązuje się do przedstawienia aktualnego urzędowego zaświadczenia potwierdzającego zarejestrowanie </w:t>
      </w:r>
      <w:r w:rsidRPr="00776002">
        <w:t>Wykonawc</w:t>
      </w:r>
      <w:r>
        <w:t>y</w:t>
      </w:r>
      <w:r w:rsidRPr="00C8288E">
        <w:t xml:space="preserve"> jako podatnika podatku VAT czynnego</w:t>
      </w:r>
      <w:r w:rsidR="004731F8">
        <w:t>.</w:t>
      </w:r>
    </w:p>
    <w:p w:rsidR="004731F8" w:rsidRDefault="0038342E" w:rsidP="00F11697">
      <w:pPr>
        <w:pStyle w:val="POZIOM10"/>
        <w:ind w:left="1134"/>
      </w:pPr>
      <w:r w:rsidRPr="001F1558">
        <w:t xml:space="preserve">Wykonawca </w:t>
      </w:r>
      <w:r w:rsidRPr="00C8288E">
        <w:t xml:space="preserve">gwarantuje i ponosi odpowiedzialność za prawidłowość zastosowanych stawek podatku VAT, co oznacza, że w przypadku zakwestionowania przez organy podatkowe prawa </w:t>
      </w:r>
      <w:r>
        <w:t>Zamawiającego</w:t>
      </w:r>
      <w:r w:rsidRPr="00DD2680">
        <w:t xml:space="preserve"> </w:t>
      </w:r>
      <w:r w:rsidRPr="00C8288E">
        <w:t xml:space="preserve">do odliczenia podatku z tego powodu, iż zgodnie z przepisami dana transakcja nie podlegała opodatkowaniu lub była zwolniona od podatku,  </w:t>
      </w:r>
      <w:r w:rsidRPr="00776002">
        <w:t>Wykonawca</w:t>
      </w:r>
      <w:r w:rsidRPr="00C8288E">
        <w:t xml:space="preserve"> – na pisemne żądanie </w:t>
      </w:r>
      <w:r>
        <w:t>Zamawiającego</w:t>
      </w:r>
      <w:r w:rsidRPr="00DD2680">
        <w:t xml:space="preserve"> </w:t>
      </w:r>
      <w:r w:rsidRPr="00C8288E">
        <w:t xml:space="preserve">oraz w terminie w nim wskazanym – dokona odpowiedniej korekty faktury oraz zwróci </w:t>
      </w:r>
      <w:r>
        <w:t xml:space="preserve">Zamawiającemu powstałą różnicę w </w:t>
      </w:r>
      <w:r w:rsidRPr="00C8288E">
        <w:t xml:space="preserve">terminie 21 (dwudziestu jeden) dni od dnia wystawienia tego żądania. W przypadku odmowy wystawienia przez </w:t>
      </w:r>
      <w:r w:rsidRPr="00776002">
        <w:t>Wykonawc</w:t>
      </w:r>
      <w:r>
        <w:t>ę</w:t>
      </w:r>
      <w:r w:rsidRPr="00C8288E">
        <w:t xml:space="preserve"> faktury korygującej, </w:t>
      </w:r>
      <w:r w:rsidRPr="00776002">
        <w:t>Wykonawca</w:t>
      </w:r>
      <w:r w:rsidRPr="00C8288E">
        <w:t xml:space="preserve"> zgadza się na zwrot </w:t>
      </w:r>
      <w:r>
        <w:t>Zamawiającemu</w:t>
      </w:r>
      <w:r w:rsidRPr="00DD2680">
        <w:t xml:space="preserve"> </w:t>
      </w:r>
      <w:r w:rsidRPr="00C8288E">
        <w:t xml:space="preserve">równowartości podatku VAT zakwestionowanego przez organy podatkowe, </w:t>
      </w:r>
      <w:r w:rsidR="00763124">
        <w:br/>
      </w:r>
      <w:r w:rsidRPr="00C8288E">
        <w:t xml:space="preserve">przy czym zwrot ten nastąpi na podstawie noty księgowej wystawionej przez </w:t>
      </w:r>
      <w:r w:rsidRPr="00776002">
        <w:t>Zamawiając</w:t>
      </w:r>
      <w:r>
        <w:t>ego</w:t>
      </w:r>
      <w:r w:rsidRPr="00C8288E">
        <w:t xml:space="preserve">, </w:t>
      </w:r>
      <w:r w:rsidR="00763124">
        <w:br/>
      </w:r>
      <w:r w:rsidRPr="00C8288E">
        <w:t xml:space="preserve">w terminie 21  dni od dnia jej wystawienia przez </w:t>
      </w:r>
      <w:r w:rsidRPr="00776002">
        <w:t>Zamawiając</w:t>
      </w:r>
      <w:r>
        <w:t>ego</w:t>
      </w:r>
      <w:r w:rsidRPr="00C8288E">
        <w:t>. W każdym z powyższych przypadków</w:t>
      </w:r>
      <w:r>
        <w:t>,</w:t>
      </w:r>
      <w:r w:rsidRPr="00C8288E">
        <w:t xml:space="preserve"> </w:t>
      </w:r>
      <w:r>
        <w:t>Wykonawca</w:t>
      </w:r>
      <w:r w:rsidRPr="00C8288E">
        <w:t xml:space="preserve"> zwróci </w:t>
      </w:r>
      <w:r w:rsidRPr="00776002">
        <w:t>Zamawiając</w:t>
      </w:r>
      <w:r>
        <w:t xml:space="preserve">emu </w:t>
      </w:r>
      <w:r w:rsidRPr="00C8288E">
        <w:t>także równowartość sankcji, odsetek, kar i innych obciążeń</w:t>
      </w:r>
      <w:r w:rsidRPr="00DD2680">
        <w:t xml:space="preserve"> dodatkowo poniesionych przez </w:t>
      </w:r>
      <w:r w:rsidRPr="00776002">
        <w:t>Zamawiając</w:t>
      </w:r>
      <w:r>
        <w:t>ego,</w:t>
      </w:r>
      <w:r w:rsidRPr="00C8288E">
        <w:t xml:space="preserve"> bądź nałożonych przez władze podatkowe, przy czym zwrot ten nastąpi w sposób opisany w zdaniu poprzednim. Powyższe postanowienia znajdą odpowiednio zastosowanie również w przypadku, gdy </w:t>
      </w:r>
      <w:r w:rsidRPr="00776002">
        <w:t>Zamawiający</w:t>
      </w:r>
      <w:r w:rsidRPr="00DD2680">
        <w:t xml:space="preserve"> </w:t>
      </w:r>
      <w:r w:rsidRPr="00C8288E">
        <w:t xml:space="preserve">do sprzedaży towarów zastosuje stawkę podatku VAT wskazaną przez </w:t>
      </w:r>
      <w:r w:rsidRPr="00776002">
        <w:t>Wykonawc</w:t>
      </w:r>
      <w:r>
        <w:t>ę</w:t>
      </w:r>
      <w:r w:rsidRPr="00C8288E">
        <w:t xml:space="preserve"> na fakturach dokumentujących dostawy towarów dla </w:t>
      </w:r>
      <w:r w:rsidRPr="00776002">
        <w:t>Zamawiając</w:t>
      </w:r>
      <w:r>
        <w:t>ego</w:t>
      </w:r>
      <w:r w:rsidRPr="00C8288E">
        <w:t>, a następnie będzie ona kwestionowana przez organy podatkowe. Strony zgodnie postanawiają, że zobowiązanie opisane w niniejszym ust. obowiązuje niezależnie od rozwiązania, wygaśnięcia lub uchylenia</w:t>
      </w:r>
      <w:r w:rsidR="00A62590">
        <w:t>,</w:t>
      </w:r>
      <w:r w:rsidRPr="00C8288E">
        <w:t xml:space="preserve"> bądźzniweczenia skutków prawnych </w:t>
      </w:r>
      <w:r w:rsidRPr="004B0CAD">
        <w:t>Umowy</w:t>
      </w:r>
      <w:r w:rsidR="004731F8">
        <w:t>.</w:t>
      </w:r>
    </w:p>
    <w:p w:rsidR="004731F8" w:rsidRPr="00921C1A" w:rsidRDefault="004731F8" w:rsidP="00F11697">
      <w:pPr>
        <w:pStyle w:val="POZIOM10"/>
      </w:pPr>
      <w:r>
        <w:t xml:space="preserve">Wykonawca oświadcza, że jest czynnym podatnikiem podatku od towarów i usług (VAT) i posiada następujący Numer Identyfikacji Podatkowej NIP: </w:t>
      </w:r>
      <w:r w:rsidR="0038342E">
        <w:t>……………………….</w:t>
      </w:r>
      <w:r>
        <w:t>.</w:t>
      </w:r>
    </w:p>
    <w:p w:rsidR="004731F8" w:rsidRPr="00921C1A" w:rsidRDefault="004731F8" w:rsidP="00F11697">
      <w:pPr>
        <w:pStyle w:val="POZIOM10"/>
        <w:ind w:left="1134"/>
      </w:pPr>
      <w:r w:rsidRPr="00921C1A">
        <w:t>Wykonawca oświadcza, że jest zarejestrowany dla celów podatku od wartości dodanej na terytorium … [wskazać właściwy kraj członkowski UE inny niż Polska] pod następującym numerem VAT-UE …………...</w:t>
      </w:r>
      <w:r w:rsidR="00F456AC">
        <w:t>.</w:t>
      </w:r>
    </w:p>
    <w:p w:rsidR="004731F8" w:rsidRDefault="0038342E" w:rsidP="00F11697">
      <w:pPr>
        <w:pStyle w:val="POZIOM10"/>
        <w:ind w:left="1134"/>
      </w:pPr>
      <w:r w:rsidRPr="001F1558">
        <w:t>Wykonawca jest zobowiązany do archiwizowania kopii faktur potwierdzających wykonanie usługi, stanowiących dla Zamawiającego podstawę do obniżenia podatku VAT należnego o kwotę podatku VAT naliczonego przy zakupie usługi. W razie niedopełnienia powyższego wymogu, lub w razie gdyby archiwizowana przez Wykonawcę kopia faktury była nieprawidłowa ze względów formalnych, prawnych lub rzeczowych, Wykonawca zobowiązany jest do wyrównania Zamawiającemu szkody powstałej w wyniku wymierzenia Zamawiającemu przez organ podatkowy</w:t>
      </w:r>
      <w:r w:rsidR="00F105E8">
        <w:t xml:space="preserve"> zobowiązania podatkowego, wraz z </w:t>
      </w:r>
      <w:r w:rsidRPr="001F1558">
        <w:t>sankcjami i odsetkami w kwotach wynikających z decyzji tego organu</w:t>
      </w:r>
      <w:r w:rsidR="004731F8">
        <w:t xml:space="preserve">. </w:t>
      </w:r>
    </w:p>
    <w:p w:rsidR="004731F8" w:rsidRDefault="004731F8" w:rsidP="00F11697">
      <w:pPr>
        <w:pStyle w:val="POZIOM10"/>
        <w:ind w:left="1134"/>
      </w:pPr>
      <w:r>
        <w:t xml:space="preserve">Wykonawca niniejszym potwierdza, że jego miejsce </w:t>
      </w:r>
      <w:r w:rsidRPr="00921C1A">
        <w:t>rezydencji podatkowej w rozumieniu umowy o unikaniu podwójnego opodatkowania między Rządem Polski a _________ („UPO”) znajduje się w _________. W okresie obowiązywania niniejszej umowy</w:t>
      </w:r>
      <w:r w:rsidR="00A80974">
        <w:t>,</w:t>
      </w:r>
      <w:r w:rsidRPr="00921C1A">
        <w:t xml:space="preserve"> Wykonawca jest zobowiązany do dostarczenia Zamawiającemu  oryginałów aktualnych certyfikatów</w:t>
      </w:r>
      <w:r>
        <w:t xml:space="preserve"> rezydencji podatkowej. Wykonawca niezwłocznie, nie później niż 7 dni przed dniem pierwszej płatności, dostarczy Zamawiającemu oryginał aktualnego certyfikatu rezydencji podatkowej. Ponadto Wykonawca zapewni, aby przed każdą kolejną płatnością do Zamawiającego został dostarczony oryginał aktualnego certyfikatu rezydencji podatkowej Wykonawcy. Do celów niniejszej umowy termin „aktualny </w:t>
      </w:r>
      <w:r>
        <w:lastRenderedPageBreak/>
        <w:t>certyfikat rezydencji podatkowej” należy rozumieć jako certyfikat rezydencji podatkowej wydany Wykonawcy przez właściwy organ podatkowy jego kraju:</w:t>
      </w:r>
    </w:p>
    <w:p w:rsidR="004731F8" w:rsidRDefault="0038342E" w:rsidP="00F11697">
      <w:pPr>
        <w:pStyle w:val="Poziom20"/>
        <w:ind w:left="1701" w:hanging="567"/>
      </w:pPr>
      <w:r>
        <w:t>15.</w:t>
      </w:r>
      <w:r w:rsidR="004355CF">
        <w:t>4</w:t>
      </w:r>
      <w:r>
        <w:t xml:space="preserve">1.1 </w:t>
      </w:r>
      <w:r w:rsidR="004731F8">
        <w:t>mniej niż dwanaście (12) miesięcy przed odpowiednią datą płatności, jeżeli certyfikat nie zawiera terminu jego ważności</w:t>
      </w:r>
      <w:r w:rsidR="00A80974">
        <w:t>,</w:t>
      </w:r>
      <w:r w:rsidR="004731F8">
        <w:t xml:space="preserve"> lub</w:t>
      </w:r>
    </w:p>
    <w:p w:rsidR="004731F8" w:rsidRDefault="0038342E" w:rsidP="00F11697">
      <w:pPr>
        <w:pStyle w:val="Poziom20"/>
        <w:ind w:left="1701" w:hanging="567"/>
      </w:pPr>
      <w:r>
        <w:t>15.</w:t>
      </w:r>
      <w:r w:rsidR="004355CF">
        <w:t>4</w:t>
      </w:r>
      <w:r>
        <w:t xml:space="preserve">1.2 </w:t>
      </w:r>
      <w:r w:rsidR="004731F8">
        <w:t xml:space="preserve">który zawiera termin ważności obejmujący odpowiedni termin płatności. Wynagrodzenie obejmuje wszystkie podatki i podobne opłaty nałożone poza Polską na wykonywanie usług </w:t>
      </w:r>
      <w:r>
        <w:br/>
      </w:r>
      <w:r w:rsidR="004731F8">
        <w:t>i czynności w ramach niniejszej Umowy lub na dochody Wykonawcy. Oznacza to, że takie podatki i podobne opłaty ponosi Wykonawca.</w:t>
      </w:r>
    </w:p>
    <w:p w:rsidR="004731F8" w:rsidRDefault="004731F8" w:rsidP="00F11697">
      <w:pPr>
        <w:pStyle w:val="POZIOM10"/>
        <w:ind w:left="1134"/>
      </w:pPr>
      <w:r>
        <w:t xml:space="preserve">Z zastrzeżeniem poniższych ustępów, Zamawiający będzie uprawniony do potrącenia </w:t>
      </w:r>
      <w:r>
        <w:br/>
        <w:t xml:space="preserve">z wszelkich płatności na rzecz Wykonawcy wszelkich polskich podatków, do których potrącenia </w:t>
      </w:r>
      <w:r>
        <w:br/>
        <w:t xml:space="preserve">i zapłaty na rzecz polskich organów podatkowych Zamawiający jest zgodnie z prawem zobowiązany. Zamawiający zastosuje stawkę podatku lub zwolnienie od podatku wskazane w UPO. </w:t>
      </w:r>
    </w:p>
    <w:p w:rsidR="004731F8" w:rsidRDefault="004731F8" w:rsidP="00F11697">
      <w:pPr>
        <w:pStyle w:val="POZIOM10"/>
        <w:ind w:left="1134"/>
      </w:pPr>
      <w:r>
        <w:t>Brak dostarczenia Zamawiającemu przez Wykonawcę oryginału jego aktualnego certyfikatu rezydencji podatkowej przed upływem terminu płatności uprawnia do potrącenia z tej płatności każdego polskiego podatku wyłącznie według polskiej wewnętrznej stawki podatkowej (bez stosowania stawki podatkowej lub zwolnienia wskazanych w UPO) i do jej zapłaty do właściwego polskiego organu podatkowego.</w:t>
      </w:r>
    </w:p>
    <w:p w:rsidR="004731F8" w:rsidRDefault="004731F8" w:rsidP="00F11697">
      <w:pPr>
        <w:pStyle w:val="POZIOM10"/>
        <w:ind w:left="1134"/>
      </w:pPr>
      <w:r>
        <w:t>Wykonawca niezwłocznie poinformuje Zamawiającego o każdej zmianie danych zawartych w certyfikacie (certyfikatach) rezydencji podatkowej już posiadanym przez Zamawiającego (tj. nazwy Wykonawcy lub kraju jego rezydencji podatkowej). W przypadku takiej zmiany, Wykonawca przed upływem następnej daty płatności dostarczy Zamawiającemu oryginał aktualnego certyfikatu rezydencji podatkowej zawierający zmienione dane. Postanowienia ust. powyżej  stosuje się odpowiednio.</w:t>
      </w:r>
    </w:p>
    <w:p w:rsidR="004731F8" w:rsidRDefault="004731F8" w:rsidP="00F11697">
      <w:pPr>
        <w:pStyle w:val="POZIOM10"/>
        <w:ind w:left="1134"/>
      </w:pPr>
      <w:r>
        <w:t>Wykonawca będzie współpracować z Zamawiającym w celu spełnienia wymagań polskiego prawa podatkowego, od których zależy prawo do stosowania obniżonych stawek podatkowych lub zwolnienia podatkowego z UPO.</w:t>
      </w:r>
    </w:p>
    <w:p w:rsidR="004731F8" w:rsidRDefault="004731F8" w:rsidP="00F11697">
      <w:pPr>
        <w:pStyle w:val="POZIOM10"/>
        <w:ind w:left="1134"/>
      </w:pPr>
      <w:r>
        <w:t>Zamawiający corocznie przekaże Wykonawcy oficjalne potwierdzenie zapłaty polskiego podatku zapłaconego w imieniu Wykonawcy</w:t>
      </w:r>
      <w:r w:rsidR="006C1293">
        <w:t xml:space="preserve">, </w:t>
      </w:r>
      <w:r w:rsidR="006C1293" w:rsidRPr="005B4904">
        <w:t>najpóźniej do końca marca za rok ubiegły</w:t>
      </w:r>
      <w:r>
        <w:t>.</w:t>
      </w:r>
    </w:p>
    <w:p w:rsidR="004731F8" w:rsidRDefault="004731F8" w:rsidP="00F11697">
      <w:pPr>
        <w:pStyle w:val="POZIOM10"/>
        <w:ind w:left="1134"/>
      </w:pPr>
      <w:r>
        <w:t>Wszelkie podatki dochodowe od osób fizycznych związane z pracownikami Wykonawcy ponosi Wykonawca.</w:t>
      </w:r>
    </w:p>
    <w:p w:rsidR="004731F8" w:rsidRDefault="004731F8" w:rsidP="00F11697">
      <w:pPr>
        <w:pStyle w:val="POZIOM10"/>
        <w:ind w:left="1134"/>
      </w:pPr>
      <w:r>
        <w:t>Wykonawca oświadcza, że:</w:t>
      </w:r>
    </w:p>
    <w:p w:rsidR="004731F8" w:rsidRDefault="006C1293" w:rsidP="00F11697">
      <w:pPr>
        <w:pStyle w:val="Poziom20"/>
        <w:ind w:left="1701" w:hanging="567"/>
      </w:pPr>
      <w:r>
        <w:t>15.</w:t>
      </w:r>
      <w:r w:rsidR="004355CF">
        <w:t>4</w:t>
      </w:r>
      <w:r>
        <w:t xml:space="preserve">8.1 </w:t>
      </w:r>
      <w:r w:rsidR="004731F8">
        <w:t>nie korzysta ze zwolnienia z  opodatkowania podatkiem dochodowym od całości swoich dochodów, bez względu na źródło ich osiągania;</w:t>
      </w:r>
    </w:p>
    <w:p w:rsidR="004731F8" w:rsidRDefault="006C1293" w:rsidP="00F11697">
      <w:pPr>
        <w:pStyle w:val="Poziom20"/>
        <w:ind w:left="1701" w:hanging="567"/>
      </w:pPr>
      <w:r>
        <w:t>15.</w:t>
      </w:r>
      <w:r w:rsidR="004355CF">
        <w:t>4</w:t>
      </w:r>
      <w:r>
        <w:t xml:space="preserve">8.2 </w:t>
      </w:r>
      <w:r w:rsidR="004731F8">
        <w:t>jest rzeczywistym właścicielem wszelkich należności wypłacanych przez Zamawiającego na podstawie umowy, tj.:</w:t>
      </w:r>
    </w:p>
    <w:p w:rsidR="004731F8" w:rsidRDefault="006C1293" w:rsidP="00F20908">
      <w:pPr>
        <w:pStyle w:val="POZIOM3"/>
        <w:ind w:left="1843" w:hanging="567"/>
      </w:pPr>
      <w:r>
        <w:t>15.</w:t>
      </w:r>
      <w:r w:rsidR="004355CF">
        <w:t>4</w:t>
      </w:r>
      <w:r>
        <w:t xml:space="preserve">8.2.1 </w:t>
      </w:r>
      <w:r w:rsidR="004731F8">
        <w:t xml:space="preserve">otrzymuje należność dla własnej korzyści, w tym decyduje samodzielnie o jej przeznaczeniu i ponosi ryzyko ekonomiczne związane z utratą tej należności lub jej części, </w:t>
      </w:r>
    </w:p>
    <w:p w:rsidR="004731F8" w:rsidRDefault="006C1293" w:rsidP="00F20908">
      <w:pPr>
        <w:pStyle w:val="POZIOM3"/>
        <w:ind w:left="1843" w:hanging="567"/>
      </w:pPr>
      <w:r>
        <w:t>15.</w:t>
      </w:r>
      <w:r w:rsidR="004355CF">
        <w:t>4</w:t>
      </w:r>
      <w:r>
        <w:t xml:space="preserve">8.2.2 </w:t>
      </w:r>
      <w:r w:rsidR="004731F8">
        <w:t xml:space="preserve">nie jest pośrednikiem, przedstawicielem, powiernikiem lub innym podmiotem zobowiązanym prawnie lub faktycznie do przekazania całości lub części należności innemu podmiotowi, </w:t>
      </w:r>
    </w:p>
    <w:p w:rsidR="004731F8" w:rsidRDefault="006C1293" w:rsidP="00F20908">
      <w:pPr>
        <w:pStyle w:val="POZIOM3"/>
        <w:ind w:left="1843" w:hanging="567"/>
      </w:pPr>
      <w:r>
        <w:t>15.</w:t>
      </w:r>
      <w:r w:rsidR="004355CF">
        <w:t>4</w:t>
      </w:r>
      <w:r>
        <w:t xml:space="preserve">8.2.3 </w:t>
      </w:r>
      <w:r w:rsidR="004731F8">
        <w:t>prowadzi rzeczywistą działalność gospodarczą w kraju swojej siedziby i otrzymywane należności są uzyskiwane w związku z tą działalnością gospodarczą.</w:t>
      </w:r>
    </w:p>
    <w:p w:rsidR="004731F8" w:rsidRPr="00921C1A" w:rsidRDefault="004731F8" w:rsidP="00F11697">
      <w:pPr>
        <w:pStyle w:val="POZIOM10"/>
        <w:ind w:left="1134"/>
      </w:pPr>
      <w:r>
        <w:t xml:space="preserve">W przypadku jakiejkolwiek zmiany okoliczności </w:t>
      </w:r>
      <w:r w:rsidRPr="00921C1A">
        <w:t xml:space="preserve">faktycznych związanych z niniejszym oświadczeniem </w:t>
      </w:r>
      <w:r w:rsidRPr="007A2AE0">
        <w:rPr>
          <w:highlight w:val="yellow"/>
        </w:rPr>
        <w:t>[nazwa Wykonawcy]</w:t>
      </w:r>
      <w:r w:rsidRPr="00921C1A">
        <w:t xml:space="preserve"> niezwłocznie zawiadomi Zamawiającego o tych zmianach wydając stosowne oświadczenie. </w:t>
      </w:r>
    </w:p>
    <w:p w:rsidR="004731F8" w:rsidRDefault="004731F8" w:rsidP="00F11697">
      <w:pPr>
        <w:pStyle w:val="POZIOM10"/>
        <w:ind w:left="1134"/>
      </w:pPr>
      <w:r>
        <w:lastRenderedPageBreak/>
        <w:t>W przypadku zakupu wyrobów akcyzowych, Wykonawca jest zobowiązany umieścić na fakturze lub </w:t>
      </w:r>
      <w:r w:rsidR="00796B11">
        <w:br/>
      </w:r>
      <w:r>
        <w:t>w oświadczeniu będącym załącznikiem do faktury, informację o kwocie akcyzy zawartej w cenie kupowanego wyrobu.</w:t>
      </w:r>
    </w:p>
    <w:p w:rsidR="004731F8" w:rsidRPr="009B131B" w:rsidRDefault="004731F8" w:rsidP="004731F8">
      <w:pPr>
        <w:pStyle w:val="POZIOM10"/>
        <w:numPr>
          <w:ilvl w:val="0"/>
          <w:numId w:val="0"/>
        </w:numPr>
        <w:ind w:left="1276"/>
      </w:pPr>
    </w:p>
    <w:p w:rsidR="004731F8" w:rsidRPr="009B131B" w:rsidRDefault="004731F8" w:rsidP="004731F8">
      <w:pPr>
        <w:pStyle w:val="paragra"/>
      </w:pPr>
      <w:r w:rsidRPr="009B131B">
        <w:br/>
      </w:r>
      <w:bookmarkStart w:id="55" w:name="_Toc103863796"/>
      <w:r w:rsidRPr="009B131B">
        <w:t>UBEZPIECZENIE</w:t>
      </w:r>
      <w:bookmarkEnd w:id="55"/>
    </w:p>
    <w:p w:rsidR="004731F8" w:rsidRPr="009B131B" w:rsidRDefault="004731F8" w:rsidP="004731F8">
      <w:pPr>
        <w:pStyle w:val="POZIOM10"/>
        <w:rPr>
          <w:bCs/>
        </w:rPr>
      </w:pPr>
      <w:r w:rsidRPr="009B131B">
        <w:t xml:space="preserve">Wykonawca zobowiązuje się, że będzie przez cały okres </w:t>
      </w:r>
      <w:r>
        <w:t>obowiązywania</w:t>
      </w:r>
      <w:r w:rsidRPr="009B131B">
        <w:t xml:space="preserve"> Umowy utrzymywał </w:t>
      </w:r>
      <w:r>
        <w:t>w </w:t>
      </w:r>
      <w:r w:rsidRPr="009B131B">
        <w:t>mocy ubezpieczenia</w:t>
      </w:r>
      <w:r w:rsidRPr="009B131B">
        <w:rPr>
          <w:b/>
        </w:rPr>
        <w:t xml:space="preserve"> </w:t>
      </w:r>
      <w:r w:rsidRPr="009B131B">
        <w:t>w zakresie:</w:t>
      </w:r>
    </w:p>
    <w:p w:rsidR="004731F8" w:rsidRPr="009B131B" w:rsidRDefault="007A2AE0" w:rsidP="004731F8">
      <w:pPr>
        <w:pStyle w:val="Poziom20"/>
      </w:pPr>
      <w:r>
        <w:t>16.1.1 o</w:t>
      </w:r>
      <w:r w:rsidR="004731F8" w:rsidRPr="009B131B">
        <w:t>gólnego ubezpieczenia od odpowiedzialności cywilnej, ogó</w:t>
      </w:r>
      <w:r w:rsidR="004731F8">
        <w:t>lnej i kontraktowej Wykonawcy w </w:t>
      </w:r>
      <w:r w:rsidR="004731F8" w:rsidRPr="009B131B">
        <w:t xml:space="preserve">związku z prowadzoną działalnością gospodarczą, na kwotę nie niższą niż </w:t>
      </w:r>
      <w:r w:rsidR="004731F8">
        <w:t> </w:t>
      </w:r>
      <w:r w:rsidR="004731F8" w:rsidRPr="00E65540">
        <w:t> </w:t>
      </w:r>
      <w:r w:rsidR="00285A49">
        <w:t>5.000.000,</w:t>
      </w:r>
      <w:r w:rsidR="004731F8" w:rsidRPr="00E65540">
        <w:t>00</w:t>
      </w:r>
      <w:r w:rsidR="0060377F">
        <w:t xml:space="preserve"> zł od</w:t>
      </w:r>
      <w:r w:rsidR="004731F8" w:rsidRPr="009B131B">
        <w:t xml:space="preserve"> </w:t>
      </w:r>
      <w:r w:rsidR="00DD3FAD">
        <w:t>każde</w:t>
      </w:r>
      <w:r w:rsidR="0060377F">
        <w:t>go zdarzenia</w:t>
      </w:r>
      <w:r w:rsidR="004731F8">
        <w:t>; obejmujące w </w:t>
      </w:r>
      <w:r w:rsidR="004731F8" w:rsidRPr="009B131B">
        <w:t xml:space="preserve">szczególności szkody majątkowe </w:t>
      </w:r>
      <w:r w:rsidR="004731F8">
        <w:br/>
      </w:r>
      <w:r w:rsidR="004731F8" w:rsidRPr="009B131B">
        <w:t>i osobowe:</w:t>
      </w:r>
    </w:p>
    <w:p w:rsidR="004731F8" w:rsidRPr="009B131B" w:rsidRDefault="00740A5D" w:rsidP="00F20908">
      <w:pPr>
        <w:pStyle w:val="POZIOM3"/>
        <w:numPr>
          <w:ilvl w:val="0"/>
          <w:numId w:val="0"/>
        </w:numPr>
        <w:ind w:left="1843" w:hanging="567"/>
      </w:pPr>
      <w:r>
        <w:t xml:space="preserve">16.1.1.1 </w:t>
      </w:r>
      <w:r w:rsidR="00DD3FAD">
        <w:t>w</w:t>
      </w:r>
      <w:r w:rsidR="004731F8" w:rsidRPr="009B131B">
        <w:t>ynikające z niedbalstwa;</w:t>
      </w:r>
    </w:p>
    <w:p w:rsidR="004731F8" w:rsidRPr="009B131B" w:rsidRDefault="00740A5D" w:rsidP="00F20908">
      <w:pPr>
        <w:pStyle w:val="POZIOM3"/>
        <w:numPr>
          <w:ilvl w:val="0"/>
          <w:numId w:val="0"/>
        </w:numPr>
        <w:ind w:left="1843" w:hanging="567"/>
      </w:pPr>
      <w:r>
        <w:t xml:space="preserve">16.1.1.2 </w:t>
      </w:r>
      <w:r w:rsidR="00DD3FAD">
        <w:t>s</w:t>
      </w:r>
      <w:r w:rsidR="004731F8" w:rsidRPr="009B131B">
        <w:t>powodowane przez podwykonawców</w:t>
      </w:r>
      <w:r w:rsidR="004731F8">
        <w:t>,</w:t>
      </w:r>
    </w:p>
    <w:p w:rsidR="004731F8" w:rsidRPr="009B131B" w:rsidRDefault="00740A5D" w:rsidP="00F20908">
      <w:pPr>
        <w:pStyle w:val="POZIOM3"/>
        <w:numPr>
          <w:ilvl w:val="0"/>
          <w:numId w:val="0"/>
        </w:numPr>
        <w:ind w:left="1843" w:hanging="567"/>
      </w:pPr>
      <w:r>
        <w:t xml:space="preserve">16.1.1.3 </w:t>
      </w:r>
      <w:r w:rsidR="00DD3FAD">
        <w:t>s</w:t>
      </w:r>
      <w:r w:rsidR="004731F8" w:rsidRPr="009B131B">
        <w:t>powodowane przez produkt dostarczony w ramach wykonywania Przedmiotu Umowy</w:t>
      </w:r>
      <w:r w:rsidR="004731F8">
        <w:t>,</w:t>
      </w:r>
    </w:p>
    <w:p w:rsidR="004731F8" w:rsidRPr="009B131B" w:rsidRDefault="00740A5D" w:rsidP="00F20908">
      <w:pPr>
        <w:pStyle w:val="POZIOM3"/>
        <w:numPr>
          <w:ilvl w:val="0"/>
          <w:numId w:val="0"/>
        </w:numPr>
        <w:ind w:left="1843" w:hanging="567"/>
      </w:pPr>
      <w:r>
        <w:t xml:space="preserve">16.1.1.4 </w:t>
      </w:r>
      <w:r w:rsidR="00DD3FAD">
        <w:t>s</w:t>
      </w:r>
      <w:r w:rsidR="004731F8" w:rsidRPr="009B131B">
        <w:t>powodowane przez pojazdy i maszyny wykorzystywane przy wykonywania Przedmiotu Umowy</w:t>
      </w:r>
      <w:r w:rsidR="004731F8">
        <w:t>,</w:t>
      </w:r>
    </w:p>
    <w:p w:rsidR="004731F8" w:rsidRPr="009B131B" w:rsidRDefault="00740A5D" w:rsidP="00F20908">
      <w:pPr>
        <w:pStyle w:val="POZIOM3"/>
        <w:numPr>
          <w:ilvl w:val="0"/>
          <w:numId w:val="0"/>
        </w:numPr>
        <w:ind w:left="1843" w:hanging="567"/>
      </w:pPr>
      <w:r>
        <w:t xml:space="preserve">16.1.1.5 </w:t>
      </w:r>
      <w:r w:rsidR="004731F8" w:rsidRPr="009B131B">
        <w:t>Wyrządzone w mieniu znajdującym się w pobliżu Lokalizacji, w tym w mieniu Zamawiającego lub osób trzecich</w:t>
      </w:r>
      <w:r w:rsidR="004731F8">
        <w:t>,</w:t>
      </w:r>
    </w:p>
    <w:p w:rsidR="004731F8" w:rsidRPr="009B131B" w:rsidRDefault="00740A5D" w:rsidP="00F20908">
      <w:pPr>
        <w:pStyle w:val="POZIOM3"/>
        <w:numPr>
          <w:ilvl w:val="0"/>
          <w:numId w:val="0"/>
        </w:numPr>
        <w:ind w:left="1843" w:hanging="567"/>
      </w:pPr>
      <w:r>
        <w:t xml:space="preserve">16.1.1.6 </w:t>
      </w:r>
      <w:r w:rsidR="004731F8" w:rsidRPr="009B131B">
        <w:t xml:space="preserve">Wynikające z odpowiedzialności za straty, które wystąpiły po zakończeniu wykonywania Przedmiotu Umowy, będące skutkiem nienależytego wykonania </w:t>
      </w:r>
      <w:r w:rsidR="004731F8">
        <w:t>Przedmiotu Umowy lub </w:t>
      </w:r>
      <w:r w:rsidR="004731F8" w:rsidRPr="009B131B">
        <w:t>popełnienia deliktu</w:t>
      </w:r>
      <w:r w:rsidR="004731F8">
        <w:t>.</w:t>
      </w:r>
    </w:p>
    <w:p w:rsidR="004731F8" w:rsidRPr="009B131B" w:rsidRDefault="007A2AE0" w:rsidP="007A2AE0">
      <w:pPr>
        <w:pStyle w:val="Poziom20"/>
        <w:ind w:left="1701" w:hanging="567"/>
      </w:pPr>
      <w:r>
        <w:t>16.1.2 u</w:t>
      </w:r>
      <w:r w:rsidR="004731F8" w:rsidRPr="009B131B">
        <w:t xml:space="preserve">bezpieczenie ryzyka szkody w środowisku na kwotę nie niższą niż </w:t>
      </w:r>
      <w:r w:rsidR="0060377F">
        <w:t> </w:t>
      </w:r>
      <w:r w:rsidR="00285A49">
        <w:t>5.000.000,</w:t>
      </w:r>
      <w:r w:rsidR="0060377F">
        <w:t>00 zł od</w:t>
      </w:r>
      <w:r w:rsidR="004731F8">
        <w:t xml:space="preserve"> </w:t>
      </w:r>
      <w:r w:rsidR="0060377F">
        <w:t>każdego</w:t>
      </w:r>
      <w:r w:rsidR="004731F8" w:rsidRPr="009B131B">
        <w:t xml:space="preserve"> zdar</w:t>
      </w:r>
      <w:r w:rsidR="0060377F">
        <w:t>zenia</w:t>
      </w:r>
      <w:r w:rsidR="004731F8" w:rsidRPr="009B131B">
        <w:t>, obejmujące między innymi szkody spowodowane zanieczyszczeniami pochodzącymi z urządzeń Wy</w:t>
      </w:r>
      <w:r w:rsidR="004731F8">
        <w:t>konawcy podczas ich przewozu na Lokalizację</w:t>
      </w:r>
      <w:r w:rsidR="004731F8" w:rsidRPr="009B131B">
        <w:t xml:space="preserve"> </w:t>
      </w:r>
      <w:r w:rsidR="004731F8">
        <w:t>lub z Lokalizacji</w:t>
      </w:r>
      <w:r w:rsidR="003C20C9">
        <w:t>,</w:t>
      </w:r>
      <w:r w:rsidR="004731F8" w:rsidRPr="009B131B">
        <w:t xml:space="preserve"> na któr</w:t>
      </w:r>
      <w:r w:rsidR="004731F8">
        <w:t>ej</w:t>
      </w:r>
      <w:r w:rsidR="004731F8" w:rsidRPr="009B131B">
        <w:t xml:space="preserve"> są użytkowa</w:t>
      </w:r>
      <w:r w:rsidR="004731F8">
        <w:t>ne, oraz ich przechowywania lub </w:t>
      </w:r>
      <w:r w:rsidR="004731F8" w:rsidRPr="009B131B">
        <w:t xml:space="preserve">użytkowania na tym terenie, a także koszty usuwania takich szkód; oraz </w:t>
      </w:r>
    </w:p>
    <w:p w:rsidR="004731F8" w:rsidRPr="009B131B" w:rsidRDefault="007A2AE0" w:rsidP="007A2AE0">
      <w:pPr>
        <w:pStyle w:val="Poziom20"/>
        <w:ind w:left="1701" w:hanging="567"/>
      </w:pPr>
      <w:r>
        <w:t xml:space="preserve">16.1.3 </w:t>
      </w:r>
      <w:r w:rsidR="004731F8" w:rsidRPr="009B131B">
        <w:t xml:space="preserve">ubezpieczenie odpowiedzialności pracodawcy na kwotę nie niższą niż </w:t>
      </w:r>
      <w:r w:rsidR="0060377F">
        <w:t> </w:t>
      </w:r>
      <w:r w:rsidR="00285A49">
        <w:t>1.000.000</w:t>
      </w:r>
      <w:r w:rsidR="004731F8">
        <w:t xml:space="preserve">,00 </w:t>
      </w:r>
      <w:r w:rsidR="004731F8" w:rsidRPr="009B131B">
        <w:t>zł</w:t>
      </w:r>
      <w:r w:rsidR="004731F8">
        <w:t xml:space="preserve"> </w:t>
      </w:r>
      <w:r w:rsidR="004731F8" w:rsidRPr="009B131B">
        <w:t>od</w:t>
      </w:r>
      <w:r w:rsidR="004731F8">
        <w:t xml:space="preserve">  </w:t>
      </w:r>
      <w:r w:rsidR="004731F8" w:rsidRPr="009B131B">
        <w:t>każdego</w:t>
      </w:r>
      <w:r w:rsidR="004731F8">
        <w:t xml:space="preserve"> </w:t>
      </w:r>
      <w:r w:rsidR="004731F8" w:rsidRPr="009B131B">
        <w:t>zdarzenia, dla dowolnej liczby osób.</w:t>
      </w:r>
    </w:p>
    <w:p w:rsidR="004731F8" w:rsidRPr="009B131B" w:rsidRDefault="007A2AE0" w:rsidP="007A2AE0">
      <w:pPr>
        <w:pStyle w:val="Poziom20"/>
        <w:ind w:left="1701" w:hanging="567"/>
      </w:pPr>
      <w:r>
        <w:t xml:space="preserve">16.1.4 </w:t>
      </w:r>
      <w:r w:rsidR="004731F8" w:rsidRPr="009B131B">
        <w:t>ubezpieczenia odpowiedzialności cywilnej z tytułu szkód spowodowanych ruchem pojazdów mechanicznych podczas wykonywania Przedmiotu Umowy.</w:t>
      </w:r>
    </w:p>
    <w:p w:rsidR="004731F8" w:rsidRPr="009B131B" w:rsidRDefault="00CB234A" w:rsidP="004731F8">
      <w:pPr>
        <w:pStyle w:val="POZIOM10"/>
      </w:pPr>
      <w:r w:rsidRPr="002E4D83">
        <w:rPr>
          <w:bCs/>
        </w:rPr>
        <w:t>Wykonawca zobowiązuje się do poinformowania Wyznaczonego Przedstawiciela Zamawiającego o zamiarze wypowiedzenia lub zmiany warunków polisy ubezpieczeniowej z wyprzedzeniem co </w:t>
      </w:r>
      <w:r w:rsidRPr="00A06C96">
        <w:rPr>
          <w:bCs/>
        </w:rPr>
        <w:t>najmniej 30 dni</w:t>
      </w:r>
      <w:r w:rsidRPr="002E4D83">
        <w:rPr>
          <w:bCs/>
        </w:rPr>
        <w:t xml:space="preserve"> kalendarzowych przed dokonaniem tej zmiany</w:t>
      </w:r>
      <w:r w:rsidR="004731F8" w:rsidRPr="009B131B">
        <w:t>.</w:t>
      </w:r>
    </w:p>
    <w:p w:rsidR="004731F8" w:rsidRPr="009B131B" w:rsidRDefault="004731F8" w:rsidP="004731F8">
      <w:pPr>
        <w:pStyle w:val="POZIOM10"/>
      </w:pPr>
      <w:r w:rsidRPr="009B131B">
        <w:t xml:space="preserve">W </w:t>
      </w:r>
      <w:r w:rsidR="00CB234A" w:rsidRPr="002E4D83">
        <w:rPr>
          <w:bCs/>
        </w:rPr>
        <w:t>przypadku</w:t>
      </w:r>
      <w:r w:rsidR="003C20C9">
        <w:rPr>
          <w:bCs/>
        </w:rPr>
        <w:t>,</w:t>
      </w:r>
      <w:r w:rsidR="00CB234A" w:rsidRPr="002E4D83">
        <w:rPr>
          <w:bCs/>
        </w:rPr>
        <w:t xml:space="preserve"> kiedy Wykonawca z przyczyn niezależnych od Niego, jest zobowiązany do zmiany warunków polisy ubezpieczeniowej, powinien niezwłocznie powiadomić Wyznaczonego Przedstawiciela Zamawiającego celem jej weryfikacji za zgodność z warunkami Umowy</w:t>
      </w:r>
      <w:r w:rsidRPr="009B131B">
        <w:t>.</w:t>
      </w:r>
    </w:p>
    <w:p w:rsidR="004731F8" w:rsidRPr="009B131B" w:rsidRDefault="004731F8" w:rsidP="004731F8">
      <w:pPr>
        <w:pStyle w:val="POZIOM10"/>
      </w:pPr>
      <w:r w:rsidRPr="009B131B">
        <w:t xml:space="preserve">Poza </w:t>
      </w:r>
      <w:r w:rsidR="00CB234A" w:rsidRPr="002E4D83">
        <w:rPr>
          <w:bCs/>
        </w:rPr>
        <w:t>przypadkami odmiennie uregulowanymi w niniejszej Umowie, Wykonawca będzie pokrywać wszelkie udziały własne wynikające z polis ubezpieczeniowych, bez prawa dochodzenia roszczeń regresowych z tego tytułu wobec Zamawiającego lub członków jego organów zarządzających, pracowników, przedstawicieli wykonawców, w jakichkolwiek okolicznościach</w:t>
      </w:r>
      <w:r w:rsidRPr="009B131B">
        <w:t>.</w:t>
      </w:r>
    </w:p>
    <w:p w:rsidR="004731F8" w:rsidRPr="00D228AB" w:rsidRDefault="004731F8" w:rsidP="004731F8">
      <w:pPr>
        <w:pStyle w:val="POZIOM10"/>
      </w:pPr>
      <w:r w:rsidRPr="00D228AB">
        <w:t xml:space="preserve">Wykonawca </w:t>
      </w:r>
      <w:r w:rsidR="00CB234A" w:rsidRPr="002E4D83">
        <w:rPr>
          <w:bCs/>
        </w:rPr>
        <w:t xml:space="preserve">zobowiązany jest przesłać skan/kopie polis ubezpieczeniowych (lub zaświadczeń o posiadaniu aktualnego ubezpieczenia) oraz ich szczegółowe warunki Zamawiającemu </w:t>
      </w:r>
      <w:r w:rsidR="00CB234A">
        <w:rPr>
          <w:bCs/>
        </w:rPr>
        <w:t xml:space="preserve">na co najmniej 7 dni </w:t>
      </w:r>
      <w:r w:rsidR="00CB234A" w:rsidRPr="002E4D83">
        <w:rPr>
          <w:bCs/>
        </w:rPr>
        <w:t xml:space="preserve">przed rozpoczęciem realizacji Przedmiotu Umowy na adres e-mailowy Wyznaczonego </w:t>
      </w:r>
      <w:r w:rsidR="00CB234A" w:rsidRPr="002E4D83">
        <w:rPr>
          <w:bCs/>
        </w:rPr>
        <w:lastRenderedPageBreak/>
        <w:t>Przedstawiciela Zamawiającego oraz w terminie 14 dni kalendarzowych od każdorazowego odnowienia ubezpieczenia</w:t>
      </w:r>
      <w:r w:rsidRPr="00D228AB">
        <w:t>.</w:t>
      </w:r>
    </w:p>
    <w:p w:rsidR="004731F8" w:rsidRPr="00D228AB" w:rsidRDefault="004731F8" w:rsidP="004731F8">
      <w:pPr>
        <w:pStyle w:val="POZIOM10"/>
        <w:rPr>
          <w:bCs/>
        </w:rPr>
      </w:pPr>
      <w:r w:rsidRPr="009B131B">
        <w:t xml:space="preserve">Jeżeli </w:t>
      </w:r>
      <w:r w:rsidR="00CB234A" w:rsidRPr="002E4D83">
        <w:rPr>
          <w:bCs/>
        </w:rPr>
        <w:t>Wykonawca nie przedstawi powyższych polis (zaświadczeń o posiadaniu aktualnego ubezpieczenia) oraz ich szczegółowych warunków, Zamawiający będzie miał prawo, według swego uznania, samodzielnie wykupić brakujące ubezpieczenie i potrącić koszty poniesione z tego tytułu z wynagrodzenia Wykonawcy lub innych należności Wykonawcy albo mo</w:t>
      </w:r>
      <w:r w:rsidR="00CB234A">
        <w:rPr>
          <w:bCs/>
        </w:rPr>
        <w:t xml:space="preserve">że wstrzymać wszelkie płatności na rzecz Wykonawcy </w:t>
      </w:r>
      <w:r w:rsidR="00CB234A" w:rsidRPr="002E4D83">
        <w:rPr>
          <w:bCs/>
        </w:rPr>
        <w:t>wynikaj</w:t>
      </w:r>
      <w:r w:rsidR="00CB234A">
        <w:rPr>
          <w:bCs/>
        </w:rPr>
        <w:t xml:space="preserve">ące </w:t>
      </w:r>
      <w:r w:rsidR="00CB234A" w:rsidRPr="002E4D83">
        <w:rPr>
          <w:bCs/>
        </w:rPr>
        <w:t xml:space="preserve">z realizacji Przedmiotu Umowy do czasu przedstawienia odpowiedniego potwierdzenia ubezpieczenia. Niedopełnienie obowiązku, o którym mowa </w:t>
      </w:r>
      <w:r w:rsidR="00CB234A">
        <w:rPr>
          <w:bCs/>
        </w:rPr>
        <w:br/>
      </w:r>
      <w:r w:rsidR="00CB234A" w:rsidRPr="002E4D83">
        <w:rPr>
          <w:bCs/>
        </w:rPr>
        <w:t xml:space="preserve">w niniejszym ustępie nie zwalnia Wykonawcy z odpowiedzialności za powstałe szkody wynikające </w:t>
      </w:r>
      <w:r w:rsidR="00CB234A">
        <w:rPr>
          <w:bCs/>
        </w:rPr>
        <w:br/>
      </w:r>
      <w:r w:rsidR="00CB234A" w:rsidRPr="002E4D83">
        <w:rPr>
          <w:bCs/>
        </w:rPr>
        <w:t>z realizacji Przedmiotu Umowy</w:t>
      </w:r>
      <w:r w:rsidR="00CB234A">
        <w:t>.</w:t>
      </w:r>
    </w:p>
    <w:p w:rsidR="004731F8" w:rsidRPr="009B131B" w:rsidRDefault="004731F8" w:rsidP="004731F8">
      <w:pPr>
        <w:pStyle w:val="POZIOM10"/>
        <w:rPr>
          <w:bCs/>
        </w:rPr>
      </w:pPr>
      <w:r w:rsidRPr="009B131B">
        <w:t xml:space="preserve">Wykonawca </w:t>
      </w:r>
      <w:r w:rsidR="00CB234A" w:rsidRPr="002E4D83">
        <w:rPr>
          <w:bCs/>
        </w:rPr>
        <w:t>nie dopuści się jakiegokolwiek działania ani zaniechania, które mogłoby stanowić dla ubezpieczyciela podstawę odmowy dokonania wypłaty świadczenia</w:t>
      </w:r>
      <w:r w:rsidR="00CB234A">
        <w:rPr>
          <w:bCs/>
        </w:rPr>
        <w:t xml:space="preserve"> ubezpieczeniowego lub mogłoby </w:t>
      </w:r>
      <w:r w:rsidR="00CB234A" w:rsidRPr="002E4D83">
        <w:rPr>
          <w:bCs/>
        </w:rPr>
        <w:t>w inny sposób zaszkodzić prawom Zamawiającego wynikającym z umowy ubezpieczenia</w:t>
      </w:r>
      <w:r w:rsidRPr="009B131B">
        <w:t>.</w:t>
      </w:r>
    </w:p>
    <w:p w:rsidR="004731F8" w:rsidRPr="00DA2598" w:rsidRDefault="004731F8" w:rsidP="004731F8">
      <w:pPr>
        <w:pStyle w:val="POZIOM10"/>
        <w:rPr>
          <w:bCs/>
        </w:rPr>
      </w:pPr>
      <w:r w:rsidRPr="009B131B">
        <w:t xml:space="preserve">W </w:t>
      </w:r>
      <w:r w:rsidR="00CB234A" w:rsidRPr="002E4D83">
        <w:rPr>
          <w:bCs/>
        </w:rPr>
        <w:t>przypadku poniesienia szkody lub zajścia innego zdarzenia ubezpieczeniowego, Wykonawca podejmie wszelkie działania konieczne do uzyskania świadczenia ubezpieczeniowego w pełnej wysokości, w tym dokona niezwłocznego zgłoszenia roszczenia oraz będzie należycie dochodził należności od ubezpieczyciela</w:t>
      </w:r>
      <w:r w:rsidRPr="009B131B">
        <w:t>.</w:t>
      </w:r>
    </w:p>
    <w:p w:rsidR="004731F8" w:rsidRDefault="004731F8" w:rsidP="004731F8">
      <w:pPr>
        <w:pStyle w:val="POZIOM10"/>
        <w:numPr>
          <w:ilvl w:val="0"/>
          <w:numId w:val="0"/>
        </w:numPr>
        <w:ind w:left="1276"/>
        <w:rPr>
          <w:bCs/>
        </w:rPr>
      </w:pPr>
    </w:p>
    <w:p w:rsidR="00F456AC" w:rsidRPr="00DA2598" w:rsidRDefault="00F456AC" w:rsidP="004731F8">
      <w:pPr>
        <w:pStyle w:val="POZIOM10"/>
        <w:numPr>
          <w:ilvl w:val="0"/>
          <w:numId w:val="0"/>
        </w:numPr>
        <w:ind w:left="1276"/>
        <w:rPr>
          <w:bCs/>
        </w:rPr>
      </w:pPr>
    </w:p>
    <w:p w:rsidR="004731F8" w:rsidRPr="009B131B" w:rsidRDefault="004731F8" w:rsidP="004731F8">
      <w:pPr>
        <w:pStyle w:val="paragra"/>
      </w:pPr>
      <w:r w:rsidRPr="009B131B">
        <w:br/>
      </w:r>
      <w:bookmarkStart w:id="56" w:name="_Toc103863797"/>
      <w:r w:rsidRPr="009B131B">
        <w:t>ZABEZPIECZENIE NALEŻYTEGO WYKONANIA</w:t>
      </w:r>
      <w:bookmarkEnd w:id="56"/>
    </w:p>
    <w:p w:rsidR="004731F8" w:rsidRDefault="004731F8" w:rsidP="004731F8">
      <w:pPr>
        <w:pStyle w:val="POZIOM10"/>
      </w:pPr>
      <w:bookmarkStart w:id="57" w:name="_Ref96079717"/>
      <w:r w:rsidRPr="009B131B">
        <w:t xml:space="preserve">W celu zabezpieczenia roszczeń Zamawiającego z tytułu niewykonania lub nienależytego wykonania Umowy, Wykonawca wniesie na rzecz Zamawiającego „Zabezpieczenie Należytego Wykonania Umowy”, w wysokości 10 % sumy wysokości </w:t>
      </w:r>
      <w:r>
        <w:t>W</w:t>
      </w:r>
      <w:r w:rsidRPr="009B131B">
        <w:t xml:space="preserve">ynagrodzenia netto wskazanej w </w:t>
      </w:r>
      <w:r>
        <w:rPr>
          <w:highlight w:val="yellow"/>
        </w:rPr>
        <w:fldChar w:fldCharType="begin"/>
      </w:r>
      <w:r>
        <w:instrText xml:space="preserve"> REF _Ref96069396 \r \h </w:instrText>
      </w:r>
      <w:r>
        <w:rPr>
          <w:highlight w:val="yellow"/>
        </w:rPr>
      </w:r>
      <w:r>
        <w:rPr>
          <w:highlight w:val="yellow"/>
        </w:rPr>
        <w:fldChar w:fldCharType="separate"/>
      </w:r>
      <w:r w:rsidR="000D1048">
        <w:t>§13</w:t>
      </w:r>
      <w:r>
        <w:rPr>
          <w:highlight w:val="yellow"/>
        </w:rPr>
        <w:fldChar w:fldCharType="end"/>
      </w:r>
      <w:r>
        <w:t>, ust. 13.</w:t>
      </w:r>
      <w:r w:rsidR="00CB234A">
        <w:t xml:space="preserve">1. </w:t>
      </w:r>
      <w:r w:rsidRPr="009B131B">
        <w:t xml:space="preserve">„Zabezpieczenie Należytego Wykonania Umowy” wniesione zostanie najpóźniej w </w:t>
      </w:r>
      <w:r w:rsidRPr="00A06C96">
        <w:t xml:space="preserve">ciągu </w:t>
      </w:r>
      <w:r w:rsidR="00CB234A" w:rsidRPr="00A06C96">
        <w:t>1</w:t>
      </w:r>
      <w:r w:rsidR="00A06C96" w:rsidRPr="00A06C96">
        <w:t>4</w:t>
      </w:r>
      <w:r w:rsidRPr="00A06C96">
        <w:t xml:space="preserve"> dni</w:t>
      </w:r>
      <w:r w:rsidRPr="009B131B">
        <w:t xml:space="preserve"> roboczych od dnia podpisania Umowy</w:t>
      </w:r>
      <w:r>
        <w:t xml:space="preserve">, </w:t>
      </w:r>
      <w:r w:rsidRPr="0021661C">
        <w:t>lecz nie później niż  Dat</w:t>
      </w:r>
      <w:r>
        <w:t>a</w:t>
      </w:r>
      <w:r w:rsidRPr="0021661C">
        <w:t xml:space="preserve"> Rozpoczęcia</w:t>
      </w:r>
      <w:r w:rsidRPr="009B131B">
        <w:t>.</w:t>
      </w:r>
      <w:bookmarkEnd w:id="57"/>
      <w:r w:rsidR="007B43D4">
        <w:t xml:space="preserve"> </w:t>
      </w:r>
      <w:r w:rsidR="00D57CA5">
        <w:t>Zabezpieczenie</w:t>
      </w:r>
      <w:r w:rsidR="00D57CA5" w:rsidRPr="00402EE1">
        <w:t xml:space="preserve"> </w:t>
      </w:r>
      <w:r w:rsidR="00D57CA5">
        <w:br/>
        <w:t>powinno</w:t>
      </w:r>
      <w:r w:rsidR="00955CA8">
        <w:t xml:space="preserve"> </w:t>
      </w:r>
      <w:r w:rsidR="00D57CA5">
        <w:t xml:space="preserve">zostać wniesione </w:t>
      </w:r>
      <w:r w:rsidR="00D57CA5" w:rsidRPr="00402EE1">
        <w:t>w formie gwarancji bankowej lub gwarancji ubezpieczeniowej stanowiącej nieodwołalne i bezwarunkowe zobowiązanie gwaranta (banku, zakładu ubezpieczeń) do zapłaty kwoty do wysokości określonej w gwarancji, na pierwsze żądanie Zamawiającego zawierające oświadczenie, że zaistniały okoliczności związane z niewykonaniem lub nienależnym wykonaniem Przedmiotu Umowy. Gwarant nie może uzależniać dokonania zapłaty od spełnienia jakichkolwiek dodatkowych warunków lub też od przedłożenia jakiejkolwiek dokumentacji. Dochodzenie</w:t>
      </w:r>
      <w:r w:rsidR="00D57CA5" w:rsidRPr="00C45FFC">
        <w:t xml:space="preserve"> roszczenia z tak ustanowionego zabezpieczenia nie może być utrudnione dla Zamawiającego, dlatego w treści gwarancji powinna znaleźć się klauzula stanowiąca, iż wszystkie spory odnośnie gwarancji będą rozstrzygane zgodnie z prawem polskim i poddane jurysdykcji sądów polskich, chyba że co innego wynika z przepisów prawa. W przypadku przedłożenia gwarancji niespełniającej powyższych wymogów</w:t>
      </w:r>
      <w:r w:rsidR="00D57CA5">
        <w:t>,</w:t>
      </w:r>
      <w:r w:rsidR="00D57CA5" w:rsidRPr="00C45FFC">
        <w:t xml:space="preserve"> Zamawiający uzna, że Wykonawca nie wniósł zabezpieczenia należytego wykonania </w:t>
      </w:r>
      <w:r w:rsidR="00D57CA5">
        <w:t>Umowy.</w:t>
      </w:r>
    </w:p>
    <w:p w:rsidR="00234082" w:rsidRPr="00234082" w:rsidRDefault="00234082" w:rsidP="004731F8">
      <w:pPr>
        <w:pStyle w:val="POZIOM10"/>
      </w:pPr>
      <w:r>
        <w:t xml:space="preserve">W </w:t>
      </w:r>
      <w:r w:rsidRPr="007C3EC1">
        <w:rPr>
          <w:rFonts w:cs="Arial"/>
        </w:rPr>
        <w:t>przypadku wystąpienia przez Wykonawcę z żądaniem zmiany rodzaju Zabezpieczenia, dotychczasowe Zabezpieczenie zostanie wydane lub zwrócone Wykonawcy w terminie 14 dni od dnia ustanowienia i wydania Zamawiającemu nowego Zabezpieczenia</w:t>
      </w:r>
      <w:r>
        <w:rPr>
          <w:rFonts w:cs="Arial"/>
        </w:rPr>
        <w:t>.</w:t>
      </w:r>
    </w:p>
    <w:p w:rsidR="00234082" w:rsidRDefault="00234082" w:rsidP="004731F8">
      <w:pPr>
        <w:pStyle w:val="POZIOM10"/>
      </w:pPr>
      <w:r w:rsidRPr="002C160F">
        <w:rPr>
          <w:rFonts w:cs="Arial"/>
        </w:rPr>
        <w:t>Zamawiający</w:t>
      </w:r>
      <w:r>
        <w:rPr>
          <w:rFonts w:cs="Arial"/>
        </w:rPr>
        <w:t xml:space="preserve"> </w:t>
      </w:r>
      <w:r w:rsidRPr="002C160F">
        <w:rPr>
          <w:rFonts w:cs="Arial"/>
        </w:rPr>
        <w:t>zwróci/zwolni</w:t>
      </w:r>
      <w:r>
        <w:rPr>
          <w:rFonts w:cs="Arial"/>
        </w:rPr>
        <w:t xml:space="preserve"> </w:t>
      </w:r>
      <w:r w:rsidRPr="002C160F">
        <w:rPr>
          <w:rFonts w:cs="Arial"/>
        </w:rPr>
        <w:t xml:space="preserve">Zabezpieczenie w terminie 30 dni kalendarzowych od dnia podpisania  Protokołu </w:t>
      </w:r>
      <w:r>
        <w:t xml:space="preserve">Odbioru </w:t>
      </w:r>
      <w:r w:rsidR="00E00AFD">
        <w:t>K</w:t>
      </w:r>
      <w:r>
        <w:t>ońcowego.</w:t>
      </w:r>
    </w:p>
    <w:p w:rsidR="004731F8" w:rsidRPr="00653971" w:rsidRDefault="004731F8" w:rsidP="004731F8">
      <w:pPr>
        <w:pStyle w:val="POZIOM10"/>
      </w:pPr>
      <w:r w:rsidRPr="00653971">
        <w:lastRenderedPageBreak/>
        <w:t xml:space="preserve">Wykonawca zobowiązany jest do przesłania skanu gwarancji bankowej lub ubezpieczeniowej potwierdzającej wniesienie zabezpieczenia należytego wykonania umowy w terminie, o którym mowa w ust. </w:t>
      </w:r>
      <w:r w:rsidRPr="00653971">
        <w:fldChar w:fldCharType="begin"/>
      </w:r>
      <w:r w:rsidRPr="00653971">
        <w:instrText xml:space="preserve"> REF _Ref96079717 \r \h </w:instrText>
      </w:r>
      <w:r>
        <w:instrText xml:space="preserve"> \* MERGEFORMAT </w:instrText>
      </w:r>
      <w:r w:rsidRPr="00653971">
        <w:fldChar w:fldCharType="separate"/>
      </w:r>
      <w:r w:rsidR="000D1048">
        <w:t>17.1</w:t>
      </w:r>
      <w:r w:rsidRPr="00653971">
        <w:fldChar w:fldCharType="end"/>
      </w:r>
      <w:r w:rsidRPr="00653971">
        <w:t xml:space="preserve"> </w:t>
      </w:r>
      <w:r w:rsidR="00F20908">
        <w:t xml:space="preserve">powyżej </w:t>
      </w:r>
      <w:r w:rsidRPr="00653971">
        <w:t xml:space="preserve">na adres mailowy </w:t>
      </w:r>
      <w:r w:rsidR="001B7679" w:rsidRPr="00653971">
        <w:t>Wyznaczon</w:t>
      </w:r>
      <w:r w:rsidR="001B7679">
        <w:t>ych</w:t>
      </w:r>
      <w:r w:rsidR="001B7679" w:rsidRPr="00653971">
        <w:t xml:space="preserve"> Przedstawiciel</w:t>
      </w:r>
      <w:r w:rsidR="001B7679">
        <w:t>i</w:t>
      </w:r>
      <w:r w:rsidR="001B7679" w:rsidRPr="00653971">
        <w:t xml:space="preserve"> </w:t>
      </w:r>
      <w:r w:rsidRPr="00653971">
        <w:t xml:space="preserve">Zamawiającego, </w:t>
      </w:r>
      <w:r w:rsidR="001B7679">
        <w:t>wskazanych</w:t>
      </w:r>
      <w:r w:rsidR="001B7679" w:rsidRPr="00653971">
        <w:t xml:space="preserve"> </w:t>
      </w:r>
      <w:r w:rsidRPr="00653971">
        <w:t xml:space="preserve">w </w:t>
      </w:r>
      <w:r w:rsidRPr="00653971">
        <w:fldChar w:fldCharType="begin"/>
      </w:r>
      <w:r w:rsidRPr="00653971">
        <w:instrText xml:space="preserve"> REF _Ref51764990 \r \h </w:instrText>
      </w:r>
      <w:r>
        <w:instrText xml:space="preserve"> \* MERGEFORMAT </w:instrText>
      </w:r>
      <w:r w:rsidRPr="00653971">
        <w:fldChar w:fldCharType="separate"/>
      </w:r>
      <w:r w:rsidR="000D1048">
        <w:t>§8</w:t>
      </w:r>
      <w:r w:rsidRPr="00653971">
        <w:fldChar w:fldCharType="end"/>
      </w:r>
      <w:r w:rsidRPr="00653971">
        <w:t xml:space="preserve"> ust. </w:t>
      </w:r>
      <w:r w:rsidRPr="00653971">
        <w:fldChar w:fldCharType="begin"/>
      </w:r>
      <w:r w:rsidRPr="00653971">
        <w:instrText xml:space="preserve"> REF _Ref96079778 \r \h </w:instrText>
      </w:r>
      <w:r>
        <w:instrText xml:space="preserve"> \* MERGEFORMAT </w:instrText>
      </w:r>
      <w:r w:rsidRPr="00653971">
        <w:fldChar w:fldCharType="separate"/>
      </w:r>
      <w:r w:rsidR="000D1048">
        <w:t>8.1</w:t>
      </w:r>
      <w:r w:rsidRPr="00653971">
        <w:fldChar w:fldCharType="end"/>
      </w:r>
      <w:r w:rsidRPr="00653971">
        <w:t xml:space="preserve"> Umowy</w:t>
      </w:r>
      <w:r>
        <w:t>,</w:t>
      </w:r>
      <w:r w:rsidRPr="00653971">
        <w:t xml:space="preserve"> a oryginał wyżej wymienionego dokumentu w formie papierowej na adres Zamawiającego, o którym mowa w  </w:t>
      </w:r>
      <w:r>
        <w:fldChar w:fldCharType="begin"/>
      </w:r>
      <w:r>
        <w:instrText xml:space="preserve"> REF _Ref51764990 \r \h </w:instrText>
      </w:r>
      <w:r>
        <w:fldChar w:fldCharType="separate"/>
      </w:r>
      <w:r w:rsidR="000D1048">
        <w:t>§8</w:t>
      </w:r>
      <w:r>
        <w:fldChar w:fldCharType="end"/>
      </w:r>
      <w:r w:rsidRPr="00653971">
        <w:t xml:space="preserve">. ust. </w:t>
      </w:r>
      <w:r>
        <w:fldChar w:fldCharType="begin"/>
      </w:r>
      <w:r>
        <w:instrText xml:space="preserve"> REF _Ref96089152 \r \h </w:instrText>
      </w:r>
      <w:r>
        <w:fldChar w:fldCharType="separate"/>
      </w:r>
      <w:r w:rsidR="000D1048">
        <w:t>8.8</w:t>
      </w:r>
      <w:r>
        <w:fldChar w:fldCharType="end"/>
      </w:r>
      <w:r w:rsidRPr="00653971">
        <w:t xml:space="preserve"> Umowy ze wskazaniem nazwiska Wyznaczonego Przedstawiciela Zamawiającego jako adresata.</w:t>
      </w:r>
    </w:p>
    <w:p w:rsidR="004731F8" w:rsidRPr="009B131B" w:rsidRDefault="00796B11" w:rsidP="004731F8">
      <w:pPr>
        <w:pStyle w:val="POZIOM10"/>
      </w:pPr>
      <w:r w:rsidRPr="002C160F">
        <w:t>Niewykonanie obowiązku określonego w ustępie powyżej uprawnia Zamawiającego do wypowiedzenia  Umowy. Prawo do wypowiedzenia</w:t>
      </w:r>
      <w:r w:rsidRPr="002C160F" w:rsidDel="00AD2BF6">
        <w:t xml:space="preserve"> </w:t>
      </w:r>
      <w:r w:rsidRPr="002C160F">
        <w:t>Umowy z powodu niewykonania przez Wykonawcę obowiązku, o którym mowa w niniejszym paragrafie, przysługuje Zamawiającemu po uprzednim bezskutecznym wezwaniu Wykonawcy do wykonania obowiązku wraz z wyznaczeniem terminu dodatkowego</w:t>
      </w:r>
      <w:r>
        <w:t xml:space="preserve">. </w:t>
      </w:r>
      <w:r>
        <w:rPr>
          <w:rFonts w:cs="Arial"/>
        </w:rPr>
        <w:t>Okres wypowiedzenia wynosi 14 dni od daty złożenia Wykonawcy oświadczenia o rozwiązaniu Umowy</w:t>
      </w:r>
      <w:r w:rsidR="004731F8" w:rsidRPr="009B131B">
        <w:t xml:space="preserve">. </w:t>
      </w:r>
    </w:p>
    <w:p w:rsidR="004731F8" w:rsidRDefault="004731F8" w:rsidP="004731F8">
      <w:pPr>
        <w:pStyle w:val="POZIOM10"/>
      </w:pPr>
      <w:r>
        <w:t>Zamawiający również będzie upoważniony do wykorzystania zabezpieczenia należytego wykonania umowy w celu pokrycia swoich wierzytelności z tytułu kar umownych nałożonych zgodnie z postanowieniami Umowy, co odnosi się również do wszelkich roszczeń odszkodowawczych przysługujących Zamawiającemu, w tym związanych z niewykonaniem lub nienależytym wykonaniem przez Wykonawcę Umowy.</w:t>
      </w:r>
    </w:p>
    <w:p w:rsidR="004731F8" w:rsidRDefault="00A51BAC" w:rsidP="004731F8">
      <w:pPr>
        <w:pStyle w:val="POZIOM10"/>
      </w:pPr>
      <w:r w:rsidRPr="007C3EC1">
        <w:t xml:space="preserve">Wykonawca załącza dowód ustanowienia Zabezpieczenia, którego wzór stanowi </w:t>
      </w:r>
      <w:r>
        <w:t>Załącznik nr 12</w:t>
      </w:r>
      <w:r w:rsidRPr="007C3EC1">
        <w:t xml:space="preserve"> do Umowy </w:t>
      </w:r>
      <w:r>
        <w:t>–</w:t>
      </w:r>
      <w:r w:rsidRPr="007C3EC1">
        <w:t xml:space="preserve"> </w:t>
      </w:r>
      <w:r>
        <w:t xml:space="preserve">Wzór </w:t>
      </w:r>
      <w:r w:rsidRPr="007C3EC1">
        <w:t>Gwarancj</w:t>
      </w:r>
      <w:r>
        <w:t xml:space="preserve">i, </w:t>
      </w:r>
      <w:r w:rsidRPr="003010E1">
        <w:t>w terminie określonym w Umowie</w:t>
      </w:r>
      <w:r w:rsidR="004731F8" w:rsidRPr="009B131B">
        <w:t>.</w:t>
      </w:r>
    </w:p>
    <w:p w:rsidR="004731F8" w:rsidRPr="00572B4E" w:rsidRDefault="004731F8" w:rsidP="004731F8">
      <w:pPr>
        <w:pStyle w:val="POZIOM10"/>
      </w:pPr>
      <w:r w:rsidRPr="00DA7DB7">
        <w:t xml:space="preserve">W przypadku, gdy termin </w:t>
      </w:r>
      <w:r w:rsidR="009176F7">
        <w:t>O</w:t>
      </w:r>
      <w:r w:rsidRPr="00DA7DB7">
        <w:t xml:space="preserve">dbioru </w:t>
      </w:r>
      <w:r w:rsidR="009176F7">
        <w:t>K</w:t>
      </w:r>
      <w:r w:rsidRPr="00DA7DB7">
        <w:t xml:space="preserve">ońcowego </w:t>
      </w:r>
      <w:r>
        <w:t>prac</w:t>
      </w:r>
      <w:r w:rsidRPr="00DA7DB7">
        <w:t xml:space="preserve"> przypada po terminie zakończenia realizacji Przedmiotu Umowy określonym w</w:t>
      </w:r>
      <w:r>
        <w:t xml:space="preserve"> </w:t>
      </w:r>
      <w:r w:rsidRPr="007C3EC1">
        <w:rPr>
          <w:rFonts w:cs="Arial"/>
        </w:rPr>
        <w:t>§</w:t>
      </w:r>
      <w:r>
        <w:rPr>
          <w:rFonts w:cs="Arial"/>
        </w:rPr>
        <w:t xml:space="preserve"> 4 ust. 4.1 </w:t>
      </w:r>
      <w:r>
        <w:t>Umowy,</w:t>
      </w:r>
      <w:r w:rsidRPr="00DA7DB7">
        <w:t xml:space="preserve"> dokument gwarancyjny należytego wykonania Umowy obejmuje okres realizacji Przedmiotu Umowy od dnia podpisania Umowy do dnia faktycznego </w:t>
      </w:r>
      <w:r w:rsidR="009176F7">
        <w:t>O</w:t>
      </w:r>
      <w:r w:rsidRPr="00DA7DB7">
        <w:t xml:space="preserve">dbioru </w:t>
      </w:r>
      <w:r w:rsidR="009176F7">
        <w:t>K</w:t>
      </w:r>
      <w:r w:rsidRPr="00DA7DB7">
        <w:t xml:space="preserve">ońcowego </w:t>
      </w:r>
      <w:r>
        <w:t>Przedmiotu Umowy</w:t>
      </w:r>
      <w:r w:rsidRPr="00572B4E">
        <w:t xml:space="preserve">, </w:t>
      </w:r>
      <w:r>
        <w:t>przedłużony</w:t>
      </w:r>
      <w:r w:rsidRPr="00572B4E">
        <w:t xml:space="preserve"> o 14 dni.</w:t>
      </w:r>
    </w:p>
    <w:p w:rsidR="004731F8" w:rsidRPr="009B131B" w:rsidRDefault="004731F8" w:rsidP="004731F8">
      <w:pPr>
        <w:pStyle w:val="POZIOM10"/>
        <w:numPr>
          <w:ilvl w:val="0"/>
          <w:numId w:val="0"/>
        </w:numPr>
        <w:ind w:left="1276"/>
      </w:pPr>
    </w:p>
    <w:p w:rsidR="004731F8" w:rsidRPr="009B131B" w:rsidRDefault="004731F8" w:rsidP="004731F8">
      <w:pPr>
        <w:pStyle w:val="paragra"/>
      </w:pPr>
      <w:r w:rsidRPr="009B131B">
        <w:br/>
      </w:r>
      <w:bookmarkStart w:id="58" w:name="_Toc103863798"/>
      <w:r w:rsidRPr="009B131B">
        <w:t>ZABEZPIECZENIA ODSZKODOWAWCZE</w:t>
      </w:r>
      <w:bookmarkEnd w:id="58"/>
    </w:p>
    <w:p w:rsidR="004731F8" w:rsidRDefault="004731F8" w:rsidP="004731F8">
      <w:pPr>
        <w:pStyle w:val="POZIOM10"/>
      </w:pPr>
      <w:r w:rsidRPr="009B131B">
        <w:t>Wykonawca zwolni Zamawiającego z odpowiedzialności i obowiązku świadczenia oraz naprawi ewentualną szkodę z tytułu wszelkich Roszczeń wynikających z uszkodzenia ciała lub śmierci dowolnej osoby z Personelu Wykonawcy (</w:t>
      </w:r>
      <w:r w:rsidRPr="00F259C1">
        <w:t xml:space="preserve">z wyłączeniem szkód, </w:t>
      </w:r>
      <w:r w:rsidRPr="00EF4523">
        <w:t xml:space="preserve">wynikających wyłącznie </w:t>
      </w:r>
      <w:r>
        <w:br/>
      </w:r>
      <w:r w:rsidRPr="00EF4523">
        <w:t>z niezachow</w:t>
      </w:r>
      <w:r w:rsidR="00A51BAC">
        <w:t>ania należytej staranności lub N</w:t>
      </w:r>
      <w:r w:rsidRPr="00EF4523">
        <w:t>aruszenia po stronie Zamawiającego).</w:t>
      </w:r>
    </w:p>
    <w:p w:rsidR="004731F8" w:rsidRDefault="004731F8" w:rsidP="004731F8">
      <w:pPr>
        <w:pStyle w:val="POZIOM10"/>
      </w:pPr>
      <w:r>
        <w:t>Wykonawca gwarantuje, że metody oraz procesy stosowane przez każdą Stronę do celów realizacji Przedmiotu Umowy oraz korzystanie z Przedmiotów Wykonawcy nie naruszają żadnych praw wynikających z patentu, praw do znaku towarowego, praw autorskich lub praw własności przemysłowej. Wykonawca będzie zabezpieczać oraz chronić Zamawiającego przed wszelkimi roszczeniami, żądaniami, orzeczeniami oraz odpowiedzialnością w związku z niniejszą Umową, i kosztami (łącznie z kosztami prawnymi) wynikłymi lub powstającymi w związku z każdym przypadkiem naruszenia lub domniemanego naruszenia patentu, prawa do znaku towarowego lub innego prawa własności przemysłowej w związku z realizacją niniejszej Umowy.</w:t>
      </w:r>
    </w:p>
    <w:p w:rsidR="004731F8" w:rsidRPr="009B131B" w:rsidRDefault="004731F8" w:rsidP="004731F8">
      <w:pPr>
        <w:pStyle w:val="POZIOM10"/>
      </w:pPr>
      <w:r>
        <w:t>Wykonawca</w:t>
      </w:r>
      <w:r w:rsidRPr="009B131B">
        <w:t xml:space="preserve"> ponos</w:t>
      </w:r>
      <w:r>
        <w:t>i</w:t>
      </w:r>
      <w:r w:rsidRPr="009B131B">
        <w:t xml:space="preserve"> odpowiedzialnoś</w:t>
      </w:r>
      <w:r>
        <w:t>ć</w:t>
      </w:r>
      <w:r w:rsidRPr="009B131B">
        <w:t xml:space="preserve"> wobec </w:t>
      </w:r>
      <w:r>
        <w:t>Zamawiającego</w:t>
      </w:r>
      <w:r w:rsidRPr="009B131B">
        <w:t xml:space="preserve"> za utracone korzyści</w:t>
      </w:r>
      <w:r>
        <w:t xml:space="preserve"> i </w:t>
      </w:r>
      <w:r w:rsidRPr="009B131B">
        <w:t xml:space="preserve">szkody </w:t>
      </w:r>
      <w:r>
        <w:t>w </w:t>
      </w:r>
      <w:r w:rsidRPr="009B131B">
        <w:t xml:space="preserve">postaci kar umownych, odszkodowań </w:t>
      </w:r>
      <w:r>
        <w:t xml:space="preserve">(w tym za szkody górnicze) </w:t>
      </w:r>
      <w:r w:rsidRPr="009B131B">
        <w:t>lub odsetek</w:t>
      </w:r>
      <w:r>
        <w:t>,</w:t>
      </w:r>
      <w:r w:rsidRPr="009B131B">
        <w:t xml:space="preserve"> zapłaconych na rzecz innyc</w:t>
      </w:r>
      <w:r>
        <w:t>h osób oraz szkody wynikające z </w:t>
      </w:r>
      <w:r w:rsidRPr="009B131B">
        <w:t xml:space="preserve">przerwania działalności, a także szkody pośrednie </w:t>
      </w:r>
      <w:r>
        <w:br/>
      </w:r>
      <w:r w:rsidRPr="009B131B">
        <w:t xml:space="preserve">i następcze, </w:t>
      </w:r>
      <w:r>
        <w:t>z </w:t>
      </w:r>
      <w:r w:rsidRPr="009B131B">
        <w:t>zastrzeżeniem art. 473 §2 k.c.</w:t>
      </w:r>
    </w:p>
    <w:p w:rsidR="004731F8" w:rsidRPr="009B131B" w:rsidRDefault="004731F8" w:rsidP="004731F8">
      <w:pPr>
        <w:pStyle w:val="paragraf"/>
        <w:numPr>
          <w:ilvl w:val="0"/>
          <w:numId w:val="0"/>
        </w:numPr>
        <w:ind w:left="5322" w:hanging="360"/>
      </w:pPr>
    </w:p>
    <w:p w:rsidR="004731F8" w:rsidRPr="009B131B" w:rsidRDefault="004731F8" w:rsidP="004731F8">
      <w:pPr>
        <w:pStyle w:val="paragra"/>
      </w:pPr>
      <w:r w:rsidRPr="009B131B">
        <w:lastRenderedPageBreak/>
        <w:br/>
      </w:r>
      <w:bookmarkStart w:id="59" w:name="_Toc103863799"/>
      <w:r w:rsidRPr="009B131B">
        <w:t>SIŁA WYŻSZA</w:t>
      </w:r>
      <w:bookmarkEnd w:id="59"/>
    </w:p>
    <w:p w:rsidR="004731F8" w:rsidRPr="009B131B" w:rsidRDefault="004731F8" w:rsidP="004731F8">
      <w:pPr>
        <w:pStyle w:val="POZIOM10"/>
      </w:pPr>
      <w:r w:rsidRPr="009B131B">
        <w:tab/>
        <w:t>Strony ustalają, określone poniżej, szczególne zasady postępowania na wypadek wystąpienia zdarzenia Siły Wyższej.</w:t>
      </w:r>
    </w:p>
    <w:p w:rsidR="004731F8" w:rsidRPr="009B131B" w:rsidRDefault="004731F8" w:rsidP="004731F8">
      <w:pPr>
        <w:pStyle w:val="POZIOM10"/>
      </w:pPr>
      <w:r w:rsidRPr="009B131B">
        <w:tab/>
        <w:t xml:space="preserve">Przez </w:t>
      </w:r>
      <w:r w:rsidR="00582CE6" w:rsidRPr="007C3EC1">
        <w:t>zdarzenie Siły Wyższej rozumieć należy zdarzenia zewnętrzne, mające wpływ na wykonanie Umowy, które są niezależne od działania lub zaniechania Zamawiającego lub Wykonawcy, i których przy zachowaniu należytej staranności, nie można uniknąć ani im zapobiec</w:t>
      </w:r>
      <w:r w:rsidRPr="007C3EC1">
        <w:t xml:space="preserve">. Zdarzeniami Siły Wyższej </w:t>
      </w:r>
      <w:r w:rsidRPr="009B131B">
        <w:t xml:space="preserve">są m. in.: </w:t>
      </w:r>
    </w:p>
    <w:p w:rsidR="004731F8" w:rsidRPr="009B131B" w:rsidRDefault="00582CE6" w:rsidP="00582CE6">
      <w:pPr>
        <w:pStyle w:val="Poziom20"/>
        <w:ind w:left="1701" w:hanging="567"/>
      </w:pPr>
      <w:r>
        <w:t xml:space="preserve">19.2.1 </w:t>
      </w:r>
      <w:r w:rsidR="004731F8" w:rsidRPr="009B131B">
        <w:t>wojna i działania wojenne, wszelkie inwazje oraz wojny domowe</w:t>
      </w:r>
      <w:r w:rsidR="004731F8">
        <w:t>,</w:t>
      </w:r>
      <w:r w:rsidR="004731F8" w:rsidRPr="009B131B">
        <w:t xml:space="preserve"> </w:t>
      </w:r>
    </w:p>
    <w:p w:rsidR="004731F8" w:rsidRPr="009B131B" w:rsidRDefault="00582CE6" w:rsidP="00582CE6">
      <w:pPr>
        <w:pStyle w:val="Poziom20"/>
        <w:ind w:left="1701" w:hanging="567"/>
      </w:pPr>
      <w:r>
        <w:t xml:space="preserve">19.2.2 </w:t>
      </w:r>
      <w:r w:rsidR="004731F8" w:rsidRPr="009B131B">
        <w:t>rebelie, rewolucje, zamachy stanu, zamieszki lub protesty społeczne, akty terrorystyczne</w:t>
      </w:r>
      <w:r w:rsidR="004731F8">
        <w:t>,</w:t>
      </w:r>
      <w:r w:rsidR="004731F8" w:rsidRPr="009B131B">
        <w:t xml:space="preserve"> </w:t>
      </w:r>
    </w:p>
    <w:p w:rsidR="004731F8" w:rsidRPr="009B131B" w:rsidRDefault="00582CE6" w:rsidP="00582CE6">
      <w:pPr>
        <w:pStyle w:val="Poziom20"/>
        <w:ind w:left="1701" w:hanging="567"/>
      </w:pPr>
      <w:r>
        <w:t xml:space="preserve">19.2.3 </w:t>
      </w:r>
      <w:r w:rsidR="004731F8" w:rsidRPr="009B131B">
        <w:t>konfiskaty, nacjonalizacje, mobilizacje oraz inne zarządzenia z tym związane, wydane przez właściwe władze lokalne i państwowe</w:t>
      </w:r>
      <w:r w:rsidR="004731F8">
        <w:t>,</w:t>
      </w:r>
      <w:r w:rsidR="004731F8" w:rsidRPr="009B131B">
        <w:t xml:space="preserve"> </w:t>
      </w:r>
    </w:p>
    <w:p w:rsidR="004731F8" w:rsidRPr="009B131B" w:rsidRDefault="00582CE6" w:rsidP="00582CE6">
      <w:pPr>
        <w:pStyle w:val="Poziom20"/>
        <w:ind w:left="1701" w:hanging="567"/>
      </w:pPr>
      <w:r>
        <w:t xml:space="preserve">19.2.4 </w:t>
      </w:r>
      <w:r w:rsidR="004731F8" w:rsidRPr="009B131B">
        <w:t>strajki, z wyłączeniem strajków pracowników Wykonawcy lub jego Podwykonawców, sabotaże, embarga, restrykcje importowe, epidemie, plagi i kwarantanny</w:t>
      </w:r>
      <w:r w:rsidR="004731F8">
        <w:t>,</w:t>
      </w:r>
      <w:r w:rsidR="004731F8" w:rsidRPr="009B131B">
        <w:t xml:space="preserve"> </w:t>
      </w:r>
    </w:p>
    <w:p w:rsidR="004731F8" w:rsidRPr="009B131B" w:rsidRDefault="00582CE6" w:rsidP="00582CE6">
      <w:pPr>
        <w:pStyle w:val="Poziom20"/>
        <w:ind w:left="1701" w:hanging="567"/>
      </w:pPr>
      <w:r>
        <w:t xml:space="preserve">19.2.5 </w:t>
      </w:r>
      <w:r w:rsidR="004731F8" w:rsidRPr="009B131B">
        <w:t xml:space="preserve">pożary, trzęsienia ziemi, powodzie lub anomalie klimatyczne, </w:t>
      </w:r>
    </w:p>
    <w:p w:rsidR="004731F8" w:rsidRPr="009B131B" w:rsidRDefault="00582CE6" w:rsidP="00582CE6">
      <w:pPr>
        <w:pStyle w:val="Poziom20"/>
        <w:ind w:left="1701" w:hanging="567"/>
      </w:pPr>
      <w:r>
        <w:t xml:space="preserve">19.2.6 </w:t>
      </w:r>
      <w:r w:rsidR="004731F8" w:rsidRPr="009B131B">
        <w:t xml:space="preserve">brak lub wycofywanie zgody na wstęp na teren prac polowych lub zgody na prowadzenie prac przez właścicieli gruntów lub uprawnione organy administracji publicznej, </w:t>
      </w:r>
    </w:p>
    <w:p w:rsidR="004731F8" w:rsidRPr="009B131B" w:rsidRDefault="00582CE6" w:rsidP="00582CE6">
      <w:pPr>
        <w:pStyle w:val="Poziom20"/>
        <w:ind w:left="1701" w:hanging="567"/>
      </w:pPr>
      <w:r>
        <w:t xml:space="preserve">19.2.7 </w:t>
      </w:r>
      <w:r w:rsidR="004731F8" w:rsidRPr="009B131B">
        <w:t>działania społeczności lokalnej lub innych grup uniemożliwiające Wykonawcy wykonywanie przedmiotu Umowy.</w:t>
      </w:r>
    </w:p>
    <w:p w:rsidR="004731F8" w:rsidRDefault="004731F8" w:rsidP="004731F8">
      <w:pPr>
        <w:pStyle w:val="POZIOM10"/>
      </w:pPr>
      <w:r>
        <w:t xml:space="preserve">Jeżeli </w:t>
      </w:r>
      <w:r w:rsidR="00582CE6" w:rsidRPr="00FB12D0">
        <w:t xml:space="preserve">którakolwiek ze Stron musi powstrzymać lub opóźnić swoje działania wynikające z Umowy i niezbędne dla jej należytego wykonania na skutek wystąpienia zdarzenia Siły Wyższej, zobowiązana jest ona powiadomić o tym fakcie, na piśmie lub e-mailem drugą Stronę niezwłocznie, w terminie do </w:t>
      </w:r>
      <w:r w:rsidR="00414B3A">
        <w:t xml:space="preserve">2 </w:t>
      </w:r>
      <w:r w:rsidR="00582CE6">
        <w:t>D</w:t>
      </w:r>
      <w:r w:rsidR="00582CE6" w:rsidRPr="00FB12D0">
        <w:t xml:space="preserve">ni </w:t>
      </w:r>
      <w:r w:rsidR="00582CE6">
        <w:t>R</w:t>
      </w:r>
      <w:r w:rsidR="00582CE6" w:rsidRPr="00FB12D0">
        <w:t xml:space="preserve">oboczych od dnia zaistnienia takiego zdarzenia, określając to zdarzenie, jego przyczyny oraz konsekwencje dla wykonania Umowy, pod rygorem utraty prawa powoływania się na Siłę Wyższą. Strona, która przekazała powiadomienie o wystąpieniu zdarzenia Siły Wyższej w sposób określony w zdaniu poprzedzającym, będzie zwolniona ze swoich zobowiązań lub dotrzymania terminu swoich zobowiązań przez czas, w którym działanie Siły </w:t>
      </w:r>
      <w:r w:rsidR="00582CE6">
        <w:t xml:space="preserve">Wyższej uniemożliwia całkowicie </w:t>
      </w:r>
      <w:r w:rsidR="00582CE6" w:rsidRPr="00FB12D0">
        <w:t>na</w:t>
      </w:r>
      <w:r w:rsidR="00582CE6">
        <w:t xml:space="preserve">leżyte wykonywanie zobowiązań </w:t>
      </w:r>
      <w:r w:rsidR="00582CE6" w:rsidRPr="00FB12D0">
        <w:t>z Umowy. Terminy wykonania wzajemnych zobowiązań Stron wynikających z Umowy będą przedłużane na podstawie ustaleń Stron</w:t>
      </w:r>
      <w:r w:rsidR="00D25F51">
        <w:t>,</w:t>
      </w:r>
      <w:r w:rsidR="00582CE6" w:rsidRPr="00FB12D0">
        <w:t xml:space="preserve"> stosownie do czasu trwania zdarzenia, o którym mowa powyżej, oraz jego wpływu na wykonanie Umowy</w:t>
      </w:r>
      <w:r>
        <w:t>.</w:t>
      </w:r>
    </w:p>
    <w:p w:rsidR="004731F8" w:rsidRPr="009B131B" w:rsidRDefault="004731F8" w:rsidP="004731F8">
      <w:pPr>
        <w:pStyle w:val="POZIOM10"/>
      </w:pPr>
      <w:r w:rsidRPr="009B131B">
        <w:t xml:space="preserve">Strona </w:t>
      </w:r>
      <w:r w:rsidR="00582CE6" w:rsidRPr="00FB12D0">
        <w:t>dotknięta działaniem Siły Wyższej zobowiązana jest do podjęcia stosownych do okoliczności działań zmierzających do zminimalizowania skutków działania Siły Wyższej oraz do wznowienia wykonywania swoich zobowiązań w ramach wykonywania Umowy niezwłocznie, gdy tylko będzie to możliwe</w:t>
      </w:r>
      <w:r w:rsidRPr="009B131B">
        <w:t>.</w:t>
      </w:r>
    </w:p>
    <w:p w:rsidR="004731F8" w:rsidRPr="009B131B" w:rsidRDefault="004731F8" w:rsidP="004731F8">
      <w:pPr>
        <w:pStyle w:val="POZIOM10"/>
      </w:pPr>
      <w:r w:rsidRPr="009B131B">
        <w:t xml:space="preserve">Opóźnienie </w:t>
      </w:r>
      <w:r w:rsidR="00582CE6" w:rsidRPr="00FB12D0">
        <w:t>lub niewykonywanie zobowiązań wynikających z Umowy wywołane działaniem zdarzenia Siły Wyższej nie będzie stanowiło,</w:t>
      </w:r>
      <w:r w:rsidR="00582CE6" w:rsidRPr="00FB12D0">
        <w:rPr>
          <w:rFonts w:cs="Arial"/>
        </w:rPr>
        <w:t xml:space="preserve"> z zastrzeżeniem postanowień ust. </w:t>
      </w:r>
      <w:r w:rsidR="00582CE6">
        <w:rPr>
          <w:rFonts w:cs="Arial"/>
        </w:rPr>
        <w:t xml:space="preserve">19. </w:t>
      </w:r>
      <w:r w:rsidR="00582CE6" w:rsidRPr="00FB12D0">
        <w:rPr>
          <w:rFonts w:cs="Arial"/>
        </w:rPr>
        <w:t>6</w:t>
      </w:r>
      <w:r w:rsidR="00F20908">
        <w:rPr>
          <w:rFonts w:cs="Arial"/>
        </w:rPr>
        <w:t xml:space="preserve"> poniżej</w:t>
      </w:r>
      <w:r w:rsidR="00582CE6" w:rsidRPr="00FB12D0">
        <w:rPr>
          <w:rFonts w:cs="Arial"/>
        </w:rPr>
        <w:t>,</w:t>
      </w:r>
      <w:r w:rsidR="00582CE6" w:rsidRPr="00FB12D0">
        <w:t xml:space="preserve"> podstawy do wypowiedzenia Umowy, oraz zgłaszania przez Strony jakichkolwiek roszczeń odszkodowawczych z tytułu poniesionej szkody (w tym z tytułu konieczności poniesienia dodatkowych kosztów</w:t>
      </w:r>
      <w:r w:rsidRPr="009B131B">
        <w:t>).</w:t>
      </w:r>
    </w:p>
    <w:p w:rsidR="004731F8" w:rsidRPr="00D65D5C" w:rsidRDefault="004731F8" w:rsidP="004731F8">
      <w:pPr>
        <w:pStyle w:val="poziom1"/>
        <w:ind w:left="1276" w:hanging="566"/>
        <w:jc w:val="both"/>
        <w:rPr>
          <w:rFonts w:ascii="Arial Narrow" w:hAnsi="Arial Narrow"/>
        </w:rPr>
      </w:pPr>
      <w:bookmarkStart w:id="60" w:name="_Ref96080505"/>
      <w:r w:rsidRPr="00D65D5C">
        <w:rPr>
          <w:rFonts w:ascii="Arial Narrow" w:hAnsi="Arial Narrow"/>
        </w:rPr>
        <w:t xml:space="preserve">Jeżeli </w:t>
      </w:r>
      <w:r w:rsidR="00582CE6" w:rsidRPr="00FB12D0">
        <w:rPr>
          <w:rFonts w:ascii="Arial Narrow" w:hAnsi="Arial Narrow" w:cs="Arial"/>
        </w:rPr>
        <w:t xml:space="preserve">opóźnienie w wykonaniu Umowy na skutek działania zdarzenia Siły Wyższej trwać będzie nieprzerwanie przez okres </w:t>
      </w:r>
      <w:r w:rsidR="00582CE6">
        <w:rPr>
          <w:rFonts w:ascii="Arial Narrow" w:hAnsi="Arial Narrow" w:cs="Arial"/>
        </w:rPr>
        <w:t xml:space="preserve">14 </w:t>
      </w:r>
      <w:r w:rsidR="00582CE6" w:rsidRPr="00FB12D0">
        <w:rPr>
          <w:rFonts w:ascii="Arial Narrow" w:hAnsi="Arial Narrow" w:cs="Arial"/>
        </w:rPr>
        <w:t xml:space="preserve">dni lub gdy suma kilku okresów działania zdarzenia Siły Wyższej przekroczy łącznie okres </w:t>
      </w:r>
      <w:r w:rsidR="00582CE6">
        <w:rPr>
          <w:rFonts w:ascii="Arial Narrow" w:hAnsi="Arial Narrow" w:cs="Arial"/>
        </w:rPr>
        <w:t xml:space="preserve">14 </w:t>
      </w:r>
      <w:r w:rsidR="00582CE6" w:rsidRPr="00FB12D0">
        <w:rPr>
          <w:rFonts w:ascii="Arial Narrow" w:hAnsi="Arial Narrow" w:cs="Arial"/>
        </w:rPr>
        <w:t xml:space="preserve">dni, Umowa może ulec rozwiązaniu na mocy porozumienia Stron bądź, w przypadku braku celowości dla Zamawiającego dalszego wykonywania Umowy wynikającym </w:t>
      </w:r>
      <w:r w:rsidR="00582CE6">
        <w:rPr>
          <w:rFonts w:ascii="Arial Narrow" w:hAnsi="Arial Narrow" w:cs="Arial"/>
        </w:rPr>
        <w:br/>
      </w:r>
      <w:r w:rsidR="00582CE6" w:rsidRPr="00FB12D0">
        <w:rPr>
          <w:rFonts w:ascii="Arial Narrow" w:hAnsi="Arial Narrow" w:cs="Arial"/>
        </w:rPr>
        <w:t xml:space="preserve">z zaistnienia zdarzenia Siły Wyższej (np. względy biznesowe lub ekonomiczne), </w:t>
      </w:r>
      <w:r w:rsidR="00582CE6">
        <w:rPr>
          <w:rFonts w:ascii="Arial Narrow" w:hAnsi="Arial Narrow" w:cs="Arial"/>
        </w:rPr>
        <w:t xml:space="preserve">na mocy </w:t>
      </w:r>
      <w:r w:rsidR="00582CE6" w:rsidRPr="00FB12D0">
        <w:rPr>
          <w:rFonts w:ascii="Arial Narrow" w:hAnsi="Arial Narrow" w:cs="Arial"/>
        </w:rPr>
        <w:t xml:space="preserve">oświadczenia o wypowiedzeniu Umowy złożonego przez Zamawiającego </w:t>
      </w:r>
      <w:r w:rsidR="00582CE6" w:rsidRPr="00FB12D0">
        <w:rPr>
          <w:rFonts w:ascii="Arial Narrow" w:hAnsi="Arial Narrow"/>
        </w:rPr>
        <w:t xml:space="preserve">na piśmie </w:t>
      </w:r>
      <w:r w:rsidR="00582CE6" w:rsidRPr="00FB12D0">
        <w:rPr>
          <w:rFonts w:ascii="Arial Narrow" w:hAnsi="Arial Narrow" w:cs="Arial"/>
        </w:rPr>
        <w:t xml:space="preserve">w terminie </w:t>
      </w:r>
      <w:r w:rsidR="00582CE6">
        <w:rPr>
          <w:rFonts w:ascii="Arial Narrow" w:hAnsi="Arial Narrow" w:cs="Arial"/>
        </w:rPr>
        <w:t xml:space="preserve">7 dni </w:t>
      </w:r>
      <w:r w:rsidR="00582CE6">
        <w:rPr>
          <w:rFonts w:ascii="Arial Narrow" w:hAnsi="Arial Narrow" w:cs="Arial"/>
        </w:rPr>
        <w:lastRenderedPageBreak/>
        <w:t xml:space="preserve">od powzięcia przez Zamawiajacego </w:t>
      </w:r>
      <w:r w:rsidR="00582CE6" w:rsidRPr="00FB12D0">
        <w:rPr>
          <w:rFonts w:ascii="Arial Narrow" w:hAnsi="Arial Narrow" w:cs="Arial"/>
        </w:rPr>
        <w:t>informacji w</w:t>
      </w:r>
      <w:r w:rsidR="00582CE6">
        <w:rPr>
          <w:rFonts w:ascii="Arial Narrow" w:hAnsi="Arial Narrow" w:cs="Arial"/>
        </w:rPr>
        <w:t xml:space="preserve"> </w:t>
      </w:r>
      <w:r w:rsidR="00582CE6" w:rsidRPr="00FB12D0">
        <w:rPr>
          <w:rFonts w:ascii="Arial Narrow" w:hAnsi="Arial Narrow" w:cs="Arial"/>
        </w:rPr>
        <w:t>powyższym</w:t>
      </w:r>
      <w:r w:rsidR="00582CE6">
        <w:rPr>
          <w:rFonts w:ascii="Arial Narrow" w:hAnsi="Arial Narrow" w:cs="Arial"/>
        </w:rPr>
        <w:t xml:space="preserve"> </w:t>
      </w:r>
      <w:r w:rsidR="00582CE6" w:rsidRPr="00FB12D0">
        <w:rPr>
          <w:rFonts w:ascii="Arial Narrow" w:hAnsi="Arial Narrow" w:cs="Arial"/>
        </w:rPr>
        <w:t>zakresie, bez nakładania na żadną ze Stron dalszych zobowiązań, oprócz należnych Wykonawcy z tytułu wykonanych już prac</w:t>
      </w:r>
      <w:r w:rsidR="00582CE6">
        <w:rPr>
          <w:rFonts w:ascii="Arial Narrow" w:hAnsi="Arial Narrow" w:cs="Arial"/>
        </w:rPr>
        <w:t xml:space="preserve">. Okres wypowiedzenia wynosi 14 dni od daty złożenia Wykonawcy oświadczenia o rozwiązaniu Umowy </w:t>
      </w:r>
      <w:r w:rsidR="00582CE6">
        <w:rPr>
          <w:rFonts w:ascii="Arial Narrow" w:hAnsi="Arial Narrow" w:cs="Arial"/>
        </w:rPr>
        <w:br/>
        <w:t>w trybie, o którym mowa w niniejszym ustępie</w:t>
      </w:r>
      <w:r w:rsidRPr="00D65D5C">
        <w:rPr>
          <w:rFonts w:ascii="Arial Narrow" w:hAnsi="Arial Narrow"/>
        </w:rPr>
        <w:t>.</w:t>
      </w:r>
      <w:bookmarkEnd w:id="60"/>
      <w:r w:rsidRPr="00D65D5C">
        <w:rPr>
          <w:rFonts w:ascii="Arial Narrow" w:hAnsi="Arial Narrow"/>
        </w:rPr>
        <w:t xml:space="preserve"> </w:t>
      </w:r>
    </w:p>
    <w:p w:rsidR="004731F8" w:rsidRPr="009B131B" w:rsidRDefault="004731F8" w:rsidP="004731F8">
      <w:pPr>
        <w:pStyle w:val="POZIOM10"/>
        <w:numPr>
          <w:ilvl w:val="0"/>
          <w:numId w:val="0"/>
        </w:numPr>
        <w:ind w:left="709"/>
      </w:pPr>
    </w:p>
    <w:p w:rsidR="004731F8" w:rsidRPr="009B131B" w:rsidRDefault="004731F8" w:rsidP="004731F8">
      <w:pPr>
        <w:pStyle w:val="paragra"/>
      </w:pPr>
      <w:r w:rsidRPr="009B131B">
        <w:br/>
      </w:r>
      <w:bookmarkStart w:id="61" w:name="_Toc103863800"/>
      <w:r w:rsidRPr="009B131B">
        <w:t>PRAWO WŁAŚCIWE</w:t>
      </w:r>
      <w:bookmarkEnd w:id="61"/>
    </w:p>
    <w:p w:rsidR="004731F8" w:rsidRDefault="004731F8" w:rsidP="004731F8">
      <w:pPr>
        <w:pStyle w:val="POZIOM10"/>
      </w:pPr>
      <w:r w:rsidRPr="009B131B">
        <w:t>Interpretacja, ważność i wykonanie niniejszej Umowy będzie podlegać prawu polskiemu.</w:t>
      </w:r>
    </w:p>
    <w:p w:rsidR="004731F8" w:rsidRDefault="004731F8" w:rsidP="004731F8">
      <w:pPr>
        <w:pStyle w:val="POZIOM10"/>
      </w:pPr>
      <w:r w:rsidRPr="00BC0E9F">
        <w:t xml:space="preserve">W odniesieniu do wszystkich zagadnień nie uregulowanych w </w:t>
      </w:r>
      <w:r>
        <w:t>p</w:t>
      </w:r>
      <w:r w:rsidRPr="00BC0E9F">
        <w:t>rzedmiotowej Umowie</w:t>
      </w:r>
      <w:r w:rsidR="00D25F51">
        <w:t>,</w:t>
      </w:r>
      <w:r w:rsidRPr="00BC0E9F">
        <w:t xml:space="preserve"> zastosowanie mają w szczególności przepisy </w:t>
      </w:r>
      <w:r>
        <w:t>p</w:t>
      </w:r>
      <w:r w:rsidRPr="00BC0E9F">
        <w:t>rawa geologicznego i</w:t>
      </w:r>
      <w:r>
        <w:t xml:space="preserve"> górniczego, prawa budowlanego, przepisy o </w:t>
      </w:r>
      <w:r w:rsidRPr="00BC0E9F">
        <w:t>ochronie środowiska oraz przepisy Kodeksu cywilnego</w:t>
      </w:r>
      <w:r>
        <w:t>.</w:t>
      </w:r>
    </w:p>
    <w:p w:rsidR="004731F8" w:rsidRDefault="004731F8" w:rsidP="004731F8">
      <w:pPr>
        <w:pStyle w:val="POZIOM10"/>
        <w:numPr>
          <w:ilvl w:val="0"/>
          <w:numId w:val="0"/>
        </w:numPr>
        <w:ind w:left="1276"/>
      </w:pPr>
    </w:p>
    <w:p w:rsidR="004731F8" w:rsidRPr="00D22770" w:rsidRDefault="004731F8" w:rsidP="004731F8">
      <w:pPr>
        <w:pStyle w:val="paragraf"/>
        <w:rPr>
          <w:rFonts w:ascii="Arial Narrow" w:hAnsi="Arial Narrow"/>
          <w:b/>
        </w:rPr>
      </w:pPr>
      <w:r w:rsidRPr="00D22770">
        <w:rPr>
          <w:rFonts w:ascii="Arial Narrow" w:hAnsi="Arial Narrow"/>
          <w:b/>
        </w:rPr>
        <w:t xml:space="preserve"> </w:t>
      </w:r>
    </w:p>
    <w:p w:rsidR="004731F8" w:rsidRPr="00D22770" w:rsidRDefault="004731F8" w:rsidP="004731F8">
      <w:pPr>
        <w:pStyle w:val="paragraf"/>
        <w:numPr>
          <w:ilvl w:val="0"/>
          <w:numId w:val="0"/>
        </w:numPr>
        <w:ind w:left="2832" w:firstLine="708"/>
        <w:rPr>
          <w:rFonts w:ascii="Arial Narrow" w:hAnsi="Arial Narrow"/>
          <w:b/>
        </w:rPr>
      </w:pPr>
      <w:r w:rsidRPr="00D22770">
        <w:rPr>
          <w:rFonts w:ascii="Arial Narrow" w:hAnsi="Arial Narrow"/>
          <w:b/>
        </w:rPr>
        <w:t>ROZWIĄZYWANIE SPORÓW</w:t>
      </w:r>
    </w:p>
    <w:p w:rsidR="004731F8" w:rsidRPr="00A014DB" w:rsidRDefault="004731F8" w:rsidP="004731F8">
      <w:pPr>
        <w:pStyle w:val="POZIOM10"/>
      </w:pPr>
      <w:r w:rsidRPr="00A014DB">
        <w:t xml:space="preserve">W </w:t>
      </w:r>
      <w:r w:rsidR="003949B8" w:rsidRPr="007C3EC1">
        <w:rPr>
          <w:rFonts w:cs="Arial"/>
        </w:rPr>
        <w:t xml:space="preserve">przypadku zaistnienia sporu pomiędzy Stronami dotyczącego niniejszej Umowy lub pozostającego </w:t>
      </w:r>
      <w:r w:rsidR="003949B8">
        <w:rPr>
          <w:rFonts w:cs="Arial"/>
        </w:rPr>
        <w:t>w </w:t>
      </w:r>
      <w:r w:rsidR="003949B8" w:rsidRPr="007C3EC1">
        <w:rPr>
          <w:rFonts w:cs="Arial"/>
        </w:rPr>
        <w:t>związku z nią zarówno w okresie realizacji Umowy lub po jej zakończeniu, przed lub po rozwiązaniu Umowy, Strony postanawiają prowadzić w pierwszej kolejności negocjacje w celu jego polubownego rozwiązania. Strony postanawiają negocjować w dobrej wierze i do rozmów tych angażować osoby mające umocowanie do podejmowania wiążących decyzji</w:t>
      </w:r>
      <w:r w:rsidRPr="00A014DB">
        <w:t xml:space="preserve">. </w:t>
      </w:r>
    </w:p>
    <w:p w:rsidR="004731F8" w:rsidRPr="00A014DB" w:rsidRDefault="004731F8" w:rsidP="004731F8">
      <w:pPr>
        <w:pStyle w:val="POZIOM10"/>
      </w:pPr>
      <w:r w:rsidRPr="00A014DB">
        <w:t>Jeżeli w  terminie 30 dni kalendarzowych od daty rozpoczęcia negocjacji Strony nie osiągną porozumienia, spór zostanie poddany pod rozstrzyg</w:t>
      </w:r>
      <w:r>
        <w:t>nięcie właściwego miejscowo dla </w:t>
      </w:r>
      <w:r w:rsidRPr="00A014DB">
        <w:t>Zamawiającego sądu powszechnego.</w:t>
      </w:r>
    </w:p>
    <w:p w:rsidR="004731F8" w:rsidRPr="00A014DB" w:rsidRDefault="004731F8" w:rsidP="004731F8">
      <w:pPr>
        <w:pStyle w:val="POZIOM10"/>
      </w:pPr>
      <w:r w:rsidRPr="00A014DB">
        <w:t>Wystąpienie lub zaistnienie sporu dotyczącego Umowy nie zwalnia Stron od obowiązku dotrzymywania zobowiązań wynikających z Umowy.</w:t>
      </w:r>
    </w:p>
    <w:p w:rsidR="004731F8" w:rsidRPr="00D22770" w:rsidRDefault="004731F8" w:rsidP="004731F8">
      <w:pPr>
        <w:pStyle w:val="POZIOM10"/>
        <w:numPr>
          <w:ilvl w:val="0"/>
          <w:numId w:val="0"/>
        </w:numPr>
        <w:ind w:left="709"/>
      </w:pPr>
    </w:p>
    <w:p w:rsidR="004731F8" w:rsidRPr="009B131B" w:rsidRDefault="004731F8" w:rsidP="004731F8">
      <w:pPr>
        <w:pStyle w:val="paragra"/>
      </w:pPr>
      <w:r w:rsidRPr="009B131B">
        <w:br/>
      </w:r>
      <w:bookmarkStart w:id="62" w:name="_Ref51767047"/>
      <w:bookmarkStart w:id="63" w:name="_Ref96086815"/>
      <w:bookmarkStart w:id="64" w:name="_Ref96087410"/>
      <w:bookmarkStart w:id="65" w:name="_Ref96088336"/>
      <w:bookmarkStart w:id="66" w:name="_Toc103863801"/>
      <w:r w:rsidRPr="009B131B">
        <w:t>TAJEMNICA PRZEDSIĘBIORSTWA</w:t>
      </w:r>
      <w:bookmarkEnd w:id="62"/>
      <w:bookmarkEnd w:id="63"/>
      <w:bookmarkEnd w:id="64"/>
      <w:bookmarkEnd w:id="65"/>
      <w:bookmarkEnd w:id="66"/>
    </w:p>
    <w:p w:rsidR="004731F8" w:rsidRPr="009B131B" w:rsidRDefault="004731F8" w:rsidP="004731F8">
      <w:pPr>
        <w:pStyle w:val="POZIOM10"/>
      </w:pPr>
      <w:bookmarkStart w:id="67" w:name="_Ref51852057"/>
      <w:r w:rsidRPr="009B131B">
        <w:t xml:space="preserve">Wykonawca </w:t>
      </w:r>
      <w:r w:rsidR="00DD2186" w:rsidRPr="00E02D48">
        <w:rPr>
          <w:iCs/>
        </w:rPr>
        <w:t>zobowiązuje się do zachowania w tajemnicy informacji przekazanych  bezpośrednio lub pośrednio przez</w:t>
      </w:r>
      <w:r w:rsidR="00DD2186">
        <w:rPr>
          <w:iCs/>
        </w:rPr>
        <w:t xml:space="preserve"> ORLEN Upstream Polska </w:t>
      </w:r>
      <w:r w:rsidR="00DD2186" w:rsidRPr="00E02D48">
        <w:rPr>
          <w:iCs/>
        </w:rPr>
        <w:t>Sp.</w:t>
      </w:r>
      <w:r w:rsidR="00DD2186">
        <w:rPr>
          <w:iCs/>
        </w:rPr>
        <w:t xml:space="preserve"> </w:t>
      </w:r>
      <w:r w:rsidR="00DD2186" w:rsidRPr="00E02D48">
        <w:rPr>
          <w:iCs/>
        </w:rPr>
        <w:t>z</w:t>
      </w:r>
      <w:r w:rsidR="00DD2186">
        <w:rPr>
          <w:iCs/>
        </w:rPr>
        <w:t xml:space="preserve"> </w:t>
      </w:r>
      <w:r w:rsidR="00DD2186" w:rsidRPr="00E02D48">
        <w:rPr>
          <w:iCs/>
        </w:rPr>
        <w:t>o.o. (w jakiejkolwiek formie</w:t>
      </w:r>
      <w:r w:rsidR="00DD2186">
        <w:rPr>
          <w:iCs/>
        </w:rPr>
        <w:t>,</w:t>
      </w:r>
      <w:r w:rsidR="00DD2186" w:rsidRPr="00E02D48">
        <w:rPr>
          <w:iCs/>
        </w:rPr>
        <w:t xml:space="preserve"> tj. w szczególności ustnej, pisemnej, elektronicznej), a także informacji uzyskanych przez Wy</w:t>
      </w:r>
      <w:r w:rsidR="00DD2186">
        <w:rPr>
          <w:iCs/>
        </w:rPr>
        <w:t xml:space="preserve">konawca w inny sposób </w:t>
      </w:r>
      <w:r w:rsidR="00DD2186">
        <w:rPr>
          <w:iCs/>
        </w:rPr>
        <w:br/>
        <w:t xml:space="preserve">w trakcie wzajemnej </w:t>
      </w:r>
      <w:r w:rsidR="00DD2186" w:rsidRPr="00E02D48">
        <w:rPr>
          <w:iCs/>
        </w:rPr>
        <w:t>współpracy, w</w:t>
      </w:r>
      <w:r w:rsidR="00DD2186">
        <w:rPr>
          <w:iCs/>
        </w:rPr>
        <w:t xml:space="preserve"> </w:t>
      </w:r>
      <w:r w:rsidR="00DD2186" w:rsidRPr="00E02D48">
        <w:rPr>
          <w:iCs/>
        </w:rPr>
        <w:t xml:space="preserve">tym w związku z zawarciem i realizacją Umowy, które </w:t>
      </w:r>
      <w:r w:rsidR="00DD29E7">
        <w:rPr>
          <w:iCs/>
        </w:rPr>
        <w:br/>
      </w:r>
      <w:r w:rsidR="00DD2186" w:rsidRPr="00E02D48">
        <w:rPr>
          <w:iCs/>
        </w:rPr>
        <w:t xml:space="preserve">to informacje dotyczą bezpośrednio lub pośrednio </w:t>
      </w:r>
      <w:r w:rsidR="00DD2186">
        <w:rPr>
          <w:iCs/>
        </w:rPr>
        <w:t>ORLEN Upstream Polska Sp. z o.o.</w:t>
      </w:r>
      <w:r w:rsidR="00DD2186" w:rsidRPr="00E02D48">
        <w:rPr>
          <w:iCs/>
        </w:rPr>
        <w:t xml:space="preserve">, spółek </w:t>
      </w:r>
      <w:r w:rsidR="00DD29E7">
        <w:rPr>
          <w:iCs/>
        </w:rPr>
        <w:br/>
      </w:r>
      <w:r w:rsidR="00DD2186" w:rsidRPr="00E02D48">
        <w:rPr>
          <w:iCs/>
        </w:rPr>
        <w:t xml:space="preserve">z Grupy Kapitałowej ORLEN </w:t>
      </w:r>
      <w:r w:rsidR="00DD29E7">
        <w:rPr>
          <w:iCs/>
        </w:rPr>
        <w:t xml:space="preserve">Upstream Polska </w:t>
      </w:r>
      <w:r w:rsidR="00DD2186" w:rsidRPr="00E02D48">
        <w:rPr>
          <w:iCs/>
        </w:rPr>
        <w:t xml:space="preserve">lub ich kontrahentów, w tym treści Umowy. Strony przyjmują, że wszelkie informacje techniczne, technologiczne, organizacyjne lub inne informacje posiadające wartość gospodarczą, nieujawnione do publicznej wiadomości, przekazane przez </w:t>
      </w:r>
      <w:r w:rsidR="00DD2186">
        <w:rPr>
          <w:iCs/>
        </w:rPr>
        <w:t>ORLEN Upstream Polska Sp. z o.o.</w:t>
      </w:r>
      <w:r w:rsidR="00DD2186" w:rsidRPr="00E02D48">
        <w:rPr>
          <w:iCs/>
        </w:rPr>
        <w:t xml:space="preserve"> lub w jej imieniu lub uzyskane przez Wykonawcę w inny sposób w trakcie negocjowania, zawarcia i wykonywania Umowy należy traktować jako tajemnicę przedsiębiorstwa w </w:t>
      </w:r>
      <w:r w:rsidR="00DD2186">
        <w:rPr>
          <w:iCs/>
        </w:rPr>
        <w:t xml:space="preserve">rozumieniu art. 11 ust. 2 </w:t>
      </w:r>
      <w:r w:rsidR="00DD2186" w:rsidRPr="00837BB9">
        <w:rPr>
          <w:iCs/>
        </w:rPr>
        <w:t>ustawy z dnia 16 kwietnia 1993 roku o zwalczaniu nieuczciwej konkurencji (Dz. U. z 2022 r., poz. 1233 ze zm.) (dalej: „Tajemnica Przedsiębiorstwa”), chyba że w chwili przekazania, osoba przekazująca określi na piśmie lub w formie elektronicznej odmienny, od określonego powyżej, charakter takich informacji</w:t>
      </w:r>
      <w:r>
        <w:t>.</w:t>
      </w:r>
      <w:bookmarkEnd w:id="67"/>
    </w:p>
    <w:p w:rsidR="004731F8" w:rsidRPr="009B131B" w:rsidRDefault="004731F8" w:rsidP="004731F8">
      <w:pPr>
        <w:pStyle w:val="POZIOM10"/>
      </w:pPr>
      <w:r w:rsidRPr="009B131B">
        <w:lastRenderedPageBreak/>
        <w:t xml:space="preserve">Przez </w:t>
      </w:r>
      <w:r w:rsidR="00DD2186" w:rsidRPr="007C3EC1">
        <w:t xml:space="preserve">zobowiązanie do zachowania w tajemnicy informacji wskazanych w ust. </w:t>
      </w:r>
      <w:r w:rsidR="00DD2186">
        <w:t xml:space="preserve">22.1 </w:t>
      </w:r>
      <w:r w:rsidR="00DD2186" w:rsidRPr="007C3EC1">
        <w:t>powyżej, Strony rozumieją zakaz wykorzystywania, ujawniania oraz przekazywania tych informacji w jakikolwiek sposób oraz jakimkolwiek osobom trzecim, za wyjątkiem następujących sytuacji</w:t>
      </w:r>
      <w:r w:rsidRPr="009B131B">
        <w:t>:</w:t>
      </w:r>
    </w:p>
    <w:p w:rsidR="00DD2186" w:rsidRPr="00DD2186" w:rsidRDefault="00DD2186" w:rsidP="00F26B4A">
      <w:pPr>
        <w:pStyle w:val="paragraf"/>
        <w:numPr>
          <w:ilvl w:val="0"/>
          <w:numId w:val="0"/>
        </w:numPr>
        <w:ind w:left="1701" w:hanging="567"/>
        <w:jc w:val="both"/>
        <w:rPr>
          <w:rFonts w:ascii="Arial Narrow" w:hAnsi="Arial Narrow"/>
          <w:lang w:eastAsia="de-AT"/>
        </w:rPr>
      </w:pPr>
      <w:r>
        <w:rPr>
          <w:rFonts w:ascii="Arial Narrow" w:hAnsi="Arial Narrow"/>
          <w:lang w:eastAsia="de-AT"/>
        </w:rPr>
        <w:t xml:space="preserve">22.2.1 </w:t>
      </w:r>
      <w:r w:rsidRPr="00DD2186">
        <w:rPr>
          <w:rFonts w:ascii="Arial Narrow" w:hAnsi="Arial Narrow"/>
          <w:lang w:eastAsia="de-AT"/>
        </w:rPr>
        <w:t>ujawnienie lub wykorzystanie informacji jest konieczne do prawidłowego wykonania niniejszej Umowy i zgodne z tą Umową</w:t>
      </w:r>
      <w:r w:rsidR="00DD29E7">
        <w:rPr>
          <w:rFonts w:ascii="Arial Narrow" w:hAnsi="Arial Narrow"/>
          <w:lang w:eastAsia="de-AT"/>
        </w:rPr>
        <w:t>,</w:t>
      </w:r>
      <w:r w:rsidRPr="00DD2186">
        <w:rPr>
          <w:rFonts w:ascii="Arial Narrow" w:hAnsi="Arial Narrow"/>
          <w:lang w:eastAsia="de-AT"/>
        </w:rPr>
        <w:t xml:space="preserve"> lub</w:t>
      </w:r>
    </w:p>
    <w:p w:rsidR="00DD2186" w:rsidRPr="00DD2186" w:rsidRDefault="00DD2186" w:rsidP="00F26B4A">
      <w:pPr>
        <w:pStyle w:val="paragraf"/>
        <w:numPr>
          <w:ilvl w:val="0"/>
          <w:numId w:val="0"/>
        </w:numPr>
        <w:ind w:left="1701" w:hanging="567"/>
        <w:jc w:val="both"/>
        <w:rPr>
          <w:rFonts w:ascii="Arial Narrow" w:hAnsi="Arial Narrow"/>
          <w:lang w:eastAsia="de-AT"/>
        </w:rPr>
      </w:pPr>
      <w:r>
        <w:rPr>
          <w:rFonts w:ascii="Arial Narrow" w:hAnsi="Arial Narrow"/>
          <w:lang w:eastAsia="de-AT"/>
        </w:rPr>
        <w:t xml:space="preserve">22.2.2 </w:t>
      </w:r>
      <w:r w:rsidRPr="00DD2186">
        <w:rPr>
          <w:rFonts w:ascii="Arial Narrow" w:hAnsi="Arial Narrow"/>
          <w:lang w:eastAsia="de-AT"/>
        </w:rPr>
        <w:t>informacje w chwili ich ujawnienia są już publicznie dostępne, a ich ujawnienie zostało dokonane przez Zamawiającego lub za jego zgodą lub w sposób inny niż poprzez niezgodne z prawem lub jakąkolwiek umową działanie lub zaniechanie</w:t>
      </w:r>
      <w:r w:rsidR="002010E4">
        <w:rPr>
          <w:rFonts w:ascii="Arial Narrow" w:hAnsi="Arial Narrow"/>
          <w:lang w:eastAsia="de-AT"/>
        </w:rPr>
        <w:t>,</w:t>
      </w:r>
      <w:r w:rsidRPr="00DD2186">
        <w:rPr>
          <w:rFonts w:ascii="Arial Narrow" w:hAnsi="Arial Narrow"/>
          <w:lang w:eastAsia="de-AT"/>
        </w:rPr>
        <w:t xml:space="preserve"> lub</w:t>
      </w:r>
    </w:p>
    <w:p w:rsidR="00DD2186" w:rsidRPr="00DD2186" w:rsidRDefault="00DD2186" w:rsidP="00F26B4A">
      <w:pPr>
        <w:pStyle w:val="paragraf"/>
        <w:numPr>
          <w:ilvl w:val="0"/>
          <w:numId w:val="0"/>
        </w:numPr>
        <w:ind w:left="1701" w:hanging="567"/>
        <w:jc w:val="both"/>
        <w:rPr>
          <w:rFonts w:ascii="Arial Narrow" w:hAnsi="Arial Narrow"/>
          <w:lang w:eastAsia="de-AT"/>
        </w:rPr>
      </w:pPr>
      <w:r>
        <w:rPr>
          <w:rFonts w:ascii="Arial Narrow" w:hAnsi="Arial Narrow"/>
          <w:lang w:eastAsia="de-AT"/>
        </w:rPr>
        <w:t xml:space="preserve">22.2.3 </w:t>
      </w:r>
      <w:r w:rsidRPr="00DD2186">
        <w:rPr>
          <w:rFonts w:ascii="Arial Narrow" w:hAnsi="Arial Narrow"/>
          <w:lang w:eastAsia="de-AT"/>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w:t>
      </w:r>
      <w:r w:rsidR="00E549B7">
        <w:rPr>
          <w:rFonts w:ascii="Arial Narrow" w:hAnsi="Arial Narrow"/>
          <w:lang w:eastAsia="de-AT"/>
        </w:rPr>
        <w:t>,</w:t>
      </w:r>
      <w:r w:rsidRPr="00DD2186">
        <w:rPr>
          <w:rFonts w:ascii="Arial Narrow" w:hAnsi="Arial Narrow"/>
          <w:lang w:eastAsia="de-AT"/>
        </w:rPr>
        <w:t xml:space="preserve"> lub</w:t>
      </w:r>
    </w:p>
    <w:p w:rsidR="004731F8" w:rsidRPr="009B131B" w:rsidRDefault="00DD2186" w:rsidP="00DD2186">
      <w:pPr>
        <w:pStyle w:val="Poziom20"/>
        <w:ind w:left="1701"/>
      </w:pPr>
      <w:r>
        <w:rPr>
          <w:lang w:eastAsia="de-AT"/>
        </w:rPr>
        <w:t xml:space="preserve">     22.2.4 </w:t>
      </w:r>
      <w:r w:rsidRPr="007C3EC1">
        <w:t xml:space="preserve">Zamawiający wyraził </w:t>
      </w:r>
      <w:r w:rsidRPr="003C02B9">
        <w:rPr>
          <w:rFonts w:eastAsiaTheme="minorHAnsi"/>
        </w:rPr>
        <w:t>Wykonawcy pisemną zgodę na ujawnienie lub wykorzystanie informacji w określonym celu, we wskazany przez Wykonawcę sposób</w:t>
      </w:r>
      <w:r w:rsidR="004731F8" w:rsidRPr="009B131B">
        <w:t>.</w:t>
      </w:r>
    </w:p>
    <w:p w:rsidR="004731F8" w:rsidRDefault="004731F8" w:rsidP="004731F8">
      <w:pPr>
        <w:pStyle w:val="POZIOM10"/>
      </w:pPr>
      <w:r>
        <w:t>W</w:t>
      </w:r>
      <w:r w:rsidRPr="009B131B">
        <w:t xml:space="preserve">ykonawca </w:t>
      </w:r>
      <w:r w:rsidR="00DD2186" w:rsidRPr="003C02B9">
        <w:rPr>
          <w:iCs/>
        </w:rPr>
        <w:t>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w:t>
      </w:r>
      <w:r w:rsidR="00DD2186" w:rsidRPr="003C02B9">
        <w:t xml:space="preserve"> </w:t>
      </w:r>
      <w:r w:rsidR="00DD2186" w:rsidRPr="003C02B9">
        <w:rPr>
          <w:iCs/>
        </w:rPr>
        <w:t xml:space="preserve">zobowiązany jest do niezwłocznego powiadomienia </w:t>
      </w:r>
      <w:r w:rsidR="00DD2186">
        <w:rPr>
          <w:iCs/>
        </w:rPr>
        <w:t>ORLEN Upstream Polska Sp. z o.o.</w:t>
      </w:r>
      <w:r w:rsidR="00DD2186" w:rsidRPr="003C02B9">
        <w:rPr>
          <w:iCs/>
        </w:rPr>
        <w:t xml:space="preserve"> </w:t>
      </w:r>
      <w:r w:rsidR="00DD2186">
        <w:rPr>
          <w:iCs/>
        </w:rPr>
        <w:br/>
      </w:r>
      <w:r w:rsidR="00DD2186" w:rsidRPr="003C02B9">
        <w:rPr>
          <w:iCs/>
        </w:rPr>
        <w:t>o zaistniałych naruszeniach zasad ochrony lub nieuprawnionym ujawnieniu lub wykorzystaniu Tajemnicy Przedsiębiorstwa, przetwarzanej w związku z realizacją Umowy</w:t>
      </w:r>
      <w:r>
        <w:t>.</w:t>
      </w:r>
    </w:p>
    <w:p w:rsidR="004731F8" w:rsidRPr="009B131B" w:rsidRDefault="004731F8" w:rsidP="004731F8">
      <w:pPr>
        <w:pStyle w:val="POZIOM10"/>
      </w:pPr>
      <w:r w:rsidRPr="009B131B">
        <w:t xml:space="preserve">Obowiązek </w:t>
      </w:r>
      <w:r w:rsidR="00DD2186" w:rsidRPr="003C02B9">
        <w:rPr>
          <w:iCs/>
        </w:rPr>
        <w:t xml:space="preserve">zachowania w tajemnicy informacji, o których mowa w ust. </w:t>
      </w:r>
      <w:r w:rsidR="00F20908">
        <w:rPr>
          <w:iCs/>
        </w:rPr>
        <w:t>22.</w:t>
      </w:r>
      <w:r w:rsidR="00DD2186" w:rsidRPr="003C02B9">
        <w:rPr>
          <w:iCs/>
        </w:rPr>
        <w:t>1 powyżej rozciąga się również na pracowników Wykonawcy i inne osoby, w tym w szczególności audytorów</w:t>
      </w:r>
      <w:r w:rsidR="00DD2186">
        <w:rPr>
          <w:iCs/>
        </w:rPr>
        <w:t xml:space="preserve"> i</w:t>
      </w:r>
      <w:r w:rsidR="00DD2186" w:rsidRPr="003C02B9">
        <w:rPr>
          <w:iCs/>
        </w:rPr>
        <w:t xml:space="preserve"> doradców,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odpowiedzialność</w:t>
      </w:r>
      <w:r>
        <w:t>, o </w:t>
      </w:r>
      <w:r w:rsidRPr="009B131B">
        <w:t>której mowa w ust.</w:t>
      </w:r>
      <w:r>
        <w:t xml:space="preserve"> 22.</w:t>
      </w:r>
      <w:r w:rsidR="00E549B7">
        <w:t>8 poniżej</w:t>
      </w:r>
      <w:r>
        <w:t>.</w:t>
      </w:r>
      <w:r w:rsidRPr="009B131B">
        <w:t xml:space="preserve"> </w:t>
      </w:r>
    </w:p>
    <w:p w:rsidR="004731F8" w:rsidRPr="009B131B" w:rsidRDefault="004731F8" w:rsidP="004731F8">
      <w:pPr>
        <w:pStyle w:val="POZIOM10"/>
      </w:pPr>
      <w:r w:rsidRPr="009B131B">
        <w:t xml:space="preserve">Wykonawca </w:t>
      </w:r>
      <w:r w:rsidR="00072BFB" w:rsidRPr="003C02B9">
        <w:rPr>
          <w:iCs/>
        </w:rPr>
        <w:t xml:space="preserve">zobowiązany jest na każde żądanie </w:t>
      </w:r>
      <w:r w:rsidR="00072BFB">
        <w:rPr>
          <w:iCs/>
        </w:rPr>
        <w:t>ORLEN Upstream Polska Sp. z o.o.</w:t>
      </w:r>
      <w:r w:rsidR="00072BFB" w:rsidRPr="003C02B9">
        <w:rPr>
          <w:iCs/>
        </w:rPr>
        <w:t xml:space="preserve">, w terminie nie dłuższym niż 5 dni, przesłać </w:t>
      </w:r>
      <w:r w:rsidR="00072BFB">
        <w:rPr>
          <w:iCs/>
        </w:rPr>
        <w:t xml:space="preserve">ORLEN Upstream Polska </w:t>
      </w:r>
      <w:r w:rsidR="00072BFB" w:rsidRPr="003C02B9">
        <w:rPr>
          <w:iCs/>
        </w:rPr>
        <w:t xml:space="preserve">Sp. z o.o. listę osób i podmiotów, które za pośrednictwem Wykonawcy uzyskały dostęp do Tajemnicy Przedsiębiorstwa. Niewywiązanie się </w:t>
      </w:r>
      <w:r w:rsidR="00072BFB">
        <w:rPr>
          <w:iCs/>
        </w:rPr>
        <w:br/>
      </w:r>
      <w:r w:rsidR="00072BFB" w:rsidRPr="003C02B9">
        <w:rPr>
          <w:iCs/>
        </w:rPr>
        <w:t>z</w:t>
      </w:r>
      <w:r w:rsidR="003D083A">
        <w:rPr>
          <w:iCs/>
        </w:rPr>
        <w:t xml:space="preserve"> </w:t>
      </w:r>
      <w:r w:rsidR="00072BFB" w:rsidRPr="003C02B9">
        <w:rPr>
          <w:iCs/>
        </w:rPr>
        <w:t>obowiązku,</w:t>
      </w:r>
      <w:r w:rsidR="003D083A">
        <w:rPr>
          <w:iCs/>
        </w:rPr>
        <w:t xml:space="preserve"> </w:t>
      </w:r>
      <w:r w:rsidR="00072BFB" w:rsidRPr="003C02B9">
        <w:rPr>
          <w:iCs/>
        </w:rPr>
        <w:t>o</w:t>
      </w:r>
      <w:r w:rsidR="003D083A">
        <w:rPr>
          <w:iCs/>
        </w:rPr>
        <w:t xml:space="preserve"> </w:t>
      </w:r>
      <w:r w:rsidR="00072BFB" w:rsidRPr="003C02B9">
        <w:rPr>
          <w:iCs/>
        </w:rPr>
        <w:t>którym</w:t>
      </w:r>
      <w:r w:rsidR="003D083A">
        <w:rPr>
          <w:iCs/>
        </w:rPr>
        <w:t xml:space="preserve"> </w:t>
      </w:r>
      <w:r w:rsidR="00072BFB" w:rsidRPr="003C02B9">
        <w:rPr>
          <w:iCs/>
        </w:rPr>
        <w:t>mowa w niniejszym ustępie będzie traktowane jako nieuprawnione ujawnienie Tajemnicy Przedsiębiorstwa skutkujące odpowiedzialnością</w:t>
      </w:r>
      <w:r w:rsidRPr="009B131B">
        <w:t xml:space="preserve">, o której mowa w ust. </w:t>
      </w:r>
      <w:r>
        <w:fldChar w:fldCharType="begin"/>
      </w:r>
      <w:r>
        <w:instrText xml:space="preserve"> REF _Ref51852120 \r \h </w:instrText>
      </w:r>
      <w:r>
        <w:fldChar w:fldCharType="separate"/>
      </w:r>
      <w:r w:rsidR="000D1048">
        <w:t>22.8</w:t>
      </w:r>
      <w:r>
        <w:fldChar w:fldCharType="end"/>
      </w:r>
      <w:r>
        <w:t xml:space="preserve"> </w:t>
      </w:r>
      <w:r w:rsidR="00F20908">
        <w:t>poniżej</w:t>
      </w:r>
      <w:r>
        <w:t>.</w:t>
      </w:r>
      <w:r w:rsidRPr="009B131B">
        <w:t xml:space="preserve"> </w:t>
      </w:r>
    </w:p>
    <w:p w:rsidR="004731F8" w:rsidRPr="009B131B" w:rsidRDefault="004731F8" w:rsidP="004731F8">
      <w:pPr>
        <w:pStyle w:val="POZIOM10"/>
      </w:pPr>
      <w:bookmarkStart w:id="68" w:name="_Ref51852167"/>
      <w:r w:rsidRPr="009B131B">
        <w:t xml:space="preserve">Zobowiązanie </w:t>
      </w:r>
      <w:r w:rsidR="001E1864" w:rsidRPr="003C02B9">
        <w:rPr>
          <w:iCs/>
        </w:rPr>
        <w:t xml:space="preserve">do zachowania w tajemnicy informacji wiąże w czasie obowiązywania Umowy, </w:t>
      </w:r>
      <w:r w:rsidR="001B41AD">
        <w:rPr>
          <w:iCs/>
        </w:rPr>
        <w:br/>
      </w:r>
      <w:r w:rsidR="001E1864" w:rsidRPr="003C02B9">
        <w:rPr>
          <w:iCs/>
        </w:rPr>
        <w:t>jak również w okresie 10 lat po jej rozwiązaniu, wygaśnięciu lub uchyleniu bądź zniweczeniu skutków prawnych. Jeżeli mimo upływu</w:t>
      </w:r>
      <w:r w:rsidR="001E1864">
        <w:rPr>
          <w:iCs/>
        </w:rPr>
        <w:t xml:space="preserve"> </w:t>
      </w:r>
      <w:r w:rsidR="001E1864" w:rsidRPr="003C02B9">
        <w:rPr>
          <w:iCs/>
        </w:rPr>
        <w:t xml:space="preserve">wskazanego w zdaniu poprzednim okresu ochrony Tajemnicy Przedsiębiorstwa, informacje te nadal podlegają ochronie w oparciu o wewnętrzne regulacje lub </w:t>
      </w:r>
      <w:r w:rsidR="001E1864" w:rsidRPr="003C02B9">
        <w:rPr>
          <w:iCs/>
        </w:rPr>
        <w:lastRenderedPageBreak/>
        <w:t>decyzje Zamawiającego lub w oparciu o szczególne przepisy</w:t>
      </w:r>
      <w:r w:rsidR="001E1864">
        <w:rPr>
          <w:iCs/>
        </w:rPr>
        <w:t xml:space="preserve"> </w:t>
      </w:r>
      <w:r w:rsidR="001E1864" w:rsidRPr="003C02B9">
        <w:rPr>
          <w:iCs/>
        </w:rPr>
        <w:t>prawa,</w:t>
      </w:r>
      <w:r w:rsidR="001E1864">
        <w:rPr>
          <w:iCs/>
        </w:rPr>
        <w:t xml:space="preserve"> ORLEN Upstream Polska </w:t>
      </w:r>
      <w:r w:rsidR="00E549B7">
        <w:rPr>
          <w:iCs/>
        </w:rPr>
        <w:br/>
      </w:r>
      <w:r w:rsidR="001E1864" w:rsidRPr="003C02B9">
        <w:rPr>
          <w:iCs/>
        </w:rPr>
        <w:t xml:space="preserve">Sp. z o.o. powiadomi Wykonawcę na piśmie o przedłużeniu okresu ochrony o dodatkowy, wskazany przez </w:t>
      </w:r>
      <w:r w:rsidR="001E1864">
        <w:rPr>
          <w:iCs/>
        </w:rPr>
        <w:t xml:space="preserve">ORLEN Upstream Polska </w:t>
      </w:r>
      <w:r w:rsidR="001E1864" w:rsidRPr="003C02B9">
        <w:rPr>
          <w:iCs/>
        </w:rPr>
        <w:t xml:space="preserve">Sp. z o.o. okres (nie dłuższy jednak niż 10 lat), na co Wykonawca niniejszym wyraża zgodę. Powiadomienie, o którym mowa w zdaniu powyższym nastąpi przed wygaśnięciem 10-cio letniego okresu ochrony, o którym mowa w zdaniu pierwszym niniejszego ustępu, nie później jednak niż na 10 </w:t>
      </w:r>
      <w:r w:rsidR="001E1864">
        <w:rPr>
          <w:iCs/>
        </w:rPr>
        <w:t>D</w:t>
      </w:r>
      <w:r w:rsidR="001E1864" w:rsidRPr="003C02B9">
        <w:rPr>
          <w:iCs/>
        </w:rPr>
        <w:t xml:space="preserve">ni </w:t>
      </w:r>
      <w:r w:rsidR="001E1864">
        <w:rPr>
          <w:iCs/>
        </w:rPr>
        <w:t>R</w:t>
      </w:r>
      <w:r w:rsidR="001E1864" w:rsidRPr="003C02B9">
        <w:rPr>
          <w:iCs/>
        </w:rPr>
        <w:t>oboczych przed zakończeniem obowiązywania powyższego zobowiązania. Strony zgodnie postanawiają, że zobowiązanie opisane w niniejszym ustępie obowiązuje niezależnie od rozwiązania, wygaśnięcia lub uchylenia, bądź zniweczenia skutków prawnych Umowy</w:t>
      </w:r>
      <w:r>
        <w:t>.</w:t>
      </w:r>
      <w:bookmarkEnd w:id="68"/>
    </w:p>
    <w:p w:rsidR="004731F8" w:rsidRPr="009B131B" w:rsidRDefault="004731F8" w:rsidP="004731F8">
      <w:pPr>
        <w:pStyle w:val="POZIOM10"/>
      </w:pPr>
      <w:r w:rsidRPr="009B131B">
        <w:t xml:space="preserve">Nie później niż w terminie 3 dni roboczych po upływie okresu ochrony, o którym mowa ust. </w:t>
      </w:r>
      <w:r w:rsidRPr="009B131B">
        <w:fldChar w:fldCharType="begin"/>
      </w:r>
      <w:r w:rsidRPr="009B131B">
        <w:instrText xml:space="preserve"> REF _Ref51852167 \r \h </w:instrText>
      </w:r>
      <w:r>
        <w:instrText xml:space="preserve"> \* MERGEFORMAT </w:instrText>
      </w:r>
      <w:r w:rsidRPr="009B131B">
        <w:fldChar w:fldCharType="separate"/>
      </w:r>
      <w:r w:rsidR="000D1048">
        <w:t>22.6</w:t>
      </w:r>
      <w:r w:rsidRPr="009B131B">
        <w:fldChar w:fldCharType="end"/>
      </w:r>
      <w:r w:rsidRPr="009B131B">
        <w:t xml:space="preserve"> </w:t>
      </w:r>
      <w:r w:rsidR="00F20908">
        <w:t>powyżej</w:t>
      </w:r>
      <w:r w:rsidRPr="009B131B">
        <w:t xml:space="preserve">, Wykonawca oraz wszelkie osoby, którym Wykonawca przekazał Tajemnicę Przedsiębiorstwa, zobowiązane są zwrócić Zamawiającemu lub </w:t>
      </w:r>
      <w:r>
        <w:t>zniszczyć wszelkie materiały ją </w:t>
      </w:r>
      <w:r w:rsidRPr="009B131B">
        <w:t>zawierające</w:t>
      </w:r>
      <w:r>
        <w:t>.</w:t>
      </w:r>
    </w:p>
    <w:p w:rsidR="004731F8" w:rsidRPr="009B131B" w:rsidRDefault="004731F8" w:rsidP="004731F8">
      <w:pPr>
        <w:pStyle w:val="POZIOM10"/>
      </w:pPr>
      <w:bookmarkStart w:id="69" w:name="_Ref51852120"/>
      <w:r w:rsidRPr="009B131B">
        <w:t xml:space="preserve">W </w:t>
      </w:r>
      <w:r w:rsidR="001E1864" w:rsidRPr="003C02B9">
        <w:t xml:space="preserve">przypadku nieuprawnionego wykorzystania, przekazania lub ujawnienia przez Wykonawcę Tajemnicy Przedsiębiorstwa, Zamawiający uprawniony będzie do żądania od Wykonawcy zapłaty kary umownej w wysokości 50 000,00 PLN netto,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t>
      </w:r>
      <w:r w:rsidR="003D083A">
        <w:br/>
      </w:r>
      <w:r w:rsidR="001E1864" w:rsidRPr="003C02B9">
        <w:t>w niniejszej Umowie wysokość kary  umownej. Powyższe nie wyłącza w żaden sposób innych sankcji i uprawnień Zamawiającego, określonych w przepisach prawa, w tym w ustawie z dnia 16 kwietnia 1993 roku o zwalczaniu nieuczciwej konkurencji (t.j. Dz. U</w:t>
      </w:r>
      <w:r w:rsidR="001E1864">
        <w:t>. z 2022 r., poz. 1233 ze  zm.)</w:t>
      </w:r>
      <w:r>
        <w:t>.</w:t>
      </w:r>
      <w:bookmarkEnd w:id="69"/>
    </w:p>
    <w:p w:rsidR="004731F8" w:rsidRPr="009B131B" w:rsidRDefault="004731F8" w:rsidP="004731F8">
      <w:pPr>
        <w:pStyle w:val="POZIOM10"/>
      </w:pPr>
      <w:r w:rsidRPr="009B131B">
        <w:t xml:space="preserve">W </w:t>
      </w:r>
      <w:r w:rsidR="001E1864" w:rsidRPr="003C02B9">
        <w:t xml:space="preserve">przypadku, </w:t>
      </w:r>
      <w:r w:rsidR="001E1864" w:rsidRPr="003C02B9">
        <w:rPr>
          <w:iCs/>
        </w:rPr>
        <w:t xml:space="preserve">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w:t>
      </w:r>
      <w:r w:rsidR="001E1864">
        <w:rPr>
          <w:iCs/>
        </w:rPr>
        <w:br/>
      </w:r>
      <w:r w:rsidR="001E1864" w:rsidRPr="003C02B9">
        <w:rPr>
          <w:iCs/>
        </w:rPr>
        <w:t>i warunki ochrony oraz przetwarzania tych danych</w:t>
      </w:r>
      <w:r w:rsidRPr="009B131B">
        <w:t>.</w:t>
      </w:r>
    </w:p>
    <w:p w:rsidR="004731F8" w:rsidRPr="009B131B" w:rsidRDefault="004731F8" w:rsidP="004731F8">
      <w:pPr>
        <w:pStyle w:val="POZIOM10"/>
      </w:pPr>
      <w:r w:rsidRPr="009B131B">
        <w:t xml:space="preserve">W </w:t>
      </w:r>
      <w:r w:rsidR="001E1864" w:rsidRPr="003C02B9">
        <w:rPr>
          <w:iCs/>
        </w:rPr>
        <w:t>przypadku</w:t>
      </w:r>
      <w:r w:rsidR="001E1864">
        <w:rPr>
          <w:iCs/>
        </w:rPr>
        <w:t>,</w:t>
      </w:r>
      <w:r w:rsidR="001E1864" w:rsidRPr="003C02B9">
        <w:rPr>
          <w:iCs/>
        </w:rPr>
        <w:t xml:space="preserve"> gdy w trakcie realizacji Umowy zaistnieje konieczność dostępu lub przekazania Wykonawcy, w jakiejkolwiek formie, informacji stanowiących Tajemnicę Spółki </w:t>
      </w:r>
      <w:r w:rsidR="001E1864">
        <w:rPr>
          <w:iCs/>
        </w:rPr>
        <w:t>ORLEN Upstream Polska.</w:t>
      </w:r>
      <w:r w:rsidR="001E1864" w:rsidRPr="003C02B9">
        <w:rPr>
          <w:iCs/>
        </w:rPr>
        <w:t xml:space="preserve"> Sp. z o.o., rozumianej jako szczególnie chroniony rodzaj Tajemnicy Przedsiębiorstwa, </w:t>
      </w:r>
      <w:r w:rsidR="00E549B7">
        <w:rPr>
          <w:iCs/>
        </w:rPr>
        <w:br/>
      </w:r>
      <w:r w:rsidR="001E1864" w:rsidRPr="003C02B9">
        <w:rPr>
          <w:iCs/>
        </w:rPr>
        <w:t xml:space="preserve">co do której podjęto szczególne działania określone w aktach wewnętrznych </w:t>
      </w:r>
      <w:r w:rsidR="001E1864">
        <w:rPr>
          <w:iCs/>
        </w:rPr>
        <w:t xml:space="preserve">ORLEN Upstream Polska </w:t>
      </w:r>
      <w:r w:rsidR="001E1864" w:rsidRPr="003C02B9">
        <w:rPr>
          <w:iCs/>
        </w:rPr>
        <w:t>Sp. z</w:t>
      </w:r>
      <w:r w:rsidR="00DA5422">
        <w:rPr>
          <w:iCs/>
        </w:rPr>
        <w:t xml:space="preserve"> </w:t>
      </w:r>
      <w:r w:rsidR="001E1864" w:rsidRPr="003C02B9">
        <w:rPr>
          <w:iCs/>
        </w:rPr>
        <w:t>o.o.</w:t>
      </w:r>
      <w:r w:rsidR="00DA5422">
        <w:rPr>
          <w:iCs/>
        </w:rPr>
        <w:t xml:space="preserve"> </w:t>
      </w:r>
      <w:r w:rsidR="001E1864" w:rsidRPr="003C02B9">
        <w:rPr>
          <w:iCs/>
        </w:rPr>
        <w:t>w</w:t>
      </w:r>
      <w:r w:rsidR="00DA5422">
        <w:rPr>
          <w:iCs/>
        </w:rPr>
        <w:t xml:space="preserve"> </w:t>
      </w:r>
      <w:r w:rsidR="001E1864" w:rsidRPr="003C02B9">
        <w:rPr>
          <w:iCs/>
        </w:rPr>
        <w:t>celu</w:t>
      </w:r>
      <w:r w:rsidR="00DA5422">
        <w:rPr>
          <w:iCs/>
        </w:rPr>
        <w:t xml:space="preserve"> </w:t>
      </w:r>
      <w:r w:rsidR="001E1864" w:rsidRPr="003C02B9">
        <w:rPr>
          <w:iCs/>
        </w:rPr>
        <w:t>zachowania</w:t>
      </w:r>
      <w:r w:rsidR="00DA5422">
        <w:rPr>
          <w:iCs/>
        </w:rPr>
        <w:t xml:space="preserve"> </w:t>
      </w:r>
      <w:r w:rsidR="001E1864" w:rsidRPr="003C02B9">
        <w:rPr>
          <w:iCs/>
        </w:rPr>
        <w:t xml:space="preserve">jej w tajemnicy i której wykorzystanie, przekazanie lub ujawnienie osobie nieuprawnionej w znacznym stopniu zagraża lub narusza interesy </w:t>
      </w:r>
      <w:r w:rsidR="001E1864">
        <w:rPr>
          <w:iCs/>
        </w:rPr>
        <w:t xml:space="preserve">ORLEN Upstream Polska </w:t>
      </w:r>
      <w:r w:rsidR="001E1864" w:rsidRPr="003C02B9">
        <w:rPr>
          <w:iCs/>
        </w:rPr>
        <w:t>Sp. z o.o., Wykonawca zobowiązuje się do niezwłocznego zawarcia</w:t>
      </w:r>
      <w:r w:rsidR="001E1864">
        <w:rPr>
          <w:iCs/>
        </w:rPr>
        <w:t xml:space="preserve"> </w:t>
      </w:r>
      <w:r w:rsidR="001E1864" w:rsidRPr="003C02B9">
        <w:rPr>
          <w:iCs/>
        </w:rPr>
        <w:t>z</w:t>
      </w:r>
      <w:r w:rsidR="001E1864">
        <w:rPr>
          <w:iCs/>
        </w:rPr>
        <w:t xml:space="preserve"> ORLEN Upstream Polska </w:t>
      </w:r>
      <w:r w:rsidR="001E1864" w:rsidRPr="003C02B9">
        <w:rPr>
          <w:iCs/>
        </w:rPr>
        <w:t>Sp. zo.o.,</w:t>
      </w:r>
      <w:r w:rsidR="00DA5422">
        <w:rPr>
          <w:iCs/>
        </w:rPr>
        <w:t xml:space="preserve"> </w:t>
      </w:r>
      <w:r w:rsidR="001E1864" w:rsidRPr="003C02B9">
        <w:rPr>
          <w:iCs/>
        </w:rPr>
        <w:t>przed</w:t>
      </w:r>
      <w:r w:rsidR="00DA5422">
        <w:rPr>
          <w:iCs/>
        </w:rPr>
        <w:t xml:space="preserve"> </w:t>
      </w:r>
      <w:r w:rsidR="001E1864" w:rsidRPr="003C02B9">
        <w:rPr>
          <w:iCs/>
        </w:rPr>
        <w:t>otrzymaniem i rozpoczęciem przetwarzania takich informacji, aneksu do Umowy, zgodnego z wewnętrznymi aktami Zamawiającego, którego</w:t>
      </w:r>
      <w:r w:rsidR="001E1864">
        <w:rPr>
          <w:iCs/>
        </w:rPr>
        <w:t xml:space="preserve"> </w:t>
      </w:r>
      <w:r w:rsidR="001E1864" w:rsidRPr="003C02B9">
        <w:rPr>
          <w:iCs/>
        </w:rPr>
        <w:t>przedmiotem</w:t>
      </w:r>
      <w:r w:rsidR="001E1864">
        <w:rPr>
          <w:iCs/>
        </w:rPr>
        <w:t xml:space="preserve"> </w:t>
      </w:r>
      <w:r w:rsidR="001E1864" w:rsidRPr="003C02B9">
        <w:rPr>
          <w:iCs/>
        </w:rPr>
        <w:t>będą</w:t>
      </w:r>
      <w:r w:rsidR="001F31D0">
        <w:rPr>
          <w:iCs/>
        </w:rPr>
        <w:br/>
      </w:r>
      <w:r w:rsidR="001E1864" w:rsidRPr="003C02B9">
        <w:rPr>
          <w:iCs/>
        </w:rPr>
        <w:t xml:space="preserve">zasady i warunki ochrony Tajemnicy Spółki </w:t>
      </w:r>
      <w:r w:rsidR="001E1864">
        <w:rPr>
          <w:iCs/>
        </w:rPr>
        <w:t xml:space="preserve">ORLEN Upstream Polska </w:t>
      </w:r>
      <w:r w:rsidR="001E1864" w:rsidRPr="003C02B9">
        <w:rPr>
          <w:iCs/>
        </w:rPr>
        <w:t>Sp. z o.o</w:t>
      </w:r>
      <w:r w:rsidRPr="009B131B">
        <w:t>.</w:t>
      </w:r>
    </w:p>
    <w:p w:rsidR="004731F8" w:rsidRDefault="004731F8" w:rsidP="004731F8">
      <w:pPr>
        <w:pStyle w:val="POZIOM10"/>
      </w:pPr>
      <w:r w:rsidRPr="009B131B">
        <w:t xml:space="preserve">Dla </w:t>
      </w:r>
      <w:r w:rsidR="001E1864" w:rsidRPr="003C02B9">
        <w:rPr>
          <w:iCs/>
        </w:rPr>
        <w:t>uniknięcia wątpliwości Strony potwierdzają, że Wykonawca niezależnie od obowiązków określonych w Umowie, zobowiązany jest także</w:t>
      </w:r>
      <w:r w:rsidR="001E1864">
        <w:rPr>
          <w:iCs/>
        </w:rPr>
        <w:t xml:space="preserve"> </w:t>
      </w:r>
      <w:r w:rsidR="001E1864" w:rsidRPr="003C02B9">
        <w:rPr>
          <w:iCs/>
        </w:rPr>
        <w:t>do przestrzegania dodatkowych wymogów dotyczących ochrony określonych rodzajów informacji (np. danych osobowych, informacji poufnych), wynikających z obowiązujących przepisów prawa</w:t>
      </w:r>
      <w:r w:rsidRPr="009B131B">
        <w:t>.</w:t>
      </w:r>
    </w:p>
    <w:p w:rsidR="004731F8" w:rsidRPr="00083C26" w:rsidRDefault="004731F8" w:rsidP="004731F8">
      <w:pPr>
        <w:pStyle w:val="POZIOM10"/>
      </w:pPr>
      <w:r w:rsidRPr="00083C26">
        <w:t xml:space="preserve">Wykonawca </w:t>
      </w:r>
      <w:r w:rsidR="001E1864" w:rsidRPr="003C02B9">
        <w:t xml:space="preserve">wyraża zgodę na ujawnienie przez </w:t>
      </w:r>
      <w:r w:rsidR="001E1864">
        <w:rPr>
          <w:iCs/>
        </w:rPr>
        <w:t xml:space="preserve">ORLEN Upstream Polska </w:t>
      </w:r>
      <w:r w:rsidR="001E1864" w:rsidRPr="003C02B9">
        <w:rPr>
          <w:iCs/>
        </w:rPr>
        <w:t xml:space="preserve">Sp. z o.o. </w:t>
      </w:r>
      <w:r w:rsidR="001E1864">
        <w:t xml:space="preserve">treści Umowy oraz </w:t>
      </w:r>
      <w:r w:rsidR="001E1864" w:rsidRPr="003C02B9">
        <w:t>informacji i danych związanych z jej realizacją spółkom należącym do Grupy Kapitałowej ORLEN na zasadach powyżej przewidzianych</w:t>
      </w:r>
      <w:r w:rsidRPr="00083C26">
        <w:t>.</w:t>
      </w:r>
    </w:p>
    <w:p w:rsidR="004731F8" w:rsidRPr="009B131B" w:rsidRDefault="004731F8" w:rsidP="004731F8">
      <w:pPr>
        <w:pStyle w:val="POZIOM10"/>
        <w:numPr>
          <w:ilvl w:val="0"/>
          <w:numId w:val="0"/>
        </w:numPr>
        <w:ind w:left="1276"/>
      </w:pPr>
    </w:p>
    <w:p w:rsidR="004731F8" w:rsidRPr="009B131B" w:rsidRDefault="004731F8" w:rsidP="004731F8">
      <w:pPr>
        <w:pStyle w:val="paragra"/>
      </w:pPr>
      <w:r w:rsidRPr="009B131B">
        <w:lastRenderedPageBreak/>
        <w:br/>
      </w:r>
      <w:bookmarkStart w:id="70" w:name="_Ref51767064"/>
      <w:bookmarkStart w:id="71" w:name="_Toc103863802"/>
      <w:r w:rsidRPr="009B131B">
        <w:t>KOMUNIKACJA ZEWNĘTRZNA</w:t>
      </w:r>
      <w:bookmarkEnd w:id="70"/>
      <w:bookmarkEnd w:id="71"/>
    </w:p>
    <w:p w:rsidR="004731F8" w:rsidRPr="003A40ED" w:rsidRDefault="003A40ED" w:rsidP="00F53C47">
      <w:pPr>
        <w:pStyle w:val="POZIOM10"/>
      </w:pPr>
      <w:bookmarkStart w:id="72" w:name="_Ref96083327"/>
      <w:r>
        <w:rPr>
          <w:rFonts w:eastAsia="Times New Roman"/>
          <w:bCs/>
          <w:kern w:val="32"/>
        </w:rPr>
        <w:t>Za</w:t>
      </w:r>
      <w:r w:rsidRPr="000409E2">
        <w:rPr>
          <w:rFonts w:eastAsia="Times New Roman"/>
          <w:bCs/>
          <w:kern w:val="32"/>
        </w:rPr>
        <w:t xml:space="preserve">sady </w:t>
      </w:r>
      <w:r w:rsidRPr="005E3E29">
        <w:rPr>
          <w:rFonts w:cs="Arial"/>
        </w:rPr>
        <w:t>komunikacji z mediami oraz postępowania w sytuacjach kryzysowych</w:t>
      </w:r>
      <w:bookmarkEnd w:id="72"/>
      <w:r>
        <w:rPr>
          <w:rFonts w:cs="Arial"/>
        </w:rPr>
        <w:t>:</w:t>
      </w:r>
    </w:p>
    <w:p w:rsidR="003A40ED" w:rsidRPr="00EC34F0" w:rsidRDefault="003A40ED" w:rsidP="00297CCE">
      <w:pPr>
        <w:pStyle w:val="Akapitzlist"/>
        <w:numPr>
          <w:ilvl w:val="2"/>
          <w:numId w:val="26"/>
        </w:numPr>
        <w:spacing w:after="0"/>
        <w:ind w:left="1985" w:hanging="567"/>
        <w:contextualSpacing/>
        <w:jc w:val="both"/>
        <w:rPr>
          <w:rFonts w:ascii="Arial Narrow" w:hAnsi="Arial Narrow" w:cs="Arial"/>
        </w:rPr>
      </w:pPr>
      <w:r w:rsidRPr="000409E2">
        <w:rPr>
          <w:rFonts w:ascii="Arial Narrow" w:hAnsi="Arial Narrow" w:cs="Arial"/>
        </w:rPr>
        <w:t>Do kontaktów z mediami uprawnieni są wyłącznie</w:t>
      </w:r>
      <w:r w:rsidRPr="00E10F9D">
        <w:rPr>
          <w:rFonts w:ascii="Arial Narrow" w:hAnsi="Arial Narrow" w:cs="Arial"/>
        </w:rPr>
        <w:t xml:space="preserve"> Pracownicy Dział</w:t>
      </w:r>
      <w:r>
        <w:rPr>
          <w:rFonts w:ascii="Arial Narrow" w:hAnsi="Arial Narrow" w:cs="Arial"/>
        </w:rPr>
        <w:t>u</w:t>
      </w:r>
      <w:r w:rsidRPr="00E10F9D">
        <w:rPr>
          <w:rFonts w:ascii="Arial Narrow" w:hAnsi="Arial Narrow" w:cs="Arial"/>
        </w:rPr>
        <w:t xml:space="preserve"> </w:t>
      </w:r>
      <w:r w:rsidRPr="00E10F9D">
        <w:rPr>
          <w:rFonts w:ascii="Arial Narrow" w:hAnsi="Arial Narrow" w:cs="Arial"/>
          <w:color w:val="000000"/>
          <w:shd w:val="clear" w:color="auto" w:fill="FFFFFF"/>
        </w:rPr>
        <w:t>Ładu Korporacyjnego i Obsługi Spółki</w:t>
      </w:r>
      <w:r w:rsidRPr="00235D12">
        <w:rPr>
          <w:rFonts w:ascii="Arial Narrow" w:hAnsi="Arial Narrow" w:cs="Arial"/>
        </w:rPr>
        <w:t xml:space="preserve"> </w:t>
      </w:r>
      <w:r>
        <w:rPr>
          <w:rFonts w:ascii="Arial Narrow" w:hAnsi="Arial Narrow" w:cs="Arial"/>
        </w:rPr>
        <w:t>ORLEN Upstream Polska Sp. z o.o.</w:t>
      </w:r>
      <w:r w:rsidRPr="00235D12">
        <w:rPr>
          <w:rFonts w:ascii="Arial Narrow" w:hAnsi="Arial Narrow" w:cs="Arial"/>
        </w:rPr>
        <w:t xml:space="preserve"> wskazani lub zaakceptowani przez Prezesa Zarządu </w:t>
      </w:r>
      <w:r>
        <w:rPr>
          <w:rFonts w:ascii="Arial Narrow" w:hAnsi="Arial Narrow" w:cs="Arial"/>
        </w:rPr>
        <w:t>ORLEN Upstream Polska Sp. z o.o.</w:t>
      </w:r>
      <w:r w:rsidRPr="00235D12">
        <w:rPr>
          <w:rFonts w:ascii="Arial Narrow" w:hAnsi="Arial Narrow" w:cs="Arial"/>
        </w:rPr>
        <w:t xml:space="preserve"> </w:t>
      </w:r>
    </w:p>
    <w:p w:rsidR="003A40ED" w:rsidRDefault="003A40ED" w:rsidP="00297CCE">
      <w:pPr>
        <w:pStyle w:val="Akapitzlist"/>
        <w:numPr>
          <w:ilvl w:val="2"/>
          <w:numId w:val="26"/>
        </w:numPr>
        <w:spacing w:after="0"/>
        <w:ind w:left="1985" w:hanging="567"/>
        <w:contextualSpacing/>
        <w:jc w:val="both"/>
        <w:rPr>
          <w:rFonts w:ascii="Arial Narrow" w:hAnsi="Arial Narrow" w:cs="Arial"/>
        </w:rPr>
      </w:pPr>
      <w:r w:rsidRPr="00EC34F0">
        <w:rPr>
          <w:rFonts w:ascii="Arial Narrow" w:hAnsi="Arial Narrow" w:cs="Arial"/>
        </w:rPr>
        <w:t xml:space="preserve">Wszelkie pytania związane bezpośrednio z </w:t>
      </w:r>
      <w:r>
        <w:rPr>
          <w:rFonts w:ascii="Arial Narrow" w:hAnsi="Arial Narrow" w:cs="Arial"/>
        </w:rPr>
        <w:t>realizacją Przedmiotu Umowy</w:t>
      </w:r>
      <w:r w:rsidRPr="00EC34F0">
        <w:rPr>
          <w:rFonts w:ascii="Arial Narrow" w:hAnsi="Arial Narrow" w:cs="Arial"/>
        </w:rPr>
        <w:t xml:space="preserve"> </w:t>
      </w:r>
      <w:r w:rsidRPr="005E3E29">
        <w:rPr>
          <w:rFonts w:ascii="Arial Narrow" w:hAnsi="Arial Narrow" w:cs="Arial"/>
        </w:rPr>
        <w:t xml:space="preserve">należy kierować do Kierownika </w:t>
      </w:r>
      <w:r w:rsidRPr="00E10F9D">
        <w:rPr>
          <w:rFonts w:ascii="Arial Narrow" w:hAnsi="Arial Narrow" w:cs="Arial"/>
        </w:rPr>
        <w:t>Dział</w:t>
      </w:r>
      <w:r>
        <w:rPr>
          <w:rFonts w:ascii="Arial Narrow" w:hAnsi="Arial Narrow" w:cs="Arial"/>
        </w:rPr>
        <w:t>u</w:t>
      </w:r>
      <w:r w:rsidRPr="00E10F9D">
        <w:rPr>
          <w:rFonts w:ascii="Arial Narrow" w:hAnsi="Arial Narrow" w:cs="Arial"/>
        </w:rPr>
        <w:t xml:space="preserve"> </w:t>
      </w:r>
      <w:r w:rsidRPr="00E10F9D">
        <w:rPr>
          <w:rFonts w:ascii="Arial Narrow" w:hAnsi="Arial Narrow" w:cs="Arial"/>
          <w:color w:val="000000"/>
          <w:shd w:val="clear" w:color="auto" w:fill="FFFFFF"/>
        </w:rPr>
        <w:t>Ładu Korporacyjnego i Obsługi Spółki</w:t>
      </w:r>
      <w:r w:rsidRPr="005E3E29">
        <w:rPr>
          <w:rFonts w:ascii="Arial Narrow" w:hAnsi="Arial Narrow" w:cs="Arial"/>
        </w:rPr>
        <w:t xml:space="preserve"> </w:t>
      </w:r>
      <w:r>
        <w:rPr>
          <w:rFonts w:ascii="Arial Narrow" w:hAnsi="Arial Narrow" w:cs="Arial"/>
        </w:rPr>
        <w:t xml:space="preserve">ORLEN Upstream Polska </w:t>
      </w:r>
      <w:r w:rsidR="001F31D0">
        <w:rPr>
          <w:rFonts w:ascii="Arial Narrow" w:hAnsi="Arial Narrow" w:cs="Arial"/>
        </w:rPr>
        <w:br/>
      </w:r>
      <w:r>
        <w:rPr>
          <w:rFonts w:ascii="Arial Narrow" w:hAnsi="Arial Narrow" w:cs="Arial"/>
        </w:rPr>
        <w:t>Sp. z o.o.</w:t>
      </w:r>
      <w:r w:rsidRPr="005E3E29">
        <w:rPr>
          <w:rFonts w:ascii="Arial Narrow" w:hAnsi="Arial Narrow" w:cs="Arial"/>
        </w:rPr>
        <w:t xml:space="preserve"> W</w:t>
      </w:r>
      <w:r>
        <w:rPr>
          <w:rFonts w:ascii="Arial Narrow" w:hAnsi="Arial Narrow" w:cs="Arial"/>
        </w:rPr>
        <w:t xml:space="preserve"> </w:t>
      </w:r>
      <w:r w:rsidRPr="005E3E29">
        <w:rPr>
          <w:rFonts w:ascii="Arial Narrow" w:hAnsi="Arial Narrow" w:cs="Arial"/>
        </w:rPr>
        <w:t>zależności</w:t>
      </w:r>
      <w:r>
        <w:rPr>
          <w:rFonts w:ascii="Arial Narrow" w:hAnsi="Arial Narrow" w:cs="Arial"/>
        </w:rPr>
        <w:t xml:space="preserve"> </w:t>
      </w:r>
      <w:r w:rsidRPr="005E3E29">
        <w:rPr>
          <w:rFonts w:ascii="Arial Narrow" w:hAnsi="Arial Narrow" w:cs="Arial"/>
        </w:rPr>
        <w:t xml:space="preserve">od tematu i zakresu zapytania – może on oczekiwać od reprezentanta Wykonawcy przygotowania propozycji odpowiedzi, bądź samodzielnie opracuje stanowisko </w:t>
      </w:r>
      <w:r>
        <w:rPr>
          <w:rFonts w:ascii="Arial Narrow" w:hAnsi="Arial Narrow" w:cs="Arial"/>
        </w:rPr>
        <w:t>ORLEN Upstream Polska Sp. z o.o.</w:t>
      </w:r>
    </w:p>
    <w:p w:rsidR="003A40ED" w:rsidRPr="003A40ED" w:rsidRDefault="003A40ED" w:rsidP="00297CCE">
      <w:pPr>
        <w:pStyle w:val="Akapitzlist"/>
        <w:numPr>
          <w:ilvl w:val="2"/>
          <w:numId w:val="26"/>
        </w:numPr>
        <w:spacing w:after="0"/>
        <w:ind w:left="1985" w:hanging="567"/>
        <w:contextualSpacing/>
        <w:jc w:val="both"/>
        <w:rPr>
          <w:rFonts w:ascii="Arial Narrow" w:hAnsi="Arial Narrow" w:cs="Arial"/>
        </w:rPr>
      </w:pPr>
      <w:r w:rsidRPr="003A40ED">
        <w:rPr>
          <w:rFonts w:ascii="Arial Narrow" w:hAnsi="Arial Narrow" w:cs="Arial"/>
        </w:rPr>
        <w:t>Wykonawcy nie mogą udzielać odpowiedzi na pytania dotyczące celu i wyników prowadzonych prac, zamiarów ORLEN Upstream Polska Sp. z o.o. ani żadnych szczegółów umowy/kontraktu, w tym okresu trwania prac czy ich przebiegu</w:t>
      </w:r>
      <w:r>
        <w:rPr>
          <w:rFonts w:ascii="Arial Narrow" w:hAnsi="Arial Narrow" w:cs="Arial"/>
        </w:rPr>
        <w:t>.</w:t>
      </w:r>
    </w:p>
    <w:p w:rsidR="003A40ED" w:rsidRDefault="003A40ED" w:rsidP="00F53C47">
      <w:pPr>
        <w:pStyle w:val="POZIOM10"/>
        <w:numPr>
          <w:ilvl w:val="1"/>
          <w:numId w:val="26"/>
        </w:numPr>
        <w:ind w:left="1276" w:hanging="567"/>
      </w:pPr>
      <w:bookmarkStart w:id="73" w:name="_Ref96083339"/>
      <w:r>
        <w:t>Komunikat</w:t>
      </w:r>
      <w:r w:rsidR="00F26B4A">
        <w:t>:</w:t>
      </w:r>
    </w:p>
    <w:p w:rsidR="003A40ED" w:rsidRDefault="003A40ED" w:rsidP="00297CCE">
      <w:pPr>
        <w:pStyle w:val="POZIOM10"/>
        <w:numPr>
          <w:ilvl w:val="2"/>
          <w:numId w:val="26"/>
        </w:numPr>
        <w:ind w:left="1985" w:hanging="567"/>
      </w:pPr>
      <w:r w:rsidRPr="00EC34F0">
        <w:rPr>
          <w:rFonts w:cs="Arial"/>
        </w:rPr>
        <w:t xml:space="preserve">W przypadku chęci publikacji przez Wykonawcę komunikatu na temat </w:t>
      </w:r>
      <w:r>
        <w:rPr>
          <w:rFonts w:cs="Arial"/>
        </w:rPr>
        <w:t>P</w:t>
      </w:r>
      <w:r w:rsidRPr="00EC34F0">
        <w:rPr>
          <w:rFonts w:cs="Arial"/>
        </w:rPr>
        <w:t xml:space="preserve">rzedmiotu </w:t>
      </w:r>
      <w:r>
        <w:rPr>
          <w:rFonts w:cs="Arial"/>
        </w:rPr>
        <w:t>U</w:t>
      </w:r>
      <w:r w:rsidRPr="00EC34F0">
        <w:rPr>
          <w:rFonts w:cs="Arial"/>
        </w:rPr>
        <w:t>mowy</w:t>
      </w:r>
      <w:r w:rsidR="001F31D0">
        <w:rPr>
          <w:rFonts w:cs="Arial"/>
        </w:rPr>
        <w:t>,</w:t>
      </w:r>
      <w:r w:rsidRPr="00EC34F0">
        <w:rPr>
          <w:rFonts w:cs="Arial"/>
        </w:rPr>
        <w:t xml:space="preserve"> bądź w przypadku chęci publikacji przez Wykonawcę wspólnego z </w:t>
      </w:r>
      <w:r>
        <w:rPr>
          <w:rFonts w:cs="Arial"/>
        </w:rPr>
        <w:t>ORLEN Upstream Polska Sp. z o.o.</w:t>
      </w:r>
      <w:r w:rsidRPr="00EC34F0">
        <w:rPr>
          <w:rFonts w:cs="Arial"/>
        </w:rPr>
        <w:t xml:space="preserve"> komunikatu na temat wspólnych prac/przedmiotu umowy, je</w:t>
      </w:r>
      <w:r w:rsidR="007D71EC">
        <w:rPr>
          <w:rFonts w:cs="Arial"/>
        </w:rPr>
        <w:t>j</w:t>
      </w:r>
      <w:r w:rsidRPr="00EC34F0">
        <w:rPr>
          <w:rFonts w:cs="Arial"/>
        </w:rPr>
        <w:t xml:space="preserve"> treść wymaga zgody Prezesa Zarządu </w:t>
      </w:r>
      <w:r>
        <w:rPr>
          <w:rFonts w:cs="Arial"/>
        </w:rPr>
        <w:t>ORLEN Upstream Polska Sp. z o.o</w:t>
      </w:r>
      <w:r w:rsidRPr="00EC34F0">
        <w:rPr>
          <w:rFonts w:cs="Arial"/>
        </w:rPr>
        <w:t xml:space="preserve">. Draft </w:t>
      </w:r>
      <w:r w:rsidRPr="005E3E29">
        <w:rPr>
          <w:rFonts w:cs="Arial"/>
        </w:rPr>
        <w:t xml:space="preserve">komunikatu powinien zostać przekazany do </w:t>
      </w:r>
      <w:r w:rsidRPr="00E10F9D">
        <w:rPr>
          <w:rFonts w:cs="Arial"/>
        </w:rPr>
        <w:t>Dział</w:t>
      </w:r>
      <w:r>
        <w:rPr>
          <w:rFonts w:cs="Arial"/>
        </w:rPr>
        <w:t>u</w:t>
      </w:r>
      <w:r w:rsidRPr="00E10F9D">
        <w:rPr>
          <w:rFonts w:cs="Arial"/>
        </w:rPr>
        <w:t xml:space="preserve"> </w:t>
      </w:r>
      <w:r w:rsidRPr="00E10F9D">
        <w:rPr>
          <w:rFonts w:cs="Arial"/>
          <w:color w:val="000000"/>
          <w:shd w:val="clear" w:color="auto" w:fill="FFFFFF"/>
        </w:rPr>
        <w:t>Ładu Korporacyjnego i Obsługi Spółki</w:t>
      </w:r>
      <w:r w:rsidRPr="005E3E29">
        <w:rPr>
          <w:rFonts w:cs="Arial"/>
        </w:rPr>
        <w:t xml:space="preserve"> drogą elektroniczną, w formacie umożliwiającym edycję, celem uzyskania zgody na je</w:t>
      </w:r>
      <w:r w:rsidR="007D71EC">
        <w:rPr>
          <w:rFonts w:cs="Arial"/>
        </w:rPr>
        <w:t>j</w:t>
      </w:r>
      <w:r w:rsidRPr="005E3E29">
        <w:rPr>
          <w:rFonts w:cs="Arial"/>
        </w:rPr>
        <w:t xml:space="preserve"> publikację</w:t>
      </w:r>
      <w:r>
        <w:rPr>
          <w:rFonts w:cs="Arial"/>
        </w:rPr>
        <w:t>.</w:t>
      </w:r>
    </w:p>
    <w:p w:rsidR="003A40ED" w:rsidRDefault="003A40ED" w:rsidP="00297CCE">
      <w:pPr>
        <w:pStyle w:val="POZIOM10"/>
        <w:numPr>
          <w:ilvl w:val="1"/>
          <w:numId w:val="26"/>
        </w:numPr>
        <w:ind w:left="1276" w:hanging="567"/>
      </w:pPr>
      <w:r w:rsidRPr="005E3E29">
        <w:rPr>
          <w:rFonts w:cs="Arial"/>
        </w:rPr>
        <w:t>Kryzys – komunikacja kryzysowa</w:t>
      </w:r>
      <w:r w:rsidR="00F26B4A">
        <w:rPr>
          <w:rFonts w:cs="Arial"/>
        </w:rPr>
        <w:t>:</w:t>
      </w:r>
      <w:r w:rsidRPr="009B131B">
        <w:t xml:space="preserve"> </w:t>
      </w:r>
    </w:p>
    <w:p w:rsidR="003A40ED" w:rsidRPr="008148CD" w:rsidRDefault="003A40ED" w:rsidP="00297CCE">
      <w:pPr>
        <w:pStyle w:val="Akapitzlist"/>
        <w:numPr>
          <w:ilvl w:val="2"/>
          <w:numId w:val="26"/>
        </w:numPr>
        <w:spacing w:after="0"/>
        <w:ind w:left="1985" w:hanging="567"/>
        <w:contextualSpacing/>
        <w:jc w:val="both"/>
        <w:rPr>
          <w:rFonts w:ascii="Arial Narrow" w:hAnsi="Arial Narrow" w:cs="Arial"/>
        </w:rPr>
      </w:pPr>
      <w:r w:rsidRPr="008148CD">
        <w:rPr>
          <w:rFonts w:ascii="Arial Narrow" w:hAnsi="Arial Narrow" w:cs="Arial"/>
        </w:rPr>
        <w:t>Wykonawca zobowiązany jest do kontaktu z Działem</w:t>
      </w:r>
      <w:r>
        <w:rPr>
          <w:rFonts w:ascii="Arial Narrow" w:hAnsi="Arial Narrow" w:cs="Arial"/>
        </w:rPr>
        <w:t xml:space="preserve"> </w:t>
      </w:r>
      <w:r w:rsidRPr="00E10F9D">
        <w:rPr>
          <w:rFonts w:ascii="Arial Narrow" w:hAnsi="Arial Narrow" w:cs="Arial"/>
          <w:color w:val="000000"/>
          <w:shd w:val="clear" w:color="auto" w:fill="FFFFFF"/>
        </w:rPr>
        <w:t>Ładu Korporacyjnego i Obsługi Spółki</w:t>
      </w:r>
      <w:r w:rsidRPr="008148CD">
        <w:rPr>
          <w:rFonts w:ascii="Arial Narrow" w:hAnsi="Arial Narrow" w:cs="Arial"/>
        </w:rPr>
        <w:t xml:space="preserve"> w celu przekazania</w:t>
      </w:r>
      <w:r>
        <w:rPr>
          <w:rFonts w:ascii="Arial Narrow" w:hAnsi="Arial Narrow" w:cs="Arial"/>
        </w:rPr>
        <w:t xml:space="preserve"> </w:t>
      </w:r>
      <w:r w:rsidRPr="008148CD">
        <w:rPr>
          <w:rFonts w:ascii="Arial Narrow" w:hAnsi="Arial Narrow" w:cs="Arial"/>
        </w:rPr>
        <w:t>informacji</w:t>
      </w:r>
      <w:r>
        <w:rPr>
          <w:rFonts w:ascii="Arial Narrow" w:hAnsi="Arial Narrow" w:cs="Arial"/>
        </w:rPr>
        <w:t xml:space="preserve"> </w:t>
      </w:r>
      <w:r w:rsidRPr="008148CD">
        <w:rPr>
          <w:rFonts w:ascii="Arial Narrow" w:hAnsi="Arial Narrow" w:cs="Arial"/>
        </w:rPr>
        <w:t>o</w:t>
      </w:r>
      <w:r>
        <w:rPr>
          <w:rFonts w:ascii="Arial Narrow" w:hAnsi="Arial Narrow" w:cs="Arial"/>
        </w:rPr>
        <w:t xml:space="preserve"> </w:t>
      </w:r>
      <w:r w:rsidRPr="008148CD">
        <w:rPr>
          <w:rFonts w:ascii="Arial Narrow" w:hAnsi="Arial Narrow" w:cs="Arial"/>
        </w:rPr>
        <w:t>zaistniałej, jak również potencjalnej sytuacji kryzysowej.</w:t>
      </w:r>
    </w:p>
    <w:p w:rsidR="003A40ED" w:rsidRPr="005E3E29" w:rsidRDefault="003A40ED" w:rsidP="00297CCE">
      <w:pPr>
        <w:pStyle w:val="Akapitzlist"/>
        <w:numPr>
          <w:ilvl w:val="2"/>
          <w:numId w:val="26"/>
        </w:numPr>
        <w:spacing w:after="0"/>
        <w:ind w:left="1985" w:hanging="567"/>
        <w:contextualSpacing/>
        <w:jc w:val="both"/>
        <w:rPr>
          <w:rFonts w:ascii="Arial Narrow" w:hAnsi="Arial Narrow" w:cs="Arial"/>
        </w:rPr>
      </w:pPr>
      <w:r w:rsidRPr="008148CD">
        <w:rPr>
          <w:rFonts w:ascii="Arial Narrow" w:hAnsi="Arial Narrow" w:cs="Arial"/>
        </w:rPr>
        <w:t xml:space="preserve">Za sytuację kryzysową uznaje się każde niespodziewane i niepożądane zdarzenie lub serię wydarzeń, które mogą stanowić istotne zagrożenie dla pozycji oraz stabilności </w:t>
      </w:r>
      <w:r>
        <w:rPr>
          <w:rFonts w:ascii="Arial Narrow" w:hAnsi="Arial Narrow" w:cs="Arial"/>
        </w:rPr>
        <w:t>ORLEN Upstream Polska Sp. z o.o.</w:t>
      </w:r>
      <w:r w:rsidRPr="008148CD">
        <w:rPr>
          <w:rFonts w:ascii="Arial Narrow" w:hAnsi="Arial Narrow" w:cs="Arial"/>
        </w:rPr>
        <w:t>, je</w:t>
      </w:r>
      <w:r w:rsidR="007D71EC">
        <w:rPr>
          <w:rFonts w:ascii="Arial Narrow" w:hAnsi="Arial Narrow" w:cs="Arial"/>
        </w:rPr>
        <w:t>j</w:t>
      </w:r>
      <w:r w:rsidRPr="008148CD">
        <w:rPr>
          <w:rFonts w:ascii="Arial Narrow" w:hAnsi="Arial Narrow" w:cs="Arial"/>
        </w:rPr>
        <w:t xml:space="preserve"> wizerunku, stanu posiadania, relacji z otoczeniem.</w:t>
      </w:r>
    </w:p>
    <w:p w:rsidR="003A40ED" w:rsidRDefault="003A40ED" w:rsidP="00F53C47">
      <w:pPr>
        <w:pStyle w:val="POZIOM10"/>
        <w:numPr>
          <w:ilvl w:val="2"/>
          <w:numId w:val="26"/>
        </w:numPr>
        <w:ind w:left="1985" w:hanging="567"/>
      </w:pPr>
      <w:r w:rsidRPr="005E3E29">
        <w:rPr>
          <w:rFonts w:cs="Arial"/>
        </w:rPr>
        <w:t xml:space="preserve">W przypadku zaistnienia sytuacji kryzysowej, wszystkie kontakty z mediami przejmuje zespół antykryzysowy, za powołanie którego odpowiedzialny jest Prezes Zarządu </w:t>
      </w:r>
      <w:r>
        <w:rPr>
          <w:rFonts w:cs="Arial"/>
        </w:rPr>
        <w:t>ORLEN Upstream Polska Sp. z o.o.</w:t>
      </w:r>
      <w:r w:rsidRPr="005E3E29">
        <w:rPr>
          <w:rFonts w:cs="Arial"/>
        </w:rPr>
        <w:t xml:space="preserve"> we współpracy z Działem </w:t>
      </w:r>
      <w:r w:rsidRPr="005E3E29">
        <w:rPr>
          <w:rFonts w:cs="Arial"/>
          <w:color w:val="000000"/>
          <w:shd w:val="clear" w:color="auto" w:fill="FFFFFF"/>
        </w:rPr>
        <w:t>Ładu Korporacyjnego i Obsługi Spółki</w:t>
      </w:r>
      <w:r>
        <w:rPr>
          <w:rFonts w:cs="Arial"/>
          <w:color w:val="000000"/>
          <w:shd w:val="clear" w:color="auto" w:fill="FFFFFF"/>
        </w:rPr>
        <w:t>.</w:t>
      </w:r>
    </w:p>
    <w:p w:rsidR="004731F8" w:rsidRPr="003A40ED" w:rsidRDefault="003A40ED" w:rsidP="00297CCE">
      <w:pPr>
        <w:pStyle w:val="POZIOM10"/>
        <w:numPr>
          <w:ilvl w:val="1"/>
          <w:numId w:val="26"/>
        </w:numPr>
        <w:ind w:left="1276" w:hanging="567"/>
      </w:pPr>
      <w:r w:rsidRPr="005E3E29">
        <w:rPr>
          <w:rFonts w:cs="Arial"/>
        </w:rPr>
        <w:t xml:space="preserve">Elementy polityki CSR </w:t>
      </w:r>
      <w:r>
        <w:rPr>
          <w:rFonts w:cs="Arial"/>
        </w:rPr>
        <w:t>ORLEN Upstream Polska Sp. z o.o.</w:t>
      </w:r>
      <w:r w:rsidRPr="005E3E29">
        <w:rPr>
          <w:rFonts w:cs="Arial"/>
        </w:rPr>
        <w:t xml:space="preserve"> przenoszone na Wykonawcę</w:t>
      </w:r>
      <w:bookmarkEnd w:id="73"/>
      <w:r w:rsidR="00F26B4A">
        <w:rPr>
          <w:rFonts w:cs="Arial"/>
        </w:rPr>
        <w:t>:</w:t>
      </w:r>
    </w:p>
    <w:p w:rsidR="003A40ED" w:rsidRDefault="00B71A39" w:rsidP="00297CCE">
      <w:pPr>
        <w:pStyle w:val="Akapitzlist"/>
        <w:spacing w:after="0"/>
        <w:ind w:left="1985" w:hanging="567"/>
        <w:contextualSpacing/>
        <w:jc w:val="both"/>
        <w:rPr>
          <w:rFonts w:ascii="Arial Narrow" w:hAnsi="Arial Narrow" w:cs="Arial"/>
        </w:rPr>
      </w:pPr>
      <w:r>
        <w:rPr>
          <w:rFonts w:ascii="Arial Narrow" w:hAnsi="Arial Narrow" w:cs="Arial"/>
        </w:rPr>
        <w:t xml:space="preserve">23.4.1 </w:t>
      </w:r>
      <w:r w:rsidR="003A40ED" w:rsidRPr="008148CD">
        <w:rPr>
          <w:rFonts w:ascii="Arial Narrow" w:hAnsi="Arial Narrow" w:cs="Arial"/>
        </w:rPr>
        <w:t>Wykonawca zobowiązany jest do uwzględniania potrzeb otoczenia społecznego, podczas realizacji Wspólnych prac, zgodnie z ogólnie pojętymi zasadami społecznej odpowiedzialności biznesu.</w:t>
      </w:r>
    </w:p>
    <w:p w:rsidR="003A40ED" w:rsidRDefault="00B71A39" w:rsidP="00F53C47">
      <w:pPr>
        <w:pStyle w:val="POZIOM10"/>
        <w:numPr>
          <w:ilvl w:val="0"/>
          <w:numId w:val="0"/>
        </w:numPr>
        <w:ind w:left="1985" w:hanging="567"/>
      </w:pPr>
      <w:r>
        <w:rPr>
          <w:rFonts w:cs="Arial"/>
        </w:rPr>
        <w:t xml:space="preserve">23.4.3 </w:t>
      </w:r>
      <w:r w:rsidR="00853953">
        <w:rPr>
          <w:rFonts w:cs="Arial"/>
        </w:rPr>
        <w:t>W przypadku z</w:t>
      </w:r>
      <w:r w:rsidR="003A40ED">
        <w:rPr>
          <w:rFonts w:cs="Arial"/>
        </w:rPr>
        <w:t xml:space="preserve">głaszanych </w:t>
      </w:r>
      <w:r w:rsidR="003A40ED" w:rsidRPr="00392A05">
        <w:rPr>
          <w:rFonts w:cs="Arial"/>
        </w:rPr>
        <w:t>przez przedstawicieli interesariuszy skargach i potrzebach, Wykonawca zobowiązan</w:t>
      </w:r>
      <w:r w:rsidR="003A40ED">
        <w:rPr>
          <w:rFonts w:cs="Arial"/>
        </w:rPr>
        <w:t>y</w:t>
      </w:r>
      <w:r w:rsidR="003A40ED" w:rsidRPr="00392A05">
        <w:rPr>
          <w:rFonts w:cs="Arial"/>
        </w:rPr>
        <w:t xml:space="preserve"> </w:t>
      </w:r>
      <w:r w:rsidR="00853953">
        <w:rPr>
          <w:rFonts w:cs="Arial"/>
        </w:rPr>
        <w:t>jest</w:t>
      </w:r>
      <w:r w:rsidR="00853953" w:rsidRPr="00392A05">
        <w:rPr>
          <w:rFonts w:cs="Arial"/>
        </w:rPr>
        <w:t xml:space="preserve"> </w:t>
      </w:r>
      <w:r w:rsidR="003A40ED" w:rsidRPr="00392A05">
        <w:rPr>
          <w:rFonts w:cs="Arial"/>
        </w:rPr>
        <w:t xml:space="preserve">poinformować </w:t>
      </w:r>
      <w:r w:rsidR="003A40ED" w:rsidRPr="00E10F9D">
        <w:rPr>
          <w:rFonts w:cs="Arial"/>
        </w:rPr>
        <w:t xml:space="preserve">Dział </w:t>
      </w:r>
      <w:r w:rsidR="003A40ED" w:rsidRPr="00E10F9D">
        <w:rPr>
          <w:rFonts w:cs="Arial"/>
          <w:color w:val="000000"/>
          <w:shd w:val="clear" w:color="auto" w:fill="FFFFFF"/>
        </w:rPr>
        <w:t>Ładu Korporacyjnego i Obsługi Spółki</w:t>
      </w:r>
      <w:r w:rsidR="003A40ED" w:rsidRPr="00392A05">
        <w:rPr>
          <w:rFonts w:cs="Arial"/>
        </w:rPr>
        <w:t xml:space="preserve"> </w:t>
      </w:r>
      <w:r w:rsidR="003A40ED">
        <w:rPr>
          <w:rFonts w:cs="Arial"/>
        </w:rPr>
        <w:t>ORLEN Upstream Polska Sp. z o.o</w:t>
      </w:r>
      <w:r w:rsidR="00853953">
        <w:rPr>
          <w:rFonts w:cs="Arial"/>
        </w:rPr>
        <w:t xml:space="preserve"> o tych okolicznościach</w:t>
      </w:r>
      <w:r w:rsidR="003A40ED">
        <w:rPr>
          <w:rFonts w:cs="Arial"/>
        </w:rPr>
        <w:t>.</w:t>
      </w:r>
    </w:p>
    <w:p w:rsidR="00B71A39" w:rsidRDefault="00B71A39" w:rsidP="00297CCE">
      <w:pPr>
        <w:pStyle w:val="POZIOM10"/>
        <w:numPr>
          <w:ilvl w:val="1"/>
          <w:numId w:val="26"/>
        </w:numPr>
        <w:ind w:left="1276" w:hanging="567"/>
      </w:pPr>
      <w:r>
        <w:t>Identyfikacja wizualna</w:t>
      </w:r>
      <w:r w:rsidR="00F26B4A">
        <w:t>:</w:t>
      </w:r>
    </w:p>
    <w:p w:rsidR="00B71A39" w:rsidRPr="008148CD" w:rsidRDefault="00B71A39" w:rsidP="00297CCE">
      <w:pPr>
        <w:pStyle w:val="Akapitzlist"/>
        <w:numPr>
          <w:ilvl w:val="2"/>
          <w:numId w:val="26"/>
        </w:numPr>
        <w:spacing w:after="0"/>
        <w:ind w:left="1701" w:hanging="567"/>
        <w:contextualSpacing/>
        <w:jc w:val="both"/>
        <w:rPr>
          <w:rFonts w:ascii="Arial Narrow" w:hAnsi="Arial Narrow" w:cs="Arial"/>
        </w:rPr>
      </w:pPr>
      <w:r w:rsidRPr="008148CD">
        <w:rPr>
          <w:rFonts w:ascii="Arial Narrow" w:hAnsi="Arial Narrow" w:cs="Arial"/>
        </w:rPr>
        <w:t xml:space="preserve">Znak graficzny (logotyp) </w:t>
      </w:r>
      <w:r>
        <w:rPr>
          <w:rFonts w:ascii="Arial Narrow" w:hAnsi="Arial Narrow" w:cs="Arial"/>
        </w:rPr>
        <w:t>ORLEN Upstream Polska Sp. z o.o.</w:t>
      </w:r>
      <w:r w:rsidRPr="008148CD">
        <w:rPr>
          <w:rFonts w:ascii="Arial Narrow" w:hAnsi="Arial Narrow" w:cs="Arial"/>
        </w:rPr>
        <w:t xml:space="preserve"> jest symbolem nienaruszalnym </w:t>
      </w:r>
      <w:r>
        <w:rPr>
          <w:rFonts w:ascii="Arial Narrow" w:hAnsi="Arial Narrow" w:cs="Arial"/>
        </w:rPr>
        <w:br/>
      </w:r>
      <w:r w:rsidRPr="008148CD">
        <w:rPr>
          <w:rFonts w:ascii="Arial Narrow" w:hAnsi="Arial Narrow" w:cs="Arial"/>
        </w:rPr>
        <w:t>i integralnym.</w:t>
      </w:r>
    </w:p>
    <w:p w:rsidR="00B71A39" w:rsidRPr="008148CD" w:rsidRDefault="00B71A39" w:rsidP="00297CCE">
      <w:pPr>
        <w:pStyle w:val="Akapitzlist"/>
        <w:numPr>
          <w:ilvl w:val="2"/>
          <w:numId w:val="26"/>
        </w:numPr>
        <w:spacing w:after="0"/>
        <w:ind w:left="1701" w:hanging="567"/>
        <w:contextualSpacing/>
        <w:jc w:val="both"/>
        <w:rPr>
          <w:rFonts w:ascii="Arial Narrow" w:hAnsi="Arial Narrow"/>
        </w:rPr>
      </w:pPr>
      <w:r w:rsidRPr="008148CD">
        <w:rPr>
          <w:rFonts w:ascii="Arial Narrow" w:hAnsi="Arial Narrow" w:cs="Arial"/>
        </w:rPr>
        <w:t>Zabrania</w:t>
      </w:r>
      <w:r w:rsidRPr="008148CD">
        <w:rPr>
          <w:rFonts w:ascii="Arial Narrow" w:hAnsi="Arial Narrow"/>
        </w:rPr>
        <w:t xml:space="preserve"> się zasłaniania, zaklejania, zamalowywania lub naruszania w inny sposób integracji logotypu </w:t>
      </w:r>
      <w:r>
        <w:rPr>
          <w:rFonts w:ascii="Arial Narrow" w:hAnsi="Arial Narrow"/>
        </w:rPr>
        <w:t>ORLEN Upstream Polska Sp. z o.o.</w:t>
      </w:r>
    </w:p>
    <w:p w:rsidR="00B71A39" w:rsidRPr="008148CD" w:rsidRDefault="00B71A39" w:rsidP="00297CCE">
      <w:pPr>
        <w:pStyle w:val="Akapitzlist"/>
        <w:numPr>
          <w:ilvl w:val="2"/>
          <w:numId w:val="26"/>
        </w:numPr>
        <w:spacing w:after="0"/>
        <w:ind w:left="1701" w:hanging="567"/>
        <w:contextualSpacing/>
        <w:jc w:val="both"/>
        <w:rPr>
          <w:rFonts w:ascii="Arial Narrow" w:hAnsi="Arial Narrow" w:cs="Arial"/>
        </w:rPr>
      </w:pPr>
      <w:r w:rsidRPr="008148CD">
        <w:rPr>
          <w:rFonts w:ascii="Arial Narrow" w:hAnsi="Arial Narrow" w:cs="Arial"/>
        </w:rPr>
        <w:t xml:space="preserve">Zabrania się upubliczniania logotypu </w:t>
      </w:r>
      <w:r>
        <w:rPr>
          <w:rFonts w:ascii="Arial Narrow" w:hAnsi="Arial Narrow" w:cs="Arial"/>
        </w:rPr>
        <w:t>ORLEN Upstream Polska Sp. z o.o.</w:t>
      </w:r>
      <w:r w:rsidRPr="008148CD">
        <w:rPr>
          <w:rFonts w:ascii="Arial Narrow" w:hAnsi="Arial Narrow" w:cs="Arial"/>
        </w:rPr>
        <w:t xml:space="preserve"> w ofertach handlowych, serwisach www, prezentacjach, a także w inny sposób, bez zgody Kierownika Działu </w:t>
      </w:r>
      <w:r w:rsidRPr="00E10F9D">
        <w:rPr>
          <w:rFonts w:ascii="Arial Narrow" w:hAnsi="Arial Narrow" w:cs="Arial"/>
          <w:color w:val="000000"/>
          <w:shd w:val="clear" w:color="auto" w:fill="FFFFFF"/>
        </w:rPr>
        <w:t>Ładu Korporacyjnego i Obsługi Spółki</w:t>
      </w:r>
      <w:r w:rsidRPr="008148CD">
        <w:rPr>
          <w:rFonts w:ascii="Arial Narrow" w:hAnsi="Arial Narrow" w:cs="Arial"/>
        </w:rPr>
        <w:t xml:space="preserve"> </w:t>
      </w:r>
      <w:r>
        <w:rPr>
          <w:rFonts w:ascii="Arial Narrow" w:hAnsi="Arial Narrow" w:cs="Arial"/>
        </w:rPr>
        <w:t>ORLEN Upstream Polska Sp. z o.o.</w:t>
      </w:r>
      <w:r w:rsidRPr="008148CD">
        <w:rPr>
          <w:rFonts w:ascii="Arial Narrow" w:hAnsi="Arial Narrow" w:cs="Arial"/>
        </w:rPr>
        <w:t xml:space="preserve"> Wykonawca </w:t>
      </w:r>
      <w:r w:rsidRPr="008148CD">
        <w:rPr>
          <w:rFonts w:ascii="Arial Narrow" w:hAnsi="Arial Narrow" w:cs="Arial"/>
        </w:rPr>
        <w:lastRenderedPageBreak/>
        <w:t>zobowiązuje się uzyskać</w:t>
      </w:r>
      <w:r>
        <w:rPr>
          <w:rFonts w:ascii="Arial Narrow" w:hAnsi="Arial Narrow" w:cs="Arial"/>
        </w:rPr>
        <w:t xml:space="preserve"> </w:t>
      </w:r>
      <w:r w:rsidRPr="008148CD">
        <w:rPr>
          <w:rFonts w:ascii="Arial Narrow" w:hAnsi="Arial Narrow" w:cs="Arial"/>
        </w:rPr>
        <w:t>uprzednią</w:t>
      </w:r>
      <w:r>
        <w:rPr>
          <w:rFonts w:ascii="Arial Narrow" w:hAnsi="Arial Narrow" w:cs="Arial"/>
        </w:rPr>
        <w:t xml:space="preserve"> </w:t>
      </w:r>
      <w:r w:rsidRPr="008148CD">
        <w:rPr>
          <w:rFonts w:ascii="Arial Narrow" w:hAnsi="Arial Narrow" w:cs="Arial"/>
        </w:rPr>
        <w:t>pisemną</w:t>
      </w:r>
      <w:r>
        <w:rPr>
          <w:rFonts w:ascii="Arial Narrow" w:hAnsi="Arial Narrow" w:cs="Arial"/>
        </w:rPr>
        <w:t xml:space="preserve"> </w:t>
      </w:r>
      <w:r w:rsidRPr="008148CD">
        <w:rPr>
          <w:rFonts w:ascii="Arial Narrow" w:hAnsi="Arial Narrow" w:cs="Arial"/>
        </w:rPr>
        <w:t>zgodę</w:t>
      </w:r>
      <w:r w:rsidR="00853953">
        <w:rPr>
          <w:rFonts w:ascii="Arial Narrow" w:hAnsi="Arial Narrow" w:cs="Arial"/>
        </w:rPr>
        <w:t xml:space="preserve"> Zamawiajacego </w:t>
      </w:r>
      <w:r w:rsidRPr="008148CD">
        <w:rPr>
          <w:rFonts w:ascii="Arial Narrow" w:hAnsi="Arial Narrow" w:cs="Arial"/>
        </w:rPr>
        <w:t xml:space="preserve">na zamieszczenie </w:t>
      </w:r>
      <w:r w:rsidR="00853953">
        <w:rPr>
          <w:rFonts w:ascii="Arial Narrow" w:hAnsi="Arial Narrow" w:cs="Arial"/>
        </w:rPr>
        <w:br/>
      </w:r>
      <w:r w:rsidRPr="008148CD">
        <w:rPr>
          <w:rFonts w:ascii="Arial Narrow" w:hAnsi="Arial Narrow" w:cs="Arial"/>
        </w:rPr>
        <w:t xml:space="preserve">w jakiejkolwiek postaci i formie nazwy spółki, znaku towarowego lub logo </w:t>
      </w:r>
      <w:r>
        <w:rPr>
          <w:rFonts w:ascii="Arial Narrow" w:hAnsi="Arial Narrow" w:cs="Arial"/>
        </w:rPr>
        <w:t>ORLEN Upstream Polska Sp. z o.o.</w:t>
      </w:r>
      <w:r w:rsidRPr="008148CD">
        <w:rPr>
          <w:rFonts w:ascii="Arial Narrow" w:hAnsi="Arial Narrow" w:cs="Arial"/>
        </w:rPr>
        <w:t xml:space="preserve"> na swojej stronie internetowej, liście kontrahentów, w broszurach, reklamie or</w:t>
      </w:r>
      <w:r>
        <w:rPr>
          <w:rFonts w:ascii="Arial Narrow" w:hAnsi="Arial Narrow" w:cs="Arial"/>
        </w:rPr>
        <w:t xml:space="preserve">az wszelkich innych materiałach </w:t>
      </w:r>
      <w:r w:rsidRPr="008148CD">
        <w:rPr>
          <w:rFonts w:ascii="Arial Narrow" w:hAnsi="Arial Narrow" w:cs="Arial"/>
        </w:rPr>
        <w:t xml:space="preserve">reklamowych i marketingowych.  W takim przypadku, Wykonawca zobowiązuje się do przedłożenia Kierownikowi </w:t>
      </w:r>
      <w:r w:rsidRPr="00E10F9D">
        <w:rPr>
          <w:rFonts w:ascii="Arial Narrow" w:hAnsi="Arial Narrow" w:cs="Arial"/>
        </w:rPr>
        <w:t>Dział</w:t>
      </w:r>
      <w:r>
        <w:rPr>
          <w:rFonts w:ascii="Arial Narrow" w:hAnsi="Arial Narrow" w:cs="Arial"/>
        </w:rPr>
        <w:t>u</w:t>
      </w:r>
      <w:r w:rsidRPr="00E10F9D">
        <w:rPr>
          <w:rFonts w:ascii="Arial Narrow" w:hAnsi="Arial Narrow" w:cs="Arial"/>
        </w:rPr>
        <w:t xml:space="preserve"> </w:t>
      </w:r>
      <w:r w:rsidRPr="00E10F9D">
        <w:rPr>
          <w:rFonts w:ascii="Arial Narrow" w:hAnsi="Arial Narrow" w:cs="Arial"/>
          <w:color w:val="000000"/>
          <w:shd w:val="clear" w:color="auto" w:fill="FFFFFF"/>
        </w:rPr>
        <w:t xml:space="preserve">Ładu Korporacyjnego </w:t>
      </w:r>
      <w:r w:rsidR="00853953">
        <w:rPr>
          <w:rFonts w:ascii="Arial Narrow" w:hAnsi="Arial Narrow" w:cs="Arial"/>
          <w:color w:val="000000"/>
          <w:shd w:val="clear" w:color="auto" w:fill="FFFFFF"/>
        </w:rPr>
        <w:br/>
      </w:r>
      <w:r w:rsidRPr="00E10F9D">
        <w:rPr>
          <w:rFonts w:ascii="Arial Narrow" w:hAnsi="Arial Narrow" w:cs="Arial"/>
          <w:color w:val="000000"/>
          <w:shd w:val="clear" w:color="auto" w:fill="FFFFFF"/>
        </w:rPr>
        <w:t>i Obsługi Spółki</w:t>
      </w:r>
      <w:r w:rsidRPr="008148CD" w:rsidDel="00E10F9D">
        <w:rPr>
          <w:rFonts w:ascii="Arial Narrow" w:hAnsi="Arial Narrow" w:cs="Arial"/>
        </w:rPr>
        <w:t xml:space="preserve"> </w:t>
      </w:r>
      <w:r>
        <w:rPr>
          <w:rFonts w:ascii="Arial Narrow" w:hAnsi="Arial Narrow" w:cs="Arial"/>
        </w:rPr>
        <w:t>ORLEN Upstream Polska</w:t>
      </w:r>
      <w:r w:rsidR="00DA5422">
        <w:rPr>
          <w:rFonts w:ascii="Arial Narrow" w:hAnsi="Arial Narrow" w:cs="Arial"/>
        </w:rPr>
        <w:t xml:space="preserve"> </w:t>
      </w:r>
      <w:r>
        <w:rPr>
          <w:rFonts w:ascii="Arial Narrow" w:hAnsi="Arial Narrow" w:cs="Arial"/>
        </w:rPr>
        <w:t>Sp.</w:t>
      </w:r>
      <w:r w:rsidR="00DA5422">
        <w:rPr>
          <w:rFonts w:ascii="Arial Narrow" w:hAnsi="Arial Narrow" w:cs="Arial"/>
        </w:rPr>
        <w:t xml:space="preserve"> </w:t>
      </w:r>
      <w:r>
        <w:rPr>
          <w:rFonts w:ascii="Arial Narrow" w:hAnsi="Arial Narrow" w:cs="Arial"/>
        </w:rPr>
        <w:t>z</w:t>
      </w:r>
      <w:r w:rsidR="00DA5422">
        <w:rPr>
          <w:rFonts w:ascii="Arial Narrow" w:hAnsi="Arial Narrow" w:cs="Arial"/>
        </w:rPr>
        <w:t xml:space="preserve"> </w:t>
      </w:r>
      <w:r>
        <w:rPr>
          <w:rFonts w:ascii="Arial Narrow" w:hAnsi="Arial Narrow" w:cs="Arial"/>
        </w:rPr>
        <w:t>o.o.</w:t>
      </w:r>
      <w:r w:rsidR="00DA5422">
        <w:rPr>
          <w:rFonts w:ascii="Arial Narrow" w:hAnsi="Arial Narrow" w:cs="Arial"/>
        </w:rPr>
        <w:t xml:space="preserve"> </w:t>
      </w:r>
      <w:r w:rsidRPr="008148CD">
        <w:rPr>
          <w:rFonts w:ascii="Arial Narrow" w:hAnsi="Arial Narrow" w:cs="Arial"/>
        </w:rPr>
        <w:t>–</w:t>
      </w:r>
      <w:r w:rsidR="00DA5422">
        <w:rPr>
          <w:rFonts w:ascii="Arial Narrow" w:hAnsi="Arial Narrow" w:cs="Arial"/>
        </w:rPr>
        <w:t xml:space="preserve"> </w:t>
      </w:r>
      <w:r w:rsidRPr="008148CD">
        <w:rPr>
          <w:rFonts w:ascii="Arial Narrow" w:hAnsi="Arial Narrow" w:cs="Arial"/>
        </w:rPr>
        <w:t xml:space="preserve">wraz z wnioskiem o wyrażenie zgody </w:t>
      </w:r>
      <w:r w:rsidR="00853953">
        <w:rPr>
          <w:rFonts w:ascii="Arial Narrow" w:hAnsi="Arial Narrow" w:cs="Arial"/>
        </w:rPr>
        <w:br/>
      </w:r>
      <w:r w:rsidRPr="008148CD">
        <w:rPr>
          <w:rFonts w:ascii="Arial Narrow" w:hAnsi="Arial Narrow" w:cs="Arial"/>
        </w:rPr>
        <w:t xml:space="preserve">– projektu materiałów, w których takie dane miałyby zostać zamieszczone.  </w:t>
      </w:r>
    </w:p>
    <w:p w:rsidR="00B71A39" w:rsidRPr="008148CD" w:rsidRDefault="00B71A39" w:rsidP="00297CCE">
      <w:pPr>
        <w:pStyle w:val="Akapitzlist"/>
        <w:numPr>
          <w:ilvl w:val="2"/>
          <w:numId w:val="26"/>
        </w:numPr>
        <w:spacing w:after="0"/>
        <w:ind w:left="1701" w:hanging="567"/>
        <w:contextualSpacing/>
        <w:jc w:val="both"/>
        <w:rPr>
          <w:rFonts w:ascii="Arial Narrow" w:hAnsi="Arial Narrow" w:cs="Arial"/>
        </w:rPr>
      </w:pPr>
      <w:r w:rsidRPr="008148CD">
        <w:rPr>
          <w:rFonts w:ascii="Arial Narrow" w:hAnsi="Arial Narrow" w:cs="Arial"/>
        </w:rPr>
        <w:t xml:space="preserve">Zabrania się wykonywania na terenie </w:t>
      </w:r>
      <w:r>
        <w:rPr>
          <w:rFonts w:ascii="Arial Narrow" w:hAnsi="Arial Narrow" w:cs="Arial"/>
        </w:rPr>
        <w:t xml:space="preserve">realizacji Przedmiotu Umowy </w:t>
      </w:r>
      <w:r w:rsidRPr="008148CD">
        <w:rPr>
          <w:rFonts w:ascii="Arial Narrow" w:hAnsi="Arial Narrow" w:cs="Arial"/>
        </w:rPr>
        <w:t>d</w:t>
      </w:r>
      <w:r>
        <w:rPr>
          <w:rFonts w:ascii="Arial Narrow" w:hAnsi="Arial Narrow" w:cs="Arial"/>
        </w:rPr>
        <w:t>okumentacji fotograficznej oraz </w:t>
      </w:r>
      <w:r w:rsidRPr="008148CD">
        <w:rPr>
          <w:rFonts w:ascii="Arial Narrow" w:hAnsi="Arial Narrow" w:cs="Arial"/>
        </w:rPr>
        <w:t>video jakichkolwiek elementów instalacji, zabudowań, pracy ludzi oraz innych</w:t>
      </w:r>
      <w:r>
        <w:rPr>
          <w:rFonts w:ascii="Arial Narrow" w:hAnsi="Arial Narrow" w:cs="Arial"/>
        </w:rPr>
        <w:t>,</w:t>
      </w:r>
      <w:r w:rsidRPr="008148CD">
        <w:rPr>
          <w:rFonts w:ascii="Arial Narrow" w:hAnsi="Arial Narrow" w:cs="Arial"/>
        </w:rPr>
        <w:t xml:space="preserve"> bez zgody Kierownika </w:t>
      </w:r>
      <w:r w:rsidRPr="00E10F9D">
        <w:rPr>
          <w:rFonts w:ascii="Arial Narrow" w:hAnsi="Arial Narrow" w:cs="Arial"/>
        </w:rPr>
        <w:t>Dział</w:t>
      </w:r>
      <w:r>
        <w:rPr>
          <w:rFonts w:ascii="Arial Narrow" w:hAnsi="Arial Narrow" w:cs="Arial"/>
        </w:rPr>
        <w:t>u</w:t>
      </w:r>
      <w:r w:rsidRPr="00E10F9D">
        <w:rPr>
          <w:rFonts w:ascii="Arial Narrow" w:hAnsi="Arial Narrow" w:cs="Arial"/>
        </w:rPr>
        <w:t xml:space="preserve"> </w:t>
      </w:r>
      <w:r w:rsidRPr="00E10F9D">
        <w:rPr>
          <w:rFonts w:ascii="Arial Narrow" w:hAnsi="Arial Narrow" w:cs="Arial"/>
          <w:color w:val="000000"/>
          <w:shd w:val="clear" w:color="auto" w:fill="FFFFFF"/>
        </w:rPr>
        <w:t>Ładu Korporacyjnego i Obsługi Spółki</w:t>
      </w:r>
      <w:r w:rsidRPr="008148CD" w:rsidDel="00E10F9D">
        <w:rPr>
          <w:rFonts w:ascii="Arial Narrow" w:hAnsi="Arial Narrow" w:cs="Arial"/>
        </w:rPr>
        <w:t xml:space="preserve"> </w:t>
      </w:r>
      <w:r>
        <w:rPr>
          <w:rFonts w:ascii="Arial Narrow" w:hAnsi="Arial Narrow" w:cs="Arial"/>
        </w:rPr>
        <w:t>ORLEN Upstream Polska Sp. z o.o.</w:t>
      </w:r>
    </w:p>
    <w:p w:rsidR="00B71A39" w:rsidRDefault="00B71A39" w:rsidP="00F53C47">
      <w:pPr>
        <w:pStyle w:val="POZIOM10"/>
        <w:numPr>
          <w:ilvl w:val="2"/>
          <w:numId w:val="26"/>
        </w:numPr>
        <w:ind w:left="1701" w:hanging="567"/>
      </w:pPr>
      <w:r w:rsidRPr="005E3E29">
        <w:rPr>
          <w:rFonts w:cs="Arial"/>
        </w:rPr>
        <w:t xml:space="preserve">Zabrania się upubliczniania zarówno w formie analogowej, jak i cyfrowej jakichkolwiek materiałów foto/video wykonanych na terenie wspólnych prac bez zgody Kierownika </w:t>
      </w:r>
      <w:r w:rsidRPr="00E10F9D">
        <w:rPr>
          <w:rFonts w:cs="Arial"/>
        </w:rPr>
        <w:t>Dział</w:t>
      </w:r>
      <w:r>
        <w:rPr>
          <w:rFonts w:cs="Arial"/>
        </w:rPr>
        <w:t>u</w:t>
      </w:r>
      <w:r w:rsidRPr="00E10F9D">
        <w:rPr>
          <w:rFonts w:cs="Arial"/>
        </w:rPr>
        <w:t xml:space="preserve"> </w:t>
      </w:r>
      <w:r w:rsidRPr="00E10F9D">
        <w:rPr>
          <w:rFonts w:cs="Arial"/>
          <w:color w:val="000000"/>
          <w:shd w:val="clear" w:color="auto" w:fill="FFFFFF"/>
        </w:rPr>
        <w:t>Ładu Korporacyjnego i Obsługi Spółki</w:t>
      </w:r>
      <w:r w:rsidRPr="005E3E29" w:rsidDel="00E10F9D">
        <w:rPr>
          <w:rFonts w:cs="Arial"/>
        </w:rPr>
        <w:t xml:space="preserve"> </w:t>
      </w:r>
      <w:r>
        <w:rPr>
          <w:rFonts w:cs="Arial"/>
        </w:rPr>
        <w:t>ORLEN Upstream Polska Sp. z o.o.</w:t>
      </w:r>
    </w:p>
    <w:p w:rsidR="004731F8" w:rsidRDefault="00B71A39" w:rsidP="00297CCE">
      <w:pPr>
        <w:pStyle w:val="POZIOM10"/>
        <w:numPr>
          <w:ilvl w:val="1"/>
          <w:numId w:val="26"/>
        </w:numPr>
        <w:ind w:left="1276" w:hanging="567"/>
      </w:pPr>
      <w:r w:rsidRPr="005E3E29">
        <w:rPr>
          <w:rFonts w:cs="Arial"/>
        </w:rPr>
        <w:t>Niedochowanie zobowiązań</w:t>
      </w:r>
      <w:r w:rsidR="00F26B4A">
        <w:rPr>
          <w:rFonts w:cs="Arial"/>
        </w:rPr>
        <w:t>:</w:t>
      </w:r>
    </w:p>
    <w:p w:rsidR="004731F8" w:rsidRDefault="00B71A39">
      <w:pPr>
        <w:pStyle w:val="Poziom20"/>
        <w:numPr>
          <w:ilvl w:val="2"/>
          <w:numId w:val="26"/>
        </w:numPr>
        <w:ind w:left="1701" w:hanging="567"/>
      </w:pPr>
      <w:r>
        <w:t xml:space="preserve">W </w:t>
      </w:r>
      <w:r w:rsidRPr="005E3E29">
        <w:t xml:space="preserve">razie niewykonania lub nienależytego wykonania zobowiązań określonych w niniejszym paragrafie, Zamawiający jest uprawniony do żądania zapłaty kary umownej w  wysokości 50 000,00 PLN za każdy przypadek naruszenia. Zapłata kary umownej, o której mowa powyżej, nie ogranicza prawa </w:t>
      </w:r>
      <w:r>
        <w:t>ORLEN Upstream Polska Sp. z o.o.</w:t>
      </w:r>
      <w:r w:rsidRPr="005E3E29">
        <w:t xml:space="preserve"> do dochodzenia odszkodowania uzupełniającego na zasadach ogólnych, w przypadku, gdy wysokość poniesionej szkody przewyższa zastrzeżoną wysokość kary umownej</w:t>
      </w:r>
      <w:r w:rsidR="004731F8">
        <w:t>.</w:t>
      </w:r>
    </w:p>
    <w:p w:rsidR="00B71A39" w:rsidRDefault="00B71A39" w:rsidP="00F26B4A">
      <w:pPr>
        <w:pStyle w:val="Poziom20"/>
        <w:ind w:left="4111" w:firstLine="0"/>
      </w:pPr>
    </w:p>
    <w:p w:rsidR="00F26B4A" w:rsidRDefault="00F26B4A" w:rsidP="00F26B4A">
      <w:pPr>
        <w:pStyle w:val="paragra"/>
        <w:numPr>
          <w:ilvl w:val="0"/>
          <w:numId w:val="0"/>
        </w:numPr>
        <w:ind w:left="4111" w:firstLine="284"/>
        <w:jc w:val="left"/>
      </w:pPr>
      <w:r w:rsidRPr="00975754">
        <w:t>§</w:t>
      </w:r>
      <w:r>
        <w:t xml:space="preserve"> 24</w:t>
      </w:r>
      <w:bookmarkStart w:id="74" w:name="_Ref51851493"/>
      <w:bookmarkStart w:id="75" w:name="_Toc103863803"/>
    </w:p>
    <w:p w:rsidR="004731F8" w:rsidRPr="009B131B" w:rsidRDefault="004731F8" w:rsidP="00F26B4A">
      <w:pPr>
        <w:pStyle w:val="paragra"/>
        <w:numPr>
          <w:ilvl w:val="0"/>
          <w:numId w:val="0"/>
        </w:numPr>
        <w:ind w:left="3544" w:firstLine="284"/>
        <w:jc w:val="left"/>
      </w:pPr>
      <w:r w:rsidRPr="009B131B">
        <w:t>PRAWO AUTORSKIE</w:t>
      </w:r>
      <w:bookmarkEnd w:id="74"/>
      <w:bookmarkEnd w:id="75"/>
    </w:p>
    <w:p w:rsidR="008F407A" w:rsidRPr="008F407A" w:rsidRDefault="008F407A" w:rsidP="008F407A">
      <w:pPr>
        <w:pStyle w:val="Akapitzlist"/>
        <w:numPr>
          <w:ilvl w:val="0"/>
          <w:numId w:val="26"/>
        </w:numPr>
        <w:spacing w:after="0"/>
        <w:jc w:val="both"/>
        <w:rPr>
          <w:rFonts w:ascii="Arial Narrow" w:hAnsi="Arial Narrow"/>
          <w:vanish/>
          <w:lang w:eastAsia="de-AT"/>
        </w:rPr>
      </w:pPr>
    </w:p>
    <w:p w:rsidR="004731F8" w:rsidRDefault="004731F8" w:rsidP="00664461">
      <w:pPr>
        <w:pStyle w:val="POZIOM10"/>
        <w:numPr>
          <w:ilvl w:val="1"/>
          <w:numId w:val="26"/>
        </w:numPr>
        <w:ind w:left="1219"/>
      </w:pPr>
      <w:r>
        <w:t xml:space="preserve">Wykonawca, </w:t>
      </w:r>
      <w:r w:rsidR="0069661A" w:rsidRPr="00A174F1">
        <w:t>w ramach Wynagrodzenia</w:t>
      </w:r>
      <w:r w:rsidR="0069661A">
        <w:t xml:space="preserve"> przewidzianego w niniejszej Umowie</w:t>
      </w:r>
      <w:r w:rsidR="0069661A" w:rsidRPr="00A174F1">
        <w:t xml:space="preserve"> przenosi na Zamawiającego autorskie prawa majątkowe do utworów w rozumieniu u</w:t>
      </w:r>
      <w:r w:rsidR="006F14D2">
        <w:t xml:space="preserve">stawy z dnia 4 lutego 1994 roku o prawie </w:t>
      </w:r>
      <w:r w:rsidR="0069661A" w:rsidRPr="00A174F1">
        <w:t>autorskim i prawac</w:t>
      </w:r>
      <w:r w:rsidR="006F14D2">
        <w:t>h pokrewnych (t.j. Dz. U. z 2025 r., poz. 24</w:t>
      </w:r>
      <w:r w:rsidR="0069661A" w:rsidRPr="00A174F1">
        <w:t xml:space="preserve">, z późn. zm.) powstałych w związku z wykonaniem </w:t>
      </w:r>
      <w:r w:rsidR="0069661A">
        <w:t>Przedmiotu</w:t>
      </w:r>
      <w:r w:rsidR="0069661A" w:rsidRPr="00A174F1">
        <w:t xml:space="preserve"> Umowy, w szczególności zaś prawa do wszelkich materiałów,</w:t>
      </w:r>
      <w:r w:rsidR="00853482">
        <w:t>dokumentów,</w:t>
      </w:r>
      <w:r w:rsidR="0069661A" w:rsidRPr="00A174F1">
        <w:t xml:space="preserve"> opracowań, raportów, zbiorów, analiz, baz danych, projektów, przetworzeń wyników badań, każdych ich</w:t>
      </w:r>
      <w:r w:rsidR="00DA5422">
        <w:t xml:space="preserve"> </w:t>
      </w:r>
      <w:r w:rsidR="0069661A" w:rsidRPr="00A174F1">
        <w:t>opracowań,</w:t>
      </w:r>
      <w:r w:rsidR="00DA5422">
        <w:t xml:space="preserve"> </w:t>
      </w:r>
      <w:r w:rsidR="0069661A" w:rsidRPr="00A174F1">
        <w:t>jak</w:t>
      </w:r>
      <w:r w:rsidR="00DA5422">
        <w:t xml:space="preserve"> </w:t>
      </w:r>
      <w:r w:rsidR="0069661A" w:rsidRPr="00A174F1">
        <w:t>i</w:t>
      </w:r>
      <w:r w:rsidR="00DA5422">
        <w:t xml:space="preserve"> </w:t>
      </w:r>
      <w:r w:rsidR="0069661A" w:rsidRPr="00A174F1">
        <w:t>ich</w:t>
      </w:r>
      <w:r w:rsidR="00DA5422">
        <w:t xml:space="preserve"> </w:t>
      </w:r>
      <w:r w:rsidR="0069661A" w:rsidRPr="00A174F1">
        <w:t xml:space="preserve">interpretacji, jak również do fragmentów i części tych materiałów, </w:t>
      </w:r>
      <w:r w:rsidR="00853482">
        <w:t xml:space="preserve">dokumentów, </w:t>
      </w:r>
      <w:r w:rsidR="0069661A" w:rsidRPr="00A174F1">
        <w:t xml:space="preserve">opracowań, raportów, zbiorów, analiz, baz danych, </w:t>
      </w:r>
      <w:r w:rsidR="0069661A">
        <w:t>projektów itp. (zwanych dalej „u</w:t>
      </w:r>
      <w:r w:rsidR="0069661A" w:rsidRPr="00A174F1">
        <w:t xml:space="preserve">tworami”), utrwalonych w jakiejkolwiek formie, choćby Zamawiający nie otrzymał </w:t>
      </w:r>
      <w:r w:rsidR="0069661A">
        <w:t xml:space="preserve">od Wykonawcy </w:t>
      </w:r>
      <w:r w:rsidR="0069661A" w:rsidRPr="00A174F1">
        <w:t>egzemplarza wymienionych dokumentów</w:t>
      </w:r>
      <w:r w:rsidR="0069661A">
        <w:t xml:space="preserve"> w formie papierowej</w:t>
      </w:r>
      <w:r>
        <w:t>.</w:t>
      </w:r>
    </w:p>
    <w:p w:rsidR="004731F8" w:rsidRPr="009B131B" w:rsidRDefault="006F14D2" w:rsidP="003A40ED">
      <w:pPr>
        <w:pStyle w:val="POZIOM10"/>
        <w:numPr>
          <w:ilvl w:val="1"/>
          <w:numId w:val="26"/>
        </w:numPr>
        <w:ind w:left="1276" w:hanging="567"/>
      </w:pPr>
      <w:r w:rsidRPr="00A174F1">
        <w:t xml:space="preserve">Przeniesienie autorskich praw majątkowych </w:t>
      </w:r>
      <w:r>
        <w:t>do u</w:t>
      </w:r>
      <w:r w:rsidRPr="00A174F1">
        <w:t xml:space="preserve">tworów nastąpi z chwilą </w:t>
      </w:r>
      <w:r>
        <w:t>ich przekazania do Zamawiającego (z chwilą podpisania Protokołu/Protokołów Odbioru w zakresie w nich zawartych</w:t>
      </w:r>
      <w:r w:rsidR="004731F8" w:rsidRPr="009B131B">
        <w:t>).</w:t>
      </w:r>
    </w:p>
    <w:p w:rsidR="004731F8" w:rsidRPr="009B131B" w:rsidRDefault="004731F8" w:rsidP="003A40ED">
      <w:pPr>
        <w:pStyle w:val="POZIOM10"/>
        <w:numPr>
          <w:ilvl w:val="1"/>
          <w:numId w:val="26"/>
        </w:numPr>
        <w:ind w:left="1276" w:hanging="567"/>
      </w:pPr>
      <w:r w:rsidRPr="009B131B">
        <w:t xml:space="preserve">Strony </w:t>
      </w:r>
      <w:r w:rsidR="006F14D2" w:rsidRPr="004F4661">
        <w:rPr>
          <w:iCs/>
        </w:rPr>
        <w:t xml:space="preserve">ustalają, iż przejście autorskich praw majątkowych do </w:t>
      </w:r>
      <w:r w:rsidR="006F14D2">
        <w:rPr>
          <w:iCs/>
        </w:rPr>
        <w:t>u</w:t>
      </w:r>
      <w:r w:rsidR="006F14D2" w:rsidRPr="004F4661">
        <w:rPr>
          <w:iCs/>
        </w:rPr>
        <w:t xml:space="preserve">tworów obejmuje prawo do nieograniczonego w czasie i miejscu korzystania </w:t>
      </w:r>
      <w:r w:rsidR="006F14D2">
        <w:rPr>
          <w:iCs/>
        </w:rPr>
        <w:t>oraz</w:t>
      </w:r>
      <w:r w:rsidR="006F14D2" w:rsidRPr="004F4661">
        <w:rPr>
          <w:iCs/>
        </w:rPr>
        <w:t xml:space="preserve"> rozporządzania </w:t>
      </w:r>
      <w:r w:rsidR="006F14D2">
        <w:rPr>
          <w:iCs/>
        </w:rPr>
        <w:t>u</w:t>
      </w:r>
      <w:r w:rsidR="006F14D2" w:rsidRPr="004F4661">
        <w:rPr>
          <w:iCs/>
        </w:rPr>
        <w:t xml:space="preserve">tworami (w całości lub </w:t>
      </w:r>
      <w:r w:rsidR="006F14D2">
        <w:rPr>
          <w:iCs/>
        </w:rPr>
        <w:br/>
      </w:r>
      <w:r w:rsidR="006F14D2" w:rsidRPr="004F4661">
        <w:rPr>
          <w:iCs/>
        </w:rPr>
        <w:t xml:space="preserve">w części), na wszystkich odrębnych i znanych w chwili zawierania Umowy polach eksploatacji, w tym na polach eksploatacji wymienionych w art. 50 Ustawy </w:t>
      </w:r>
      <w:r w:rsidR="006F14D2">
        <w:rPr>
          <w:iCs/>
        </w:rPr>
        <w:t>w zakresie</w:t>
      </w:r>
      <w:r w:rsidRPr="009B131B">
        <w:t>:</w:t>
      </w:r>
    </w:p>
    <w:p w:rsidR="006F14D2" w:rsidRPr="006F14D2" w:rsidRDefault="006F14D2" w:rsidP="006F14D2">
      <w:pPr>
        <w:pStyle w:val="Akapitzlist"/>
        <w:numPr>
          <w:ilvl w:val="2"/>
          <w:numId w:val="26"/>
        </w:numPr>
        <w:spacing w:after="0"/>
        <w:ind w:left="1701" w:hanging="567"/>
        <w:jc w:val="both"/>
        <w:rPr>
          <w:rFonts w:ascii="Arial Narrow" w:hAnsi="Arial Narrow"/>
        </w:rPr>
      </w:pPr>
      <w:r w:rsidRPr="006F14D2">
        <w:rPr>
          <w:rFonts w:ascii="Arial Narrow" w:hAnsi="Arial Narrow"/>
          <w:iCs/>
        </w:rPr>
        <w:t xml:space="preserve">utrwalania i zwielokrotniania utworu – wytwarzanie określoną techniką egzemplarzy utworu, </w:t>
      </w:r>
      <w:r w:rsidRPr="006F14D2">
        <w:rPr>
          <w:rFonts w:ascii="Arial Narrow" w:hAnsi="Arial Narrow"/>
          <w:iCs/>
        </w:rPr>
        <w:br/>
        <w:t>w tym techniką drukarską, reprograficzną, zapisu magnetycznego oraz techniką cyfrową</w:t>
      </w:r>
      <w:r w:rsidRPr="006F14D2">
        <w:rPr>
          <w:rFonts w:ascii="Arial Narrow" w:hAnsi="Arial Narrow"/>
        </w:rPr>
        <w:t>,</w:t>
      </w:r>
    </w:p>
    <w:p w:rsidR="006F14D2" w:rsidRPr="006F14D2" w:rsidRDefault="006F14D2" w:rsidP="006F14D2">
      <w:pPr>
        <w:pStyle w:val="Akapitzlist"/>
        <w:numPr>
          <w:ilvl w:val="2"/>
          <w:numId w:val="26"/>
        </w:numPr>
        <w:spacing w:after="0"/>
        <w:ind w:left="1701" w:hanging="567"/>
        <w:jc w:val="both"/>
        <w:rPr>
          <w:rFonts w:ascii="Arial Narrow" w:hAnsi="Arial Narrow"/>
        </w:rPr>
      </w:pPr>
      <w:r w:rsidRPr="006F14D2">
        <w:rPr>
          <w:rFonts w:ascii="Arial Narrow" w:hAnsi="Arial Narrow"/>
        </w:rPr>
        <w:t>obrotu oryginałem albo egzemplarzami, na których utwór utrwalono – wprowadzanie do obrotu, użyczenie lub najem oryginału albo egzemplarzy,</w:t>
      </w:r>
    </w:p>
    <w:p w:rsidR="0089778B" w:rsidRDefault="006F14D2" w:rsidP="006F14D2">
      <w:pPr>
        <w:pStyle w:val="POZIOM10"/>
        <w:numPr>
          <w:ilvl w:val="2"/>
          <w:numId w:val="26"/>
        </w:numPr>
        <w:ind w:left="1701" w:hanging="567"/>
      </w:pPr>
      <w:r w:rsidRPr="002F3E0C">
        <w:t xml:space="preserve">rozpowszechniania utworu </w:t>
      </w:r>
      <w:r w:rsidRPr="0088776F">
        <w:t xml:space="preserve">w sposób inny niż określony w </w:t>
      </w:r>
      <w:r>
        <w:t xml:space="preserve">pkt </w:t>
      </w:r>
      <w:r w:rsidR="00853482">
        <w:t>24.3.2.</w:t>
      </w:r>
      <w:r w:rsidRPr="002F3E0C">
        <w:t xml:space="preserve"> – publiczne wykonanie, wystawienie, wyświetlenie, odtworzenie oraz nadawanie i reemitowanie, </w:t>
      </w:r>
      <w:r>
        <w:t xml:space="preserve">a także publiczne </w:t>
      </w:r>
      <w:r>
        <w:lastRenderedPageBreak/>
        <w:t xml:space="preserve">udostępnianie </w:t>
      </w:r>
      <w:r w:rsidRPr="002F3E0C">
        <w:t>utworu w taki sposób, aby każdy mógł mieć do niego dostęp w miejscu i w czasie przez siebie wybranym</w:t>
      </w:r>
      <w:r w:rsidR="0089778B">
        <w:t>.</w:t>
      </w:r>
    </w:p>
    <w:p w:rsidR="004731F8" w:rsidRPr="009B131B" w:rsidRDefault="006F14D2" w:rsidP="006F14D2">
      <w:pPr>
        <w:pStyle w:val="POZIOM10"/>
        <w:numPr>
          <w:ilvl w:val="1"/>
          <w:numId w:val="26"/>
        </w:numPr>
        <w:ind w:left="1276" w:hanging="567"/>
      </w:pPr>
      <w:r w:rsidRPr="004F4661">
        <w:t xml:space="preserve">Strony postanawiają, iż przeniesienie autorskich praw majątkowych jest nieograniczone w czasie, </w:t>
      </w:r>
      <w:r>
        <w:br/>
      </w:r>
      <w:r w:rsidRPr="004F4661">
        <w:t>oraz że Zamawiający ma prawo je wykorzystywać na wyłączność zarówno w kraju, jak i za granicą</w:t>
      </w:r>
      <w:r w:rsidR="004731F8" w:rsidRPr="009B131B">
        <w:t>.</w:t>
      </w:r>
    </w:p>
    <w:p w:rsidR="004731F8" w:rsidRPr="009B131B" w:rsidRDefault="006F14D2" w:rsidP="006F14D2">
      <w:pPr>
        <w:pStyle w:val="POZIOM10"/>
        <w:numPr>
          <w:ilvl w:val="1"/>
          <w:numId w:val="26"/>
        </w:numPr>
        <w:ind w:left="1276" w:hanging="567"/>
      </w:pPr>
      <w:r w:rsidRPr="004F4661">
        <w:rPr>
          <w:iCs/>
        </w:rPr>
        <w:t xml:space="preserve">Wykonawca przenosi na Zamawiającego wyłączne prawo wykonywania zależnych praw autorskich do </w:t>
      </w:r>
      <w:r>
        <w:rPr>
          <w:iCs/>
        </w:rPr>
        <w:t>u</w:t>
      </w:r>
      <w:r w:rsidRPr="004F4661">
        <w:rPr>
          <w:iCs/>
        </w:rPr>
        <w:t xml:space="preserve">tworów w rozumieniu przepisów </w:t>
      </w:r>
      <w:r>
        <w:rPr>
          <w:iCs/>
        </w:rPr>
        <w:t>u</w:t>
      </w:r>
      <w:r w:rsidRPr="004F4661">
        <w:rPr>
          <w:iCs/>
        </w:rPr>
        <w:t xml:space="preserve">stawy </w:t>
      </w:r>
      <w:r>
        <w:rPr>
          <w:iCs/>
        </w:rPr>
        <w:t>p</w:t>
      </w:r>
      <w:r w:rsidRPr="004F4661">
        <w:rPr>
          <w:iCs/>
        </w:rPr>
        <w:t xml:space="preserve">rawo autorskie w zakresie pól eksploatacji określonych </w:t>
      </w:r>
      <w:r>
        <w:rPr>
          <w:iCs/>
        </w:rPr>
        <w:br/>
      </w:r>
      <w:r w:rsidRPr="004F4661">
        <w:rPr>
          <w:iCs/>
        </w:rPr>
        <w:t xml:space="preserve">w ust. </w:t>
      </w:r>
      <w:r>
        <w:rPr>
          <w:iCs/>
        </w:rPr>
        <w:t>24.3</w:t>
      </w:r>
      <w:r w:rsidRPr="004F4661">
        <w:rPr>
          <w:iCs/>
        </w:rPr>
        <w:t xml:space="preserve"> powyżej</w:t>
      </w:r>
      <w:r w:rsidR="004731F8" w:rsidRPr="009B131B">
        <w:t>.</w:t>
      </w:r>
    </w:p>
    <w:p w:rsidR="004731F8" w:rsidRPr="009B131B" w:rsidRDefault="004731F8" w:rsidP="006F14D2">
      <w:pPr>
        <w:pStyle w:val="POZIOM10"/>
        <w:numPr>
          <w:ilvl w:val="1"/>
          <w:numId w:val="26"/>
        </w:numPr>
        <w:ind w:left="1276" w:hanging="567"/>
      </w:pPr>
      <w:r w:rsidRPr="009B131B">
        <w:t xml:space="preserve">Zamawiający nabywa wyłączne prawo do egzemplarzy </w:t>
      </w:r>
      <w:r>
        <w:t>u</w:t>
      </w:r>
      <w:r w:rsidRPr="009B131B">
        <w:t>tworów powstałych w wyniku wykonania przez Wykonawcę niniejszej Umowy, jak również do wszystkich danych uzyskanych w ramach realizacji Przedmiotu Umowy.</w:t>
      </w:r>
    </w:p>
    <w:p w:rsidR="004731F8" w:rsidRPr="009B131B" w:rsidRDefault="006F14D2" w:rsidP="006F14D2">
      <w:pPr>
        <w:pStyle w:val="POZIOM10"/>
        <w:numPr>
          <w:ilvl w:val="1"/>
          <w:numId w:val="26"/>
        </w:numPr>
        <w:ind w:left="1276" w:hanging="567"/>
      </w:pPr>
      <w:r w:rsidRPr="004F4661">
        <w:rPr>
          <w:iCs/>
        </w:rPr>
        <w:t xml:space="preserve">Wykonawca przenosi na Zamawiającego wyłączne prawo zezwalania na wykonywanie zależnych praw autorskich do </w:t>
      </w:r>
      <w:r>
        <w:rPr>
          <w:iCs/>
        </w:rPr>
        <w:t>u</w:t>
      </w:r>
      <w:r w:rsidRPr="004F4661">
        <w:rPr>
          <w:iCs/>
        </w:rPr>
        <w:t xml:space="preserve">tworów w zakresie niezbędnym do </w:t>
      </w:r>
      <w:r w:rsidRPr="00F32E79">
        <w:rPr>
          <w:iCs/>
        </w:rPr>
        <w:t>zakończenia prac na lokalizacjach,</w:t>
      </w:r>
      <w:r w:rsidRPr="004F4661">
        <w:rPr>
          <w:iCs/>
        </w:rPr>
        <w:t xml:space="preserve"> eksploatacji odwiertów w tym ich likwidacji oraz na cele edukacyjne osób trzecich</w:t>
      </w:r>
      <w:r w:rsidR="004731F8" w:rsidRPr="009B131B">
        <w:t>.</w:t>
      </w:r>
    </w:p>
    <w:p w:rsidR="004731F8" w:rsidRPr="009B131B" w:rsidRDefault="00975754" w:rsidP="006F14D2">
      <w:pPr>
        <w:pStyle w:val="POZIOM10"/>
        <w:numPr>
          <w:ilvl w:val="1"/>
          <w:numId w:val="26"/>
        </w:numPr>
        <w:ind w:left="1276" w:hanging="567"/>
      </w:pPr>
      <w:r w:rsidRPr="004F4661">
        <w:rPr>
          <w:iCs/>
        </w:rPr>
        <w:t xml:space="preserve">W przypadku, gdy dla wykonania postanowień niniejszego paragrafu niezbędne będzie uzyskanie licencji lub nabycie autorskich praw majątkowych od osób trzecich, </w:t>
      </w:r>
      <w:r>
        <w:rPr>
          <w:iCs/>
        </w:rPr>
        <w:t xml:space="preserve">obowiązek taki spoczywać będzie w całości na Wykonawcy, </w:t>
      </w:r>
      <w:r w:rsidRPr="004F4661">
        <w:rPr>
          <w:iCs/>
        </w:rPr>
        <w:t xml:space="preserve">a wszelkie koszty wynikłe z tego tytułu mieszczą się w wysokości Wynagrodzenia należnego dla Wykonawcy, o którym mowa </w:t>
      </w:r>
      <w:r w:rsidRPr="00A06C96">
        <w:rPr>
          <w:iCs/>
        </w:rPr>
        <w:t xml:space="preserve">w § </w:t>
      </w:r>
      <w:r w:rsidR="00A06C96" w:rsidRPr="00A06C96">
        <w:rPr>
          <w:iCs/>
        </w:rPr>
        <w:t>1</w:t>
      </w:r>
      <w:r w:rsidR="00A06C96">
        <w:rPr>
          <w:iCs/>
        </w:rPr>
        <w:t>3</w:t>
      </w:r>
      <w:r w:rsidRPr="00A06C96">
        <w:rPr>
          <w:iCs/>
        </w:rPr>
        <w:t xml:space="preserve"> ust</w:t>
      </w:r>
      <w:r w:rsidR="00A06C96" w:rsidRPr="00A06C96">
        <w:rPr>
          <w:iCs/>
        </w:rPr>
        <w:t>.</w:t>
      </w:r>
      <w:r w:rsidRPr="00A06C96">
        <w:rPr>
          <w:iCs/>
        </w:rPr>
        <w:t xml:space="preserve"> 1 w</w:t>
      </w:r>
      <w:r w:rsidRPr="004F4661">
        <w:rPr>
          <w:iCs/>
        </w:rPr>
        <w:t xml:space="preserve"> ramach </w:t>
      </w:r>
      <w:r w:rsidR="0089778B">
        <w:rPr>
          <w:iCs/>
        </w:rPr>
        <w:t xml:space="preserve">powierzonych </w:t>
      </w:r>
      <w:r w:rsidRPr="00F32E79">
        <w:rPr>
          <w:iCs/>
        </w:rPr>
        <w:t>prac</w:t>
      </w:r>
      <w:r w:rsidR="004731F8" w:rsidRPr="009B131B">
        <w:t>.</w:t>
      </w:r>
    </w:p>
    <w:p w:rsidR="006F14D2" w:rsidRDefault="00975754" w:rsidP="006F14D2">
      <w:pPr>
        <w:pStyle w:val="POZIOM10"/>
        <w:numPr>
          <w:ilvl w:val="1"/>
          <w:numId w:val="26"/>
        </w:numPr>
        <w:ind w:left="1276" w:hanging="567"/>
      </w:pPr>
      <w:r w:rsidRPr="004F4661">
        <w:rPr>
          <w:iCs/>
        </w:rPr>
        <w:t xml:space="preserve">Wykonawca </w:t>
      </w:r>
      <w:r w:rsidRPr="00A174F1">
        <w:t>zobowiązuje się względem Zamawiającego, iż w przypadku, gdyby jakakolwiek osoba trzecia wystąpiła w stosunku do Zamawiającego z roszczeniami wynikającymi z tytułu domniemanego lub rzeczywistego naruszenia praw autorskich, licencyjnych, praw własności przemysłowej lub innych praw, bądź naruszenia dóbr osobistych, które to naruszenia miałyby być związane</w:t>
      </w:r>
      <w:r w:rsidR="00DA5422">
        <w:t xml:space="preserve"> </w:t>
      </w:r>
      <w:r w:rsidRPr="00A174F1">
        <w:t>lub</w:t>
      </w:r>
      <w:r w:rsidR="00DA5422">
        <w:t xml:space="preserve"> </w:t>
      </w:r>
      <w:r w:rsidRPr="00A174F1">
        <w:t>które</w:t>
      </w:r>
      <w:r w:rsidR="00DA5422">
        <w:t xml:space="preserve"> </w:t>
      </w:r>
      <w:r w:rsidRPr="00A174F1">
        <w:t>będą</w:t>
      </w:r>
      <w:r w:rsidR="00DA5422">
        <w:t xml:space="preserve"> </w:t>
      </w:r>
      <w:r w:rsidRPr="00A174F1">
        <w:t xml:space="preserve">związane z </w:t>
      </w:r>
      <w:r>
        <w:t>Przedmiotem</w:t>
      </w:r>
      <w:r w:rsidRPr="00A174F1">
        <w:t xml:space="preserve"> Umowy oraz jej wykonaniem, w tym gdy dotyczyć będą</w:t>
      </w:r>
      <w:r>
        <w:t xml:space="preserve"> </w:t>
      </w:r>
      <w:r w:rsidRPr="00A174F1">
        <w:t>d</w:t>
      </w:r>
      <w:r>
        <w:t>anych lub jakichkolwiek innych u</w:t>
      </w:r>
      <w:r w:rsidRPr="00A174F1">
        <w:t>tworów, to jedynym i w pełni odpowiedzialnym za ich zaspokojenie</w:t>
      </w:r>
      <w:r w:rsidR="00DA5422">
        <w:t xml:space="preserve"> </w:t>
      </w:r>
      <w:r w:rsidRPr="00A174F1">
        <w:t>będzie</w:t>
      </w:r>
      <w:r w:rsidR="00DA5422">
        <w:t xml:space="preserve"> </w:t>
      </w:r>
      <w:r w:rsidRPr="00A174F1">
        <w:t>Wykonawca. W celu wykonania obowiązku określonego w zdaniu poprzedzającym, Wykonawca przejmuje od Zamawiającego pełną odpowiedzialność z</w:t>
      </w:r>
      <w:r>
        <w:t xml:space="preserve"> tytułu jakichkolwiek roszczeń </w:t>
      </w:r>
      <w:r w:rsidRPr="00A174F1">
        <w:t>z powyższych tytułów, co oznacza, że Wykonawca</w:t>
      </w:r>
      <w:r w:rsidR="006F14D2">
        <w:rPr>
          <w:iCs/>
        </w:rPr>
        <w:t>.</w:t>
      </w:r>
    </w:p>
    <w:p w:rsidR="00975754" w:rsidRPr="00975754" w:rsidRDefault="00975754" w:rsidP="00944FD5">
      <w:pPr>
        <w:pStyle w:val="Akapitzlist"/>
        <w:numPr>
          <w:ilvl w:val="2"/>
          <w:numId w:val="26"/>
        </w:numPr>
        <w:spacing w:after="0"/>
        <w:ind w:left="1701" w:hanging="567"/>
        <w:jc w:val="both"/>
        <w:rPr>
          <w:rFonts w:ascii="Arial Narrow" w:hAnsi="Arial Narrow"/>
        </w:rPr>
      </w:pPr>
      <w:r w:rsidRPr="00975754">
        <w:rPr>
          <w:rFonts w:ascii="Arial Narrow" w:hAnsi="Arial Narrow"/>
        </w:rPr>
        <w:t>przejmie dług od Zamawiającego, zobowiązując się jednocześnie do uzyskania zgody na takie przejęcie na podstawie art. 519 § 2 k.c.,</w:t>
      </w:r>
    </w:p>
    <w:p w:rsidR="00975754" w:rsidRPr="00975754" w:rsidRDefault="00975754" w:rsidP="00944FD5">
      <w:pPr>
        <w:pStyle w:val="Akapitzlist"/>
        <w:numPr>
          <w:ilvl w:val="2"/>
          <w:numId w:val="26"/>
        </w:numPr>
        <w:spacing w:after="0"/>
        <w:ind w:left="1701" w:hanging="567"/>
        <w:jc w:val="both"/>
        <w:rPr>
          <w:rFonts w:ascii="Arial Narrow" w:hAnsi="Arial Narrow"/>
        </w:rPr>
      </w:pPr>
      <w:r w:rsidRPr="00975754">
        <w:rPr>
          <w:rFonts w:ascii="Arial Narrow" w:hAnsi="Arial Narrow"/>
        </w:rPr>
        <w:t>zgodnie z art. 392 k.c. gwarantuje, że występujący z roszczeniami wierzyciele nie będą żądać od Zamawiającego spełnienia jakichkolwiek świadczeń, lub</w:t>
      </w:r>
    </w:p>
    <w:p w:rsidR="00975754" w:rsidRPr="00975754" w:rsidRDefault="00975754" w:rsidP="00944FD5">
      <w:pPr>
        <w:pStyle w:val="Akapitzlist"/>
        <w:numPr>
          <w:ilvl w:val="2"/>
          <w:numId w:val="26"/>
        </w:numPr>
        <w:spacing w:after="0"/>
        <w:ind w:left="1701" w:hanging="567"/>
        <w:jc w:val="both"/>
        <w:rPr>
          <w:rFonts w:ascii="Arial Narrow" w:hAnsi="Arial Narrow"/>
        </w:rPr>
      </w:pPr>
      <w:r w:rsidRPr="00975754">
        <w:rPr>
          <w:rFonts w:ascii="Arial Narrow" w:hAnsi="Arial Narrow"/>
        </w:rPr>
        <w:t>odpowiada za spełnienie wszelkich uzasadnionych roszczeń wszystkich wierzycieli.</w:t>
      </w:r>
    </w:p>
    <w:p w:rsidR="00975754" w:rsidRPr="009B131B" w:rsidRDefault="00975754" w:rsidP="00944FD5">
      <w:pPr>
        <w:pStyle w:val="Poziom20"/>
        <w:ind w:left="1276" w:firstLine="0"/>
      </w:pPr>
      <w:r w:rsidRPr="004F4661">
        <w:t xml:space="preserve">Wybór sposobu zwolnienia Zamawiającego od odpowiedzialności wskazanej w zdaniu poprzedzającym należy do </w:t>
      </w:r>
      <w:r>
        <w:t>Zamawiającego</w:t>
      </w:r>
      <w:r w:rsidRPr="004F4661">
        <w:t>.</w:t>
      </w:r>
    </w:p>
    <w:p w:rsidR="004731F8" w:rsidRDefault="004731F8" w:rsidP="004731F8">
      <w:pPr>
        <w:pStyle w:val="Poziom20"/>
      </w:pPr>
    </w:p>
    <w:p w:rsidR="00F456AC" w:rsidRDefault="00F456AC" w:rsidP="00F456AC">
      <w:pPr>
        <w:pStyle w:val="Poziom20"/>
        <w:ind w:firstLine="0"/>
      </w:pPr>
    </w:p>
    <w:p w:rsidR="00EA57B8" w:rsidRDefault="00EA57B8" w:rsidP="00EA57B8">
      <w:pPr>
        <w:pStyle w:val="paragra"/>
        <w:numPr>
          <w:ilvl w:val="0"/>
          <w:numId w:val="0"/>
        </w:numPr>
      </w:pPr>
      <w:bookmarkStart w:id="76" w:name="_Toc103863804"/>
      <w:r w:rsidRPr="00975754">
        <w:t>§</w:t>
      </w:r>
      <w:r>
        <w:t>25</w:t>
      </w:r>
    </w:p>
    <w:p w:rsidR="004731F8" w:rsidRDefault="004731F8" w:rsidP="00737EE7">
      <w:pPr>
        <w:pStyle w:val="paragra"/>
        <w:numPr>
          <w:ilvl w:val="0"/>
          <w:numId w:val="0"/>
        </w:numPr>
        <w:ind w:left="2268" w:firstLine="564"/>
        <w:jc w:val="left"/>
      </w:pPr>
      <w:r w:rsidRPr="00244133">
        <w:t>GWARANCJA</w:t>
      </w:r>
      <w:r>
        <w:t xml:space="preserve"> JAKOŚCI, RĘKOJMIA</w:t>
      </w:r>
      <w:bookmarkEnd w:id="76"/>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4731F8" w:rsidRPr="002419F9" w:rsidRDefault="004731F8" w:rsidP="00F456AC">
      <w:pPr>
        <w:pStyle w:val="Akapitzlist"/>
        <w:numPr>
          <w:ilvl w:val="0"/>
          <w:numId w:val="6"/>
        </w:numPr>
        <w:suppressAutoHyphens/>
        <w:spacing w:before="60" w:after="0"/>
        <w:jc w:val="both"/>
        <w:rPr>
          <w:rFonts w:ascii="Arial Narrow" w:eastAsia="Times New Roman" w:hAnsi="Arial Narrow" w:cs="Arial"/>
          <w:vanish/>
          <w:spacing w:val="-3"/>
          <w:lang w:eastAsia="pl-PL"/>
        </w:rPr>
      </w:pPr>
    </w:p>
    <w:p w:rsidR="00EA57B8" w:rsidRPr="00EA57B8" w:rsidRDefault="00EA57B8" w:rsidP="00EA57B8">
      <w:pPr>
        <w:pStyle w:val="Akapitzlist"/>
        <w:numPr>
          <w:ilvl w:val="0"/>
          <w:numId w:val="26"/>
        </w:numPr>
        <w:spacing w:after="0"/>
        <w:jc w:val="both"/>
        <w:rPr>
          <w:rFonts w:ascii="Arial Narrow" w:hAnsi="Arial Narrow"/>
          <w:vanish/>
          <w:lang w:eastAsia="de-AT"/>
        </w:rPr>
      </w:pPr>
    </w:p>
    <w:p w:rsidR="004731F8" w:rsidRDefault="004731F8" w:rsidP="00737EE7">
      <w:pPr>
        <w:pStyle w:val="POZIOM10"/>
        <w:numPr>
          <w:ilvl w:val="1"/>
          <w:numId w:val="26"/>
        </w:numPr>
        <w:ind w:left="1219"/>
      </w:pPr>
      <w:r w:rsidRPr="007C3EC1">
        <w:t>Wykonawca udziela Zamawiającemu</w:t>
      </w:r>
      <w:r>
        <w:t xml:space="preserve"> gwarancji jakości na wykonane prace</w:t>
      </w:r>
      <w:r w:rsidRPr="007C3EC1">
        <w:t xml:space="preserve"> na warunkach określonych </w:t>
      </w:r>
      <w:r>
        <w:t>w Umowie</w:t>
      </w:r>
      <w:r w:rsidRPr="007C3EC1">
        <w:t xml:space="preserve">. Okres trwania </w:t>
      </w:r>
      <w:r>
        <w:t>odpowiedzialności Wykonawcy za w</w:t>
      </w:r>
      <w:r w:rsidRPr="007C3EC1">
        <w:t>ady w</w:t>
      </w:r>
      <w:r>
        <w:t xml:space="preserve"> odniesieniu do wykonanych</w:t>
      </w:r>
      <w:r w:rsidR="007D2F35">
        <w:t xml:space="preserve"> </w:t>
      </w:r>
      <w:r>
        <w:t>prac</w:t>
      </w:r>
      <w:r w:rsidR="007D2F35">
        <w:t xml:space="preserve"> </w:t>
      </w:r>
      <w:r w:rsidRPr="007C3EC1">
        <w:t xml:space="preserve">wynosi 36 miesięcy od dnia podpisania </w:t>
      </w:r>
      <w:r>
        <w:t>Protokołu Odbioru K</w:t>
      </w:r>
      <w:r w:rsidRPr="007C3EC1">
        <w:t>ońcowego.</w:t>
      </w:r>
    </w:p>
    <w:p w:rsidR="004731F8" w:rsidRDefault="004731F8" w:rsidP="006F14D2">
      <w:pPr>
        <w:pStyle w:val="POZIOM10"/>
        <w:numPr>
          <w:ilvl w:val="1"/>
          <w:numId w:val="26"/>
        </w:numPr>
        <w:ind w:left="1276" w:hanging="567"/>
      </w:pPr>
      <w:r>
        <w:t>Obiekty, maszyny, urządzenia, w</w:t>
      </w:r>
      <w:r w:rsidRPr="007C3EC1">
        <w:t>yposażenie</w:t>
      </w:r>
      <w:r>
        <w:t xml:space="preserve"> i materiały</w:t>
      </w:r>
      <w:r w:rsidRPr="007C3EC1">
        <w:t xml:space="preserve"> będą objęte gwarancją jakości zgodnie z okresem gwarancyjnym określonym przez ich producenta, jednak okres ten nie może być krótszy niż 24 miesiące od dni</w:t>
      </w:r>
      <w:r>
        <w:t>a podpisania Protokołu Odbioru K</w:t>
      </w:r>
      <w:r w:rsidRPr="007C3EC1">
        <w:t>ońcowego</w:t>
      </w:r>
      <w:r>
        <w:t>.</w:t>
      </w:r>
    </w:p>
    <w:p w:rsidR="004731F8" w:rsidRDefault="004731F8" w:rsidP="006F14D2">
      <w:pPr>
        <w:pStyle w:val="POZIOM10"/>
        <w:numPr>
          <w:ilvl w:val="1"/>
          <w:numId w:val="26"/>
        </w:numPr>
        <w:ind w:left="1276" w:hanging="567"/>
      </w:pPr>
      <w:r>
        <w:lastRenderedPageBreak/>
        <w:t xml:space="preserve">W razie usunięcia istotnej </w:t>
      </w:r>
      <w:r w:rsidRPr="00432DF5">
        <w:t>wady</w:t>
      </w:r>
      <w:r w:rsidRPr="00B410BD">
        <w:t xml:space="preserve"> lub dostarcz</w:t>
      </w:r>
      <w:r w:rsidRPr="00432DF5">
        <w:t xml:space="preserve">enia nowej, niewadliwej </w:t>
      </w:r>
      <w:r>
        <w:t xml:space="preserve">istotnej </w:t>
      </w:r>
      <w:r w:rsidRPr="00432DF5">
        <w:t>części inwestycji</w:t>
      </w:r>
      <w:r w:rsidRPr="007C3EC1">
        <w:t>, gwaranc</w:t>
      </w:r>
      <w:r>
        <w:t>ja jakości co do takiej części i</w:t>
      </w:r>
      <w:r w:rsidRPr="007C3EC1">
        <w:t>nwestycji biegnie na nowo</w:t>
      </w:r>
      <w:r>
        <w:t xml:space="preserve"> od daty usunięcia lub zamontowania lub zainstalowania </w:t>
      </w:r>
      <w:r w:rsidR="00F53C47">
        <w:t>elementów, o których mowa w ust. 24.</w:t>
      </w:r>
      <w:r w:rsidR="00D36D50">
        <w:t>2</w:t>
      </w:r>
      <w:r w:rsidR="00F53C47">
        <w:t xml:space="preserve">. </w:t>
      </w:r>
      <w:r>
        <w:t xml:space="preserve"> </w:t>
      </w:r>
    </w:p>
    <w:p w:rsidR="004731F8" w:rsidRDefault="004731F8" w:rsidP="007D2F35">
      <w:pPr>
        <w:pStyle w:val="POZIOM10"/>
        <w:numPr>
          <w:ilvl w:val="1"/>
          <w:numId w:val="26"/>
        </w:numPr>
        <w:ind w:left="1276" w:hanging="567"/>
      </w:pPr>
      <w:r w:rsidRPr="007C3EC1">
        <w:t xml:space="preserve">Wykonawca </w:t>
      </w:r>
      <w:r w:rsidR="00C47E0B" w:rsidRPr="007C3EC1">
        <w:t>przyjmuje na siebie odpowiedzialność za wykonanie przez producenta obowiązkó</w:t>
      </w:r>
      <w:r w:rsidR="00C47E0B">
        <w:t>w gwarancyjnych na dostarczone wyposażenie, materiały, u</w:t>
      </w:r>
      <w:r w:rsidR="00C47E0B" w:rsidRPr="007C3EC1">
        <w:t>rządzen</w:t>
      </w:r>
      <w:r w:rsidR="00C47E0B">
        <w:t>ia</w:t>
      </w:r>
      <w:r w:rsidR="00C47E0B" w:rsidRPr="007C3EC1">
        <w:t>. Wykonawca będzie ponosił</w:t>
      </w:r>
      <w:r w:rsidR="00C47E0B">
        <w:t xml:space="preserve"> odpowiedzialność za usunięcie wady lub wady istotnej w wyposażeniu, materiałach, u</w:t>
      </w:r>
      <w:r w:rsidR="00C47E0B" w:rsidRPr="007C3EC1">
        <w:t>rządzeniach bez względu na faktyczną możliwość dochodzenia uprawnień wynikających z gwarancji jakości wystawionych przez ich producenta, w tym również w razie jego niewypłacalności lub likwidacji</w:t>
      </w:r>
      <w:r>
        <w:t>.</w:t>
      </w:r>
    </w:p>
    <w:p w:rsidR="004731F8" w:rsidRDefault="004731F8" w:rsidP="006F14D2">
      <w:pPr>
        <w:pStyle w:val="POZIOM10"/>
        <w:numPr>
          <w:ilvl w:val="1"/>
          <w:numId w:val="26"/>
        </w:numPr>
        <w:ind w:left="1276" w:hanging="567"/>
      </w:pPr>
      <w:r w:rsidRPr="007C3EC1">
        <w:t xml:space="preserve">Zamawiający </w:t>
      </w:r>
      <w:r w:rsidR="00C47E0B" w:rsidRPr="007C3EC1">
        <w:t>nie j</w:t>
      </w:r>
      <w:r w:rsidR="00C47E0B">
        <w:t xml:space="preserve">est zobowiązany do sprawdzania </w:t>
      </w:r>
      <w:r w:rsidR="00D36D50">
        <w:t>jakości wykonanych prac</w:t>
      </w:r>
      <w:r w:rsidR="00D36D50" w:rsidRPr="007C3EC1">
        <w:t xml:space="preserve"> </w:t>
      </w:r>
      <w:r w:rsidR="00C47E0B" w:rsidRPr="007C3EC1">
        <w:t xml:space="preserve">pod względem </w:t>
      </w:r>
      <w:r w:rsidR="00D36D50">
        <w:t>ich</w:t>
      </w:r>
      <w:r w:rsidR="00D36D50" w:rsidRPr="007C3EC1">
        <w:t xml:space="preserve"> </w:t>
      </w:r>
      <w:r w:rsidR="00C47E0B" w:rsidRPr="007C3EC1">
        <w:t>zgodności z obowiązującymi normami i przepisami techniczno-budowlanymi oraz pod względem kompletności, a Wykonawca nie może być z tej przyczyny zwolniony z odpowiedzialności za nieprawidłowość lub niekompletność wykonanego Przedmiotu Umowy</w:t>
      </w:r>
      <w:r>
        <w:t>.</w:t>
      </w:r>
    </w:p>
    <w:p w:rsidR="004731F8" w:rsidRDefault="00781738" w:rsidP="006F14D2">
      <w:pPr>
        <w:pStyle w:val="POZIOM10"/>
        <w:numPr>
          <w:ilvl w:val="1"/>
          <w:numId w:val="26"/>
        </w:numPr>
        <w:ind w:left="1276" w:hanging="567"/>
      </w:pPr>
      <w:r>
        <w:t xml:space="preserve"> </w:t>
      </w:r>
      <w:r w:rsidR="004731F8" w:rsidRPr="007C3EC1">
        <w:t xml:space="preserve">Odpowiedzialność z tytułu rękojmi Wykonawca ponosi na zasadach określonych </w:t>
      </w:r>
      <w:r w:rsidR="004731F8">
        <w:br/>
      </w:r>
      <w:r w:rsidR="004731F8" w:rsidRPr="007C3EC1">
        <w:t xml:space="preserve">w Kodeksie cywilnym, </w:t>
      </w:r>
      <w:r w:rsidR="004731F8">
        <w:t>z </w:t>
      </w:r>
      <w:r w:rsidR="004731F8" w:rsidRPr="007C3EC1">
        <w:t xml:space="preserve">zastrzeżeniem, że okres obowiązywania rękojmi za wady jest taki sam, </w:t>
      </w:r>
      <w:r w:rsidR="004731F8">
        <w:br/>
      </w:r>
      <w:r w:rsidR="004731F8" w:rsidRPr="007C3EC1">
        <w:t xml:space="preserve">jak dla gwarancji jakości ustalony </w:t>
      </w:r>
      <w:r w:rsidR="004731F8">
        <w:t>w </w:t>
      </w:r>
      <w:r w:rsidR="004731F8" w:rsidRPr="007C3EC1">
        <w:t>niniejszym paragrafie</w:t>
      </w:r>
      <w:r w:rsidR="004731F8">
        <w:t>.</w:t>
      </w:r>
    </w:p>
    <w:p w:rsidR="004731F8" w:rsidRPr="00297CCE" w:rsidRDefault="004461DB" w:rsidP="006F14D2">
      <w:pPr>
        <w:pStyle w:val="POZIOM10"/>
        <w:numPr>
          <w:ilvl w:val="1"/>
          <w:numId w:val="26"/>
        </w:numPr>
        <w:ind w:left="1276" w:hanging="567"/>
      </w:pPr>
      <w:r w:rsidRPr="004461DB">
        <w:rPr>
          <w:spacing w:val="-1"/>
        </w:rPr>
        <w:t>Wykonawca</w:t>
      </w:r>
      <w:r w:rsidRPr="004461DB">
        <w:rPr>
          <w:spacing w:val="5"/>
        </w:rPr>
        <w:t xml:space="preserve"> </w:t>
      </w:r>
      <w:r w:rsidRPr="004461DB">
        <w:rPr>
          <w:spacing w:val="-2"/>
        </w:rPr>
        <w:t>udziela</w:t>
      </w:r>
      <w:r w:rsidRPr="004461DB">
        <w:rPr>
          <w:spacing w:val="5"/>
        </w:rPr>
        <w:t xml:space="preserve"> </w:t>
      </w:r>
      <w:r w:rsidRPr="004461DB">
        <w:rPr>
          <w:spacing w:val="-2"/>
        </w:rPr>
        <w:t>Zamawiającemu</w:t>
      </w:r>
      <w:r w:rsidRPr="004461DB">
        <w:rPr>
          <w:spacing w:val="2"/>
        </w:rPr>
        <w:t xml:space="preserve"> </w:t>
      </w:r>
      <w:r w:rsidRPr="004461DB">
        <w:rPr>
          <w:spacing w:val="-1"/>
        </w:rPr>
        <w:t>pisemnej</w:t>
      </w:r>
      <w:r w:rsidRPr="004461DB">
        <w:rPr>
          <w:spacing w:val="3"/>
        </w:rPr>
        <w:t xml:space="preserve"> </w:t>
      </w:r>
      <w:r w:rsidRPr="004461DB">
        <w:rPr>
          <w:spacing w:val="-1"/>
        </w:rPr>
        <w:t>gwarancji jakości</w:t>
      </w:r>
      <w:r w:rsidRPr="004461DB">
        <w:rPr>
          <w:spacing w:val="2"/>
        </w:rPr>
        <w:t xml:space="preserve"> na </w:t>
      </w:r>
      <w:r w:rsidRPr="004461DB">
        <w:t xml:space="preserve">wykonane prace oraz dostarczone i zamontowane maszyny, urządzenia, wyposażenie </w:t>
      </w:r>
      <w:r w:rsidRPr="004461DB">
        <w:br/>
        <w:t>i materiały. Termin udzielonej gwarancji wynosi 2 lata liczony od dnia podpisania Protokołu Odbioru Końcowego Przedmiotu Umowy.</w:t>
      </w:r>
    </w:p>
    <w:p w:rsidR="004731F8" w:rsidRPr="00362557" w:rsidRDefault="00C47E0B" w:rsidP="006F14D2">
      <w:pPr>
        <w:pStyle w:val="POZIOM10"/>
        <w:numPr>
          <w:ilvl w:val="1"/>
          <w:numId w:val="26"/>
        </w:numPr>
        <w:ind w:left="1276" w:hanging="567"/>
      </w:pPr>
      <w:r w:rsidRPr="007C3EC1">
        <w:rPr>
          <w:spacing w:val="-2"/>
        </w:rPr>
        <w:t>Okres</w:t>
      </w:r>
      <w:r w:rsidRPr="007C3EC1">
        <w:t xml:space="preserve"> </w:t>
      </w:r>
      <w:r w:rsidRPr="007C3EC1">
        <w:rPr>
          <w:spacing w:val="-1"/>
        </w:rPr>
        <w:t>gwarancji</w:t>
      </w:r>
      <w:r w:rsidRPr="007C3EC1">
        <w:rPr>
          <w:spacing w:val="1"/>
        </w:rPr>
        <w:t xml:space="preserve"> </w:t>
      </w:r>
      <w:r w:rsidRPr="007C3EC1">
        <w:rPr>
          <w:spacing w:val="-1"/>
        </w:rPr>
        <w:t>jakości</w:t>
      </w:r>
      <w:r w:rsidRPr="007C3EC1">
        <w:rPr>
          <w:spacing w:val="51"/>
        </w:rPr>
        <w:t xml:space="preserve"> </w:t>
      </w:r>
      <w:r w:rsidRPr="007C3EC1">
        <w:t>i</w:t>
      </w:r>
      <w:r w:rsidRPr="007C3EC1">
        <w:rPr>
          <w:spacing w:val="51"/>
        </w:rPr>
        <w:t xml:space="preserve"> </w:t>
      </w:r>
      <w:r w:rsidRPr="007C3EC1">
        <w:rPr>
          <w:spacing w:val="-1"/>
        </w:rPr>
        <w:t>rękojmi</w:t>
      </w:r>
      <w:r w:rsidR="007E7631">
        <w:rPr>
          <w:spacing w:val="-1"/>
        </w:rPr>
        <w:t>, o których mowa powyżej</w:t>
      </w:r>
      <w:r w:rsidRPr="007C3EC1">
        <w:rPr>
          <w:spacing w:val="5"/>
        </w:rPr>
        <w:t xml:space="preserve"> </w:t>
      </w:r>
      <w:r w:rsidRPr="007C3EC1">
        <w:rPr>
          <w:spacing w:val="-2"/>
        </w:rPr>
        <w:t>wydłuża</w:t>
      </w:r>
      <w:r w:rsidRPr="007C3EC1">
        <w:rPr>
          <w:spacing w:val="2"/>
        </w:rPr>
        <w:t xml:space="preserve"> </w:t>
      </w:r>
      <w:r w:rsidRPr="007C3EC1">
        <w:t>się</w:t>
      </w:r>
      <w:r w:rsidRPr="007C3EC1">
        <w:rPr>
          <w:spacing w:val="48"/>
        </w:rPr>
        <w:t xml:space="preserve"> </w:t>
      </w:r>
      <w:r w:rsidRPr="007C3EC1">
        <w:rPr>
          <w:spacing w:val="-2"/>
        </w:rPr>
        <w:t>dla</w:t>
      </w:r>
      <w:r w:rsidRPr="007C3EC1">
        <w:rPr>
          <w:spacing w:val="2"/>
        </w:rPr>
        <w:t xml:space="preserve"> </w:t>
      </w:r>
      <w:r w:rsidRPr="007C3EC1">
        <w:rPr>
          <w:spacing w:val="-1"/>
        </w:rPr>
        <w:t>poszczególnych</w:t>
      </w:r>
      <w:r w:rsidRPr="007C3EC1">
        <w:t xml:space="preserve"> </w:t>
      </w:r>
      <w:r w:rsidRPr="007C3EC1">
        <w:rPr>
          <w:spacing w:val="-2"/>
        </w:rPr>
        <w:t>elementów</w:t>
      </w:r>
      <w:r w:rsidRPr="007C3EC1">
        <w:rPr>
          <w:spacing w:val="49"/>
        </w:rPr>
        <w:t xml:space="preserve"> </w:t>
      </w:r>
      <w:r w:rsidRPr="007C3EC1">
        <w:t>Przedmiotu</w:t>
      </w:r>
      <w:r w:rsidRPr="007C3EC1">
        <w:rPr>
          <w:spacing w:val="75"/>
        </w:rPr>
        <w:t xml:space="preserve"> </w:t>
      </w:r>
      <w:r w:rsidRPr="007C3EC1">
        <w:rPr>
          <w:spacing w:val="-2"/>
        </w:rPr>
        <w:t>Umowy</w:t>
      </w:r>
      <w:r w:rsidRPr="007C3EC1">
        <w:rPr>
          <w:spacing w:val="14"/>
        </w:rPr>
        <w:t xml:space="preserve"> </w:t>
      </w:r>
      <w:r w:rsidRPr="007C3EC1">
        <w:t>o</w:t>
      </w:r>
      <w:r w:rsidRPr="007C3EC1">
        <w:rPr>
          <w:spacing w:val="9"/>
        </w:rPr>
        <w:t xml:space="preserve"> </w:t>
      </w:r>
      <w:r w:rsidRPr="007C3EC1">
        <w:rPr>
          <w:spacing w:val="-2"/>
        </w:rPr>
        <w:t>okres</w:t>
      </w:r>
      <w:r w:rsidRPr="007C3EC1">
        <w:rPr>
          <w:spacing w:val="15"/>
        </w:rPr>
        <w:t xml:space="preserve"> </w:t>
      </w:r>
      <w:r w:rsidRPr="007C3EC1">
        <w:t>od</w:t>
      </w:r>
      <w:r w:rsidRPr="007C3EC1">
        <w:rPr>
          <w:spacing w:val="9"/>
        </w:rPr>
        <w:t xml:space="preserve"> </w:t>
      </w:r>
      <w:r w:rsidRPr="007C3EC1">
        <w:rPr>
          <w:spacing w:val="-3"/>
        </w:rPr>
        <w:t>dnia</w:t>
      </w:r>
      <w:r w:rsidRPr="007C3EC1">
        <w:rPr>
          <w:spacing w:val="12"/>
        </w:rPr>
        <w:t xml:space="preserve"> </w:t>
      </w:r>
      <w:r w:rsidRPr="007C3EC1">
        <w:rPr>
          <w:spacing w:val="-1"/>
        </w:rPr>
        <w:t>zgłoszenia</w:t>
      </w:r>
      <w:r w:rsidRPr="007C3EC1">
        <w:rPr>
          <w:spacing w:val="12"/>
        </w:rPr>
        <w:t xml:space="preserve"> </w:t>
      </w:r>
      <w:r w:rsidRPr="007C3EC1">
        <w:rPr>
          <w:spacing w:val="-1"/>
        </w:rPr>
        <w:t>zaistnienia</w:t>
      </w:r>
      <w:r w:rsidRPr="007C3EC1">
        <w:rPr>
          <w:spacing w:val="12"/>
        </w:rPr>
        <w:t xml:space="preserve"> </w:t>
      </w:r>
      <w:r>
        <w:rPr>
          <w:spacing w:val="-1"/>
        </w:rPr>
        <w:t>w</w:t>
      </w:r>
      <w:r w:rsidRPr="007C3EC1">
        <w:rPr>
          <w:spacing w:val="-1"/>
        </w:rPr>
        <w:t>ady</w:t>
      </w:r>
      <w:r w:rsidRPr="007C3EC1">
        <w:rPr>
          <w:spacing w:val="9"/>
        </w:rPr>
        <w:t xml:space="preserve"> </w:t>
      </w:r>
      <w:r w:rsidRPr="007C3EC1">
        <w:t>do</w:t>
      </w:r>
      <w:r w:rsidRPr="007C3EC1">
        <w:rPr>
          <w:spacing w:val="4"/>
        </w:rPr>
        <w:t xml:space="preserve"> </w:t>
      </w:r>
      <w:r w:rsidRPr="007C3EC1">
        <w:rPr>
          <w:spacing w:val="-1"/>
        </w:rPr>
        <w:t>jej</w:t>
      </w:r>
      <w:r w:rsidRPr="007C3EC1">
        <w:rPr>
          <w:spacing w:val="10"/>
        </w:rPr>
        <w:t xml:space="preserve"> </w:t>
      </w:r>
      <w:r w:rsidRPr="007C3EC1">
        <w:rPr>
          <w:spacing w:val="-1"/>
        </w:rPr>
        <w:t>całkowitego</w:t>
      </w:r>
      <w:r w:rsidRPr="007C3EC1">
        <w:rPr>
          <w:spacing w:val="4"/>
        </w:rPr>
        <w:t xml:space="preserve"> </w:t>
      </w:r>
      <w:r w:rsidRPr="007C3EC1">
        <w:rPr>
          <w:spacing w:val="-1"/>
        </w:rPr>
        <w:t>usunięcia</w:t>
      </w:r>
      <w:r w:rsidRPr="007C3EC1">
        <w:rPr>
          <w:spacing w:val="12"/>
        </w:rPr>
        <w:t xml:space="preserve"> </w:t>
      </w:r>
      <w:r w:rsidRPr="007C3EC1">
        <w:t>przez</w:t>
      </w:r>
      <w:r w:rsidRPr="007C3EC1">
        <w:rPr>
          <w:spacing w:val="47"/>
        </w:rPr>
        <w:t xml:space="preserve"> </w:t>
      </w:r>
      <w:r w:rsidRPr="007C3EC1">
        <w:rPr>
          <w:spacing w:val="-2"/>
        </w:rPr>
        <w:t>Wykonawcę</w:t>
      </w:r>
      <w:r w:rsidR="004731F8">
        <w:rPr>
          <w:spacing w:val="-2"/>
        </w:rPr>
        <w:t>.</w:t>
      </w:r>
    </w:p>
    <w:p w:rsidR="004731F8" w:rsidRPr="00362557" w:rsidRDefault="00C47E0B" w:rsidP="006F14D2">
      <w:pPr>
        <w:pStyle w:val="POZIOM10"/>
        <w:numPr>
          <w:ilvl w:val="1"/>
          <w:numId w:val="26"/>
        </w:numPr>
        <w:ind w:left="1276" w:hanging="567"/>
      </w:pPr>
      <w:r w:rsidRPr="007C3EC1">
        <w:rPr>
          <w:spacing w:val="-1"/>
        </w:rPr>
        <w:t>Wykonawca</w:t>
      </w:r>
      <w:r w:rsidRPr="007C3EC1">
        <w:rPr>
          <w:spacing w:val="48"/>
        </w:rPr>
        <w:t xml:space="preserve"> </w:t>
      </w:r>
      <w:r w:rsidRPr="007C3EC1">
        <w:rPr>
          <w:spacing w:val="-2"/>
        </w:rPr>
        <w:t>jest</w:t>
      </w:r>
      <w:r w:rsidRPr="007C3EC1">
        <w:rPr>
          <w:spacing w:val="51"/>
        </w:rPr>
        <w:t xml:space="preserve"> </w:t>
      </w:r>
      <w:r w:rsidRPr="007C3EC1">
        <w:rPr>
          <w:spacing w:val="-1"/>
        </w:rPr>
        <w:t>odpowiedzialny</w:t>
      </w:r>
      <w:r w:rsidRPr="007C3EC1">
        <w:rPr>
          <w:spacing w:val="45"/>
        </w:rPr>
        <w:t xml:space="preserve"> </w:t>
      </w:r>
      <w:r w:rsidRPr="007C3EC1">
        <w:rPr>
          <w:spacing w:val="-1"/>
        </w:rPr>
        <w:t>za</w:t>
      </w:r>
      <w:r w:rsidRPr="007C3EC1">
        <w:rPr>
          <w:spacing w:val="52"/>
        </w:rPr>
        <w:t xml:space="preserve"> </w:t>
      </w:r>
      <w:r w:rsidR="004F7451">
        <w:rPr>
          <w:spacing w:val="-1"/>
        </w:rPr>
        <w:t>w</w:t>
      </w:r>
      <w:r w:rsidRPr="007C3EC1">
        <w:rPr>
          <w:spacing w:val="-1"/>
        </w:rPr>
        <w:t>ady</w:t>
      </w:r>
      <w:r w:rsidRPr="007C3EC1">
        <w:rPr>
          <w:spacing w:val="47"/>
        </w:rPr>
        <w:t xml:space="preserve"> </w:t>
      </w:r>
      <w:r w:rsidRPr="007C3EC1">
        <w:t>istniejące</w:t>
      </w:r>
      <w:r w:rsidRPr="007C3EC1">
        <w:rPr>
          <w:spacing w:val="43"/>
        </w:rPr>
        <w:t xml:space="preserve"> </w:t>
      </w:r>
      <w:r w:rsidRPr="007C3EC1">
        <w:t>w</w:t>
      </w:r>
      <w:r w:rsidRPr="007C3EC1">
        <w:rPr>
          <w:spacing w:val="44"/>
        </w:rPr>
        <w:t xml:space="preserve"> </w:t>
      </w:r>
      <w:r w:rsidRPr="007C3EC1">
        <w:t>czasie</w:t>
      </w:r>
      <w:r w:rsidRPr="007C3EC1">
        <w:rPr>
          <w:spacing w:val="37"/>
        </w:rPr>
        <w:t xml:space="preserve"> </w:t>
      </w:r>
      <w:r w:rsidRPr="007C3EC1">
        <w:rPr>
          <w:spacing w:val="-1"/>
        </w:rPr>
        <w:t>dokonywania</w:t>
      </w:r>
      <w:r w:rsidRPr="007C3EC1">
        <w:rPr>
          <w:spacing w:val="12"/>
        </w:rPr>
        <w:t xml:space="preserve"> </w:t>
      </w:r>
      <w:r w:rsidRPr="007C3EC1">
        <w:rPr>
          <w:spacing w:val="-1"/>
        </w:rPr>
        <w:t>czynności</w:t>
      </w:r>
      <w:r w:rsidRPr="007C3EC1">
        <w:t xml:space="preserve"> </w:t>
      </w:r>
      <w:r w:rsidR="009176F7">
        <w:rPr>
          <w:spacing w:val="-1"/>
        </w:rPr>
        <w:t>O</w:t>
      </w:r>
      <w:r w:rsidRPr="007C3EC1">
        <w:rPr>
          <w:spacing w:val="-1"/>
        </w:rPr>
        <w:t>dbioru</w:t>
      </w:r>
      <w:r w:rsidRPr="007C3EC1">
        <w:t xml:space="preserve"> </w:t>
      </w:r>
      <w:r w:rsidR="009176F7">
        <w:rPr>
          <w:spacing w:val="-1"/>
        </w:rPr>
        <w:t>K</w:t>
      </w:r>
      <w:r w:rsidRPr="007C3EC1">
        <w:rPr>
          <w:spacing w:val="-1"/>
        </w:rPr>
        <w:t>ońcowego</w:t>
      </w:r>
      <w:r w:rsidRPr="007C3EC1">
        <w:t xml:space="preserve"> oraz </w:t>
      </w:r>
      <w:r>
        <w:rPr>
          <w:spacing w:val="-2"/>
        </w:rPr>
        <w:t>w</w:t>
      </w:r>
      <w:r w:rsidRPr="007C3EC1">
        <w:rPr>
          <w:spacing w:val="-2"/>
        </w:rPr>
        <w:t>ady</w:t>
      </w:r>
      <w:r w:rsidRPr="007C3EC1">
        <w:t xml:space="preserve"> powstałe </w:t>
      </w:r>
      <w:r w:rsidRPr="007C3EC1">
        <w:rPr>
          <w:spacing w:val="2"/>
        </w:rPr>
        <w:t>po</w:t>
      </w:r>
      <w:r w:rsidRPr="007C3EC1">
        <w:t xml:space="preserve"> </w:t>
      </w:r>
      <w:r w:rsidR="009176F7">
        <w:rPr>
          <w:spacing w:val="-1"/>
        </w:rPr>
        <w:t>O</w:t>
      </w:r>
      <w:r w:rsidRPr="007C3EC1">
        <w:rPr>
          <w:spacing w:val="-1"/>
        </w:rPr>
        <w:t>dbiorze</w:t>
      </w:r>
      <w:r w:rsidRPr="007C3EC1">
        <w:t xml:space="preserve"> </w:t>
      </w:r>
      <w:r w:rsidR="009176F7">
        <w:rPr>
          <w:spacing w:val="-1"/>
        </w:rPr>
        <w:t>K</w:t>
      </w:r>
      <w:r w:rsidRPr="007C3EC1">
        <w:rPr>
          <w:spacing w:val="-1"/>
        </w:rPr>
        <w:t>ońcowym,</w:t>
      </w:r>
      <w:r w:rsidRPr="007C3EC1">
        <w:rPr>
          <w:spacing w:val="44"/>
        </w:rPr>
        <w:t xml:space="preserve"> </w:t>
      </w:r>
      <w:r w:rsidRPr="007C3EC1">
        <w:t>w</w:t>
      </w:r>
      <w:r w:rsidRPr="007C3EC1">
        <w:rPr>
          <w:spacing w:val="-4"/>
        </w:rPr>
        <w:t xml:space="preserve"> </w:t>
      </w:r>
      <w:r w:rsidRPr="007C3EC1">
        <w:t>okresie</w:t>
      </w:r>
      <w:r w:rsidRPr="007C3EC1">
        <w:rPr>
          <w:spacing w:val="53"/>
        </w:rPr>
        <w:t xml:space="preserve"> </w:t>
      </w:r>
      <w:r w:rsidRPr="007C3EC1">
        <w:rPr>
          <w:spacing w:val="-1"/>
        </w:rPr>
        <w:t>gwarancji</w:t>
      </w:r>
      <w:r w:rsidRPr="007C3EC1">
        <w:rPr>
          <w:spacing w:val="1"/>
        </w:rPr>
        <w:t xml:space="preserve"> </w:t>
      </w:r>
      <w:r w:rsidRPr="007C3EC1">
        <w:rPr>
          <w:spacing w:val="-1"/>
        </w:rPr>
        <w:t>jakości</w:t>
      </w:r>
      <w:r w:rsidRPr="007C3EC1">
        <w:t xml:space="preserve"> </w:t>
      </w:r>
      <w:r w:rsidR="00F26B4A">
        <w:br/>
      </w:r>
      <w:r w:rsidRPr="007C3EC1">
        <w:t>i</w:t>
      </w:r>
      <w:r w:rsidR="00F26B4A">
        <w:t xml:space="preserve"> </w:t>
      </w:r>
      <w:r w:rsidRPr="007C3EC1">
        <w:rPr>
          <w:spacing w:val="-1"/>
        </w:rPr>
        <w:t>rękojmi,</w:t>
      </w:r>
      <w:r w:rsidRPr="007C3EC1">
        <w:t xml:space="preserve"> </w:t>
      </w:r>
      <w:r w:rsidRPr="007C3EC1">
        <w:rPr>
          <w:spacing w:val="-2"/>
        </w:rPr>
        <w:t>lecz</w:t>
      </w:r>
      <w:r w:rsidRPr="007C3EC1">
        <w:rPr>
          <w:spacing w:val="53"/>
        </w:rPr>
        <w:t xml:space="preserve"> </w:t>
      </w:r>
      <w:r w:rsidRPr="007C3EC1">
        <w:t>z</w:t>
      </w:r>
      <w:r>
        <w:t> </w:t>
      </w:r>
      <w:r w:rsidRPr="007C3EC1">
        <w:rPr>
          <w:spacing w:val="-1"/>
        </w:rPr>
        <w:t>przyczyn</w:t>
      </w:r>
      <w:r w:rsidRPr="007C3EC1">
        <w:t xml:space="preserve"> </w:t>
      </w:r>
      <w:r w:rsidRPr="007C3EC1">
        <w:rPr>
          <w:spacing w:val="-1"/>
        </w:rPr>
        <w:t>tkwiących</w:t>
      </w:r>
      <w:r w:rsidRPr="007C3EC1">
        <w:t xml:space="preserve"> w </w:t>
      </w:r>
      <w:r w:rsidRPr="007C3EC1">
        <w:rPr>
          <w:spacing w:val="-1"/>
        </w:rPr>
        <w:t>Przedmiocie</w:t>
      </w:r>
      <w:r w:rsidRPr="007C3EC1">
        <w:t xml:space="preserve"> Umowy</w:t>
      </w:r>
      <w:r w:rsidRPr="007C3EC1">
        <w:rPr>
          <w:spacing w:val="49"/>
        </w:rPr>
        <w:t xml:space="preserve"> </w:t>
      </w:r>
      <w:r w:rsidRPr="007C3EC1">
        <w:t>w</w:t>
      </w:r>
      <w:r w:rsidRPr="007C3EC1">
        <w:rPr>
          <w:spacing w:val="-4"/>
        </w:rPr>
        <w:t xml:space="preserve"> </w:t>
      </w:r>
      <w:r w:rsidRPr="007C3EC1">
        <w:rPr>
          <w:spacing w:val="-1"/>
        </w:rPr>
        <w:t>chwili</w:t>
      </w:r>
      <w:r w:rsidRPr="007C3EC1">
        <w:rPr>
          <w:spacing w:val="-2"/>
        </w:rPr>
        <w:t xml:space="preserve"> </w:t>
      </w:r>
      <w:r w:rsidRPr="007C3EC1">
        <w:rPr>
          <w:spacing w:val="-1"/>
        </w:rPr>
        <w:t>dokonania</w:t>
      </w:r>
      <w:r w:rsidRPr="007C3EC1">
        <w:rPr>
          <w:spacing w:val="5"/>
        </w:rPr>
        <w:t xml:space="preserve"> </w:t>
      </w:r>
      <w:r w:rsidR="009176F7">
        <w:rPr>
          <w:spacing w:val="-1"/>
        </w:rPr>
        <w:t>O</w:t>
      </w:r>
      <w:r w:rsidRPr="007C3EC1">
        <w:rPr>
          <w:spacing w:val="-1"/>
        </w:rPr>
        <w:t>dbioru</w:t>
      </w:r>
      <w:r w:rsidRPr="007C3EC1">
        <w:rPr>
          <w:spacing w:val="2"/>
        </w:rPr>
        <w:t xml:space="preserve"> </w:t>
      </w:r>
      <w:r w:rsidR="009176F7">
        <w:rPr>
          <w:spacing w:val="-2"/>
        </w:rPr>
        <w:t>K</w:t>
      </w:r>
      <w:r w:rsidRPr="007C3EC1">
        <w:rPr>
          <w:spacing w:val="-2"/>
        </w:rPr>
        <w:t>ońcowego</w:t>
      </w:r>
      <w:r w:rsidR="004731F8">
        <w:rPr>
          <w:spacing w:val="-2"/>
        </w:rPr>
        <w:t>.</w:t>
      </w:r>
    </w:p>
    <w:p w:rsidR="004731F8" w:rsidRPr="00362557" w:rsidRDefault="00C47E0B" w:rsidP="006F14D2">
      <w:pPr>
        <w:pStyle w:val="POZIOM10"/>
        <w:numPr>
          <w:ilvl w:val="1"/>
          <w:numId w:val="26"/>
        </w:numPr>
        <w:ind w:left="1276" w:hanging="567"/>
      </w:pPr>
      <w:r w:rsidRPr="007C3EC1">
        <w:rPr>
          <w:spacing w:val="-1"/>
        </w:rPr>
        <w:t>Zamawiający</w:t>
      </w:r>
      <w:r w:rsidRPr="007C3EC1">
        <w:rPr>
          <w:spacing w:val="2"/>
        </w:rPr>
        <w:t xml:space="preserve"> </w:t>
      </w:r>
      <w:r w:rsidRPr="007C3EC1">
        <w:t>z</w:t>
      </w:r>
      <w:r w:rsidRPr="007C3EC1">
        <w:rPr>
          <w:spacing w:val="5"/>
        </w:rPr>
        <w:t xml:space="preserve"> </w:t>
      </w:r>
      <w:r w:rsidRPr="007C3EC1">
        <w:rPr>
          <w:spacing w:val="-1"/>
        </w:rPr>
        <w:t>tytułu</w:t>
      </w:r>
      <w:r w:rsidRPr="007C3EC1">
        <w:rPr>
          <w:spacing w:val="11"/>
        </w:rPr>
        <w:t xml:space="preserve"> </w:t>
      </w:r>
      <w:r w:rsidRPr="007C3EC1">
        <w:rPr>
          <w:spacing w:val="-1"/>
        </w:rPr>
        <w:t>gwarancji</w:t>
      </w:r>
      <w:r w:rsidRPr="007C3EC1">
        <w:rPr>
          <w:spacing w:val="8"/>
        </w:rPr>
        <w:t xml:space="preserve"> </w:t>
      </w:r>
      <w:r w:rsidRPr="007C3EC1">
        <w:rPr>
          <w:spacing w:val="-1"/>
        </w:rPr>
        <w:t>może</w:t>
      </w:r>
      <w:r w:rsidRPr="007C3EC1">
        <w:rPr>
          <w:spacing w:val="5"/>
        </w:rPr>
        <w:t xml:space="preserve"> </w:t>
      </w:r>
      <w:r w:rsidRPr="007C3EC1">
        <w:rPr>
          <w:spacing w:val="-1"/>
        </w:rPr>
        <w:t>żądać</w:t>
      </w:r>
      <w:r w:rsidRPr="007C3EC1">
        <w:rPr>
          <w:spacing w:val="5"/>
        </w:rPr>
        <w:t xml:space="preserve"> </w:t>
      </w:r>
      <w:r w:rsidRPr="007C3EC1">
        <w:rPr>
          <w:spacing w:val="-1"/>
        </w:rPr>
        <w:t>usunięcia</w:t>
      </w:r>
      <w:r w:rsidRPr="007C3EC1">
        <w:rPr>
          <w:spacing w:val="14"/>
        </w:rPr>
        <w:t xml:space="preserve"> </w:t>
      </w:r>
      <w:r w:rsidRPr="007C3EC1">
        <w:rPr>
          <w:spacing w:val="-1"/>
        </w:rPr>
        <w:t>wady</w:t>
      </w:r>
      <w:r w:rsidRPr="007C3EC1">
        <w:rPr>
          <w:spacing w:val="2"/>
        </w:rPr>
        <w:t xml:space="preserve"> przez</w:t>
      </w:r>
      <w:r w:rsidRPr="007C3EC1">
        <w:rPr>
          <w:spacing w:val="5"/>
        </w:rPr>
        <w:t xml:space="preserve"> </w:t>
      </w:r>
      <w:r w:rsidRPr="007C3EC1">
        <w:rPr>
          <w:spacing w:val="-2"/>
        </w:rPr>
        <w:t>Wykonawcę,</w:t>
      </w:r>
      <w:r w:rsidRPr="007C3EC1">
        <w:rPr>
          <w:spacing w:val="14"/>
        </w:rPr>
        <w:t xml:space="preserve"> </w:t>
      </w:r>
      <w:r w:rsidRPr="007C3EC1">
        <w:rPr>
          <w:spacing w:val="-1"/>
        </w:rPr>
        <w:t>jeżeli</w:t>
      </w:r>
      <w:r w:rsidRPr="007C3EC1">
        <w:rPr>
          <w:spacing w:val="3"/>
        </w:rPr>
        <w:t xml:space="preserve"> </w:t>
      </w:r>
      <w:r w:rsidRPr="007C3EC1">
        <w:rPr>
          <w:spacing w:val="-1"/>
        </w:rPr>
        <w:t>ujawniła</w:t>
      </w:r>
      <w:r w:rsidRPr="007C3EC1">
        <w:rPr>
          <w:spacing w:val="53"/>
        </w:rPr>
        <w:t xml:space="preserve"> </w:t>
      </w:r>
      <w:r w:rsidRPr="007C3EC1">
        <w:t>się</w:t>
      </w:r>
      <w:r w:rsidRPr="007C3EC1">
        <w:rPr>
          <w:spacing w:val="5"/>
        </w:rPr>
        <w:t xml:space="preserve"> </w:t>
      </w:r>
      <w:r w:rsidRPr="007C3EC1">
        <w:rPr>
          <w:spacing w:val="-2"/>
        </w:rPr>
        <w:t>ona</w:t>
      </w:r>
      <w:r w:rsidRPr="007C3EC1">
        <w:rPr>
          <w:spacing w:val="14"/>
        </w:rPr>
        <w:t xml:space="preserve"> </w:t>
      </w:r>
      <w:r w:rsidRPr="007C3EC1">
        <w:t>w</w:t>
      </w:r>
      <w:r>
        <w:rPr>
          <w:spacing w:val="11"/>
        </w:rPr>
        <w:t> </w:t>
      </w:r>
      <w:r w:rsidRPr="007C3EC1">
        <w:rPr>
          <w:spacing w:val="-1"/>
        </w:rPr>
        <w:t>okresie</w:t>
      </w:r>
      <w:r w:rsidRPr="007C3EC1">
        <w:rPr>
          <w:spacing w:val="5"/>
        </w:rPr>
        <w:t xml:space="preserve"> </w:t>
      </w:r>
      <w:r w:rsidRPr="007C3EC1">
        <w:rPr>
          <w:spacing w:val="-1"/>
        </w:rPr>
        <w:t>trwania</w:t>
      </w:r>
      <w:r w:rsidRPr="007C3EC1">
        <w:rPr>
          <w:spacing w:val="14"/>
        </w:rPr>
        <w:t xml:space="preserve"> </w:t>
      </w:r>
      <w:r w:rsidRPr="007C3EC1">
        <w:rPr>
          <w:spacing w:val="-2"/>
        </w:rPr>
        <w:t>gwarancji</w:t>
      </w:r>
      <w:r w:rsidRPr="007C3EC1">
        <w:rPr>
          <w:spacing w:val="8"/>
        </w:rPr>
        <w:t xml:space="preserve"> </w:t>
      </w:r>
      <w:r w:rsidRPr="007C3EC1">
        <w:rPr>
          <w:spacing w:val="-2"/>
        </w:rPr>
        <w:t>lub</w:t>
      </w:r>
      <w:r w:rsidRPr="007C3EC1">
        <w:rPr>
          <w:spacing w:val="11"/>
        </w:rPr>
        <w:t xml:space="preserve"> </w:t>
      </w:r>
      <w:r w:rsidRPr="007C3EC1">
        <w:rPr>
          <w:spacing w:val="-1"/>
        </w:rPr>
        <w:t>bezpośrednio</w:t>
      </w:r>
      <w:r w:rsidRPr="007C3EC1">
        <w:rPr>
          <w:spacing w:val="11"/>
        </w:rPr>
        <w:t xml:space="preserve"> </w:t>
      </w:r>
      <w:r w:rsidRPr="007C3EC1">
        <w:t>od</w:t>
      </w:r>
      <w:r w:rsidRPr="007C3EC1">
        <w:rPr>
          <w:spacing w:val="7"/>
        </w:rPr>
        <w:t xml:space="preserve"> </w:t>
      </w:r>
      <w:r w:rsidRPr="007C3EC1">
        <w:rPr>
          <w:spacing w:val="-1"/>
        </w:rPr>
        <w:t>producenta</w:t>
      </w:r>
      <w:r w:rsidRPr="007C3EC1">
        <w:rPr>
          <w:spacing w:val="14"/>
        </w:rPr>
        <w:t xml:space="preserve"> </w:t>
      </w:r>
      <w:r w:rsidRPr="007C3EC1">
        <w:rPr>
          <w:spacing w:val="-1"/>
        </w:rPr>
        <w:t>poszczególnych</w:t>
      </w:r>
      <w:r w:rsidRPr="007C3EC1">
        <w:rPr>
          <w:spacing w:val="7"/>
        </w:rPr>
        <w:t xml:space="preserve"> </w:t>
      </w:r>
      <w:r w:rsidRPr="007C3EC1">
        <w:rPr>
          <w:spacing w:val="-1"/>
        </w:rPr>
        <w:t>urządzeń,</w:t>
      </w:r>
      <w:r w:rsidRPr="007C3EC1">
        <w:rPr>
          <w:spacing w:val="60"/>
        </w:rPr>
        <w:t xml:space="preserve"> </w:t>
      </w:r>
      <w:r w:rsidRPr="007C3EC1">
        <w:rPr>
          <w:spacing w:val="-3"/>
        </w:rPr>
        <w:t>na</w:t>
      </w:r>
      <w:r w:rsidRPr="007C3EC1">
        <w:rPr>
          <w:spacing w:val="5"/>
        </w:rPr>
        <w:t xml:space="preserve"> </w:t>
      </w:r>
      <w:r w:rsidRPr="007C3EC1">
        <w:rPr>
          <w:spacing w:val="-1"/>
        </w:rPr>
        <w:t>podstawie</w:t>
      </w:r>
      <w:r w:rsidRPr="007C3EC1">
        <w:rPr>
          <w:spacing w:val="-5"/>
        </w:rPr>
        <w:t xml:space="preserve"> </w:t>
      </w:r>
      <w:r w:rsidRPr="007C3EC1">
        <w:t>cesji</w:t>
      </w:r>
      <w:r w:rsidRPr="007C3EC1">
        <w:rPr>
          <w:spacing w:val="-2"/>
        </w:rPr>
        <w:t xml:space="preserve"> </w:t>
      </w:r>
      <w:r w:rsidRPr="007C3EC1">
        <w:rPr>
          <w:spacing w:val="-1"/>
        </w:rPr>
        <w:t>uprawnień</w:t>
      </w:r>
      <w:r w:rsidRPr="007C3EC1">
        <w:rPr>
          <w:spacing w:val="-3"/>
        </w:rPr>
        <w:t xml:space="preserve"> </w:t>
      </w:r>
      <w:r w:rsidRPr="007C3EC1">
        <w:t xml:space="preserve">z </w:t>
      </w:r>
      <w:r w:rsidRPr="007C3EC1">
        <w:rPr>
          <w:spacing w:val="-1"/>
        </w:rPr>
        <w:t>gwarancji</w:t>
      </w:r>
      <w:r w:rsidRPr="007C3EC1">
        <w:rPr>
          <w:spacing w:val="-2"/>
        </w:rPr>
        <w:t xml:space="preserve"> </w:t>
      </w:r>
      <w:r w:rsidRPr="007C3EC1">
        <w:rPr>
          <w:spacing w:val="-1"/>
        </w:rPr>
        <w:t>udzielonej</w:t>
      </w:r>
      <w:r w:rsidRPr="007C3EC1">
        <w:rPr>
          <w:spacing w:val="-2"/>
        </w:rPr>
        <w:t xml:space="preserve"> </w:t>
      </w:r>
      <w:r w:rsidRPr="007C3EC1">
        <w:rPr>
          <w:spacing w:val="-1"/>
        </w:rPr>
        <w:t>Zamawiającemu</w:t>
      </w:r>
      <w:r w:rsidRPr="007C3EC1">
        <w:rPr>
          <w:spacing w:val="2"/>
        </w:rPr>
        <w:t xml:space="preserve"> </w:t>
      </w:r>
      <w:r w:rsidRPr="007C3EC1">
        <w:rPr>
          <w:spacing w:val="-2"/>
        </w:rPr>
        <w:t>przez</w:t>
      </w:r>
      <w:r w:rsidRPr="007C3EC1">
        <w:t xml:space="preserve"> </w:t>
      </w:r>
      <w:r w:rsidRPr="007C3EC1">
        <w:rPr>
          <w:spacing w:val="-1"/>
        </w:rPr>
        <w:t>Wykonawcę</w:t>
      </w:r>
      <w:r w:rsidR="004731F8">
        <w:rPr>
          <w:spacing w:val="-1"/>
        </w:rPr>
        <w:t>.</w:t>
      </w:r>
    </w:p>
    <w:p w:rsidR="004731F8" w:rsidRPr="00362557" w:rsidRDefault="00C47E0B" w:rsidP="006F14D2">
      <w:pPr>
        <w:pStyle w:val="POZIOM10"/>
        <w:numPr>
          <w:ilvl w:val="1"/>
          <w:numId w:val="26"/>
        </w:numPr>
        <w:ind w:left="1276" w:hanging="567"/>
      </w:pPr>
      <w:r w:rsidRPr="007C3EC1">
        <w:rPr>
          <w:spacing w:val="-1"/>
        </w:rPr>
        <w:t>Jeżeli</w:t>
      </w:r>
      <w:r w:rsidRPr="007C3EC1">
        <w:rPr>
          <w:spacing w:val="3"/>
        </w:rPr>
        <w:t xml:space="preserve"> </w:t>
      </w:r>
      <w:r w:rsidRPr="007C3EC1">
        <w:rPr>
          <w:spacing w:val="-1"/>
        </w:rPr>
        <w:t>warunki</w:t>
      </w:r>
      <w:r w:rsidRPr="007C3EC1">
        <w:rPr>
          <w:spacing w:val="-2"/>
        </w:rPr>
        <w:t xml:space="preserve"> </w:t>
      </w:r>
      <w:r w:rsidRPr="007C3EC1">
        <w:rPr>
          <w:spacing w:val="-1"/>
        </w:rPr>
        <w:t>gwarancji</w:t>
      </w:r>
      <w:r w:rsidRPr="007C3EC1">
        <w:rPr>
          <w:spacing w:val="-2"/>
        </w:rPr>
        <w:t xml:space="preserve"> </w:t>
      </w:r>
      <w:r w:rsidRPr="007C3EC1">
        <w:rPr>
          <w:spacing w:val="-1"/>
        </w:rPr>
        <w:t>udzielonej</w:t>
      </w:r>
      <w:r w:rsidRPr="007C3EC1">
        <w:rPr>
          <w:spacing w:val="-2"/>
        </w:rPr>
        <w:t xml:space="preserve"> </w:t>
      </w:r>
      <w:r w:rsidRPr="007C3EC1">
        <w:rPr>
          <w:spacing w:val="-1"/>
        </w:rPr>
        <w:t>przez</w:t>
      </w:r>
      <w:r w:rsidRPr="007C3EC1">
        <w:t xml:space="preserve"> </w:t>
      </w:r>
      <w:r w:rsidRPr="007C3EC1">
        <w:rPr>
          <w:spacing w:val="-1"/>
        </w:rPr>
        <w:t>producenta</w:t>
      </w:r>
      <w:r w:rsidRPr="007C3EC1">
        <w:rPr>
          <w:spacing w:val="5"/>
        </w:rPr>
        <w:t xml:space="preserve"> </w:t>
      </w:r>
      <w:r w:rsidRPr="007C3EC1">
        <w:rPr>
          <w:spacing w:val="-1"/>
        </w:rPr>
        <w:t>materiałów</w:t>
      </w:r>
      <w:r w:rsidRPr="007C3EC1">
        <w:rPr>
          <w:spacing w:val="-4"/>
        </w:rPr>
        <w:t xml:space="preserve"> </w:t>
      </w:r>
      <w:r w:rsidRPr="007C3EC1">
        <w:t>i</w:t>
      </w:r>
      <w:r w:rsidRPr="007C3EC1">
        <w:rPr>
          <w:spacing w:val="-2"/>
        </w:rPr>
        <w:t xml:space="preserve"> </w:t>
      </w:r>
      <w:r w:rsidRPr="007C3EC1">
        <w:rPr>
          <w:spacing w:val="-1"/>
        </w:rPr>
        <w:t>urządzeń</w:t>
      </w:r>
      <w:r w:rsidRPr="007C3EC1">
        <w:rPr>
          <w:spacing w:val="-3"/>
        </w:rPr>
        <w:t xml:space="preserve"> </w:t>
      </w:r>
      <w:r w:rsidRPr="007C3EC1">
        <w:rPr>
          <w:spacing w:val="-1"/>
        </w:rPr>
        <w:t>przewidują</w:t>
      </w:r>
      <w:r w:rsidRPr="007C3EC1">
        <w:rPr>
          <w:spacing w:val="5"/>
        </w:rPr>
        <w:t xml:space="preserve"> </w:t>
      </w:r>
      <w:r w:rsidRPr="007C3EC1">
        <w:rPr>
          <w:spacing w:val="-1"/>
        </w:rPr>
        <w:t>dłuższy</w:t>
      </w:r>
      <w:r w:rsidRPr="007C3EC1">
        <w:rPr>
          <w:spacing w:val="64"/>
        </w:rPr>
        <w:t xml:space="preserve"> </w:t>
      </w:r>
      <w:r w:rsidRPr="007C3EC1">
        <w:rPr>
          <w:spacing w:val="-2"/>
        </w:rPr>
        <w:t>okres</w:t>
      </w:r>
      <w:r w:rsidRPr="007C3EC1">
        <w:rPr>
          <w:spacing w:val="17"/>
        </w:rPr>
        <w:t xml:space="preserve"> </w:t>
      </w:r>
      <w:r w:rsidRPr="007C3EC1">
        <w:rPr>
          <w:spacing w:val="-2"/>
        </w:rPr>
        <w:t>gwarancji</w:t>
      </w:r>
      <w:r w:rsidRPr="007C3EC1">
        <w:rPr>
          <w:spacing w:val="12"/>
        </w:rPr>
        <w:t xml:space="preserve"> </w:t>
      </w:r>
      <w:r w:rsidRPr="007C3EC1">
        <w:rPr>
          <w:spacing w:val="-2"/>
        </w:rPr>
        <w:t>niż</w:t>
      </w:r>
      <w:r w:rsidRPr="007C3EC1">
        <w:rPr>
          <w:spacing w:val="9"/>
        </w:rPr>
        <w:t xml:space="preserve"> </w:t>
      </w:r>
      <w:r w:rsidRPr="007C3EC1">
        <w:rPr>
          <w:spacing w:val="-2"/>
        </w:rPr>
        <w:t>gwarancja</w:t>
      </w:r>
      <w:r w:rsidRPr="007C3EC1">
        <w:rPr>
          <w:spacing w:val="9"/>
        </w:rPr>
        <w:t xml:space="preserve"> </w:t>
      </w:r>
      <w:r w:rsidRPr="007C3EC1">
        <w:rPr>
          <w:spacing w:val="-1"/>
        </w:rPr>
        <w:t>udzielona</w:t>
      </w:r>
      <w:r w:rsidRPr="007C3EC1">
        <w:rPr>
          <w:spacing w:val="9"/>
        </w:rPr>
        <w:t xml:space="preserve"> </w:t>
      </w:r>
      <w:r w:rsidRPr="007C3EC1">
        <w:rPr>
          <w:spacing w:val="-1"/>
        </w:rPr>
        <w:t>przez</w:t>
      </w:r>
      <w:r w:rsidRPr="007C3EC1">
        <w:rPr>
          <w:spacing w:val="5"/>
        </w:rPr>
        <w:t xml:space="preserve"> </w:t>
      </w:r>
      <w:r w:rsidRPr="007C3EC1">
        <w:t>Wykonawcę</w:t>
      </w:r>
      <w:r w:rsidRPr="007C3EC1">
        <w:rPr>
          <w:spacing w:val="11"/>
        </w:rPr>
        <w:t xml:space="preserve"> </w:t>
      </w:r>
      <w:r w:rsidRPr="007C3EC1">
        <w:t>–</w:t>
      </w:r>
      <w:r w:rsidRPr="007C3EC1">
        <w:rPr>
          <w:spacing w:val="12"/>
        </w:rPr>
        <w:t xml:space="preserve"> </w:t>
      </w:r>
      <w:r w:rsidRPr="007C3EC1">
        <w:rPr>
          <w:spacing w:val="-1"/>
        </w:rPr>
        <w:t>jako</w:t>
      </w:r>
      <w:r w:rsidRPr="007C3EC1">
        <w:rPr>
          <w:spacing w:val="7"/>
        </w:rPr>
        <w:t xml:space="preserve"> </w:t>
      </w:r>
      <w:r w:rsidRPr="007C3EC1">
        <w:rPr>
          <w:spacing w:val="-1"/>
        </w:rPr>
        <w:t>obowiązujący</w:t>
      </w:r>
      <w:r w:rsidRPr="007C3EC1">
        <w:rPr>
          <w:spacing w:val="2"/>
        </w:rPr>
        <w:t xml:space="preserve"> </w:t>
      </w:r>
      <w:r w:rsidRPr="007C3EC1">
        <w:t xml:space="preserve">przyjmuje </w:t>
      </w:r>
      <w:r>
        <w:rPr>
          <w:spacing w:val="3"/>
        </w:rPr>
        <w:t xml:space="preserve">się </w:t>
      </w:r>
      <w:r w:rsidRPr="007C3EC1">
        <w:rPr>
          <w:spacing w:val="-2"/>
        </w:rPr>
        <w:t>okres</w:t>
      </w:r>
      <w:r w:rsidRPr="007C3EC1">
        <w:rPr>
          <w:spacing w:val="7"/>
        </w:rPr>
        <w:t xml:space="preserve"> </w:t>
      </w:r>
      <w:r w:rsidRPr="007C3EC1">
        <w:rPr>
          <w:spacing w:val="-2"/>
        </w:rPr>
        <w:t>gwarancji</w:t>
      </w:r>
      <w:r w:rsidRPr="007C3EC1">
        <w:rPr>
          <w:spacing w:val="3"/>
        </w:rPr>
        <w:t xml:space="preserve"> </w:t>
      </w:r>
      <w:r w:rsidRPr="007C3EC1">
        <w:t>w</w:t>
      </w:r>
      <w:r>
        <w:rPr>
          <w:spacing w:val="-4"/>
        </w:rPr>
        <w:t> </w:t>
      </w:r>
      <w:r w:rsidRPr="007C3EC1">
        <w:rPr>
          <w:spacing w:val="-1"/>
        </w:rPr>
        <w:t>wymiarze</w:t>
      </w:r>
      <w:r w:rsidRPr="007C3EC1">
        <w:rPr>
          <w:spacing w:val="-5"/>
        </w:rPr>
        <w:t xml:space="preserve"> </w:t>
      </w:r>
      <w:r w:rsidRPr="007C3EC1">
        <w:t>równym</w:t>
      </w:r>
      <w:r w:rsidRPr="007C3EC1">
        <w:rPr>
          <w:spacing w:val="-2"/>
        </w:rPr>
        <w:t xml:space="preserve"> </w:t>
      </w:r>
      <w:r w:rsidRPr="007C3EC1">
        <w:rPr>
          <w:spacing w:val="-1"/>
        </w:rPr>
        <w:t>okresowi</w:t>
      </w:r>
      <w:r w:rsidRPr="007C3EC1">
        <w:rPr>
          <w:spacing w:val="-2"/>
        </w:rPr>
        <w:t xml:space="preserve"> </w:t>
      </w:r>
      <w:r w:rsidRPr="007C3EC1">
        <w:rPr>
          <w:spacing w:val="-1"/>
        </w:rPr>
        <w:t>gwarancji</w:t>
      </w:r>
      <w:r w:rsidRPr="007C3EC1">
        <w:rPr>
          <w:spacing w:val="-2"/>
        </w:rPr>
        <w:t xml:space="preserve"> </w:t>
      </w:r>
      <w:r w:rsidRPr="007C3EC1">
        <w:rPr>
          <w:spacing w:val="-1"/>
        </w:rPr>
        <w:t>producenta</w:t>
      </w:r>
      <w:r w:rsidR="004731F8">
        <w:rPr>
          <w:spacing w:val="-1"/>
        </w:rPr>
        <w:t>.</w:t>
      </w:r>
    </w:p>
    <w:p w:rsidR="00C47E0B" w:rsidRDefault="004731F8" w:rsidP="006F14D2">
      <w:pPr>
        <w:pStyle w:val="POZIOM10"/>
        <w:numPr>
          <w:ilvl w:val="1"/>
          <w:numId w:val="26"/>
        </w:numPr>
        <w:ind w:left="1276" w:hanging="567"/>
      </w:pPr>
      <w:r w:rsidRPr="006401B1">
        <w:t xml:space="preserve">W ramach udzielonej gwarancji jakości Wykonawca zobowiązuje się w terminie 7 dni od dnia ujawnienia </w:t>
      </w:r>
      <w:r w:rsidR="00C47E0B">
        <w:t>do niedpłatnego:</w:t>
      </w:r>
    </w:p>
    <w:p w:rsidR="00C47E0B" w:rsidRDefault="00C47E0B" w:rsidP="00C47E0B">
      <w:pPr>
        <w:pStyle w:val="POZIOM10"/>
        <w:numPr>
          <w:ilvl w:val="0"/>
          <w:numId w:val="0"/>
        </w:numPr>
        <w:ind w:left="1985" w:hanging="567"/>
      </w:pPr>
      <w:r>
        <w:rPr>
          <w:spacing w:val="-1"/>
        </w:rPr>
        <w:t>25.1</w:t>
      </w:r>
      <w:r w:rsidR="00664461">
        <w:rPr>
          <w:spacing w:val="-1"/>
        </w:rPr>
        <w:t>2.</w:t>
      </w:r>
      <w:r>
        <w:rPr>
          <w:spacing w:val="-1"/>
        </w:rPr>
        <w:t xml:space="preserve">1 </w:t>
      </w:r>
      <w:r w:rsidRPr="007C3EC1">
        <w:rPr>
          <w:spacing w:val="-1"/>
        </w:rPr>
        <w:t>usunięcia</w:t>
      </w:r>
      <w:r w:rsidRPr="007C3EC1">
        <w:rPr>
          <w:spacing w:val="5"/>
        </w:rPr>
        <w:t xml:space="preserve"> </w:t>
      </w:r>
      <w:r>
        <w:rPr>
          <w:spacing w:val="-1"/>
        </w:rPr>
        <w:t>w</w:t>
      </w:r>
      <w:r w:rsidRPr="007C3EC1">
        <w:rPr>
          <w:spacing w:val="-1"/>
        </w:rPr>
        <w:t>ady</w:t>
      </w:r>
      <w:r>
        <w:rPr>
          <w:spacing w:val="-1"/>
        </w:rPr>
        <w:t>,</w:t>
      </w:r>
      <w:r w:rsidRPr="006401B1">
        <w:t xml:space="preserve"> </w:t>
      </w:r>
    </w:p>
    <w:p w:rsidR="004731F8" w:rsidRPr="00362557" w:rsidRDefault="00C47E0B" w:rsidP="00C47E0B">
      <w:pPr>
        <w:pStyle w:val="POZIOM10"/>
        <w:numPr>
          <w:ilvl w:val="0"/>
          <w:numId w:val="0"/>
        </w:numPr>
        <w:ind w:left="1985" w:hanging="567"/>
      </w:pPr>
      <w:r>
        <w:rPr>
          <w:spacing w:val="-1"/>
        </w:rPr>
        <w:t>25.1</w:t>
      </w:r>
      <w:r w:rsidR="00664461">
        <w:rPr>
          <w:spacing w:val="-1"/>
        </w:rPr>
        <w:t>2</w:t>
      </w:r>
      <w:r>
        <w:rPr>
          <w:spacing w:val="-1"/>
        </w:rPr>
        <w:t xml:space="preserve">.2 </w:t>
      </w:r>
      <w:r w:rsidRPr="007C3EC1">
        <w:rPr>
          <w:spacing w:val="-1"/>
        </w:rPr>
        <w:t>wykonania</w:t>
      </w:r>
      <w:r w:rsidRPr="007C3EC1">
        <w:t xml:space="preserve"> </w:t>
      </w:r>
      <w:r w:rsidRPr="007C3EC1">
        <w:rPr>
          <w:spacing w:val="-2"/>
        </w:rPr>
        <w:t>Przedmiotu</w:t>
      </w:r>
      <w:r w:rsidRPr="007C3EC1">
        <w:t xml:space="preserve"> </w:t>
      </w:r>
      <w:r w:rsidRPr="007C3EC1">
        <w:rPr>
          <w:spacing w:val="-2"/>
        </w:rPr>
        <w:t>Umowy</w:t>
      </w:r>
      <w:r w:rsidRPr="007C3EC1">
        <w:t xml:space="preserve"> </w:t>
      </w:r>
      <w:r w:rsidRPr="007C3EC1">
        <w:rPr>
          <w:spacing w:val="-2"/>
        </w:rPr>
        <w:t>lub</w:t>
      </w:r>
      <w:r w:rsidRPr="007C3EC1">
        <w:t xml:space="preserve"> </w:t>
      </w:r>
      <w:r w:rsidRPr="007C3EC1">
        <w:rPr>
          <w:spacing w:val="-1"/>
        </w:rPr>
        <w:t>dotkniętej</w:t>
      </w:r>
      <w:r w:rsidRPr="007C3EC1">
        <w:t xml:space="preserve"> </w:t>
      </w:r>
      <w:r>
        <w:rPr>
          <w:spacing w:val="-3"/>
        </w:rPr>
        <w:t>w</w:t>
      </w:r>
      <w:r w:rsidRPr="007C3EC1">
        <w:rPr>
          <w:spacing w:val="-3"/>
        </w:rPr>
        <w:t>adą</w:t>
      </w:r>
      <w:r w:rsidRPr="007C3EC1">
        <w:t xml:space="preserve"> </w:t>
      </w:r>
      <w:r w:rsidRPr="007C3EC1">
        <w:rPr>
          <w:spacing w:val="-1"/>
        </w:rPr>
        <w:t>jego</w:t>
      </w:r>
      <w:r w:rsidRPr="007C3EC1">
        <w:t xml:space="preserve"> </w:t>
      </w:r>
      <w:r w:rsidRPr="007C3EC1">
        <w:rPr>
          <w:spacing w:val="-1"/>
        </w:rPr>
        <w:t>części</w:t>
      </w:r>
      <w:r w:rsidRPr="007C3EC1">
        <w:t xml:space="preserve"> </w:t>
      </w:r>
      <w:r>
        <w:t xml:space="preserve">od </w:t>
      </w:r>
      <w:r w:rsidRPr="007C3EC1">
        <w:rPr>
          <w:spacing w:val="-2"/>
        </w:rPr>
        <w:t>nowa</w:t>
      </w:r>
      <w:r w:rsidRPr="007C3EC1">
        <w:rPr>
          <w:spacing w:val="55"/>
        </w:rPr>
        <w:t xml:space="preserve"> </w:t>
      </w:r>
      <w:r w:rsidRPr="007C3EC1">
        <w:t>w</w:t>
      </w:r>
      <w:r w:rsidRPr="007C3EC1">
        <w:rPr>
          <w:spacing w:val="-3"/>
        </w:rPr>
        <w:t xml:space="preserve"> </w:t>
      </w:r>
      <w:r w:rsidRPr="007C3EC1">
        <w:rPr>
          <w:spacing w:val="-1"/>
        </w:rPr>
        <w:t>przypadku,</w:t>
      </w:r>
      <w:r w:rsidRPr="007C3EC1">
        <w:rPr>
          <w:spacing w:val="2"/>
        </w:rPr>
        <w:t xml:space="preserve"> </w:t>
      </w:r>
      <w:r w:rsidRPr="007C3EC1">
        <w:rPr>
          <w:spacing w:val="-2"/>
        </w:rPr>
        <w:t>kiedy</w:t>
      </w:r>
      <w:r w:rsidRPr="007C3EC1">
        <w:rPr>
          <w:spacing w:val="50"/>
        </w:rPr>
        <w:t xml:space="preserve"> </w:t>
      </w:r>
      <w:r w:rsidRPr="007C3EC1">
        <w:t>samo</w:t>
      </w:r>
      <w:r w:rsidRPr="007C3EC1">
        <w:rPr>
          <w:spacing w:val="45"/>
        </w:rPr>
        <w:t xml:space="preserve"> </w:t>
      </w:r>
      <w:r w:rsidRPr="007C3EC1">
        <w:t>usunięcie</w:t>
      </w:r>
      <w:r w:rsidRPr="007C3EC1">
        <w:rPr>
          <w:spacing w:val="48"/>
        </w:rPr>
        <w:t xml:space="preserve"> </w:t>
      </w:r>
      <w:r w:rsidRPr="007C3EC1">
        <w:t>wady</w:t>
      </w:r>
      <w:r w:rsidRPr="007C3EC1">
        <w:rPr>
          <w:spacing w:val="50"/>
        </w:rPr>
        <w:t xml:space="preserve"> </w:t>
      </w:r>
      <w:r w:rsidRPr="007C3EC1">
        <w:t>nie</w:t>
      </w:r>
      <w:r w:rsidRPr="007C3EC1">
        <w:rPr>
          <w:spacing w:val="43"/>
        </w:rPr>
        <w:t xml:space="preserve"> </w:t>
      </w:r>
      <w:r w:rsidRPr="007C3EC1">
        <w:rPr>
          <w:spacing w:val="-1"/>
        </w:rPr>
        <w:t>umożliwia</w:t>
      </w:r>
      <w:r w:rsidRPr="007C3EC1">
        <w:rPr>
          <w:spacing w:val="52"/>
        </w:rPr>
        <w:t xml:space="preserve"> </w:t>
      </w:r>
      <w:r w:rsidRPr="007C3EC1">
        <w:rPr>
          <w:spacing w:val="-1"/>
        </w:rPr>
        <w:t>użytkowania</w:t>
      </w:r>
      <w:r w:rsidRPr="007C3EC1">
        <w:rPr>
          <w:spacing w:val="52"/>
        </w:rPr>
        <w:t xml:space="preserve"> </w:t>
      </w:r>
      <w:r w:rsidRPr="007C3EC1">
        <w:rPr>
          <w:spacing w:val="-1"/>
        </w:rPr>
        <w:t>Przedmiotu</w:t>
      </w:r>
      <w:r w:rsidRPr="007C3EC1">
        <w:rPr>
          <w:spacing w:val="61"/>
        </w:rPr>
        <w:t xml:space="preserve"> </w:t>
      </w:r>
      <w:r w:rsidRPr="007C3EC1">
        <w:rPr>
          <w:spacing w:val="-2"/>
        </w:rPr>
        <w:t>Umowy</w:t>
      </w:r>
      <w:r w:rsidRPr="007C3EC1">
        <w:rPr>
          <w:spacing w:val="3"/>
        </w:rPr>
        <w:t xml:space="preserve"> </w:t>
      </w:r>
      <w:r w:rsidRPr="007C3EC1">
        <w:rPr>
          <w:spacing w:val="-2"/>
        </w:rPr>
        <w:t>lub</w:t>
      </w:r>
      <w:r w:rsidRPr="007C3EC1">
        <w:rPr>
          <w:spacing w:val="2"/>
        </w:rPr>
        <w:t xml:space="preserve"> </w:t>
      </w:r>
      <w:r w:rsidRPr="007C3EC1">
        <w:rPr>
          <w:spacing w:val="-1"/>
        </w:rPr>
        <w:t>dotkniętej</w:t>
      </w:r>
      <w:r w:rsidRPr="007C3EC1">
        <w:rPr>
          <w:spacing w:val="3"/>
        </w:rPr>
        <w:t xml:space="preserve"> </w:t>
      </w:r>
      <w:r w:rsidRPr="007C3EC1">
        <w:rPr>
          <w:spacing w:val="-3"/>
        </w:rPr>
        <w:t>wadą</w:t>
      </w:r>
      <w:r w:rsidRPr="007C3EC1">
        <w:rPr>
          <w:spacing w:val="5"/>
        </w:rPr>
        <w:t xml:space="preserve"> </w:t>
      </w:r>
      <w:r w:rsidRPr="007C3EC1">
        <w:rPr>
          <w:spacing w:val="-1"/>
        </w:rPr>
        <w:t>jego</w:t>
      </w:r>
      <w:r w:rsidRPr="007C3EC1">
        <w:rPr>
          <w:spacing w:val="-3"/>
        </w:rPr>
        <w:t xml:space="preserve"> </w:t>
      </w:r>
      <w:r w:rsidRPr="007C3EC1">
        <w:rPr>
          <w:spacing w:val="-1"/>
        </w:rPr>
        <w:t>części</w:t>
      </w:r>
      <w:r w:rsidRPr="007C3EC1">
        <w:t xml:space="preserve"> </w:t>
      </w:r>
      <w:r w:rsidRPr="007C3EC1">
        <w:rPr>
          <w:spacing w:val="-1"/>
        </w:rPr>
        <w:t>zgodnie</w:t>
      </w:r>
      <w:r w:rsidRPr="007C3EC1">
        <w:t xml:space="preserve"> z </w:t>
      </w:r>
      <w:r w:rsidRPr="007C3EC1">
        <w:rPr>
          <w:spacing w:val="-1"/>
        </w:rPr>
        <w:t>przeznaczeniem</w:t>
      </w:r>
      <w:r>
        <w:rPr>
          <w:spacing w:val="-1"/>
        </w:rPr>
        <w:t xml:space="preserve">. </w:t>
      </w:r>
    </w:p>
    <w:p w:rsidR="004731F8" w:rsidRPr="00362557" w:rsidRDefault="004731F8" w:rsidP="006F14D2">
      <w:pPr>
        <w:pStyle w:val="POZIOM10"/>
        <w:numPr>
          <w:ilvl w:val="1"/>
          <w:numId w:val="26"/>
        </w:numPr>
        <w:ind w:left="1276" w:hanging="567"/>
      </w:pPr>
      <w:r w:rsidRPr="007C3EC1">
        <w:t>O</w:t>
      </w:r>
      <w:r w:rsidRPr="007C3EC1">
        <w:rPr>
          <w:spacing w:val="6"/>
        </w:rPr>
        <w:t xml:space="preserve"> </w:t>
      </w:r>
      <w:r w:rsidR="00C47E0B" w:rsidRPr="007C3EC1">
        <w:rPr>
          <w:spacing w:val="-2"/>
        </w:rPr>
        <w:t>wykryciu,</w:t>
      </w:r>
      <w:r w:rsidR="00C47E0B" w:rsidRPr="007C3EC1">
        <w:rPr>
          <w:spacing w:val="9"/>
        </w:rPr>
        <w:t xml:space="preserve"> </w:t>
      </w:r>
      <w:r w:rsidR="00C47E0B" w:rsidRPr="007C3EC1">
        <w:t>w</w:t>
      </w:r>
      <w:r w:rsidR="00C47E0B" w:rsidRPr="007C3EC1">
        <w:rPr>
          <w:spacing w:val="6"/>
        </w:rPr>
        <w:t xml:space="preserve"> </w:t>
      </w:r>
      <w:r w:rsidR="00C47E0B" w:rsidRPr="007C3EC1">
        <w:rPr>
          <w:spacing w:val="-1"/>
        </w:rPr>
        <w:t>okresie</w:t>
      </w:r>
      <w:r w:rsidR="00C47E0B" w:rsidRPr="007C3EC1">
        <w:rPr>
          <w:spacing w:val="5"/>
        </w:rPr>
        <w:t xml:space="preserve"> </w:t>
      </w:r>
      <w:r w:rsidR="00C47E0B" w:rsidRPr="007C3EC1">
        <w:rPr>
          <w:spacing w:val="-1"/>
        </w:rPr>
        <w:t>gwarancji</w:t>
      </w:r>
      <w:r w:rsidR="00C47E0B" w:rsidRPr="007C3EC1">
        <w:rPr>
          <w:spacing w:val="8"/>
        </w:rPr>
        <w:t xml:space="preserve"> </w:t>
      </w:r>
      <w:r w:rsidR="00C47E0B" w:rsidRPr="007C3EC1">
        <w:rPr>
          <w:spacing w:val="-1"/>
        </w:rPr>
        <w:t>jakości</w:t>
      </w:r>
      <w:r w:rsidR="00C47E0B" w:rsidRPr="007C3EC1">
        <w:rPr>
          <w:spacing w:val="3"/>
        </w:rPr>
        <w:t xml:space="preserve"> </w:t>
      </w:r>
      <w:r w:rsidR="00C47E0B" w:rsidRPr="007C3EC1">
        <w:t>i</w:t>
      </w:r>
      <w:r w:rsidR="00C47E0B" w:rsidRPr="007C3EC1">
        <w:rPr>
          <w:spacing w:val="3"/>
        </w:rPr>
        <w:t xml:space="preserve"> </w:t>
      </w:r>
      <w:r w:rsidR="00C47E0B" w:rsidRPr="007C3EC1">
        <w:rPr>
          <w:spacing w:val="-1"/>
        </w:rPr>
        <w:t>rękojmi,</w:t>
      </w:r>
      <w:r w:rsidR="00C47E0B" w:rsidRPr="007C3EC1">
        <w:rPr>
          <w:spacing w:val="14"/>
        </w:rPr>
        <w:t xml:space="preserve"> </w:t>
      </w:r>
      <w:r w:rsidR="00C47E0B" w:rsidRPr="007C3EC1">
        <w:rPr>
          <w:spacing w:val="-2"/>
        </w:rPr>
        <w:t>wad</w:t>
      </w:r>
      <w:r w:rsidR="00C47E0B" w:rsidRPr="007C3EC1">
        <w:rPr>
          <w:spacing w:val="8"/>
        </w:rPr>
        <w:t xml:space="preserve"> </w:t>
      </w:r>
      <w:r w:rsidR="00C47E0B" w:rsidRPr="007C3EC1">
        <w:rPr>
          <w:spacing w:val="-1"/>
        </w:rPr>
        <w:t>Przedmiotu</w:t>
      </w:r>
      <w:r w:rsidR="00C47E0B" w:rsidRPr="007C3EC1">
        <w:rPr>
          <w:spacing w:val="11"/>
        </w:rPr>
        <w:t xml:space="preserve"> </w:t>
      </w:r>
      <w:r w:rsidR="00C47E0B" w:rsidRPr="007C3EC1">
        <w:rPr>
          <w:spacing w:val="-2"/>
        </w:rPr>
        <w:t>Umowy,</w:t>
      </w:r>
      <w:r w:rsidR="00C47E0B" w:rsidRPr="007C3EC1">
        <w:rPr>
          <w:spacing w:val="10"/>
        </w:rPr>
        <w:t xml:space="preserve"> </w:t>
      </w:r>
      <w:r w:rsidR="00C47E0B" w:rsidRPr="007C3EC1">
        <w:rPr>
          <w:spacing w:val="-1"/>
        </w:rPr>
        <w:t>Zamawiający</w:t>
      </w:r>
      <w:r w:rsidR="00C47E0B" w:rsidRPr="007C3EC1">
        <w:rPr>
          <w:spacing w:val="3"/>
        </w:rPr>
        <w:t xml:space="preserve"> </w:t>
      </w:r>
      <w:r w:rsidR="00C47E0B" w:rsidRPr="007C3EC1">
        <w:rPr>
          <w:spacing w:val="1"/>
        </w:rPr>
        <w:t>jest</w:t>
      </w:r>
      <w:r w:rsidR="00C47E0B" w:rsidRPr="007C3EC1">
        <w:rPr>
          <w:spacing w:val="56"/>
        </w:rPr>
        <w:t xml:space="preserve"> </w:t>
      </w:r>
      <w:r w:rsidR="00C47E0B" w:rsidRPr="007C3EC1">
        <w:rPr>
          <w:spacing w:val="-1"/>
        </w:rPr>
        <w:t>zobowiązany</w:t>
      </w:r>
      <w:r w:rsidR="00C47E0B" w:rsidRPr="007C3EC1">
        <w:rPr>
          <w:spacing w:val="16"/>
        </w:rPr>
        <w:t xml:space="preserve"> </w:t>
      </w:r>
      <w:r w:rsidR="00C47E0B" w:rsidRPr="007C3EC1">
        <w:rPr>
          <w:spacing w:val="-1"/>
        </w:rPr>
        <w:t>zawiadomić</w:t>
      </w:r>
      <w:r w:rsidR="00C47E0B" w:rsidRPr="007C3EC1">
        <w:rPr>
          <w:spacing w:val="26"/>
        </w:rPr>
        <w:t xml:space="preserve"> </w:t>
      </w:r>
      <w:r w:rsidR="00C47E0B" w:rsidRPr="007C3EC1">
        <w:rPr>
          <w:spacing w:val="-1"/>
        </w:rPr>
        <w:t>Wykonawcę</w:t>
      </w:r>
      <w:r w:rsidR="00C47E0B" w:rsidRPr="007C3EC1">
        <w:rPr>
          <w:spacing w:val="24"/>
        </w:rPr>
        <w:t xml:space="preserve"> </w:t>
      </w:r>
      <w:r w:rsidR="00C47E0B" w:rsidRPr="007C3EC1">
        <w:rPr>
          <w:spacing w:val="-3"/>
        </w:rPr>
        <w:t>na</w:t>
      </w:r>
      <w:r w:rsidR="00C47E0B" w:rsidRPr="007C3EC1">
        <w:rPr>
          <w:spacing w:val="24"/>
        </w:rPr>
        <w:t xml:space="preserve"> </w:t>
      </w:r>
      <w:r w:rsidR="00C47E0B" w:rsidRPr="007C3EC1">
        <w:rPr>
          <w:spacing w:val="-1"/>
        </w:rPr>
        <w:t>piśmie</w:t>
      </w:r>
      <w:r w:rsidR="00C47E0B" w:rsidRPr="007C3EC1">
        <w:rPr>
          <w:spacing w:val="24"/>
        </w:rPr>
        <w:t xml:space="preserve"> </w:t>
      </w:r>
      <w:r w:rsidR="00C47E0B" w:rsidRPr="007C3EC1">
        <w:t>w</w:t>
      </w:r>
      <w:r w:rsidR="00C47E0B" w:rsidRPr="007C3EC1">
        <w:rPr>
          <w:spacing w:val="15"/>
        </w:rPr>
        <w:t xml:space="preserve"> </w:t>
      </w:r>
      <w:r w:rsidR="00C47E0B" w:rsidRPr="007C3EC1">
        <w:rPr>
          <w:spacing w:val="-1"/>
        </w:rPr>
        <w:t>terminie</w:t>
      </w:r>
      <w:r w:rsidR="00C47E0B" w:rsidRPr="007C3EC1">
        <w:rPr>
          <w:spacing w:val="24"/>
        </w:rPr>
        <w:t xml:space="preserve"> </w:t>
      </w:r>
      <w:r w:rsidR="00C47E0B" w:rsidRPr="007C3EC1">
        <w:t>nie</w:t>
      </w:r>
      <w:r w:rsidR="00C47E0B" w:rsidRPr="007C3EC1">
        <w:rPr>
          <w:spacing w:val="19"/>
        </w:rPr>
        <w:t xml:space="preserve"> </w:t>
      </w:r>
      <w:r w:rsidR="00C47E0B" w:rsidRPr="007C3EC1">
        <w:rPr>
          <w:spacing w:val="-1"/>
        </w:rPr>
        <w:t>dłuższym</w:t>
      </w:r>
      <w:r w:rsidR="00C47E0B" w:rsidRPr="007C3EC1">
        <w:rPr>
          <w:spacing w:val="22"/>
        </w:rPr>
        <w:t xml:space="preserve"> </w:t>
      </w:r>
      <w:r w:rsidR="00C47E0B" w:rsidRPr="007C3EC1">
        <w:rPr>
          <w:spacing w:val="-2"/>
        </w:rPr>
        <w:t>niż</w:t>
      </w:r>
      <w:r w:rsidR="00C47E0B" w:rsidRPr="007C3EC1">
        <w:rPr>
          <w:spacing w:val="19"/>
        </w:rPr>
        <w:t xml:space="preserve"> </w:t>
      </w:r>
      <w:r w:rsidR="00C47E0B" w:rsidRPr="007C3EC1">
        <w:t>14</w:t>
      </w:r>
      <w:r w:rsidR="00C47E0B" w:rsidRPr="007C3EC1">
        <w:rPr>
          <w:spacing w:val="26"/>
        </w:rPr>
        <w:t xml:space="preserve"> </w:t>
      </w:r>
      <w:r w:rsidR="00C47E0B" w:rsidRPr="007C3EC1">
        <w:t>dni</w:t>
      </w:r>
      <w:r w:rsidR="00C47E0B" w:rsidRPr="007C3EC1">
        <w:rPr>
          <w:spacing w:val="22"/>
        </w:rPr>
        <w:t xml:space="preserve"> </w:t>
      </w:r>
      <w:r w:rsidR="00C47E0B" w:rsidRPr="007C3EC1">
        <w:t>od</w:t>
      </w:r>
      <w:r w:rsidR="00C47E0B" w:rsidRPr="007C3EC1">
        <w:rPr>
          <w:spacing w:val="21"/>
        </w:rPr>
        <w:t xml:space="preserve"> </w:t>
      </w:r>
      <w:r w:rsidR="00C47E0B" w:rsidRPr="007C3EC1">
        <w:t>daty</w:t>
      </w:r>
      <w:r w:rsidR="00C47E0B" w:rsidRPr="007C3EC1">
        <w:rPr>
          <w:spacing w:val="61"/>
        </w:rPr>
        <w:t xml:space="preserve"> </w:t>
      </w:r>
      <w:r w:rsidR="00C47E0B" w:rsidRPr="007C3EC1">
        <w:rPr>
          <w:spacing w:val="-1"/>
        </w:rPr>
        <w:t>ujawnienia</w:t>
      </w:r>
      <w:r w:rsidR="00C47E0B" w:rsidRPr="007C3EC1">
        <w:rPr>
          <w:spacing w:val="5"/>
        </w:rPr>
        <w:t xml:space="preserve"> </w:t>
      </w:r>
      <w:r w:rsidR="00C47E0B" w:rsidRPr="007C3EC1">
        <w:rPr>
          <w:spacing w:val="-2"/>
        </w:rPr>
        <w:t>wady</w:t>
      </w:r>
      <w:r>
        <w:rPr>
          <w:spacing w:val="-2"/>
        </w:rPr>
        <w:t>.</w:t>
      </w:r>
    </w:p>
    <w:p w:rsidR="004731F8" w:rsidRPr="00362557" w:rsidRDefault="004731F8" w:rsidP="006F14D2">
      <w:pPr>
        <w:pStyle w:val="POZIOM10"/>
        <w:numPr>
          <w:ilvl w:val="1"/>
          <w:numId w:val="26"/>
        </w:numPr>
        <w:ind w:left="1276" w:hanging="567"/>
      </w:pPr>
      <w:r w:rsidRPr="007C3EC1">
        <w:rPr>
          <w:spacing w:val="-1"/>
        </w:rPr>
        <w:t>Usunięcie</w:t>
      </w:r>
      <w:r w:rsidRPr="007C3EC1">
        <w:rPr>
          <w:spacing w:val="20"/>
        </w:rPr>
        <w:t xml:space="preserve"> </w:t>
      </w:r>
      <w:r w:rsidRPr="007C3EC1">
        <w:rPr>
          <w:spacing w:val="-1"/>
        </w:rPr>
        <w:t>wszelkich</w:t>
      </w:r>
      <w:r w:rsidRPr="007C3EC1">
        <w:rPr>
          <w:spacing w:val="22"/>
        </w:rPr>
        <w:t xml:space="preserve"> </w:t>
      </w:r>
      <w:r w:rsidR="003E1DB4">
        <w:rPr>
          <w:spacing w:val="-2"/>
        </w:rPr>
        <w:t>w</w:t>
      </w:r>
      <w:r w:rsidRPr="007C3EC1">
        <w:rPr>
          <w:spacing w:val="-2"/>
        </w:rPr>
        <w:t>ad</w:t>
      </w:r>
      <w:r w:rsidRPr="007C3EC1">
        <w:rPr>
          <w:spacing w:val="22"/>
        </w:rPr>
        <w:t xml:space="preserve"> </w:t>
      </w:r>
      <w:r w:rsidRPr="007C3EC1">
        <w:rPr>
          <w:spacing w:val="-1"/>
        </w:rPr>
        <w:t>powinno</w:t>
      </w:r>
      <w:r w:rsidRPr="007C3EC1">
        <w:rPr>
          <w:spacing w:val="17"/>
        </w:rPr>
        <w:t xml:space="preserve"> </w:t>
      </w:r>
      <w:r w:rsidRPr="007C3EC1">
        <w:rPr>
          <w:spacing w:val="-1"/>
        </w:rPr>
        <w:t>być</w:t>
      </w:r>
      <w:r w:rsidRPr="007C3EC1">
        <w:rPr>
          <w:spacing w:val="20"/>
        </w:rPr>
        <w:t xml:space="preserve"> </w:t>
      </w:r>
      <w:r w:rsidRPr="007C3EC1">
        <w:rPr>
          <w:spacing w:val="-1"/>
        </w:rPr>
        <w:t>potwierdzone</w:t>
      </w:r>
      <w:r w:rsidRPr="007C3EC1">
        <w:rPr>
          <w:spacing w:val="66"/>
        </w:rPr>
        <w:t xml:space="preserve"> </w:t>
      </w:r>
      <w:r w:rsidRPr="007C3EC1">
        <w:rPr>
          <w:spacing w:val="-1"/>
        </w:rPr>
        <w:t>protokolarnie</w:t>
      </w:r>
      <w:r>
        <w:rPr>
          <w:spacing w:val="-1"/>
        </w:rPr>
        <w:t>.</w:t>
      </w:r>
    </w:p>
    <w:p w:rsidR="004731F8" w:rsidRDefault="004731F8" w:rsidP="006F14D2">
      <w:pPr>
        <w:pStyle w:val="POZIOM10"/>
        <w:numPr>
          <w:ilvl w:val="1"/>
          <w:numId w:val="26"/>
        </w:numPr>
        <w:ind w:left="1276" w:hanging="567"/>
      </w:pPr>
      <w:r w:rsidRPr="00DD7CCC">
        <w:rPr>
          <w:spacing w:val="-2"/>
        </w:rPr>
        <w:t>Uprawnienia</w:t>
      </w:r>
      <w:r w:rsidRPr="00DD7CCC">
        <w:rPr>
          <w:spacing w:val="14"/>
        </w:rPr>
        <w:t xml:space="preserve"> </w:t>
      </w:r>
      <w:r w:rsidRPr="00DD7CCC">
        <w:rPr>
          <w:spacing w:val="-1"/>
        </w:rPr>
        <w:t>Zamawiającego</w:t>
      </w:r>
      <w:r w:rsidRPr="00DD7CCC">
        <w:rPr>
          <w:spacing w:val="7"/>
        </w:rPr>
        <w:t xml:space="preserve"> </w:t>
      </w:r>
      <w:r w:rsidRPr="007C3EC1">
        <w:t>z</w:t>
      </w:r>
      <w:r w:rsidRPr="00DD7CCC">
        <w:rPr>
          <w:spacing w:val="9"/>
        </w:rPr>
        <w:t xml:space="preserve"> </w:t>
      </w:r>
      <w:r w:rsidRPr="00DD7CCC">
        <w:rPr>
          <w:spacing w:val="-1"/>
        </w:rPr>
        <w:t>tytułu</w:t>
      </w:r>
      <w:r w:rsidRPr="00DD7CCC">
        <w:rPr>
          <w:spacing w:val="16"/>
        </w:rPr>
        <w:t xml:space="preserve"> </w:t>
      </w:r>
      <w:r w:rsidRPr="00DD7CCC">
        <w:rPr>
          <w:spacing w:val="-1"/>
        </w:rPr>
        <w:t>gwarancji</w:t>
      </w:r>
      <w:r w:rsidRPr="00DD7CCC">
        <w:rPr>
          <w:spacing w:val="13"/>
        </w:rPr>
        <w:t xml:space="preserve"> </w:t>
      </w:r>
      <w:r w:rsidRPr="007C3EC1">
        <w:t>nie</w:t>
      </w:r>
      <w:r w:rsidRPr="00DD7CCC">
        <w:rPr>
          <w:spacing w:val="9"/>
        </w:rPr>
        <w:t xml:space="preserve"> </w:t>
      </w:r>
      <w:r w:rsidRPr="00DD7CCC">
        <w:rPr>
          <w:spacing w:val="-2"/>
        </w:rPr>
        <w:t>wyłączają</w:t>
      </w:r>
      <w:r w:rsidRPr="00DD7CCC">
        <w:rPr>
          <w:spacing w:val="14"/>
        </w:rPr>
        <w:t xml:space="preserve"> </w:t>
      </w:r>
      <w:r w:rsidRPr="00DD7CCC">
        <w:rPr>
          <w:spacing w:val="1"/>
        </w:rPr>
        <w:t>jego</w:t>
      </w:r>
      <w:r w:rsidRPr="00DD7CCC">
        <w:rPr>
          <w:spacing w:val="7"/>
        </w:rPr>
        <w:t xml:space="preserve"> </w:t>
      </w:r>
      <w:r w:rsidRPr="00DD7CCC">
        <w:rPr>
          <w:spacing w:val="-1"/>
        </w:rPr>
        <w:t>uprawnień</w:t>
      </w:r>
      <w:r w:rsidRPr="00DD7CCC">
        <w:rPr>
          <w:spacing w:val="11"/>
        </w:rPr>
        <w:t xml:space="preserve"> </w:t>
      </w:r>
      <w:r w:rsidRPr="007C3EC1">
        <w:t>z</w:t>
      </w:r>
      <w:r w:rsidRPr="00DD7CCC">
        <w:rPr>
          <w:spacing w:val="9"/>
        </w:rPr>
        <w:t xml:space="preserve"> </w:t>
      </w:r>
      <w:r w:rsidRPr="00DD7CCC">
        <w:rPr>
          <w:spacing w:val="-1"/>
        </w:rPr>
        <w:t>tytułu</w:t>
      </w:r>
      <w:r w:rsidRPr="00DD7CCC">
        <w:rPr>
          <w:spacing w:val="11"/>
        </w:rPr>
        <w:t xml:space="preserve"> </w:t>
      </w:r>
      <w:r w:rsidRPr="007C3EC1">
        <w:t>rękojmi</w:t>
      </w:r>
      <w:r w:rsidRPr="00DD7CCC">
        <w:rPr>
          <w:spacing w:val="81"/>
        </w:rPr>
        <w:t xml:space="preserve"> </w:t>
      </w:r>
      <w:r w:rsidRPr="00DD7CCC">
        <w:rPr>
          <w:spacing w:val="-1"/>
        </w:rPr>
        <w:t>za</w:t>
      </w:r>
      <w:r w:rsidRPr="00DD7CCC">
        <w:rPr>
          <w:spacing w:val="5"/>
        </w:rPr>
        <w:t xml:space="preserve"> </w:t>
      </w:r>
      <w:r w:rsidRPr="00DD7CCC">
        <w:t>wady</w:t>
      </w:r>
      <w:r w:rsidRPr="00DD7CCC">
        <w:rPr>
          <w:spacing w:val="3"/>
        </w:rPr>
        <w:t xml:space="preserve"> </w:t>
      </w:r>
      <w:r w:rsidRPr="007C3EC1">
        <w:t xml:space="preserve">oraz </w:t>
      </w:r>
      <w:r w:rsidRPr="00DD7CCC">
        <w:rPr>
          <w:spacing w:val="-2"/>
        </w:rPr>
        <w:t>możliwości</w:t>
      </w:r>
      <w:r w:rsidRPr="00DD7CCC">
        <w:rPr>
          <w:spacing w:val="3"/>
        </w:rPr>
        <w:t xml:space="preserve"> </w:t>
      </w:r>
      <w:r w:rsidRPr="00DD7CCC">
        <w:rPr>
          <w:spacing w:val="-2"/>
        </w:rPr>
        <w:t>dochodzenia</w:t>
      </w:r>
      <w:r w:rsidRPr="00DD7CCC">
        <w:rPr>
          <w:spacing w:val="5"/>
        </w:rPr>
        <w:t xml:space="preserve"> </w:t>
      </w:r>
      <w:r w:rsidRPr="00DD7CCC">
        <w:rPr>
          <w:spacing w:val="-1"/>
        </w:rPr>
        <w:t>odszkodowania</w:t>
      </w:r>
      <w:r w:rsidRPr="007C3EC1">
        <w:t xml:space="preserve"> </w:t>
      </w:r>
      <w:r w:rsidRPr="00DD7CCC">
        <w:t>na</w:t>
      </w:r>
      <w:r w:rsidRPr="00DD7CCC">
        <w:rPr>
          <w:spacing w:val="5"/>
        </w:rPr>
        <w:t xml:space="preserve"> </w:t>
      </w:r>
      <w:r w:rsidRPr="00DD7CCC">
        <w:rPr>
          <w:spacing w:val="-1"/>
        </w:rPr>
        <w:t>zasadach</w:t>
      </w:r>
      <w:r w:rsidRPr="00DD7CCC">
        <w:t xml:space="preserve"> </w:t>
      </w:r>
      <w:r w:rsidRPr="00DD7CCC">
        <w:rPr>
          <w:spacing w:val="-1"/>
        </w:rPr>
        <w:t>ogólnych</w:t>
      </w:r>
      <w:r>
        <w:rPr>
          <w:spacing w:val="-1"/>
        </w:rPr>
        <w:t>.</w:t>
      </w:r>
    </w:p>
    <w:p w:rsidR="004731F8" w:rsidRPr="00DD7CCC" w:rsidRDefault="004731F8" w:rsidP="004731F8">
      <w:pPr>
        <w:pStyle w:val="Tekstpodstawowy"/>
        <w:widowControl w:val="0"/>
        <w:spacing w:before="112" w:after="0" w:line="240" w:lineRule="auto"/>
        <w:ind w:left="567"/>
        <w:jc w:val="both"/>
        <w:rPr>
          <w:rFonts w:ascii="Arial Narrow" w:hAnsi="Arial Narrow"/>
        </w:rPr>
      </w:pPr>
    </w:p>
    <w:p w:rsidR="004731F8" w:rsidRPr="009B131B" w:rsidRDefault="00EA57B8" w:rsidP="00EA57B8">
      <w:pPr>
        <w:pStyle w:val="paragra"/>
        <w:numPr>
          <w:ilvl w:val="0"/>
          <w:numId w:val="0"/>
        </w:numPr>
      </w:pPr>
      <w:r w:rsidRPr="00A06C96">
        <w:rPr>
          <w:iCs/>
        </w:rPr>
        <w:lastRenderedPageBreak/>
        <w:t>§</w:t>
      </w:r>
      <w:r>
        <w:rPr>
          <w:iCs/>
        </w:rPr>
        <w:t>26</w:t>
      </w:r>
      <w:r w:rsidR="004731F8" w:rsidRPr="009B131B">
        <w:br/>
      </w:r>
      <w:bookmarkStart w:id="77" w:name="_Toc103863806"/>
      <w:r w:rsidR="004731F8" w:rsidRPr="009B131B">
        <w:t xml:space="preserve">POSTANOWIENIA </w:t>
      </w:r>
      <w:r w:rsidR="004731F8">
        <w:t>RÓŻNE</w:t>
      </w:r>
      <w:bookmarkEnd w:id="77"/>
    </w:p>
    <w:p w:rsidR="00EA57B8" w:rsidRPr="00EA57B8" w:rsidRDefault="00EA57B8" w:rsidP="00EA57B8">
      <w:pPr>
        <w:pStyle w:val="Akapitzlist"/>
        <w:numPr>
          <w:ilvl w:val="0"/>
          <w:numId w:val="26"/>
        </w:numPr>
        <w:spacing w:after="0"/>
        <w:jc w:val="both"/>
        <w:rPr>
          <w:rFonts w:ascii="Arial Narrow" w:hAnsi="Arial Narrow"/>
          <w:vanish/>
          <w:lang w:eastAsia="de-AT"/>
        </w:rPr>
      </w:pPr>
    </w:p>
    <w:p w:rsidR="004731F8" w:rsidRDefault="004731F8" w:rsidP="00EA57B8">
      <w:pPr>
        <w:pStyle w:val="POZIOM10"/>
        <w:numPr>
          <w:ilvl w:val="1"/>
          <w:numId w:val="26"/>
        </w:numPr>
        <w:ind w:left="1219"/>
      </w:pPr>
      <w:r>
        <w:t xml:space="preserve">Umowa wchodzi w życie z dniem podpisania przez Obie Strony. </w:t>
      </w:r>
    </w:p>
    <w:p w:rsidR="004731F8" w:rsidRDefault="004731F8" w:rsidP="006F14D2">
      <w:pPr>
        <w:pStyle w:val="POZIOM10"/>
        <w:numPr>
          <w:ilvl w:val="1"/>
          <w:numId w:val="26"/>
        </w:numPr>
        <w:ind w:left="1276" w:hanging="567"/>
      </w:pPr>
      <w:r>
        <w:t>Umowę sporządzono w dwóch jednobrzmiących egzemplarzach, po jednym dla każdej ze Stron.</w:t>
      </w:r>
    </w:p>
    <w:p w:rsidR="004731F8" w:rsidRDefault="004731F8" w:rsidP="006F14D2">
      <w:pPr>
        <w:pStyle w:val="POZIOM10"/>
        <w:numPr>
          <w:ilvl w:val="1"/>
          <w:numId w:val="26"/>
        </w:numPr>
        <w:ind w:left="1276" w:hanging="567"/>
      </w:pPr>
      <w:r>
        <w:t>Zmiany lub uzupełnienia Umowy wymagają zachowania formy pisemnej - aneksu podpisanego przez należycie umocowanych przedstawicieli Stron, pod rygorem nieważności.</w:t>
      </w:r>
    </w:p>
    <w:p w:rsidR="00903FA3" w:rsidRPr="00217655" w:rsidRDefault="00903FA3" w:rsidP="006F14D2">
      <w:pPr>
        <w:pStyle w:val="POZIOM10"/>
        <w:numPr>
          <w:ilvl w:val="1"/>
          <w:numId w:val="26"/>
        </w:numPr>
        <w:ind w:left="1276" w:hanging="567"/>
      </w:pPr>
      <w:r w:rsidRPr="007C3EC1">
        <w:t xml:space="preserve">Wykonawca nie może przenieść jakichkolwiek uprawnień, w tym wierzytelności, wynikających </w:t>
      </w:r>
      <w:r w:rsidR="00A06C96">
        <w:br/>
      </w:r>
      <w:r w:rsidRPr="007C3EC1">
        <w:t>z Umowy na osobę trzecią bez uprzedniej zgody Zamawiającego wyrażonej na piśmie pod rygorem nieważności</w:t>
      </w:r>
      <w:r>
        <w:t>.</w:t>
      </w:r>
    </w:p>
    <w:p w:rsidR="004731F8" w:rsidRDefault="004731F8" w:rsidP="006F14D2">
      <w:pPr>
        <w:pStyle w:val="POZIOM10"/>
        <w:numPr>
          <w:ilvl w:val="1"/>
          <w:numId w:val="26"/>
        </w:numPr>
        <w:ind w:left="1276" w:hanging="567"/>
      </w:pPr>
      <w:r w:rsidRPr="00217655">
        <w:t xml:space="preserve">Jeżeli </w:t>
      </w:r>
      <w:r w:rsidR="00903FA3" w:rsidRPr="007C3EC1">
        <w:t xml:space="preserve">nieważność jednego lub więcej postanowień Umowy stworzy sytuację nieprzewidzianą </w:t>
      </w:r>
      <w:r w:rsidR="00A06C96">
        <w:br/>
      </w:r>
      <w:r w:rsidR="00903FA3" w:rsidRPr="007C3EC1">
        <w:t>w Umowie, Strony wspólnie ustalą postanowienie lub regulację mające efekt prawny i handlowy możliwie najbardziej zbliżony do założeń tego nieważnego postanowienia i pokrywający brakujące postanowienia w sposób rozsądnie zbliżony do celów i funkcji Umowy</w:t>
      </w:r>
      <w:r>
        <w:t>.</w:t>
      </w:r>
    </w:p>
    <w:p w:rsidR="004731F8" w:rsidRDefault="004731F8" w:rsidP="006F14D2">
      <w:pPr>
        <w:pStyle w:val="POZIOM10"/>
        <w:numPr>
          <w:ilvl w:val="1"/>
          <w:numId w:val="26"/>
        </w:numPr>
        <w:ind w:left="1276" w:hanging="567"/>
      </w:pPr>
      <w:r>
        <w:t>Pisemna korespondencja Wykonawcy, raporty, rysunki, mapy, projekty, programy, instrukcje itp.,  specyfikacje i obliczenia sporządzane będą w języku polskim.</w:t>
      </w:r>
    </w:p>
    <w:p w:rsidR="004731F8" w:rsidRDefault="004731F8" w:rsidP="006F14D2">
      <w:pPr>
        <w:pStyle w:val="POZIOM10"/>
        <w:numPr>
          <w:ilvl w:val="1"/>
          <w:numId w:val="26"/>
        </w:numPr>
        <w:ind w:left="1276" w:hanging="567"/>
      </w:pPr>
      <w:r>
        <w:t>Umowa stanowi całość porozumienia pomiędzy jej Stronami w odniesieniu do jej przedmiotu oraz zastępuje wszelkie wcześniejsze umowy, oświadczenia i uzgodnienia pomiędzy Stronami, w formie pisemnej lub każdej innej formie.</w:t>
      </w:r>
    </w:p>
    <w:p w:rsidR="004731F8" w:rsidRDefault="004731F8" w:rsidP="006F14D2">
      <w:pPr>
        <w:pStyle w:val="POZIOM10"/>
        <w:numPr>
          <w:ilvl w:val="1"/>
          <w:numId w:val="26"/>
        </w:numPr>
        <w:ind w:left="1276" w:hanging="567"/>
      </w:pPr>
      <w:r>
        <w:t>Polska wersja językowa jakichkolwiek dokumentów powstałych w związku z zawarciem wykonaniem, niewykonaniem lub rozwiązaniem Umowy ma  moc nadrzędną nad innymi wersjami językowymi.</w:t>
      </w:r>
    </w:p>
    <w:p w:rsidR="00E729EB" w:rsidRPr="00E729EB" w:rsidRDefault="00E729EB" w:rsidP="006F14D2">
      <w:pPr>
        <w:pStyle w:val="POZIOM10"/>
        <w:numPr>
          <w:ilvl w:val="1"/>
          <w:numId w:val="26"/>
        </w:numPr>
        <w:ind w:left="1276" w:hanging="567"/>
      </w:pPr>
      <w:r>
        <w:t xml:space="preserve">W </w:t>
      </w:r>
      <w:r w:rsidRPr="00E729EB">
        <w:t>przypadku sporów związanych z realizacją Przedmiotu Umowy, Strony akceptują następującą kolejność ważności dokumentów:</w:t>
      </w:r>
    </w:p>
    <w:p w:rsidR="00E729EB" w:rsidRDefault="00E729EB" w:rsidP="00614EB4">
      <w:pPr>
        <w:pStyle w:val="Styl3"/>
        <w:numPr>
          <w:ilvl w:val="2"/>
          <w:numId w:val="26"/>
        </w:numPr>
        <w:tabs>
          <w:tab w:val="clear" w:pos="6456"/>
        </w:tabs>
        <w:ind w:left="1985" w:right="96" w:hanging="567"/>
      </w:pPr>
      <w:r w:rsidRPr="007C3EC1">
        <w:t>Umowa (bez załączników),</w:t>
      </w:r>
    </w:p>
    <w:p w:rsidR="001B499E" w:rsidRDefault="001B499E" w:rsidP="00614EB4">
      <w:pPr>
        <w:pStyle w:val="Styl3"/>
        <w:numPr>
          <w:ilvl w:val="2"/>
          <w:numId w:val="26"/>
        </w:numPr>
        <w:tabs>
          <w:tab w:val="clear" w:pos="6456"/>
        </w:tabs>
        <w:ind w:left="1985" w:right="96" w:hanging="567"/>
      </w:pPr>
      <w:r>
        <w:rPr>
          <w:lang w:eastAsia="de-AT"/>
        </w:rPr>
        <w:t>Załącznik nr 13 do Umowy – Porozumienie górnicze,</w:t>
      </w:r>
    </w:p>
    <w:p w:rsidR="001B499E" w:rsidRDefault="001B499E" w:rsidP="00614EB4">
      <w:pPr>
        <w:pStyle w:val="Styl3"/>
        <w:numPr>
          <w:ilvl w:val="2"/>
          <w:numId w:val="26"/>
        </w:numPr>
        <w:tabs>
          <w:tab w:val="clear" w:pos="6456"/>
        </w:tabs>
        <w:ind w:left="1985" w:right="96" w:hanging="567"/>
      </w:pPr>
      <w:r>
        <w:t>Specyfikacja techniczna,</w:t>
      </w:r>
    </w:p>
    <w:p w:rsidR="001B499E" w:rsidRDefault="001B499E" w:rsidP="00614EB4">
      <w:pPr>
        <w:pStyle w:val="Styl3"/>
        <w:numPr>
          <w:ilvl w:val="2"/>
          <w:numId w:val="26"/>
        </w:numPr>
        <w:tabs>
          <w:tab w:val="clear" w:pos="6456"/>
        </w:tabs>
        <w:ind w:left="1985" w:right="96" w:hanging="567"/>
      </w:pPr>
      <w:r w:rsidRPr="007C3EC1">
        <w:t>Oferta</w:t>
      </w:r>
      <w:r>
        <w:t xml:space="preserve"> Wykonawcy,</w:t>
      </w:r>
    </w:p>
    <w:p w:rsidR="001B499E" w:rsidRPr="007C3EC1" w:rsidRDefault="001B499E" w:rsidP="00614EB4">
      <w:pPr>
        <w:pStyle w:val="Styl3"/>
        <w:numPr>
          <w:ilvl w:val="2"/>
          <w:numId w:val="26"/>
        </w:numPr>
        <w:tabs>
          <w:tab w:val="clear" w:pos="6456"/>
        </w:tabs>
        <w:ind w:left="1985" w:right="96" w:hanging="567"/>
      </w:pPr>
      <w:r>
        <w:t xml:space="preserve">Instrukcje, </w:t>
      </w:r>
      <w:r w:rsidRPr="007C3EC1">
        <w:t>zarządzenia, decyzje, ustalenia i wytyczne KRZG</w:t>
      </w:r>
      <w:r>
        <w:t>.</w:t>
      </w:r>
    </w:p>
    <w:p w:rsidR="004731F8" w:rsidRPr="009B131B" w:rsidRDefault="004731F8" w:rsidP="006F14D2">
      <w:pPr>
        <w:pStyle w:val="POZIOM10"/>
        <w:numPr>
          <w:ilvl w:val="1"/>
          <w:numId w:val="26"/>
        </w:numPr>
        <w:ind w:left="1276" w:hanging="567"/>
      </w:pPr>
      <w:r w:rsidRPr="009B131B">
        <w:t>Załącznikami do Umowy stanowiącymi jej integralną część są:</w:t>
      </w:r>
    </w:p>
    <w:p w:rsidR="004731F8" w:rsidRPr="009B131B" w:rsidRDefault="004731F8" w:rsidP="004731F8">
      <w:pPr>
        <w:pStyle w:val="paragraf"/>
        <w:numPr>
          <w:ilvl w:val="0"/>
          <w:numId w:val="0"/>
        </w:numPr>
        <w:ind w:left="4755" w:hanging="360"/>
      </w:pPr>
    </w:p>
    <w:p w:rsidR="004731F8" w:rsidRPr="009B131B" w:rsidRDefault="004731F8" w:rsidP="00F456AC">
      <w:pPr>
        <w:pStyle w:val="paragraf"/>
        <w:numPr>
          <w:ilvl w:val="0"/>
          <w:numId w:val="3"/>
        </w:numPr>
        <w:spacing w:after="0"/>
        <w:ind w:left="1134"/>
        <w:rPr>
          <w:rFonts w:ascii="Arial Narrow" w:hAnsi="Arial Narrow"/>
        </w:rPr>
      </w:pPr>
      <w:bookmarkStart w:id="78" w:name="_Ref51855200"/>
      <w:r w:rsidRPr="009B131B">
        <w:rPr>
          <w:rFonts w:ascii="Arial Narrow" w:hAnsi="Arial Narrow"/>
        </w:rPr>
        <w:t>Dokumenty Korporacyjne Zamawiającego;</w:t>
      </w:r>
      <w:bookmarkEnd w:id="78"/>
    </w:p>
    <w:p w:rsidR="004731F8" w:rsidRPr="009B131B" w:rsidRDefault="004731F8" w:rsidP="00F456AC">
      <w:pPr>
        <w:pStyle w:val="paragraf"/>
        <w:numPr>
          <w:ilvl w:val="0"/>
          <w:numId w:val="3"/>
        </w:numPr>
        <w:spacing w:after="0"/>
        <w:ind w:left="1134"/>
        <w:rPr>
          <w:rFonts w:ascii="Arial Narrow" w:hAnsi="Arial Narrow"/>
        </w:rPr>
      </w:pPr>
      <w:bookmarkStart w:id="79" w:name="_Ref51855210"/>
      <w:r w:rsidRPr="009B131B">
        <w:rPr>
          <w:rFonts w:ascii="Arial Narrow" w:hAnsi="Arial Narrow"/>
        </w:rPr>
        <w:t>Dokumenty Korporacyjne Wykonawcy;</w:t>
      </w:r>
      <w:bookmarkEnd w:id="79"/>
    </w:p>
    <w:p w:rsidR="004731F8" w:rsidRPr="009B131B" w:rsidRDefault="004731F8" w:rsidP="00F456AC">
      <w:pPr>
        <w:pStyle w:val="paragraf"/>
        <w:numPr>
          <w:ilvl w:val="0"/>
          <w:numId w:val="3"/>
        </w:numPr>
        <w:spacing w:after="0"/>
        <w:ind w:left="1134"/>
        <w:rPr>
          <w:rFonts w:ascii="Arial Narrow" w:hAnsi="Arial Narrow"/>
        </w:rPr>
      </w:pPr>
      <w:bookmarkStart w:id="80" w:name="_Ref51855235"/>
      <w:r w:rsidRPr="009B131B">
        <w:rPr>
          <w:rFonts w:ascii="Arial Narrow" w:hAnsi="Arial Narrow"/>
        </w:rPr>
        <w:t xml:space="preserve">Specyfikacja </w:t>
      </w:r>
      <w:r w:rsidRPr="00127231">
        <w:rPr>
          <w:rFonts w:ascii="Arial Narrow" w:hAnsi="Arial Narrow"/>
        </w:rPr>
        <w:t>Techniczna;</w:t>
      </w:r>
      <w:bookmarkEnd w:id="80"/>
    </w:p>
    <w:p w:rsidR="004731F8" w:rsidRPr="009B131B" w:rsidRDefault="004731F8" w:rsidP="00F456AC">
      <w:pPr>
        <w:pStyle w:val="paragraf"/>
        <w:numPr>
          <w:ilvl w:val="0"/>
          <w:numId w:val="3"/>
        </w:numPr>
        <w:spacing w:after="0"/>
        <w:ind w:left="1134"/>
        <w:rPr>
          <w:rFonts w:ascii="Arial Narrow" w:hAnsi="Arial Narrow"/>
        </w:rPr>
      </w:pPr>
      <w:bookmarkStart w:id="81" w:name="_Ref51855249"/>
      <w:r w:rsidRPr="009B131B">
        <w:rPr>
          <w:rFonts w:ascii="Arial Narrow" w:hAnsi="Arial Narrow"/>
        </w:rPr>
        <w:t>Podstawowe wymagania Systemem Zarządzania BHPiOŚ;</w:t>
      </w:r>
      <w:bookmarkEnd w:id="81"/>
    </w:p>
    <w:p w:rsidR="004731F8" w:rsidRPr="009B131B" w:rsidRDefault="00D80826" w:rsidP="00F456AC">
      <w:pPr>
        <w:pStyle w:val="paragraf"/>
        <w:numPr>
          <w:ilvl w:val="0"/>
          <w:numId w:val="3"/>
        </w:numPr>
        <w:spacing w:after="0"/>
        <w:ind w:left="1134"/>
        <w:rPr>
          <w:rFonts w:ascii="Arial Narrow" w:hAnsi="Arial Narrow"/>
        </w:rPr>
      </w:pPr>
      <w:bookmarkStart w:id="82" w:name="_Ref51855261"/>
      <w:r>
        <w:rPr>
          <w:rFonts w:ascii="Arial Narrow" w:hAnsi="Arial Narrow"/>
        </w:rPr>
        <w:t xml:space="preserve">Wzór </w:t>
      </w:r>
      <w:r w:rsidR="004731F8" w:rsidRPr="009B131B">
        <w:rPr>
          <w:rFonts w:ascii="Arial Narrow" w:hAnsi="Arial Narrow"/>
        </w:rPr>
        <w:t>Protok</w:t>
      </w:r>
      <w:r>
        <w:rPr>
          <w:rFonts w:ascii="Arial Narrow" w:hAnsi="Arial Narrow"/>
        </w:rPr>
        <w:t>ołu</w:t>
      </w:r>
      <w:r w:rsidR="004731F8" w:rsidRPr="009B131B">
        <w:rPr>
          <w:rFonts w:ascii="Arial Narrow" w:hAnsi="Arial Narrow"/>
        </w:rPr>
        <w:t xml:space="preserve"> Odbioru;</w:t>
      </w:r>
      <w:bookmarkEnd w:id="82"/>
    </w:p>
    <w:p w:rsidR="004731F8" w:rsidRPr="009B131B" w:rsidRDefault="004731F8" w:rsidP="00F456AC">
      <w:pPr>
        <w:pStyle w:val="paragraf"/>
        <w:numPr>
          <w:ilvl w:val="0"/>
          <w:numId w:val="3"/>
        </w:numPr>
        <w:spacing w:after="0"/>
        <w:ind w:left="1134"/>
        <w:rPr>
          <w:rFonts w:ascii="Arial Narrow" w:hAnsi="Arial Narrow"/>
        </w:rPr>
      </w:pPr>
      <w:bookmarkStart w:id="83" w:name="_Ref51855503"/>
      <w:r w:rsidRPr="009B131B">
        <w:rPr>
          <w:rFonts w:ascii="Arial Narrow" w:hAnsi="Arial Narrow"/>
        </w:rPr>
        <w:t>Oferta Wykonawcy;</w:t>
      </w:r>
      <w:bookmarkEnd w:id="83"/>
    </w:p>
    <w:p w:rsidR="004731F8" w:rsidRPr="00127231" w:rsidRDefault="00E00AFD" w:rsidP="00F456AC">
      <w:pPr>
        <w:pStyle w:val="paragraf"/>
        <w:numPr>
          <w:ilvl w:val="0"/>
          <w:numId w:val="3"/>
        </w:numPr>
        <w:spacing w:after="0"/>
        <w:ind w:left="1134"/>
        <w:rPr>
          <w:rFonts w:ascii="Arial Narrow" w:hAnsi="Arial Narrow"/>
        </w:rPr>
      </w:pPr>
      <w:bookmarkStart w:id="84" w:name="_Ref51855530"/>
      <w:r w:rsidRPr="00B36581">
        <w:rPr>
          <w:rFonts w:ascii="Arial Narrow" w:hAnsi="Arial Narrow"/>
          <w:bCs/>
        </w:rPr>
        <w:t>Porozumienie w sprawie faktur elektronicznych</w:t>
      </w:r>
      <w:r w:rsidR="004731F8" w:rsidRPr="00127231">
        <w:rPr>
          <w:rFonts w:ascii="Arial Narrow" w:hAnsi="Arial Narrow"/>
        </w:rPr>
        <w:t>;</w:t>
      </w:r>
      <w:bookmarkEnd w:id="84"/>
      <w:r w:rsidR="004731F8" w:rsidRPr="00127231">
        <w:rPr>
          <w:rFonts w:ascii="Arial Narrow" w:hAnsi="Arial Narrow"/>
        </w:rPr>
        <w:t xml:space="preserve"> </w:t>
      </w:r>
    </w:p>
    <w:p w:rsidR="004731F8" w:rsidRPr="00127231" w:rsidRDefault="004731F8" w:rsidP="00F456AC">
      <w:pPr>
        <w:pStyle w:val="paragraf"/>
        <w:numPr>
          <w:ilvl w:val="0"/>
          <w:numId w:val="3"/>
        </w:numPr>
        <w:spacing w:after="0"/>
        <w:ind w:left="1134"/>
        <w:rPr>
          <w:rFonts w:ascii="Arial Narrow" w:hAnsi="Arial Narrow"/>
        </w:rPr>
      </w:pPr>
      <w:bookmarkStart w:id="85" w:name="_Ref96088684"/>
      <w:r w:rsidRPr="00127231">
        <w:rPr>
          <w:rFonts w:ascii="Arial Narrow" w:hAnsi="Arial Narrow"/>
        </w:rPr>
        <w:t>Klauzula Sankcyjna</w:t>
      </w:r>
      <w:bookmarkEnd w:id="85"/>
      <w:r w:rsidRPr="00127231">
        <w:rPr>
          <w:rFonts w:ascii="Arial Narrow" w:hAnsi="Arial Narrow"/>
        </w:rPr>
        <w:t>;</w:t>
      </w:r>
    </w:p>
    <w:p w:rsidR="004731F8" w:rsidRPr="00127231" w:rsidRDefault="004731F8" w:rsidP="00F456AC">
      <w:pPr>
        <w:pStyle w:val="paragraf"/>
        <w:numPr>
          <w:ilvl w:val="0"/>
          <w:numId w:val="3"/>
        </w:numPr>
        <w:spacing w:after="0"/>
        <w:ind w:left="1134"/>
        <w:rPr>
          <w:rFonts w:ascii="Arial Narrow" w:hAnsi="Arial Narrow"/>
        </w:rPr>
      </w:pPr>
      <w:bookmarkStart w:id="86" w:name="_Ref96088737"/>
      <w:r w:rsidRPr="00127231">
        <w:rPr>
          <w:rFonts w:ascii="Arial Narrow" w:hAnsi="Arial Narrow"/>
        </w:rPr>
        <w:t>Klauzula Antykorupcyjna</w:t>
      </w:r>
      <w:bookmarkEnd w:id="86"/>
      <w:r w:rsidRPr="00127231">
        <w:rPr>
          <w:rFonts w:ascii="Arial Narrow" w:hAnsi="Arial Narrow"/>
        </w:rPr>
        <w:t>;</w:t>
      </w:r>
    </w:p>
    <w:p w:rsidR="004731F8" w:rsidRPr="00127231" w:rsidRDefault="004731F8" w:rsidP="00F456AC">
      <w:pPr>
        <w:pStyle w:val="paragraf"/>
        <w:numPr>
          <w:ilvl w:val="0"/>
          <w:numId w:val="3"/>
        </w:numPr>
        <w:spacing w:after="0"/>
        <w:ind w:left="1134"/>
        <w:rPr>
          <w:rFonts w:ascii="Arial Narrow" w:hAnsi="Arial Narrow"/>
        </w:rPr>
      </w:pPr>
      <w:bookmarkStart w:id="87" w:name="_Ref96088759"/>
      <w:bookmarkStart w:id="88" w:name="_Ref96075943"/>
      <w:r w:rsidRPr="00127231">
        <w:rPr>
          <w:rFonts w:ascii="Arial Narrow" w:hAnsi="Arial Narrow"/>
        </w:rPr>
        <w:t>Nota Informacyjna Dotycząca Obowiązków Informacyjnych Spółki Publicznej</w:t>
      </w:r>
      <w:bookmarkEnd w:id="87"/>
      <w:r w:rsidRPr="00127231">
        <w:rPr>
          <w:rFonts w:ascii="Arial Narrow" w:hAnsi="Arial Narrow"/>
        </w:rPr>
        <w:t>;</w:t>
      </w:r>
    </w:p>
    <w:p w:rsidR="004731F8" w:rsidRPr="00127231" w:rsidRDefault="004731F8" w:rsidP="00F456AC">
      <w:pPr>
        <w:pStyle w:val="paragraf"/>
        <w:numPr>
          <w:ilvl w:val="0"/>
          <w:numId w:val="3"/>
        </w:numPr>
        <w:spacing w:after="0"/>
        <w:ind w:left="1134"/>
        <w:rPr>
          <w:rFonts w:ascii="Arial Narrow" w:hAnsi="Arial Narrow"/>
        </w:rPr>
      </w:pPr>
      <w:bookmarkStart w:id="89" w:name="_Ref96088788"/>
      <w:r w:rsidRPr="00127231">
        <w:rPr>
          <w:rFonts w:ascii="Arial Narrow" w:hAnsi="Arial Narrow"/>
        </w:rPr>
        <w:t>Klauzula Informacyjna</w:t>
      </w:r>
      <w:bookmarkEnd w:id="89"/>
      <w:r w:rsidRPr="00127231">
        <w:rPr>
          <w:rFonts w:ascii="Arial Narrow" w:hAnsi="Arial Narrow"/>
        </w:rPr>
        <w:t>;</w:t>
      </w:r>
    </w:p>
    <w:p w:rsidR="004731F8" w:rsidRPr="00127231" w:rsidRDefault="004731F8" w:rsidP="00F456AC">
      <w:pPr>
        <w:pStyle w:val="paragraf"/>
        <w:numPr>
          <w:ilvl w:val="0"/>
          <w:numId w:val="3"/>
        </w:numPr>
        <w:spacing w:after="0"/>
        <w:ind w:left="1134"/>
        <w:rPr>
          <w:rFonts w:ascii="Arial Narrow" w:hAnsi="Arial Narrow"/>
        </w:rPr>
      </w:pPr>
      <w:bookmarkStart w:id="90" w:name="_Ref51855652"/>
      <w:bookmarkStart w:id="91" w:name="_Ref57291934"/>
      <w:bookmarkStart w:id="92" w:name="_Ref96076553"/>
      <w:bookmarkStart w:id="93" w:name="_Ref96078752"/>
      <w:bookmarkEnd w:id="88"/>
      <w:r w:rsidRPr="00127231">
        <w:rPr>
          <w:rFonts w:ascii="Arial Narrow" w:hAnsi="Arial Narrow"/>
        </w:rPr>
        <w:t>Gwarancja Bankowa</w:t>
      </w:r>
      <w:bookmarkEnd w:id="90"/>
      <w:r w:rsidR="00D80826">
        <w:rPr>
          <w:rFonts w:ascii="Arial Narrow" w:hAnsi="Arial Narrow"/>
        </w:rPr>
        <w:t xml:space="preserve"> - wzór</w:t>
      </w:r>
      <w:r w:rsidRPr="00127231">
        <w:rPr>
          <w:rFonts w:ascii="Arial Narrow" w:hAnsi="Arial Narrow"/>
        </w:rPr>
        <w:t>;</w:t>
      </w:r>
    </w:p>
    <w:bookmarkEnd w:id="91"/>
    <w:bookmarkEnd w:id="92"/>
    <w:bookmarkEnd w:id="93"/>
    <w:p w:rsidR="004731F8" w:rsidRPr="00127231" w:rsidRDefault="004731F8" w:rsidP="00F456AC">
      <w:pPr>
        <w:pStyle w:val="paragraf"/>
        <w:numPr>
          <w:ilvl w:val="0"/>
          <w:numId w:val="3"/>
        </w:numPr>
        <w:spacing w:after="0"/>
        <w:ind w:left="1134"/>
        <w:rPr>
          <w:rFonts w:ascii="Arial Narrow" w:hAnsi="Arial Narrow"/>
        </w:rPr>
      </w:pPr>
      <w:r w:rsidRPr="00127231">
        <w:rPr>
          <w:rFonts w:ascii="Arial Narrow" w:hAnsi="Arial Narrow"/>
        </w:rPr>
        <w:t xml:space="preserve"> </w:t>
      </w:r>
      <w:r w:rsidR="00903FA3" w:rsidRPr="00127231">
        <w:rPr>
          <w:rFonts w:ascii="Arial Narrow" w:hAnsi="Arial Narrow"/>
        </w:rPr>
        <w:t>Porozumienie górnicze</w:t>
      </w:r>
      <w:r w:rsidR="00127231" w:rsidRPr="00127231">
        <w:rPr>
          <w:rFonts w:ascii="Arial Narrow" w:hAnsi="Arial Narrow"/>
        </w:rPr>
        <w:t>;</w:t>
      </w:r>
    </w:p>
    <w:p w:rsidR="00552B80" w:rsidRPr="00127231" w:rsidRDefault="00127231" w:rsidP="00F456AC">
      <w:pPr>
        <w:pStyle w:val="paragraf"/>
        <w:numPr>
          <w:ilvl w:val="0"/>
          <w:numId w:val="3"/>
        </w:numPr>
        <w:spacing w:after="0"/>
        <w:ind w:left="1134"/>
        <w:rPr>
          <w:rFonts w:ascii="Arial Narrow" w:hAnsi="Arial Narrow"/>
        </w:rPr>
      </w:pPr>
      <w:r w:rsidRPr="00127231">
        <w:rPr>
          <w:rFonts w:ascii="Arial Narrow" w:hAnsi="Arial Narrow"/>
        </w:rPr>
        <w:t>Oświadczenie o rynkowym charakterze wynagrodzenia</w:t>
      </w:r>
      <w:r w:rsidR="00E50030">
        <w:rPr>
          <w:rFonts w:ascii="Arial Narrow" w:hAnsi="Arial Narrow"/>
        </w:rPr>
        <w:t>;</w:t>
      </w:r>
    </w:p>
    <w:p w:rsidR="00184F37" w:rsidRPr="00127231" w:rsidRDefault="00127231" w:rsidP="00F456AC">
      <w:pPr>
        <w:pStyle w:val="paragraf"/>
        <w:numPr>
          <w:ilvl w:val="0"/>
          <w:numId w:val="3"/>
        </w:numPr>
        <w:spacing w:after="0"/>
        <w:ind w:left="1134"/>
        <w:rPr>
          <w:rFonts w:ascii="Arial Narrow" w:hAnsi="Arial Narrow"/>
        </w:rPr>
      </w:pPr>
      <w:r w:rsidRPr="00127231">
        <w:rPr>
          <w:rFonts w:ascii="Arial Narrow" w:hAnsi="Arial Narrow"/>
        </w:rPr>
        <w:t>P</w:t>
      </w:r>
      <w:r w:rsidR="00552B80" w:rsidRPr="00127231">
        <w:rPr>
          <w:rFonts w:ascii="Arial Narrow" w:hAnsi="Arial Narrow"/>
        </w:rPr>
        <w:t>rotokół końcowego finansowego rozliczenia prac</w:t>
      </w:r>
      <w:r w:rsidRPr="00127231">
        <w:rPr>
          <w:rFonts w:ascii="Arial Narrow" w:hAnsi="Arial Narrow"/>
        </w:rPr>
        <w:t>.</w:t>
      </w:r>
    </w:p>
    <w:p w:rsidR="004731F8" w:rsidRPr="009B131B" w:rsidRDefault="004731F8" w:rsidP="004731F8">
      <w:pPr>
        <w:pStyle w:val="paragraf"/>
        <w:numPr>
          <w:ilvl w:val="0"/>
          <w:numId w:val="0"/>
        </w:numPr>
        <w:spacing w:after="0"/>
        <w:ind w:left="1134"/>
        <w:rPr>
          <w:rFonts w:ascii="Arial Narrow" w:hAnsi="Arial Narrow"/>
        </w:rPr>
      </w:pPr>
    </w:p>
    <w:tbl>
      <w:tblPr>
        <w:tblW w:w="0" w:type="auto"/>
        <w:jc w:val="center"/>
        <w:tblLayout w:type="fixed"/>
        <w:tblLook w:val="04A0" w:firstRow="1" w:lastRow="0" w:firstColumn="1" w:lastColumn="0" w:noHBand="0" w:noVBand="1"/>
      </w:tblPr>
      <w:tblGrid>
        <w:gridCol w:w="4470"/>
        <w:gridCol w:w="4284"/>
      </w:tblGrid>
      <w:tr w:rsidR="004731F8" w:rsidRPr="009B131B" w:rsidTr="004731F8">
        <w:trPr>
          <w:trHeight w:val="625"/>
          <w:jc w:val="center"/>
        </w:trPr>
        <w:tc>
          <w:tcPr>
            <w:tcW w:w="4470" w:type="dxa"/>
            <w:tcBorders>
              <w:top w:val="single" w:sz="4" w:space="0" w:color="auto"/>
              <w:left w:val="single" w:sz="4" w:space="0" w:color="auto"/>
              <w:bottom w:val="single" w:sz="4" w:space="0" w:color="auto"/>
              <w:right w:val="single" w:sz="4" w:space="0" w:color="auto"/>
            </w:tcBorders>
            <w:vAlign w:val="center"/>
            <w:hideMark/>
          </w:tcPr>
          <w:p w:rsidR="004731F8" w:rsidRPr="009B131B" w:rsidRDefault="004731F8" w:rsidP="004731F8">
            <w:pPr>
              <w:tabs>
                <w:tab w:val="left" w:pos="5812"/>
              </w:tabs>
              <w:spacing w:after="120" w:line="240" w:lineRule="auto"/>
              <w:jc w:val="center"/>
              <w:rPr>
                <w:rFonts w:ascii="Arial Narrow" w:eastAsia="Times New Roman" w:hAnsi="Arial Narrow" w:cs="Arial"/>
                <w:lang w:eastAsia="pl-PL"/>
              </w:rPr>
            </w:pPr>
            <w:r w:rsidRPr="009B131B">
              <w:rPr>
                <w:rFonts w:ascii="Arial Narrow" w:eastAsia="Times New Roman" w:hAnsi="Arial Narrow" w:cs="Arial"/>
                <w:b/>
                <w:lang w:eastAsia="pl-PL"/>
              </w:rPr>
              <w:t>W imieniu Zamawiającego</w:t>
            </w:r>
            <w:r w:rsidRPr="009B131B">
              <w:rPr>
                <w:rFonts w:ascii="Arial Narrow" w:eastAsia="Times New Roman" w:hAnsi="Arial Narrow" w:cs="Arial"/>
                <w:lang w:eastAsia="pl-PL"/>
              </w:rPr>
              <w:t>:</w:t>
            </w:r>
          </w:p>
        </w:tc>
        <w:tc>
          <w:tcPr>
            <w:tcW w:w="4284" w:type="dxa"/>
            <w:tcBorders>
              <w:top w:val="single" w:sz="4" w:space="0" w:color="auto"/>
              <w:left w:val="single" w:sz="4" w:space="0" w:color="auto"/>
              <w:bottom w:val="single" w:sz="4" w:space="0" w:color="auto"/>
              <w:right w:val="single" w:sz="4" w:space="0" w:color="auto"/>
            </w:tcBorders>
            <w:vAlign w:val="center"/>
            <w:hideMark/>
          </w:tcPr>
          <w:p w:rsidR="004731F8" w:rsidRPr="009B131B" w:rsidRDefault="004731F8" w:rsidP="004731F8">
            <w:pPr>
              <w:tabs>
                <w:tab w:val="left" w:pos="5812"/>
              </w:tabs>
              <w:spacing w:after="120" w:line="240" w:lineRule="auto"/>
              <w:jc w:val="center"/>
              <w:rPr>
                <w:rFonts w:ascii="Arial Narrow" w:eastAsia="Times New Roman" w:hAnsi="Arial Narrow" w:cs="Arial"/>
                <w:lang w:eastAsia="pl-PL"/>
              </w:rPr>
            </w:pPr>
            <w:r w:rsidRPr="009B131B">
              <w:rPr>
                <w:rFonts w:ascii="Arial Narrow" w:eastAsia="Times New Roman" w:hAnsi="Arial Narrow" w:cs="Arial"/>
                <w:b/>
                <w:lang w:eastAsia="pl-PL"/>
              </w:rPr>
              <w:t>W imieniu Wykonawcy:</w:t>
            </w:r>
          </w:p>
        </w:tc>
      </w:tr>
      <w:tr w:rsidR="004731F8" w:rsidRPr="009B131B" w:rsidTr="004731F8">
        <w:trPr>
          <w:trHeight w:val="1310"/>
          <w:jc w:val="center"/>
        </w:trPr>
        <w:tc>
          <w:tcPr>
            <w:tcW w:w="4470" w:type="dxa"/>
            <w:tcBorders>
              <w:top w:val="single" w:sz="4" w:space="0" w:color="auto"/>
              <w:left w:val="single" w:sz="4" w:space="0" w:color="auto"/>
              <w:bottom w:val="single" w:sz="4" w:space="0" w:color="auto"/>
              <w:right w:val="single" w:sz="4" w:space="0" w:color="auto"/>
            </w:tcBorders>
            <w:vAlign w:val="bottom"/>
          </w:tcPr>
          <w:p w:rsidR="004731F8" w:rsidRPr="009B131B" w:rsidRDefault="004731F8" w:rsidP="004731F8">
            <w:pPr>
              <w:tabs>
                <w:tab w:val="left" w:pos="5812"/>
              </w:tabs>
              <w:spacing w:after="120" w:line="240" w:lineRule="auto"/>
              <w:jc w:val="center"/>
              <w:rPr>
                <w:rFonts w:ascii="Arial Narrow" w:eastAsia="Times New Roman" w:hAnsi="Arial Narrow" w:cs="Arial"/>
                <w:lang w:eastAsia="pl-PL"/>
              </w:rPr>
            </w:pPr>
          </w:p>
          <w:p w:rsidR="004731F8" w:rsidRPr="009B131B" w:rsidRDefault="004731F8" w:rsidP="004731F8">
            <w:pPr>
              <w:tabs>
                <w:tab w:val="left" w:pos="5812"/>
              </w:tabs>
              <w:spacing w:after="120" w:line="240" w:lineRule="auto"/>
              <w:jc w:val="center"/>
              <w:rPr>
                <w:rFonts w:ascii="Arial Narrow" w:eastAsia="Times New Roman" w:hAnsi="Arial Narrow" w:cs="Arial"/>
                <w:lang w:eastAsia="pl-PL"/>
              </w:rPr>
            </w:pPr>
            <w:r w:rsidRPr="009B131B">
              <w:rPr>
                <w:rFonts w:ascii="Arial Narrow" w:eastAsia="Times New Roman" w:hAnsi="Arial Narrow" w:cs="Arial"/>
                <w:lang w:eastAsia="pl-PL"/>
              </w:rPr>
              <w:t>……………………………………………</w:t>
            </w:r>
          </w:p>
          <w:p w:rsidR="004731F8" w:rsidRPr="009B131B" w:rsidRDefault="00FA0D40" w:rsidP="004731F8">
            <w:pPr>
              <w:tabs>
                <w:tab w:val="left" w:pos="5812"/>
              </w:tabs>
              <w:spacing w:after="120" w:line="240" w:lineRule="auto"/>
              <w:jc w:val="center"/>
              <w:rPr>
                <w:rFonts w:ascii="Arial Narrow" w:eastAsia="Times New Roman" w:hAnsi="Arial Narrow" w:cs="Arial"/>
                <w:i/>
                <w:lang w:eastAsia="pl-PL"/>
              </w:rPr>
            </w:pPr>
            <w:r>
              <w:rPr>
                <w:rFonts w:ascii="Arial Narrow" w:eastAsia="Times New Roman" w:hAnsi="Arial Narrow" w:cs="Arial"/>
                <w:i/>
                <w:lang w:eastAsia="pl-PL"/>
              </w:rPr>
              <w:t>Wiesław Prugar</w:t>
            </w:r>
            <w:r w:rsidR="004731F8" w:rsidRPr="009B131B">
              <w:rPr>
                <w:rFonts w:ascii="Arial Narrow" w:eastAsia="Times New Roman" w:hAnsi="Arial Narrow" w:cs="Arial"/>
                <w:i/>
                <w:lang w:eastAsia="pl-PL"/>
              </w:rPr>
              <w:t xml:space="preserve"> Prezes Zarządu</w:t>
            </w:r>
          </w:p>
        </w:tc>
        <w:tc>
          <w:tcPr>
            <w:tcW w:w="4284" w:type="dxa"/>
            <w:tcBorders>
              <w:top w:val="single" w:sz="4" w:space="0" w:color="auto"/>
              <w:left w:val="single" w:sz="4" w:space="0" w:color="auto"/>
              <w:bottom w:val="single" w:sz="4" w:space="0" w:color="auto"/>
              <w:right w:val="single" w:sz="4" w:space="0" w:color="auto"/>
            </w:tcBorders>
            <w:vAlign w:val="bottom"/>
          </w:tcPr>
          <w:p w:rsidR="004731F8" w:rsidRPr="009B131B" w:rsidRDefault="004731F8" w:rsidP="004731F8">
            <w:pPr>
              <w:tabs>
                <w:tab w:val="left" w:pos="5812"/>
              </w:tabs>
              <w:spacing w:after="120" w:line="240" w:lineRule="auto"/>
              <w:jc w:val="center"/>
              <w:rPr>
                <w:rFonts w:ascii="Arial Narrow" w:eastAsia="Times New Roman" w:hAnsi="Arial Narrow" w:cs="Arial"/>
                <w:lang w:eastAsia="pl-PL"/>
              </w:rPr>
            </w:pPr>
          </w:p>
          <w:p w:rsidR="004731F8" w:rsidRPr="009B131B" w:rsidRDefault="004731F8" w:rsidP="004731F8">
            <w:pPr>
              <w:tabs>
                <w:tab w:val="left" w:pos="5812"/>
              </w:tabs>
              <w:spacing w:after="120" w:line="240" w:lineRule="auto"/>
              <w:jc w:val="center"/>
              <w:rPr>
                <w:rFonts w:ascii="Arial Narrow" w:eastAsia="Times New Roman" w:hAnsi="Arial Narrow" w:cs="Arial"/>
                <w:lang w:eastAsia="pl-PL"/>
              </w:rPr>
            </w:pPr>
          </w:p>
          <w:p w:rsidR="004731F8" w:rsidRPr="009B131B" w:rsidRDefault="004731F8" w:rsidP="004731F8">
            <w:pPr>
              <w:tabs>
                <w:tab w:val="left" w:pos="5812"/>
              </w:tabs>
              <w:spacing w:after="120" w:line="240" w:lineRule="auto"/>
              <w:jc w:val="center"/>
              <w:rPr>
                <w:rFonts w:ascii="Arial Narrow" w:eastAsia="Times New Roman" w:hAnsi="Arial Narrow" w:cs="Arial"/>
                <w:lang w:eastAsia="pl-PL"/>
              </w:rPr>
            </w:pPr>
            <w:r>
              <w:rPr>
                <w:rFonts w:ascii="Arial Narrow" w:eastAsia="Times New Roman" w:hAnsi="Arial Narrow" w:cs="Arial"/>
                <w:lang w:eastAsia="pl-PL"/>
              </w:rPr>
              <w:t>……………………………………………….</w:t>
            </w:r>
          </w:p>
          <w:p w:rsidR="004731F8" w:rsidRPr="004731F8" w:rsidRDefault="004731F8" w:rsidP="004731F8">
            <w:pPr>
              <w:tabs>
                <w:tab w:val="left" w:pos="5812"/>
              </w:tabs>
              <w:spacing w:after="120" w:line="240" w:lineRule="auto"/>
              <w:jc w:val="center"/>
              <w:rPr>
                <w:rFonts w:ascii="Arial Narrow" w:eastAsia="Times New Roman" w:hAnsi="Arial Narrow" w:cs="Arial"/>
                <w:i/>
                <w:lang w:eastAsia="pl-PL"/>
              </w:rPr>
            </w:pPr>
          </w:p>
        </w:tc>
      </w:tr>
      <w:tr w:rsidR="004731F8" w:rsidRPr="009B131B" w:rsidTr="004731F8">
        <w:trPr>
          <w:trHeight w:val="1374"/>
          <w:jc w:val="center"/>
        </w:trPr>
        <w:tc>
          <w:tcPr>
            <w:tcW w:w="4470" w:type="dxa"/>
            <w:tcBorders>
              <w:top w:val="single" w:sz="4" w:space="0" w:color="auto"/>
              <w:left w:val="single" w:sz="4" w:space="0" w:color="auto"/>
              <w:bottom w:val="single" w:sz="4" w:space="0" w:color="auto"/>
              <w:right w:val="single" w:sz="4" w:space="0" w:color="auto"/>
            </w:tcBorders>
            <w:vAlign w:val="bottom"/>
          </w:tcPr>
          <w:p w:rsidR="004731F8" w:rsidRPr="009B131B" w:rsidRDefault="004731F8" w:rsidP="004731F8">
            <w:pPr>
              <w:tabs>
                <w:tab w:val="left" w:pos="5812"/>
              </w:tabs>
              <w:spacing w:after="120" w:line="240" w:lineRule="auto"/>
              <w:jc w:val="center"/>
              <w:rPr>
                <w:rFonts w:ascii="Arial Narrow" w:eastAsia="Times New Roman" w:hAnsi="Arial Narrow" w:cs="Arial"/>
                <w:lang w:eastAsia="pl-PL"/>
              </w:rPr>
            </w:pPr>
          </w:p>
        </w:tc>
        <w:tc>
          <w:tcPr>
            <w:tcW w:w="4284" w:type="dxa"/>
            <w:tcBorders>
              <w:top w:val="single" w:sz="4" w:space="0" w:color="auto"/>
              <w:left w:val="single" w:sz="4" w:space="0" w:color="auto"/>
              <w:bottom w:val="single" w:sz="4" w:space="0" w:color="auto"/>
              <w:right w:val="single" w:sz="4" w:space="0" w:color="auto"/>
            </w:tcBorders>
            <w:vAlign w:val="bottom"/>
          </w:tcPr>
          <w:p w:rsidR="004731F8" w:rsidRPr="009B131B" w:rsidRDefault="004731F8" w:rsidP="00FA0D40">
            <w:pPr>
              <w:tabs>
                <w:tab w:val="left" w:pos="5812"/>
              </w:tabs>
              <w:spacing w:after="120" w:line="240" w:lineRule="auto"/>
              <w:jc w:val="center"/>
              <w:rPr>
                <w:rFonts w:ascii="Arial Narrow" w:eastAsia="Times New Roman" w:hAnsi="Arial Narrow" w:cs="Arial"/>
                <w:lang w:eastAsia="pl-PL"/>
              </w:rPr>
            </w:pPr>
            <w:r>
              <w:rPr>
                <w:rFonts w:ascii="Arial Narrow" w:eastAsia="Times New Roman" w:hAnsi="Arial Narrow" w:cs="Arial"/>
                <w:lang w:eastAsia="pl-PL"/>
              </w:rPr>
              <w:t>…………………………………………………………</w:t>
            </w:r>
            <w:r w:rsidRPr="009B131B">
              <w:rPr>
                <w:rFonts w:ascii="Arial Narrow" w:eastAsia="Times New Roman" w:hAnsi="Arial Narrow" w:cs="Arial"/>
                <w:lang w:eastAsia="pl-PL"/>
              </w:rPr>
              <w:t xml:space="preserve"> </w:t>
            </w:r>
          </w:p>
        </w:tc>
      </w:tr>
    </w:tbl>
    <w:p w:rsidR="004731F8" w:rsidRDefault="004731F8" w:rsidP="004731F8"/>
    <w:sectPr w:rsidR="004731F8" w:rsidSect="004731F8">
      <w:footerReference w:type="default" r:id="rId13"/>
      <w:footerReference w:type="first" r:id="rId14"/>
      <w:pgSz w:w="11906" w:h="16838"/>
      <w:pgMar w:top="1417" w:right="1274"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D65" w:rsidRDefault="00B76D65">
      <w:pPr>
        <w:spacing w:after="0" w:line="240" w:lineRule="auto"/>
      </w:pPr>
      <w:r>
        <w:separator/>
      </w:r>
    </w:p>
  </w:endnote>
  <w:endnote w:type="continuationSeparator" w:id="0">
    <w:p w:rsidR="00B76D65" w:rsidRDefault="00B76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931" w:rsidRDefault="00272A8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F36931">
      <w:tc>
        <w:tcPr>
          <w:tcW w:w="0" w:type="auto"/>
          <w:vAlign w:val="center"/>
        </w:tcPr>
        <w:p w:rsidR="00F36931" w:rsidRDefault="00272A8D">
          <w:pPr>
            <w:spacing w:line="240" w:lineRule="auto"/>
          </w:pPr>
          <w:r>
            <w:rPr>
              <w:sz w:val="16"/>
            </w:rPr>
            <w:t>Rodzaj</w:t>
          </w:r>
        </w:p>
      </w:tc>
      <w:tc>
        <w:tcPr>
          <w:tcW w:w="0" w:type="auto"/>
          <w:vAlign w:val="center"/>
        </w:tcPr>
        <w:p w:rsidR="00F36931" w:rsidRDefault="00272A8D">
          <w:pPr>
            <w:spacing w:line="240" w:lineRule="auto"/>
          </w:pPr>
          <w:r>
            <w:rPr>
              <w:sz w:val="16"/>
            </w:rPr>
            <w:t>ID umowy</w:t>
          </w:r>
        </w:p>
      </w:tc>
      <w:tc>
        <w:tcPr>
          <w:tcW w:w="0" w:type="auto"/>
          <w:vAlign w:val="center"/>
        </w:tcPr>
        <w:p w:rsidR="00F36931" w:rsidRDefault="00272A8D">
          <w:pPr>
            <w:spacing w:line="240" w:lineRule="auto"/>
          </w:pPr>
          <w:r>
            <w:rPr>
              <w:sz w:val="16"/>
            </w:rPr>
            <w:t>ID pliku</w:t>
          </w:r>
        </w:p>
      </w:tc>
      <w:tc>
        <w:tcPr>
          <w:tcW w:w="0" w:type="auto"/>
          <w:vAlign w:val="center"/>
        </w:tcPr>
        <w:p w:rsidR="00F36931" w:rsidRDefault="00272A8D">
          <w:pPr>
            <w:spacing w:line="240" w:lineRule="auto"/>
          </w:pPr>
          <w:r>
            <w:rPr>
              <w:sz w:val="16"/>
            </w:rPr>
            <w:t>Stan</w:t>
          </w:r>
        </w:p>
      </w:tc>
      <w:tc>
        <w:tcPr>
          <w:tcW w:w="0" w:type="auto"/>
          <w:vAlign w:val="center"/>
        </w:tcPr>
        <w:p w:rsidR="00F36931" w:rsidRDefault="00272A8D">
          <w:pPr>
            <w:spacing w:line="240" w:lineRule="auto"/>
          </w:pPr>
          <w:r>
            <w:rPr>
              <w:sz w:val="16"/>
            </w:rPr>
            <w:t>Data modyfikacji</w:t>
          </w:r>
        </w:p>
      </w:tc>
    </w:tr>
    <w:tr w:rsidR="00F36931">
      <w:tc>
        <w:tcPr>
          <w:tcW w:w="0" w:type="auto"/>
          <w:vAlign w:val="center"/>
        </w:tcPr>
        <w:p w:rsidR="00F36931" w:rsidRDefault="00272A8D">
          <w:pPr>
            <w:spacing w:line="240" w:lineRule="auto"/>
          </w:pPr>
          <w:r>
            <w:rPr>
              <w:sz w:val="16"/>
            </w:rPr>
            <w:t>Opiniowana</w:t>
          </w:r>
        </w:p>
      </w:tc>
      <w:tc>
        <w:tcPr>
          <w:tcW w:w="0" w:type="auto"/>
          <w:vAlign w:val="center"/>
        </w:tcPr>
        <w:p w:rsidR="00F36931" w:rsidRDefault="00272A8D">
          <w:pPr>
            <w:spacing w:line="240" w:lineRule="auto"/>
          </w:pPr>
          <w:r>
            <w:rPr>
              <w:sz w:val="16"/>
            </w:rPr>
            <w:t>313034750</w:t>
          </w:r>
        </w:p>
      </w:tc>
      <w:tc>
        <w:tcPr>
          <w:tcW w:w="0" w:type="auto"/>
          <w:vAlign w:val="center"/>
        </w:tcPr>
        <w:p w:rsidR="00F36931" w:rsidRDefault="00272A8D">
          <w:pPr>
            <w:spacing w:line="240" w:lineRule="auto"/>
          </w:pPr>
          <w:r>
            <w:rPr>
              <w:sz w:val="16"/>
            </w:rPr>
            <w:t>313641972</w:t>
          </w:r>
        </w:p>
      </w:tc>
      <w:tc>
        <w:tcPr>
          <w:tcW w:w="0" w:type="auto"/>
          <w:vAlign w:val="center"/>
        </w:tcPr>
        <w:p w:rsidR="00F36931" w:rsidRDefault="00272A8D">
          <w:pPr>
            <w:spacing w:line="240" w:lineRule="auto"/>
          </w:pPr>
          <w:r>
            <w:rPr>
              <w:sz w:val="16"/>
            </w:rPr>
            <w:t>Do zaopiniowania</w:t>
          </w:r>
        </w:p>
      </w:tc>
      <w:tc>
        <w:tcPr>
          <w:tcW w:w="0" w:type="auto"/>
          <w:vAlign w:val="center"/>
        </w:tcPr>
        <w:p w:rsidR="00F36931" w:rsidRDefault="00272A8D">
          <w:pPr>
            <w:spacing w:line="240" w:lineRule="auto"/>
          </w:pPr>
          <w:r>
            <w:rPr>
              <w:sz w:val="16"/>
            </w:rPr>
            <w:t>2025-03-07 14:34:48</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931" w:rsidRDefault="00272A8D">
    <w:pPr>
      <w:pBdr>
        <w:top w:val="single" w:sz="4" w:space="1" w:color="auto"/>
      </w:pBdr>
      <w:tabs>
        <w:tab w:val="center" w:pos="8640"/>
      </w:tabs>
      <w:jc w:val="right"/>
    </w:pPr>
    <w:r>
      <w:t xml:space="preserve">Strona </w:t>
    </w:r>
    <w:r>
      <w:fldChar w:fldCharType="begin"/>
    </w:r>
    <w:r>
      <w:instrText>PAGE</w:instrText>
    </w:r>
    <w:r>
      <w:fldChar w:fldCharType="separate"/>
    </w:r>
    <w:r w:rsidR="00BF396B">
      <w:t>1</w:t>
    </w:r>
    <w:r>
      <w:fldChar w:fldCharType="end"/>
    </w:r>
    <w:r>
      <w:t xml:space="preserve"> z </w:t>
    </w:r>
    <w:r>
      <w:fldChar w:fldCharType="begin"/>
    </w:r>
    <w:r>
      <w:instrText xml:space="preserve"> NUMPAGES </w:instrText>
    </w:r>
    <w:r>
      <w:fldChar w:fldCharType="separate"/>
    </w:r>
    <w:r w:rsidR="00BF396B">
      <w:t>36</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3"/>
      <w:gridCol w:w="1470"/>
      <w:gridCol w:w="1470"/>
      <w:gridCol w:w="2135"/>
      <w:gridCol w:w="2442"/>
    </w:tblGrid>
    <w:tr w:rsidR="00F36931">
      <w:tc>
        <w:tcPr>
          <w:tcW w:w="0" w:type="auto"/>
          <w:vAlign w:val="center"/>
        </w:tcPr>
        <w:p w:rsidR="00F36931" w:rsidRDefault="00272A8D">
          <w:pPr>
            <w:spacing w:line="240" w:lineRule="auto"/>
          </w:pPr>
          <w:r>
            <w:rPr>
              <w:sz w:val="16"/>
            </w:rPr>
            <w:t>Rodzaj</w:t>
          </w:r>
        </w:p>
      </w:tc>
      <w:tc>
        <w:tcPr>
          <w:tcW w:w="0" w:type="auto"/>
          <w:vAlign w:val="center"/>
        </w:tcPr>
        <w:p w:rsidR="00F36931" w:rsidRDefault="00272A8D">
          <w:pPr>
            <w:spacing w:line="240" w:lineRule="auto"/>
          </w:pPr>
          <w:r>
            <w:rPr>
              <w:sz w:val="16"/>
            </w:rPr>
            <w:t>ID umowy</w:t>
          </w:r>
        </w:p>
      </w:tc>
      <w:tc>
        <w:tcPr>
          <w:tcW w:w="0" w:type="auto"/>
          <w:vAlign w:val="center"/>
        </w:tcPr>
        <w:p w:rsidR="00F36931" w:rsidRDefault="00272A8D">
          <w:pPr>
            <w:spacing w:line="240" w:lineRule="auto"/>
          </w:pPr>
          <w:r>
            <w:rPr>
              <w:sz w:val="16"/>
            </w:rPr>
            <w:t>ID pliku</w:t>
          </w:r>
        </w:p>
      </w:tc>
      <w:tc>
        <w:tcPr>
          <w:tcW w:w="0" w:type="auto"/>
          <w:vAlign w:val="center"/>
        </w:tcPr>
        <w:p w:rsidR="00F36931" w:rsidRDefault="00272A8D">
          <w:pPr>
            <w:spacing w:line="240" w:lineRule="auto"/>
          </w:pPr>
          <w:r>
            <w:rPr>
              <w:sz w:val="16"/>
            </w:rPr>
            <w:t>Stan</w:t>
          </w:r>
        </w:p>
      </w:tc>
      <w:tc>
        <w:tcPr>
          <w:tcW w:w="0" w:type="auto"/>
          <w:vAlign w:val="center"/>
        </w:tcPr>
        <w:p w:rsidR="00F36931" w:rsidRDefault="00272A8D">
          <w:pPr>
            <w:spacing w:line="240" w:lineRule="auto"/>
          </w:pPr>
          <w:r>
            <w:rPr>
              <w:sz w:val="16"/>
            </w:rPr>
            <w:t>Data modyfikacji</w:t>
          </w:r>
        </w:p>
      </w:tc>
    </w:tr>
    <w:tr w:rsidR="00F36931">
      <w:tc>
        <w:tcPr>
          <w:tcW w:w="0" w:type="auto"/>
          <w:vAlign w:val="center"/>
        </w:tcPr>
        <w:p w:rsidR="00F36931" w:rsidRDefault="00272A8D">
          <w:pPr>
            <w:spacing w:line="240" w:lineRule="auto"/>
          </w:pPr>
          <w:r>
            <w:rPr>
              <w:sz w:val="16"/>
            </w:rPr>
            <w:t>Opiniowana</w:t>
          </w:r>
        </w:p>
      </w:tc>
      <w:tc>
        <w:tcPr>
          <w:tcW w:w="0" w:type="auto"/>
          <w:vAlign w:val="center"/>
        </w:tcPr>
        <w:p w:rsidR="00F36931" w:rsidRDefault="00272A8D">
          <w:pPr>
            <w:spacing w:line="240" w:lineRule="auto"/>
          </w:pPr>
          <w:r>
            <w:rPr>
              <w:sz w:val="16"/>
            </w:rPr>
            <w:t>313034750</w:t>
          </w:r>
        </w:p>
      </w:tc>
      <w:tc>
        <w:tcPr>
          <w:tcW w:w="0" w:type="auto"/>
          <w:vAlign w:val="center"/>
        </w:tcPr>
        <w:p w:rsidR="00F36931" w:rsidRDefault="00272A8D">
          <w:pPr>
            <w:spacing w:line="240" w:lineRule="auto"/>
          </w:pPr>
          <w:r>
            <w:rPr>
              <w:sz w:val="16"/>
            </w:rPr>
            <w:t>313641972</w:t>
          </w:r>
        </w:p>
      </w:tc>
      <w:tc>
        <w:tcPr>
          <w:tcW w:w="0" w:type="auto"/>
          <w:vAlign w:val="center"/>
        </w:tcPr>
        <w:p w:rsidR="00F36931" w:rsidRDefault="00272A8D">
          <w:pPr>
            <w:spacing w:line="240" w:lineRule="auto"/>
          </w:pPr>
          <w:r>
            <w:rPr>
              <w:sz w:val="16"/>
            </w:rPr>
            <w:t>Do zaopiniowania</w:t>
          </w:r>
        </w:p>
      </w:tc>
      <w:tc>
        <w:tcPr>
          <w:tcW w:w="0" w:type="auto"/>
          <w:vAlign w:val="center"/>
        </w:tcPr>
        <w:p w:rsidR="00F36931" w:rsidRDefault="00272A8D">
          <w:pPr>
            <w:spacing w:line="240" w:lineRule="auto"/>
          </w:pPr>
          <w:r>
            <w:rPr>
              <w:sz w:val="16"/>
            </w:rPr>
            <w:t>2025-03-07 14:34:48</w:t>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931" w:rsidRDefault="00272A8D">
    <w:pPr>
      <w:pBdr>
        <w:top w:val="single" w:sz="4" w:space="1" w:color="auto"/>
      </w:pBdr>
      <w:tabs>
        <w:tab w:val="center" w:pos="8640"/>
      </w:tabs>
      <w:jc w:val="right"/>
    </w:pPr>
    <w:r>
      <w:t xml:space="preserve">Strona </w:t>
    </w:r>
    <w:r>
      <w:fldChar w:fldCharType="begin"/>
    </w:r>
    <w:r>
      <w:instrText>PAGE</w:instrText>
    </w:r>
    <w:r>
      <w:fldChar w:fldCharType="separate"/>
    </w:r>
    <w:r>
      <w:t>20</w:t>
    </w:r>
    <w:r>
      <w:fldChar w:fldCharType="end"/>
    </w:r>
    <w:r>
      <w:t xml:space="preserve"> z </w:t>
    </w:r>
    <w:r>
      <w:fldChar w:fldCharType="begin"/>
    </w:r>
    <w:r>
      <w:instrText xml:space="preserve"> NUMPAGES </w:instrText>
    </w:r>
    <w:r>
      <w:fldChar w:fldCharType="separate"/>
    </w:r>
    <w:r>
      <w:t>36</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79"/>
      <w:gridCol w:w="1493"/>
      <w:gridCol w:w="1493"/>
      <w:gridCol w:w="2169"/>
      <w:gridCol w:w="2481"/>
    </w:tblGrid>
    <w:tr w:rsidR="00F36931">
      <w:tc>
        <w:tcPr>
          <w:tcW w:w="0" w:type="auto"/>
          <w:vAlign w:val="center"/>
        </w:tcPr>
        <w:p w:rsidR="00F36931" w:rsidRDefault="00272A8D">
          <w:pPr>
            <w:spacing w:line="240" w:lineRule="auto"/>
          </w:pPr>
          <w:r>
            <w:rPr>
              <w:sz w:val="16"/>
            </w:rPr>
            <w:t>Rodzaj</w:t>
          </w:r>
        </w:p>
      </w:tc>
      <w:tc>
        <w:tcPr>
          <w:tcW w:w="0" w:type="auto"/>
          <w:vAlign w:val="center"/>
        </w:tcPr>
        <w:p w:rsidR="00F36931" w:rsidRDefault="00272A8D">
          <w:pPr>
            <w:spacing w:line="240" w:lineRule="auto"/>
          </w:pPr>
          <w:r>
            <w:rPr>
              <w:sz w:val="16"/>
            </w:rPr>
            <w:t>ID umowy</w:t>
          </w:r>
        </w:p>
      </w:tc>
      <w:tc>
        <w:tcPr>
          <w:tcW w:w="0" w:type="auto"/>
          <w:vAlign w:val="center"/>
        </w:tcPr>
        <w:p w:rsidR="00F36931" w:rsidRDefault="00272A8D">
          <w:pPr>
            <w:spacing w:line="240" w:lineRule="auto"/>
          </w:pPr>
          <w:r>
            <w:rPr>
              <w:sz w:val="16"/>
            </w:rPr>
            <w:t>ID pliku</w:t>
          </w:r>
        </w:p>
      </w:tc>
      <w:tc>
        <w:tcPr>
          <w:tcW w:w="0" w:type="auto"/>
          <w:vAlign w:val="center"/>
        </w:tcPr>
        <w:p w:rsidR="00F36931" w:rsidRDefault="00272A8D">
          <w:pPr>
            <w:spacing w:line="240" w:lineRule="auto"/>
          </w:pPr>
          <w:r>
            <w:rPr>
              <w:sz w:val="16"/>
            </w:rPr>
            <w:t>Stan</w:t>
          </w:r>
        </w:p>
      </w:tc>
      <w:tc>
        <w:tcPr>
          <w:tcW w:w="0" w:type="auto"/>
          <w:vAlign w:val="center"/>
        </w:tcPr>
        <w:p w:rsidR="00F36931" w:rsidRDefault="00272A8D">
          <w:pPr>
            <w:spacing w:line="240" w:lineRule="auto"/>
          </w:pPr>
          <w:r>
            <w:rPr>
              <w:sz w:val="16"/>
            </w:rPr>
            <w:t>Data modyfikacji</w:t>
          </w:r>
        </w:p>
      </w:tc>
    </w:tr>
    <w:tr w:rsidR="00F36931">
      <w:tc>
        <w:tcPr>
          <w:tcW w:w="0" w:type="auto"/>
          <w:vAlign w:val="center"/>
        </w:tcPr>
        <w:p w:rsidR="00F36931" w:rsidRDefault="00272A8D">
          <w:pPr>
            <w:spacing w:line="240" w:lineRule="auto"/>
          </w:pPr>
          <w:r>
            <w:rPr>
              <w:sz w:val="16"/>
            </w:rPr>
            <w:t>Opiniowana</w:t>
          </w:r>
        </w:p>
      </w:tc>
      <w:tc>
        <w:tcPr>
          <w:tcW w:w="0" w:type="auto"/>
          <w:vAlign w:val="center"/>
        </w:tcPr>
        <w:p w:rsidR="00F36931" w:rsidRDefault="00272A8D">
          <w:pPr>
            <w:spacing w:line="240" w:lineRule="auto"/>
          </w:pPr>
          <w:r>
            <w:rPr>
              <w:sz w:val="16"/>
            </w:rPr>
            <w:t>313034750</w:t>
          </w:r>
        </w:p>
      </w:tc>
      <w:tc>
        <w:tcPr>
          <w:tcW w:w="0" w:type="auto"/>
          <w:vAlign w:val="center"/>
        </w:tcPr>
        <w:p w:rsidR="00F36931" w:rsidRDefault="00272A8D">
          <w:pPr>
            <w:spacing w:line="240" w:lineRule="auto"/>
          </w:pPr>
          <w:r>
            <w:rPr>
              <w:sz w:val="16"/>
            </w:rPr>
            <w:t>313641972</w:t>
          </w:r>
        </w:p>
      </w:tc>
      <w:tc>
        <w:tcPr>
          <w:tcW w:w="0" w:type="auto"/>
          <w:vAlign w:val="center"/>
        </w:tcPr>
        <w:p w:rsidR="00F36931" w:rsidRDefault="00272A8D">
          <w:pPr>
            <w:spacing w:line="240" w:lineRule="auto"/>
          </w:pPr>
          <w:r>
            <w:rPr>
              <w:sz w:val="16"/>
            </w:rPr>
            <w:t>Do zaopiniowania</w:t>
          </w:r>
        </w:p>
      </w:tc>
      <w:tc>
        <w:tcPr>
          <w:tcW w:w="0" w:type="auto"/>
          <w:vAlign w:val="center"/>
        </w:tcPr>
        <w:p w:rsidR="00F36931" w:rsidRDefault="00272A8D">
          <w:pPr>
            <w:spacing w:line="240" w:lineRule="auto"/>
          </w:pPr>
          <w:r>
            <w:rPr>
              <w:sz w:val="16"/>
            </w:rPr>
            <w:t>2025-03-07 14:34:48</w:t>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931" w:rsidRDefault="00272A8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F36931">
      <w:tc>
        <w:tcPr>
          <w:tcW w:w="0" w:type="auto"/>
          <w:vAlign w:val="center"/>
        </w:tcPr>
        <w:p w:rsidR="00F36931" w:rsidRDefault="00272A8D">
          <w:pPr>
            <w:spacing w:line="240" w:lineRule="auto"/>
          </w:pPr>
          <w:r>
            <w:rPr>
              <w:sz w:val="16"/>
            </w:rPr>
            <w:t>Rodzaj</w:t>
          </w:r>
        </w:p>
      </w:tc>
      <w:tc>
        <w:tcPr>
          <w:tcW w:w="0" w:type="auto"/>
          <w:vAlign w:val="center"/>
        </w:tcPr>
        <w:p w:rsidR="00F36931" w:rsidRDefault="00272A8D">
          <w:pPr>
            <w:spacing w:line="240" w:lineRule="auto"/>
          </w:pPr>
          <w:r>
            <w:rPr>
              <w:sz w:val="16"/>
            </w:rPr>
            <w:t>ID umowy</w:t>
          </w:r>
        </w:p>
      </w:tc>
      <w:tc>
        <w:tcPr>
          <w:tcW w:w="0" w:type="auto"/>
          <w:vAlign w:val="center"/>
        </w:tcPr>
        <w:p w:rsidR="00F36931" w:rsidRDefault="00272A8D">
          <w:pPr>
            <w:spacing w:line="240" w:lineRule="auto"/>
          </w:pPr>
          <w:r>
            <w:rPr>
              <w:sz w:val="16"/>
            </w:rPr>
            <w:t>ID pliku</w:t>
          </w:r>
        </w:p>
      </w:tc>
      <w:tc>
        <w:tcPr>
          <w:tcW w:w="0" w:type="auto"/>
          <w:vAlign w:val="center"/>
        </w:tcPr>
        <w:p w:rsidR="00F36931" w:rsidRDefault="00272A8D">
          <w:pPr>
            <w:spacing w:line="240" w:lineRule="auto"/>
          </w:pPr>
          <w:r>
            <w:rPr>
              <w:sz w:val="16"/>
            </w:rPr>
            <w:t>Stan</w:t>
          </w:r>
        </w:p>
      </w:tc>
      <w:tc>
        <w:tcPr>
          <w:tcW w:w="0" w:type="auto"/>
          <w:vAlign w:val="center"/>
        </w:tcPr>
        <w:p w:rsidR="00F36931" w:rsidRDefault="00272A8D">
          <w:pPr>
            <w:spacing w:line="240" w:lineRule="auto"/>
          </w:pPr>
          <w:r>
            <w:rPr>
              <w:sz w:val="16"/>
            </w:rPr>
            <w:t>Data modyfikacji</w:t>
          </w:r>
        </w:p>
      </w:tc>
    </w:tr>
    <w:tr w:rsidR="00F36931">
      <w:tc>
        <w:tcPr>
          <w:tcW w:w="0" w:type="auto"/>
          <w:vAlign w:val="center"/>
        </w:tcPr>
        <w:p w:rsidR="00F36931" w:rsidRDefault="00272A8D">
          <w:pPr>
            <w:spacing w:line="240" w:lineRule="auto"/>
          </w:pPr>
          <w:r>
            <w:rPr>
              <w:sz w:val="16"/>
            </w:rPr>
            <w:t>Opiniowana</w:t>
          </w:r>
        </w:p>
      </w:tc>
      <w:tc>
        <w:tcPr>
          <w:tcW w:w="0" w:type="auto"/>
          <w:vAlign w:val="center"/>
        </w:tcPr>
        <w:p w:rsidR="00F36931" w:rsidRDefault="00272A8D">
          <w:pPr>
            <w:spacing w:line="240" w:lineRule="auto"/>
          </w:pPr>
          <w:r>
            <w:rPr>
              <w:sz w:val="16"/>
            </w:rPr>
            <w:t>313034750</w:t>
          </w:r>
        </w:p>
      </w:tc>
      <w:tc>
        <w:tcPr>
          <w:tcW w:w="0" w:type="auto"/>
          <w:vAlign w:val="center"/>
        </w:tcPr>
        <w:p w:rsidR="00F36931" w:rsidRDefault="00272A8D">
          <w:pPr>
            <w:spacing w:line="240" w:lineRule="auto"/>
          </w:pPr>
          <w:r>
            <w:rPr>
              <w:sz w:val="16"/>
            </w:rPr>
            <w:t>313641972</w:t>
          </w:r>
        </w:p>
      </w:tc>
      <w:tc>
        <w:tcPr>
          <w:tcW w:w="0" w:type="auto"/>
          <w:vAlign w:val="center"/>
        </w:tcPr>
        <w:p w:rsidR="00F36931" w:rsidRDefault="00272A8D">
          <w:pPr>
            <w:spacing w:line="240" w:lineRule="auto"/>
          </w:pPr>
          <w:r>
            <w:rPr>
              <w:sz w:val="16"/>
            </w:rPr>
            <w:t>Do zaopiniowania</w:t>
          </w:r>
        </w:p>
      </w:tc>
      <w:tc>
        <w:tcPr>
          <w:tcW w:w="0" w:type="auto"/>
          <w:vAlign w:val="center"/>
        </w:tcPr>
        <w:p w:rsidR="00F36931" w:rsidRDefault="00272A8D">
          <w:pPr>
            <w:spacing w:line="240" w:lineRule="auto"/>
          </w:pPr>
          <w:r>
            <w:rPr>
              <w:sz w:val="16"/>
            </w:rPr>
            <w:t>2025-03-07 14:34:48</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D65" w:rsidRDefault="00B76D65">
      <w:pPr>
        <w:spacing w:after="0" w:line="240" w:lineRule="auto"/>
      </w:pPr>
      <w:r>
        <w:separator/>
      </w:r>
    </w:p>
  </w:footnote>
  <w:footnote w:type="continuationSeparator" w:id="0">
    <w:p w:rsidR="00B76D65" w:rsidRDefault="00B76D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D65" w:rsidRPr="001A07EE" w:rsidRDefault="00B76D65" w:rsidP="004731F8">
    <w:pPr>
      <w:pStyle w:val="Nagwek"/>
      <w:jc w:val="right"/>
      <w:rPr>
        <w:i/>
      </w:rPr>
    </w:pPr>
  </w:p>
  <w:p w:rsidR="00B76D65" w:rsidRDefault="00B76D6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4AA49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1E3D45"/>
    <w:multiLevelType w:val="hybridMultilevel"/>
    <w:tmpl w:val="876A8096"/>
    <w:lvl w:ilvl="0" w:tplc="04150011">
      <w:start w:val="1"/>
      <w:numFmt w:val="decimal"/>
      <w:lvlText w:val="%1)"/>
      <w:lvlJc w:val="left"/>
      <w:pPr>
        <w:ind w:left="2344" w:hanging="360"/>
      </w:pPr>
    </w:lvl>
    <w:lvl w:ilvl="1" w:tplc="04150019" w:tentative="1">
      <w:start w:val="1"/>
      <w:numFmt w:val="lowerLetter"/>
      <w:lvlText w:val="%2."/>
      <w:lvlJc w:val="left"/>
      <w:pPr>
        <w:ind w:left="3064" w:hanging="360"/>
      </w:pPr>
    </w:lvl>
    <w:lvl w:ilvl="2" w:tplc="0415001B">
      <w:start w:val="1"/>
      <w:numFmt w:val="lowerRoman"/>
      <w:lvlText w:val="%3."/>
      <w:lvlJc w:val="right"/>
      <w:pPr>
        <w:ind w:left="3784" w:hanging="180"/>
      </w:pPr>
    </w:lvl>
    <w:lvl w:ilvl="3" w:tplc="0415000F" w:tentative="1">
      <w:start w:val="1"/>
      <w:numFmt w:val="decimal"/>
      <w:lvlText w:val="%4."/>
      <w:lvlJc w:val="left"/>
      <w:pPr>
        <w:ind w:left="4504" w:hanging="360"/>
      </w:pPr>
    </w:lvl>
    <w:lvl w:ilvl="4" w:tplc="04150019" w:tentative="1">
      <w:start w:val="1"/>
      <w:numFmt w:val="lowerLetter"/>
      <w:lvlText w:val="%5."/>
      <w:lvlJc w:val="left"/>
      <w:pPr>
        <w:ind w:left="5224" w:hanging="360"/>
      </w:pPr>
    </w:lvl>
    <w:lvl w:ilvl="5" w:tplc="0415001B" w:tentative="1">
      <w:start w:val="1"/>
      <w:numFmt w:val="lowerRoman"/>
      <w:lvlText w:val="%6."/>
      <w:lvlJc w:val="right"/>
      <w:pPr>
        <w:ind w:left="5944" w:hanging="180"/>
      </w:pPr>
    </w:lvl>
    <w:lvl w:ilvl="6" w:tplc="0415000F" w:tentative="1">
      <w:start w:val="1"/>
      <w:numFmt w:val="decimal"/>
      <w:lvlText w:val="%7."/>
      <w:lvlJc w:val="left"/>
      <w:pPr>
        <w:ind w:left="6664" w:hanging="360"/>
      </w:pPr>
    </w:lvl>
    <w:lvl w:ilvl="7" w:tplc="04150019" w:tentative="1">
      <w:start w:val="1"/>
      <w:numFmt w:val="lowerLetter"/>
      <w:lvlText w:val="%8."/>
      <w:lvlJc w:val="left"/>
      <w:pPr>
        <w:ind w:left="7384" w:hanging="360"/>
      </w:pPr>
    </w:lvl>
    <w:lvl w:ilvl="8" w:tplc="0415001B" w:tentative="1">
      <w:start w:val="1"/>
      <w:numFmt w:val="lowerRoman"/>
      <w:lvlText w:val="%9."/>
      <w:lvlJc w:val="right"/>
      <w:pPr>
        <w:ind w:left="8104" w:hanging="180"/>
      </w:pPr>
    </w:lvl>
  </w:abstractNum>
  <w:abstractNum w:abstractNumId="2" w15:restartNumberingAfterBreak="0">
    <w:nsid w:val="0244262A"/>
    <w:multiLevelType w:val="multilevel"/>
    <w:tmpl w:val="D354B5F0"/>
    <w:lvl w:ilvl="0">
      <w:start w:val="1"/>
      <w:numFmt w:val="decimal"/>
      <w:pStyle w:val="paragraf"/>
      <w:lvlText w:val="§%1"/>
      <w:lvlJc w:val="left"/>
      <w:pPr>
        <w:ind w:left="4897" w:hanging="360"/>
      </w:pPr>
      <w:rPr>
        <w:rFonts w:ascii="Arial Narrow" w:hAnsi="Arial Narrow"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poziom1"/>
      <w:lvlText w:val="%1.%2."/>
      <w:lvlJc w:val="left"/>
      <w:pPr>
        <w:ind w:left="3126" w:hanging="432"/>
      </w:pPr>
      <w:rPr>
        <w:rFonts w:ascii="Arial Narrow" w:hAnsi="Arial Narrow"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oziom1"/>
      <w:lvlText w:val="%1.%2.%3."/>
      <w:lvlJc w:val="left"/>
      <w:pPr>
        <w:ind w:left="2206" w:hanging="504"/>
      </w:pPr>
      <w:rPr>
        <w:rFonts w:ascii="Arial Narrow" w:hAnsi="Arial Narrow"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208" w:hanging="648"/>
      </w:p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825AF2"/>
    <w:multiLevelType w:val="hybridMultilevel"/>
    <w:tmpl w:val="E9028AD8"/>
    <w:lvl w:ilvl="0" w:tplc="1E2E482A">
      <w:start w:val="1"/>
      <w:numFmt w:val="decimal"/>
      <w:lvlText w:val="%1."/>
      <w:lvlJc w:val="left"/>
      <w:pPr>
        <w:ind w:left="904" w:hanging="360"/>
      </w:pPr>
      <w:rPr>
        <w:rFonts w:hint="default"/>
      </w:rPr>
    </w:lvl>
    <w:lvl w:ilvl="1" w:tplc="04150019">
      <w:start w:val="1"/>
      <w:numFmt w:val="lowerLetter"/>
      <w:lvlText w:val="%2."/>
      <w:lvlJc w:val="left"/>
      <w:pPr>
        <w:ind w:left="1624" w:hanging="360"/>
      </w:pPr>
    </w:lvl>
    <w:lvl w:ilvl="2" w:tplc="0415001B" w:tentative="1">
      <w:start w:val="1"/>
      <w:numFmt w:val="lowerRoman"/>
      <w:lvlText w:val="%3."/>
      <w:lvlJc w:val="right"/>
      <w:pPr>
        <w:ind w:left="2344" w:hanging="180"/>
      </w:pPr>
    </w:lvl>
    <w:lvl w:ilvl="3" w:tplc="0415000F" w:tentative="1">
      <w:start w:val="1"/>
      <w:numFmt w:val="decimal"/>
      <w:lvlText w:val="%4."/>
      <w:lvlJc w:val="left"/>
      <w:pPr>
        <w:ind w:left="3064" w:hanging="360"/>
      </w:pPr>
    </w:lvl>
    <w:lvl w:ilvl="4" w:tplc="04150019" w:tentative="1">
      <w:start w:val="1"/>
      <w:numFmt w:val="lowerLetter"/>
      <w:lvlText w:val="%5."/>
      <w:lvlJc w:val="left"/>
      <w:pPr>
        <w:ind w:left="3784" w:hanging="360"/>
      </w:pPr>
    </w:lvl>
    <w:lvl w:ilvl="5" w:tplc="0415001B" w:tentative="1">
      <w:start w:val="1"/>
      <w:numFmt w:val="lowerRoman"/>
      <w:lvlText w:val="%6."/>
      <w:lvlJc w:val="right"/>
      <w:pPr>
        <w:ind w:left="4504" w:hanging="180"/>
      </w:pPr>
    </w:lvl>
    <w:lvl w:ilvl="6" w:tplc="0415000F" w:tentative="1">
      <w:start w:val="1"/>
      <w:numFmt w:val="decimal"/>
      <w:lvlText w:val="%7."/>
      <w:lvlJc w:val="left"/>
      <w:pPr>
        <w:ind w:left="5224" w:hanging="360"/>
      </w:pPr>
    </w:lvl>
    <w:lvl w:ilvl="7" w:tplc="04150019" w:tentative="1">
      <w:start w:val="1"/>
      <w:numFmt w:val="lowerLetter"/>
      <w:lvlText w:val="%8."/>
      <w:lvlJc w:val="left"/>
      <w:pPr>
        <w:ind w:left="5944" w:hanging="360"/>
      </w:pPr>
    </w:lvl>
    <w:lvl w:ilvl="8" w:tplc="0415001B" w:tentative="1">
      <w:start w:val="1"/>
      <w:numFmt w:val="lowerRoman"/>
      <w:lvlText w:val="%9."/>
      <w:lvlJc w:val="right"/>
      <w:pPr>
        <w:ind w:left="6664" w:hanging="180"/>
      </w:pPr>
    </w:lvl>
  </w:abstractNum>
  <w:abstractNum w:abstractNumId="4" w15:restartNumberingAfterBreak="0">
    <w:nsid w:val="04527F3A"/>
    <w:multiLevelType w:val="hybridMultilevel"/>
    <w:tmpl w:val="5F801F28"/>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 w15:restartNumberingAfterBreak="0">
    <w:nsid w:val="0A226C82"/>
    <w:multiLevelType w:val="hybridMultilevel"/>
    <w:tmpl w:val="200842E2"/>
    <w:lvl w:ilvl="0" w:tplc="B2F26560">
      <w:start w:val="1"/>
      <w:numFmt w:val="lowerLetter"/>
      <w:lvlText w:val="%1)"/>
      <w:lvlJc w:val="left"/>
      <w:pPr>
        <w:ind w:left="720" w:hanging="360"/>
      </w:pPr>
      <w:rPr>
        <w:rFonts w:ascii="Arial" w:eastAsia="Times New Roman" w:hAnsi="Arial" w:cs="Arial"/>
      </w:rPr>
    </w:lvl>
    <w:lvl w:ilvl="1" w:tplc="4900D63A">
      <w:start w:val="1"/>
      <w:numFmt w:val="lowerLetter"/>
      <w:lvlText w:val="%2)"/>
      <w:lvlJc w:val="right"/>
      <w:pPr>
        <w:ind w:left="1440" w:hanging="360"/>
      </w:pPr>
      <w:rPr>
        <w:rFonts w:ascii="Arial" w:eastAsia="Times New Roman" w:hAnsi="Arial" w:cs="Arial"/>
      </w:rPr>
    </w:lvl>
    <w:lvl w:ilvl="2" w:tplc="034CDF5A">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2284D"/>
    <w:multiLevelType w:val="hybridMultilevel"/>
    <w:tmpl w:val="48D817BE"/>
    <w:lvl w:ilvl="0" w:tplc="1D7212E0">
      <w:start w:val="6"/>
      <w:numFmt w:val="decimal"/>
      <w:lvlText w:val="%1."/>
      <w:lvlJc w:val="left"/>
      <w:pPr>
        <w:ind w:left="1062"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8F776F"/>
    <w:multiLevelType w:val="multilevel"/>
    <w:tmpl w:val="63B0C0A4"/>
    <w:lvl w:ilvl="0">
      <w:start w:val="26"/>
      <w:numFmt w:val="decimal"/>
      <w:lvlText w:val="%1"/>
      <w:lvlJc w:val="left"/>
      <w:pPr>
        <w:ind w:left="560" w:hanging="560"/>
      </w:pPr>
      <w:rPr>
        <w:rFonts w:hint="default"/>
      </w:rPr>
    </w:lvl>
    <w:lvl w:ilvl="1">
      <w:start w:val="1"/>
      <w:numFmt w:val="decimal"/>
      <w:lvlText w:val="%1.%2"/>
      <w:lvlJc w:val="left"/>
      <w:pPr>
        <w:ind w:left="1201" w:hanging="560"/>
      </w:pPr>
      <w:rPr>
        <w:rFonts w:hint="default"/>
      </w:rPr>
    </w:lvl>
    <w:lvl w:ilvl="2">
      <w:start w:val="1"/>
      <w:numFmt w:val="decimal"/>
      <w:lvlText w:val="%1.%2.%3"/>
      <w:lvlJc w:val="left"/>
      <w:pPr>
        <w:ind w:left="2002" w:hanging="720"/>
      </w:pPr>
      <w:rPr>
        <w:rFonts w:hint="default"/>
      </w:rPr>
    </w:lvl>
    <w:lvl w:ilvl="3">
      <w:start w:val="1"/>
      <w:numFmt w:val="decimal"/>
      <w:lvlText w:val="%1.%2.%3.%4"/>
      <w:lvlJc w:val="left"/>
      <w:pPr>
        <w:ind w:left="2643" w:hanging="720"/>
      </w:pPr>
      <w:rPr>
        <w:rFonts w:hint="default"/>
      </w:rPr>
    </w:lvl>
    <w:lvl w:ilvl="4">
      <w:start w:val="1"/>
      <w:numFmt w:val="decimal"/>
      <w:lvlText w:val="%1.%2.%3.%4.%5"/>
      <w:lvlJc w:val="left"/>
      <w:pPr>
        <w:ind w:left="3644" w:hanging="1080"/>
      </w:pPr>
      <w:rPr>
        <w:rFonts w:hint="default"/>
      </w:rPr>
    </w:lvl>
    <w:lvl w:ilvl="5">
      <w:start w:val="1"/>
      <w:numFmt w:val="decimal"/>
      <w:lvlText w:val="%1.%2.%3.%4.%5.%6"/>
      <w:lvlJc w:val="left"/>
      <w:pPr>
        <w:ind w:left="4285" w:hanging="1080"/>
      </w:pPr>
      <w:rPr>
        <w:rFonts w:hint="default"/>
      </w:rPr>
    </w:lvl>
    <w:lvl w:ilvl="6">
      <w:start w:val="1"/>
      <w:numFmt w:val="decimal"/>
      <w:lvlText w:val="%1.%2.%3.%4.%5.%6.%7"/>
      <w:lvlJc w:val="left"/>
      <w:pPr>
        <w:ind w:left="5286" w:hanging="1440"/>
      </w:pPr>
      <w:rPr>
        <w:rFonts w:hint="default"/>
      </w:rPr>
    </w:lvl>
    <w:lvl w:ilvl="7">
      <w:start w:val="1"/>
      <w:numFmt w:val="decimal"/>
      <w:lvlText w:val="%1.%2.%3.%4.%5.%6.%7.%8"/>
      <w:lvlJc w:val="left"/>
      <w:pPr>
        <w:ind w:left="5927" w:hanging="1440"/>
      </w:pPr>
      <w:rPr>
        <w:rFonts w:hint="default"/>
      </w:rPr>
    </w:lvl>
    <w:lvl w:ilvl="8">
      <w:start w:val="1"/>
      <w:numFmt w:val="decimal"/>
      <w:lvlText w:val="%1.%2.%3.%4.%5.%6.%7.%8.%9"/>
      <w:lvlJc w:val="left"/>
      <w:pPr>
        <w:ind w:left="6568" w:hanging="1440"/>
      </w:pPr>
      <w:rPr>
        <w:rFonts w:hint="default"/>
      </w:rPr>
    </w:lvl>
  </w:abstractNum>
  <w:abstractNum w:abstractNumId="8" w15:restartNumberingAfterBreak="0">
    <w:nsid w:val="18831F1D"/>
    <w:multiLevelType w:val="hybridMultilevel"/>
    <w:tmpl w:val="7C72A9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604DC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1570BD"/>
    <w:multiLevelType w:val="hybridMultilevel"/>
    <w:tmpl w:val="E3283824"/>
    <w:lvl w:ilvl="0" w:tplc="0C8A67E2">
      <w:start w:val="1"/>
      <w:numFmt w:val="lowerLetter"/>
      <w:pStyle w:val="Styl4"/>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25770533"/>
    <w:multiLevelType w:val="hybridMultilevel"/>
    <w:tmpl w:val="453A3396"/>
    <w:lvl w:ilvl="0" w:tplc="04150011">
      <w:start w:val="1"/>
      <w:numFmt w:val="decimal"/>
      <w:lvlText w:val="%1)"/>
      <w:lvlJc w:val="left"/>
      <w:pPr>
        <w:ind w:left="1763" w:hanging="360"/>
      </w:pPr>
    </w:lvl>
    <w:lvl w:ilvl="1" w:tplc="04150019" w:tentative="1">
      <w:start w:val="1"/>
      <w:numFmt w:val="lowerLetter"/>
      <w:lvlText w:val="%2."/>
      <w:lvlJc w:val="left"/>
      <w:pPr>
        <w:ind w:left="2483" w:hanging="360"/>
      </w:pPr>
    </w:lvl>
    <w:lvl w:ilvl="2" w:tplc="0415001B" w:tentative="1">
      <w:start w:val="1"/>
      <w:numFmt w:val="lowerRoman"/>
      <w:lvlText w:val="%3."/>
      <w:lvlJc w:val="right"/>
      <w:pPr>
        <w:ind w:left="3203" w:hanging="180"/>
      </w:pPr>
    </w:lvl>
    <w:lvl w:ilvl="3" w:tplc="0415000F" w:tentative="1">
      <w:start w:val="1"/>
      <w:numFmt w:val="decimal"/>
      <w:lvlText w:val="%4."/>
      <w:lvlJc w:val="left"/>
      <w:pPr>
        <w:ind w:left="3923" w:hanging="360"/>
      </w:pPr>
    </w:lvl>
    <w:lvl w:ilvl="4" w:tplc="04150019" w:tentative="1">
      <w:start w:val="1"/>
      <w:numFmt w:val="lowerLetter"/>
      <w:lvlText w:val="%5."/>
      <w:lvlJc w:val="left"/>
      <w:pPr>
        <w:ind w:left="4643" w:hanging="360"/>
      </w:pPr>
    </w:lvl>
    <w:lvl w:ilvl="5" w:tplc="0415001B" w:tentative="1">
      <w:start w:val="1"/>
      <w:numFmt w:val="lowerRoman"/>
      <w:lvlText w:val="%6."/>
      <w:lvlJc w:val="right"/>
      <w:pPr>
        <w:ind w:left="5363" w:hanging="180"/>
      </w:pPr>
    </w:lvl>
    <w:lvl w:ilvl="6" w:tplc="0415000F" w:tentative="1">
      <w:start w:val="1"/>
      <w:numFmt w:val="decimal"/>
      <w:lvlText w:val="%7."/>
      <w:lvlJc w:val="left"/>
      <w:pPr>
        <w:ind w:left="6083" w:hanging="360"/>
      </w:pPr>
    </w:lvl>
    <w:lvl w:ilvl="7" w:tplc="04150019" w:tentative="1">
      <w:start w:val="1"/>
      <w:numFmt w:val="lowerLetter"/>
      <w:lvlText w:val="%8."/>
      <w:lvlJc w:val="left"/>
      <w:pPr>
        <w:ind w:left="6803" w:hanging="360"/>
      </w:pPr>
    </w:lvl>
    <w:lvl w:ilvl="8" w:tplc="0415001B" w:tentative="1">
      <w:start w:val="1"/>
      <w:numFmt w:val="lowerRoman"/>
      <w:lvlText w:val="%9."/>
      <w:lvlJc w:val="right"/>
      <w:pPr>
        <w:ind w:left="7523" w:hanging="180"/>
      </w:pPr>
    </w:lvl>
  </w:abstractNum>
  <w:abstractNum w:abstractNumId="12" w15:restartNumberingAfterBreak="0">
    <w:nsid w:val="26454E4D"/>
    <w:multiLevelType w:val="multilevel"/>
    <w:tmpl w:val="3294DD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5771B0"/>
    <w:multiLevelType w:val="hybridMultilevel"/>
    <w:tmpl w:val="553C386A"/>
    <w:lvl w:ilvl="0" w:tplc="D20A480C">
      <w:start w:val="1"/>
      <w:numFmt w:val="decimal"/>
      <w:pStyle w:val="Styl1"/>
      <w:lvlText w:val="%1."/>
      <w:lvlJc w:val="left"/>
      <w:pPr>
        <w:tabs>
          <w:tab w:val="num" w:pos="928"/>
        </w:tabs>
        <w:ind w:left="928" w:hanging="360"/>
      </w:pPr>
      <w:rPr>
        <w:rFonts w:ascii="Arial Narrow" w:hAnsi="Arial Narrow" w:hint="default"/>
        <w:b w:val="0"/>
        <w:strike w:val="0"/>
      </w:rPr>
    </w:lvl>
    <w:lvl w:ilvl="1" w:tplc="F4D8A306">
      <w:start w:val="1"/>
      <w:numFmt w:val="decimal"/>
      <w:pStyle w:val="Styl2"/>
      <w:lvlText w:val="%2)"/>
      <w:lvlJc w:val="left"/>
      <w:pPr>
        <w:tabs>
          <w:tab w:val="num" w:pos="1778"/>
        </w:tabs>
        <w:ind w:left="1778" w:hanging="360"/>
      </w:pPr>
      <w:rPr>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DCE7762"/>
    <w:multiLevelType w:val="multilevel"/>
    <w:tmpl w:val="64F2F3AE"/>
    <w:lvl w:ilvl="0">
      <w:start w:val="15"/>
      <w:numFmt w:val="decimal"/>
      <w:lvlText w:val="%1"/>
      <w:lvlJc w:val="left"/>
      <w:pPr>
        <w:ind w:left="600" w:hanging="600"/>
      </w:pPr>
      <w:rPr>
        <w:rFonts w:ascii="Arial" w:hAnsi="Arial" w:cs="Arial" w:hint="default"/>
      </w:rPr>
    </w:lvl>
    <w:lvl w:ilvl="1">
      <w:start w:val="9"/>
      <w:numFmt w:val="decimal"/>
      <w:lvlText w:val="%1.%2"/>
      <w:lvlJc w:val="left"/>
      <w:pPr>
        <w:ind w:left="1167" w:hanging="600"/>
      </w:pPr>
      <w:rPr>
        <w:rFonts w:ascii="Arial" w:hAnsi="Arial" w:cs="Arial" w:hint="default"/>
      </w:rPr>
    </w:lvl>
    <w:lvl w:ilvl="2">
      <w:start w:val="1"/>
      <w:numFmt w:val="decimal"/>
      <w:lvlText w:val="%1.%2.%3"/>
      <w:lvlJc w:val="left"/>
      <w:pPr>
        <w:ind w:left="1854" w:hanging="720"/>
      </w:pPr>
      <w:rPr>
        <w:rFonts w:ascii="Arial Narrow" w:hAnsi="Arial Narrow"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2988" w:hanging="72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482" w:hanging="108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5" w15:restartNumberingAfterBreak="0">
    <w:nsid w:val="304D43FC"/>
    <w:multiLevelType w:val="hybridMultilevel"/>
    <w:tmpl w:val="AA40FB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C507A4"/>
    <w:multiLevelType w:val="hybridMultilevel"/>
    <w:tmpl w:val="03D45868"/>
    <w:lvl w:ilvl="0" w:tplc="B2F26560">
      <w:start w:val="1"/>
      <w:numFmt w:val="lowerLetter"/>
      <w:lvlText w:val="%1)"/>
      <w:lvlJc w:val="left"/>
      <w:pPr>
        <w:ind w:left="720" w:hanging="360"/>
      </w:pPr>
      <w:rPr>
        <w:rFonts w:ascii="Arial" w:eastAsia="Times New Roman" w:hAnsi="Arial" w:cs="Arial"/>
      </w:rPr>
    </w:lvl>
    <w:lvl w:ilvl="1" w:tplc="2182E614">
      <w:start w:val="1"/>
      <w:numFmt w:val="lowerLetter"/>
      <w:lvlText w:val="%2)"/>
      <w:lvlJc w:val="right"/>
      <w:pPr>
        <w:ind w:left="1440" w:hanging="360"/>
      </w:pPr>
      <w:rPr>
        <w:rFonts w:ascii="Arial Narrow" w:eastAsia="Times New Roman" w:hAnsi="Arial Narrow" w:cs="Arial" w:hint="default"/>
      </w:rPr>
    </w:lvl>
    <w:lvl w:ilvl="2" w:tplc="756410BC">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3241D8"/>
    <w:multiLevelType w:val="hybridMultilevel"/>
    <w:tmpl w:val="6D12D2FC"/>
    <w:lvl w:ilvl="0" w:tplc="04150011">
      <w:start w:val="1"/>
      <w:numFmt w:val="decimal"/>
      <w:lvlText w:val="%1)"/>
      <w:lvlJc w:val="left"/>
      <w:pPr>
        <w:ind w:left="2137" w:hanging="360"/>
      </w:pPr>
    </w:lvl>
    <w:lvl w:ilvl="1" w:tplc="85DE1B14">
      <w:start w:val="1"/>
      <w:numFmt w:val="lowerLetter"/>
      <w:lvlText w:val="%2)"/>
      <w:lvlJc w:val="left"/>
      <w:pPr>
        <w:ind w:left="2857" w:hanging="360"/>
      </w:pPr>
      <w:rPr>
        <w:rFonts w:hint="default"/>
      </w:r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18" w15:restartNumberingAfterBreak="0">
    <w:nsid w:val="3E08043C"/>
    <w:multiLevelType w:val="multilevel"/>
    <w:tmpl w:val="0415001F"/>
    <w:numStyleLink w:val="111111"/>
  </w:abstractNum>
  <w:abstractNum w:abstractNumId="19" w15:restartNumberingAfterBreak="0">
    <w:nsid w:val="40F42154"/>
    <w:multiLevelType w:val="hybridMultilevel"/>
    <w:tmpl w:val="03E4B3F6"/>
    <w:lvl w:ilvl="0" w:tplc="550046E8">
      <w:start w:val="1"/>
      <w:numFmt w:val="decimal"/>
      <w:lvlText w:val="Załącznik nr %1"/>
      <w:lvlJc w:val="left"/>
      <w:pPr>
        <w:ind w:left="1920" w:hanging="360"/>
      </w:pPr>
      <w:rPr>
        <w:rFonts w:ascii="Arial Narrow" w:hAnsi="Arial Narrow" w:hint="default"/>
        <w:b/>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20" w15:restartNumberingAfterBreak="0">
    <w:nsid w:val="44C212B9"/>
    <w:multiLevelType w:val="hybridMultilevel"/>
    <w:tmpl w:val="10E6CC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711F64"/>
    <w:multiLevelType w:val="hybridMultilevel"/>
    <w:tmpl w:val="E3D4E46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4CE2601"/>
    <w:multiLevelType w:val="multilevel"/>
    <w:tmpl w:val="AEAEC1B0"/>
    <w:lvl w:ilvl="0">
      <w:start w:val="1"/>
      <w:numFmt w:val="decimal"/>
      <w:lvlText w:val="%1."/>
      <w:lvlJc w:val="left"/>
      <w:pPr>
        <w:tabs>
          <w:tab w:val="num" w:pos="720"/>
        </w:tabs>
        <w:ind w:left="720" w:hanging="360"/>
      </w:pPr>
      <w:rPr>
        <w:rFonts w:cs="Times New Roman" w:hint="default"/>
      </w:rPr>
    </w:lvl>
    <w:lvl w:ilvl="1">
      <w:numFmt w:val="bullet"/>
      <w:lvlText w:val="-"/>
      <w:legacy w:legacy="1" w:legacySpace="0" w:legacyIndent="0"/>
      <w:lvlJc w:val="left"/>
      <w:rPr>
        <w:rFonts w:ascii="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lowerLetter"/>
      <w:lvlText w:val="%4)"/>
      <w:lvlJc w:val="left"/>
      <w:pPr>
        <w:tabs>
          <w:tab w:val="num" w:pos="2880"/>
        </w:tabs>
        <w:ind w:left="2880" w:hanging="360"/>
      </w:pPr>
      <w:rPr>
        <w:rFonts w:cs="Times New Roman" w:hint="default"/>
        <w:b w:val="0"/>
        <w:sz w:val="22"/>
        <w:szCs w:val="22"/>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56776948"/>
    <w:multiLevelType w:val="multilevel"/>
    <w:tmpl w:val="7BD2B208"/>
    <w:lvl w:ilvl="0">
      <w:start w:val="23"/>
      <w:numFmt w:val="decimal"/>
      <w:lvlText w:val="%1"/>
      <w:lvlJc w:val="left"/>
      <w:pPr>
        <w:ind w:left="510" w:hanging="510"/>
      </w:pPr>
      <w:rPr>
        <w:rFonts w:hint="default"/>
      </w:rPr>
    </w:lvl>
    <w:lvl w:ilvl="1">
      <w:start w:val="1"/>
      <w:numFmt w:val="decimal"/>
      <w:lvlText w:val="%1.%2"/>
      <w:lvlJc w:val="left"/>
      <w:pPr>
        <w:ind w:left="1614" w:hanging="510"/>
      </w:pPr>
      <w:rPr>
        <w:rFonts w:hint="default"/>
      </w:rPr>
    </w:lvl>
    <w:lvl w:ilvl="2">
      <w:start w:val="1"/>
      <w:numFmt w:val="decimal"/>
      <w:lvlText w:val="%1.%2.%3"/>
      <w:lvlJc w:val="left"/>
      <w:pPr>
        <w:ind w:left="2928" w:hanging="720"/>
      </w:pPr>
      <w:rPr>
        <w:rFonts w:hint="default"/>
      </w:rPr>
    </w:lvl>
    <w:lvl w:ilvl="3">
      <w:start w:val="1"/>
      <w:numFmt w:val="decimal"/>
      <w:lvlText w:val="%1.%2.%3.%4"/>
      <w:lvlJc w:val="left"/>
      <w:pPr>
        <w:ind w:left="4032" w:hanging="720"/>
      </w:pPr>
      <w:rPr>
        <w:rFonts w:hint="default"/>
      </w:rPr>
    </w:lvl>
    <w:lvl w:ilvl="4">
      <w:start w:val="1"/>
      <w:numFmt w:val="decimal"/>
      <w:lvlText w:val="%1.%2.%3.%4.%5"/>
      <w:lvlJc w:val="left"/>
      <w:pPr>
        <w:ind w:left="5136" w:hanging="720"/>
      </w:pPr>
      <w:rPr>
        <w:rFonts w:hint="default"/>
      </w:rPr>
    </w:lvl>
    <w:lvl w:ilvl="5">
      <w:start w:val="1"/>
      <w:numFmt w:val="decimal"/>
      <w:lvlText w:val="%1.%2.%3.%4.%5.%6"/>
      <w:lvlJc w:val="left"/>
      <w:pPr>
        <w:ind w:left="6600" w:hanging="1080"/>
      </w:pPr>
      <w:rPr>
        <w:rFonts w:hint="default"/>
      </w:rPr>
    </w:lvl>
    <w:lvl w:ilvl="6">
      <w:start w:val="1"/>
      <w:numFmt w:val="decimal"/>
      <w:lvlText w:val="%1.%2.%3.%4.%5.%6.%7"/>
      <w:lvlJc w:val="left"/>
      <w:pPr>
        <w:ind w:left="7704" w:hanging="1080"/>
      </w:pPr>
      <w:rPr>
        <w:rFonts w:hint="default"/>
      </w:rPr>
    </w:lvl>
    <w:lvl w:ilvl="7">
      <w:start w:val="1"/>
      <w:numFmt w:val="decimal"/>
      <w:lvlText w:val="%1.%2.%3.%4.%5.%6.%7.%8"/>
      <w:lvlJc w:val="left"/>
      <w:pPr>
        <w:ind w:left="9168" w:hanging="1440"/>
      </w:pPr>
      <w:rPr>
        <w:rFonts w:hint="default"/>
      </w:rPr>
    </w:lvl>
    <w:lvl w:ilvl="8">
      <w:start w:val="1"/>
      <w:numFmt w:val="decimal"/>
      <w:lvlText w:val="%1.%2.%3.%4.%5.%6.%7.%8.%9"/>
      <w:lvlJc w:val="left"/>
      <w:pPr>
        <w:ind w:left="10272" w:hanging="1440"/>
      </w:pPr>
      <w:rPr>
        <w:rFonts w:hint="default"/>
      </w:rPr>
    </w:lvl>
  </w:abstractNum>
  <w:abstractNum w:abstractNumId="24" w15:restartNumberingAfterBreak="0">
    <w:nsid w:val="595E24C9"/>
    <w:multiLevelType w:val="hybridMultilevel"/>
    <w:tmpl w:val="B92A2C9E"/>
    <w:lvl w:ilvl="0" w:tplc="04150011">
      <w:start w:val="1"/>
      <w:numFmt w:val="decimal"/>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25" w15:restartNumberingAfterBreak="0">
    <w:nsid w:val="5A5362C9"/>
    <w:multiLevelType w:val="multilevel"/>
    <w:tmpl w:val="26DAF90C"/>
    <w:lvl w:ilvl="0">
      <w:start w:val="23"/>
      <w:numFmt w:val="decimal"/>
      <w:lvlText w:val="%1"/>
      <w:lvlJc w:val="left"/>
      <w:pPr>
        <w:ind w:left="510" w:hanging="510"/>
      </w:pPr>
      <w:rPr>
        <w:rFonts w:hint="default"/>
      </w:rPr>
    </w:lvl>
    <w:lvl w:ilvl="1">
      <w:start w:val="3"/>
      <w:numFmt w:val="decimal"/>
      <w:lvlText w:val="%1.%2"/>
      <w:lvlJc w:val="left"/>
      <w:pPr>
        <w:ind w:left="765" w:hanging="510"/>
      </w:pPr>
      <w:rPr>
        <w:rFonts w:hint="default"/>
      </w:rPr>
    </w:lvl>
    <w:lvl w:ilvl="2">
      <w:start w:val="2"/>
      <w:numFmt w:val="decimal"/>
      <w:lvlText w:val="%1.%2.%3"/>
      <w:lvlJc w:val="left"/>
      <w:pPr>
        <w:ind w:left="1230" w:hanging="720"/>
      </w:pPr>
      <w:rPr>
        <w:rFonts w:hint="default"/>
      </w:rPr>
    </w:lvl>
    <w:lvl w:ilvl="3">
      <w:start w:val="1"/>
      <w:numFmt w:val="decimal"/>
      <w:lvlText w:val="%1.%2.%3.%4"/>
      <w:lvlJc w:val="left"/>
      <w:pPr>
        <w:ind w:left="1485" w:hanging="720"/>
      </w:pPr>
      <w:rPr>
        <w:rFonts w:hint="default"/>
      </w:rPr>
    </w:lvl>
    <w:lvl w:ilvl="4">
      <w:start w:val="1"/>
      <w:numFmt w:val="decimal"/>
      <w:lvlText w:val="%1.%2.%3.%4.%5"/>
      <w:lvlJc w:val="left"/>
      <w:pPr>
        <w:ind w:left="1740" w:hanging="720"/>
      </w:pPr>
      <w:rPr>
        <w:rFonts w:hint="default"/>
      </w:rPr>
    </w:lvl>
    <w:lvl w:ilvl="5">
      <w:start w:val="1"/>
      <w:numFmt w:val="decimal"/>
      <w:lvlText w:val="%1.%2.%3.%4.%5.%6"/>
      <w:lvlJc w:val="left"/>
      <w:pPr>
        <w:ind w:left="2355" w:hanging="1080"/>
      </w:pPr>
      <w:rPr>
        <w:rFonts w:hint="default"/>
      </w:rPr>
    </w:lvl>
    <w:lvl w:ilvl="6">
      <w:start w:val="1"/>
      <w:numFmt w:val="decimal"/>
      <w:lvlText w:val="%1.%2.%3.%4.%5.%6.%7"/>
      <w:lvlJc w:val="left"/>
      <w:pPr>
        <w:ind w:left="2610" w:hanging="1080"/>
      </w:pPr>
      <w:rPr>
        <w:rFonts w:hint="default"/>
      </w:rPr>
    </w:lvl>
    <w:lvl w:ilvl="7">
      <w:start w:val="1"/>
      <w:numFmt w:val="decimal"/>
      <w:lvlText w:val="%1.%2.%3.%4.%5.%6.%7.%8"/>
      <w:lvlJc w:val="left"/>
      <w:pPr>
        <w:ind w:left="3225" w:hanging="1440"/>
      </w:pPr>
      <w:rPr>
        <w:rFonts w:hint="default"/>
      </w:rPr>
    </w:lvl>
    <w:lvl w:ilvl="8">
      <w:start w:val="1"/>
      <w:numFmt w:val="decimal"/>
      <w:lvlText w:val="%1.%2.%3.%4.%5.%6.%7.%8.%9"/>
      <w:lvlJc w:val="left"/>
      <w:pPr>
        <w:ind w:left="3480" w:hanging="1440"/>
      </w:pPr>
      <w:rPr>
        <w:rFonts w:hint="default"/>
      </w:rPr>
    </w:lvl>
  </w:abstractNum>
  <w:abstractNum w:abstractNumId="26" w15:restartNumberingAfterBreak="0">
    <w:nsid w:val="603B06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931913"/>
    <w:multiLevelType w:val="multilevel"/>
    <w:tmpl w:val="53346A1E"/>
    <w:lvl w:ilvl="0">
      <w:start w:val="15"/>
      <w:numFmt w:val="decimal"/>
      <w:lvlText w:val="%1"/>
      <w:lvlJc w:val="left"/>
      <w:pPr>
        <w:ind w:left="720" w:hanging="720"/>
      </w:pPr>
      <w:rPr>
        <w:rFonts w:hint="default"/>
      </w:rPr>
    </w:lvl>
    <w:lvl w:ilvl="1">
      <w:start w:val="12"/>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8" w15:restartNumberingAfterBreak="0">
    <w:nsid w:val="63B1428A"/>
    <w:multiLevelType w:val="multilevel"/>
    <w:tmpl w:val="C8C26CD8"/>
    <w:lvl w:ilvl="0">
      <w:start w:val="26"/>
      <w:numFmt w:val="decimal"/>
      <w:lvlText w:val="%1"/>
      <w:lvlJc w:val="left"/>
      <w:pPr>
        <w:ind w:left="560" w:hanging="560"/>
      </w:pPr>
      <w:rPr>
        <w:rFonts w:hint="default"/>
      </w:rPr>
    </w:lvl>
    <w:lvl w:ilvl="1">
      <w:start w:val="5"/>
      <w:numFmt w:val="decimal"/>
      <w:lvlText w:val="%1.%2"/>
      <w:lvlJc w:val="left"/>
      <w:pPr>
        <w:ind w:left="1201" w:hanging="560"/>
      </w:pPr>
      <w:rPr>
        <w:rFonts w:hint="default"/>
      </w:rPr>
    </w:lvl>
    <w:lvl w:ilvl="2">
      <w:start w:val="1"/>
      <w:numFmt w:val="decimal"/>
      <w:lvlText w:val="%1.%2.%3"/>
      <w:lvlJc w:val="left"/>
      <w:pPr>
        <w:ind w:left="2002" w:hanging="720"/>
      </w:pPr>
      <w:rPr>
        <w:rFonts w:hint="default"/>
      </w:rPr>
    </w:lvl>
    <w:lvl w:ilvl="3">
      <w:start w:val="1"/>
      <w:numFmt w:val="decimal"/>
      <w:lvlText w:val="%1.%2.%3.%4"/>
      <w:lvlJc w:val="left"/>
      <w:pPr>
        <w:ind w:left="2643" w:hanging="720"/>
      </w:pPr>
      <w:rPr>
        <w:rFonts w:hint="default"/>
      </w:rPr>
    </w:lvl>
    <w:lvl w:ilvl="4">
      <w:start w:val="1"/>
      <w:numFmt w:val="decimal"/>
      <w:lvlText w:val="%1.%2.%3.%4.%5"/>
      <w:lvlJc w:val="left"/>
      <w:pPr>
        <w:ind w:left="3644" w:hanging="1080"/>
      </w:pPr>
      <w:rPr>
        <w:rFonts w:hint="default"/>
      </w:rPr>
    </w:lvl>
    <w:lvl w:ilvl="5">
      <w:start w:val="1"/>
      <w:numFmt w:val="decimal"/>
      <w:lvlText w:val="%1.%2.%3.%4.%5.%6"/>
      <w:lvlJc w:val="left"/>
      <w:pPr>
        <w:ind w:left="4285" w:hanging="1080"/>
      </w:pPr>
      <w:rPr>
        <w:rFonts w:hint="default"/>
      </w:rPr>
    </w:lvl>
    <w:lvl w:ilvl="6">
      <w:start w:val="1"/>
      <w:numFmt w:val="decimal"/>
      <w:lvlText w:val="%1.%2.%3.%4.%5.%6.%7"/>
      <w:lvlJc w:val="left"/>
      <w:pPr>
        <w:ind w:left="5286" w:hanging="1440"/>
      </w:pPr>
      <w:rPr>
        <w:rFonts w:hint="default"/>
      </w:rPr>
    </w:lvl>
    <w:lvl w:ilvl="7">
      <w:start w:val="1"/>
      <w:numFmt w:val="decimal"/>
      <w:lvlText w:val="%1.%2.%3.%4.%5.%6.%7.%8"/>
      <w:lvlJc w:val="left"/>
      <w:pPr>
        <w:ind w:left="5927" w:hanging="1440"/>
      </w:pPr>
      <w:rPr>
        <w:rFonts w:hint="default"/>
      </w:rPr>
    </w:lvl>
    <w:lvl w:ilvl="8">
      <w:start w:val="1"/>
      <w:numFmt w:val="decimal"/>
      <w:lvlText w:val="%1.%2.%3.%4.%5.%6.%7.%8.%9"/>
      <w:lvlJc w:val="left"/>
      <w:pPr>
        <w:ind w:left="6568" w:hanging="1440"/>
      </w:pPr>
      <w:rPr>
        <w:rFonts w:hint="default"/>
      </w:rPr>
    </w:lvl>
  </w:abstractNum>
  <w:abstractNum w:abstractNumId="29" w15:restartNumberingAfterBreak="0">
    <w:nsid w:val="67684702"/>
    <w:multiLevelType w:val="multilevel"/>
    <w:tmpl w:val="F7807D36"/>
    <w:lvl w:ilvl="0">
      <w:start w:val="1"/>
      <w:numFmt w:val="decimal"/>
      <w:lvlText w:val="§%1"/>
      <w:lvlJc w:val="left"/>
      <w:pPr>
        <w:ind w:left="4751" w:hanging="72"/>
      </w:pPr>
      <w:rPr>
        <w:rFonts w:ascii="Arial Narrow" w:hAnsi="Arial Narrow" w:hint="default"/>
        <w:b/>
        <w:i w:val="0"/>
        <w:sz w:val="22"/>
      </w:rPr>
    </w:lvl>
    <w:lvl w:ilvl="1">
      <w:start w:val="1"/>
      <w:numFmt w:val="decimal"/>
      <w:lvlText w:val="%1.%2."/>
      <w:lvlJc w:val="left"/>
      <w:pPr>
        <w:ind w:left="1000" w:hanging="432"/>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8932B25"/>
    <w:multiLevelType w:val="hybridMultilevel"/>
    <w:tmpl w:val="A502E298"/>
    <w:lvl w:ilvl="0" w:tplc="04150011">
      <w:start w:val="1"/>
      <w:numFmt w:val="decimal"/>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start w:val="1"/>
      <w:numFmt w:val="lowerRoman"/>
      <w:lvlText w:val="%3."/>
      <w:lvlJc w:val="right"/>
      <w:pPr>
        <w:ind w:left="888"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1" w15:restartNumberingAfterBreak="0">
    <w:nsid w:val="68A1372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8F97126"/>
    <w:multiLevelType w:val="multilevel"/>
    <w:tmpl w:val="272AC41A"/>
    <w:lvl w:ilvl="0">
      <w:start w:val="4"/>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AB31525"/>
    <w:multiLevelType w:val="hybridMultilevel"/>
    <w:tmpl w:val="DE284322"/>
    <w:lvl w:ilvl="0" w:tplc="04150019">
      <w:start w:val="1"/>
      <w:numFmt w:val="lowerLetter"/>
      <w:lvlText w:val="%1."/>
      <w:lvlJc w:val="left"/>
      <w:pPr>
        <w:ind w:left="2137" w:hanging="360"/>
      </w:pPr>
    </w:lvl>
    <w:lvl w:ilvl="1" w:tplc="04150011">
      <w:start w:val="1"/>
      <w:numFmt w:val="decimal"/>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4" w15:restartNumberingAfterBreak="0">
    <w:nsid w:val="6E5E61A0"/>
    <w:multiLevelType w:val="hybridMultilevel"/>
    <w:tmpl w:val="F2065428"/>
    <w:lvl w:ilvl="0" w:tplc="15FCEBC6">
      <w:start w:val="1"/>
      <w:numFmt w:val="decimal"/>
      <w:lvlText w:val="%1."/>
      <w:lvlJc w:val="left"/>
      <w:pPr>
        <w:ind w:left="683" w:hanging="423"/>
      </w:pPr>
      <w:rPr>
        <w:rFonts w:ascii="Arial Narrow" w:eastAsia="Times New Roman" w:hAnsi="Arial Narrow" w:hint="default"/>
        <w:sz w:val="22"/>
        <w:szCs w:val="22"/>
      </w:rPr>
    </w:lvl>
    <w:lvl w:ilvl="1" w:tplc="282A4560">
      <w:start w:val="1"/>
      <w:numFmt w:val="bullet"/>
      <w:lvlText w:val=""/>
      <w:lvlJc w:val="left"/>
      <w:pPr>
        <w:ind w:left="1110" w:hanging="423"/>
      </w:pPr>
      <w:rPr>
        <w:rFonts w:ascii="Symbol" w:eastAsia="Symbol" w:hAnsi="Symbol" w:hint="default"/>
        <w:sz w:val="22"/>
        <w:szCs w:val="22"/>
      </w:rPr>
    </w:lvl>
    <w:lvl w:ilvl="2" w:tplc="F6EC547A">
      <w:start w:val="1"/>
      <w:numFmt w:val="bullet"/>
      <w:lvlText w:val="•"/>
      <w:lvlJc w:val="left"/>
      <w:pPr>
        <w:ind w:left="2020" w:hanging="423"/>
      </w:pPr>
      <w:rPr>
        <w:rFonts w:hint="default"/>
      </w:rPr>
    </w:lvl>
    <w:lvl w:ilvl="3" w:tplc="5DCA6278">
      <w:start w:val="1"/>
      <w:numFmt w:val="bullet"/>
      <w:lvlText w:val="•"/>
      <w:lvlJc w:val="left"/>
      <w:pPr>
        <w:ind w:left="2931" w:hanging="423"/>
      </w:pPr>
      <w:rPr>
        <w:rFonts w:hint="default"/>
      </w:rPr>
    </w:lvl>
    <w:lvl w:ilvl="4" w:tplc="25B03490">
      <w:start w:val="1"/>
      <w:numFmt w:val="bullet"/>
      <w:lvlText w:val="•"/>
      <w:lvlJc w:val="left"/>
      <w:pPr>
        <w:ind w:left="3841" w:hanging="423"/>
      </w:pPr>
      <w:rPr>
        <w:rFonts w:hint="default"/>
      </w:rPr>
    </w:lvl>
    <w:lvl w:ilvl="5" w:tplc="C928C0C2">
      <w:start w:val="1"/>
      <w:numFmt w:val="bullet"/>
      <w:lvlText w:val="•"/>
      <w:lvlJc w:val="left"/>
      <w:pPr>
        <w:ind w:left="4752" w:hanging="423"/>
      </w:pPr>
      <w:rPr>
        <w:rFonts w:hint="default"/>
      </w:rPr>
    </w:lvl>
    <w:lvl w:ilvl="6" w:tplc="8E26B128">
      <w:start w:val="1"/>
      <w:numFmt w:val="bullet"/>
      <w:lvlText w:val="•"/>
      <w:lvlJc w:val="left"/>
      <w:pPr>
        <w:ind w:left="5662" w:hanging="423"/>
      </w:pPr>
      <w:rPr>
        <w:rFonts w:hint="default"/>
      </w:rPr>
    </w:lvl>
    <w:lvl w:ilvl="7" w:tplc="D764D5EE">
      <w:start w:val="1"/>
      <w:numFmt w:val="bullet"/>
      <w:lvlText w:val="•"/>
      <w:lvlJc w:val="left"/>
      <w:pPr>
        <w:ind w:left="6572" w:hanging="423"/>
      </w:pPr>
      <w:rPr>
        <w:rFonts w:hint="default"/>
      </w:rPr>
    </w:lvl>
    <w:lvl w:ilvl="8" w:tplc="91780CBC">
      <w:start w:val="1"/>
      <w:numFmt w:val="bullet"/>
      <w:lvlText w:val="•"/>
      <w:lvlJc w:val="left"/>
      <w:pPr>
        <w:ind w:left="7483" w:hanging="423"/>
      </w:pPr>
      <w:rPr>
        <w:rFonts w:hint="default"/>
      </w:rPr>
    </w:lvl>
  </w:abstractNum>
  <w:abstractNum w:abstractNumId="35" w15:restartNumberingAfterBreak="0">
    <w:nsid w:val="706C22DA"/>
    <w:multiLevelType w:val="multilevel"/>
    <w:tmpl w:val="809EA6BC"/>
    <w:lvl w:ilvl="0">
      <w:start w:val="15"/>
      <w:numFmt w:val="decimal"/>
      <w:lvlText w:val="%1"/>
      <w:lvlJc w:val="left"/>
      <w:pPr>
        <w:ind w:left="540" w:hanging="540"/>
      </w:pPr>
      <w:rPr>
        <w:rFonts w:hint="default"/>
        <w:b/>
        <w:color w:val="auto"/>
      </w:rPr>
    </w:lvl>
    <w:lvl w:ilvl="1">
      <w:start w:val="13"/>
      <w:numFmt w:val="decimal"/>
      <w:lvlText w:val="%1.%2"/>
      <w:lvlJc w:val="left"/>
      <w:pPr>
        <w:ind w:left="1260" w:hanging="540"/>
      </w:pPr>
      <w:rPr>
        <w:rFonts w:hint="default"/>
        <w:b w:val="0"/>
        <w:color w:val="auto"/>
      </w:rPr>
    </w:lvl>
    <w:lvl w:ilvl="2">
      <w:start w:val="1"/>
      <w:numFmt w:val="decimal"/>
      <w:lvlText w:val="%1.%2.%3"/>
      <w:lvlJc w:val="left"/>
      <w:pPr>
        <w:ind w:left="2160" w:hanging="720"/>
      </w:pPr>
      <w:rPr>
        <w:rFonts w:hint="default"/>
        <w:b/>
        <w:color w:val="auto"/>
      </w:rPr>
    </w:lvl>
    <w:lvl w:ilvl="3">
      <w:start w:val="1"/>
      <w:numFmt w:val="decimal"/>
      <w:lvlText w:val="%1.%2.%3.%4"/>
      <w:lvlJc w:val="left"/>
      <w:pPr>
        <w:ind w:left="2880" w:hanging="720"/>
      </w:pPr>
      <w:rPr>
        <w:rFonts w:hint="default"/>
        <w:b/>
        <w:color w:val="auto"/>
      </w:rPr>
    </w:lvl>
    <w:lvl w:ilvl="4">
      <w:start w:val="1"/>
      <w:numFmt w:val="decimal"/>
      <w:lvlText w:val="%1.%2.%3.%4.%5"/>
      <w:lvlJc w:val="left"/>
      <w:pPr>
        <w:ind w:left="3960" w:hanging="1080"/>
      </w:pPr>
      <w:rPr>
        <w:rFonts w:hint="default"/>
        <w:b/>
        <w:color w:val="auto"/>
      </w:rPr>
    </w:lvl>
    <w:lvl w:ilvl="5">
      <w:start w:val="1"/>
      <w:numFmt w:val="decimal"/>
      <w:lvlText w:val="%1.%2.%3.%4.%5.%6"/>
      <w:lvlJc w:val="left"/>
      <w:pPr>
        <w:ind w:left="4680" w:hanging="1080"/>
      </w:pPr>
      <w:rPr>
        <w:rFonts w:hint="default"/>
        <w:b/>
        <w:color w:val="auto"/>
      </w:rPr>
    </w:lvl>
    <w:lvl w:ilvl="6">
      <w:start w:val="1"/>
      <w:numFmt w:val="decimal"/>
      <w:lvlText w:val="%1.%2.%3.%4.%5.%6.%7"/>
      <w:lvlJc w:val="left"/>
      <w:pPr>
        <w:ind w:left="5760" w:hanging="1440"/>
      </w:pPr>
      <w:rPr>
        <w:rFonts w:hint="default"/>
        <w:b/>
        <w:color w:val="auto"/>
      </w:rPr>
    </w:lvl>
    <w:lvl w:ilvl="7">
      <w:start w:val="1"/>
      <w:numFmt w:val="decimal"/>
      <w:lvlText w:val="%1.%2.%3.%4.%5.%6.%7.%8"/>
      <w:lvlJc w:val="left"/>
      <w:pPr>
        <w:ind w:left="6480" w:hanging="1440"/>
      </w:pPr>
      <w:rPr>
        <w:rFonts w:hint="default"/>
        <w:b/>
        <w:color w:val="auto"/>
      </w:rPr>
    </w:lvl>
    <w:lvl w:ilvl="8">
      <w:start w:val="1"/>
      <w:numFmt w:val="decimal"/>
      <w:lvlText w:val="%1.%2.%3.%4.%5.%6.%7.%8.%9"/>
      <w:lvlJc w:val="left"/>
      <w:pPr>
        <w:ind w:left="7560" w:hanging="1800"/>
      </w:pPr>
      <w:rPr>
        <w:rFonts w:hint="default"/>
        <w:b/>
        <w:color w:val="auto"/>
      </w:rPr>
    </w:lvl>
  </w:abstractNum>
  <w:abstractNum w:abstractNumId="36" w15:restartNumberingAfterBreak="0">
    <w:nsid w:val="71A87C2C"/>
    <w:multiLevelType w:val="multilevel"/>
    <w:tmpl w:val="F514BE92"/>
    <w:lvl w:ilvl="0">
      <w:start w:val="7"/>
      <w:numFmt w:val="decimal"/>
      <w:lvlText w:val="%1."/>
      <w:lvlJc w:val="left"/>
      <w:pPr>
        <w:tabs>
          <w:tab w:val="num" w:pos="720"/>
        </w:tabs>
        <w:ind w:left="720" w:hanging="360"/>
      </w:pPr>
      <w:rPr>
        <w:rFonts w:hint="default"/>
      </w:rPr>
    </w:lvl>
    <w:lvl w:ilvl="1">
      <w:start w:val="1"/>
      <w:numFmt w:val="decimal"/>
      <w:lvlText w:val="%2)"/>
      <w:lvlJc w:val="left"/>
      <w:pPr>
        <w:ind w:left="1043" w:hanging="360"/>
      </w:pPr>
      <w:rPr>
        <w:rFonts w:hint="default"/>
      </w:rPr>
    </w:lvl>
    <w:lvl w:ilvl="2">
      <w:start w:val="1"/>
      <w:numFmt w:val="decimal"/>
      <w:isLgl/>
      <w:lvlText w:val="%1.%2.%3."/>
      <w:lvlJc w:val="left"/>
      <w:pPr>
        <w:ind w:left="1726" w:hanging="720"/>
      </w:pPr>
      <w:rPr>
        <w:rFonts w:cstheme="minorBidi" w:hint="default"/>
      </w:rPr>
    </w:lvl>
    <w:lvl w:ilvl="3">
      <w:start w:val="1"/>
      <w:numFmt w:val="decimal"/>
      <w:lvlText w:val="%4)"/>
      <w:lvlJc w:val="left"/>
      <w:pPr>
        <w:ind w:left="2049" w:hanging="720"/>
      </w:pPr>
      <w:rPr>
        <w:rFonts w:hint="default"/>
      </w:rPr>
    </w:lvl>
    <w:lvl w:ilvl="4">
      <w:start w:val="1"/>
      <w:numFmt w:val="decimal"/>
      <w:isLgl/>
      <w:lvlText w:val="%1.%2.%3.%4.%5."/>
      <w:lvlJc w:val="left"/>
      <w:pPr>
        <w:ind w:left="2732" w:hanging="1080"/>
      </w:pPr>
      <w:rPr>
        <w:rFonts w:cstheme="minorBidi" w:hint="default"/>
      </w:rPr>
    </w:lvl>
    <w:lvl w:ilvl="5">
      <w:start w:val="1"/>
      <w:numFmt w:val="decimal"/>
      <w:isLgl/>
      <w:lvlText w:val="%1.%2.%3.%4.%5.%6."/>
      <w:lvlJc w:val="left"/>
      <w:pPr>
        <w:ind w:left="3055" w:hanging="1080"/>
      </w:pPr>
      <w:rPr>
        <w:rFonts w:cstheme="minorBidi" w:hint="default"/>
      </w:rPr>
    </w:lvl>
    <w:lvl w:ilvl="6">
      <w:start w:val="1"/>
      <w:numFmt w:val="decimal"/>
      <w:isLgl/>
      <w:lvlText w:val="%1.%2.%3.%4.%5.%6.%7."/>
      <w:lvlJc w:val="left"/>
      <w:pPr>
        <w:ind w:left="3378" w:hanging="1080"/>
      </w:pPr>
      <w:rPr>
        <w:rFonts w:cstheme="minorBidi" w:hint="default"/>
      </w:rPr>
    </w:lvl>
    <w:lvl w:ilvl="7">
      <w:start w:val="1"/>
      <w:numFmt w:val="decimal"/>
      <w:isLgl/>
      <w:lvlText w:val="%1.%2.%3.%4.%5.%6.%7.%8."/>
      <w:lvlJc w:val="left"/>
      <w:pPr>
        <w:ind w:left="4061" w:hanging="1440"/>
      </w:pPr>
      <w:rPr>
        <w:rFonts w:cstheme="minorBidi" w:hint="default"/>
      </w:rPr>
    </w:lvl>
    <w:lvl w:ilvl="8">
      <w:start w:val="1"/>
      <w:numFmt w:val="decimal"/>
      <w:isLgl/>
      <w:lvlText w:val="%1.%2.%3.%4.%5.%6.%7.%8.%9."/>
      <w:lvlJc w:val="left"/>
      <w:pPr>
        <w:ind w:left="4384" w:hanging="1440"/>
      </w:pPr>
      <w:rPr>
        <w:rFonts w:cstheme="minorBidi" w:hint="default"/>
      </w:rPr>
    </w:lvl>
  </w:abstractNum>
  <w:abstractNum w:abstractNumId="37" w15:restartNumberingAfterBreak="0">
    <w:nsid w:val="761C5CC4"/>
    <w:multiLevelType w:val="hybridMultilevel"/>
    <w:tmpl w:val="1CC64840"/>
    <w:lvl w:ilvl="0" w:tplc="295027A6">
      <w:start w:val="1"/>
      <w:numFmt w:val="bullet"/>
      <w:lvlText w:val=""/>
      <w:lvlJc w:val="left"/>
      <w:pPr>
        <w:ind w:left="1533" w:hanging="423"/>
      </w:pPr>
      <w:rPr>
        <w:rFonts w:ascii="Symbol" w:eastAsia="Symbol" w:hAnsi="Symbol" w:hint="default"/>
        <w:sz w:val="22"/>
        <w:szCs w:val="22"/>
      </w:rPr>
    </w:lvl>
    <w:lvl w:ilvl="1" w:tplc="74C65EFC">
      <w:start w:val="1"/>
      <w:numFmt w:val="bullet"/>
      <w:pStyle w:val="normalny1poziom"/>
      <w:lvlText w:val="•"/>
      <w:lvlJc w:val="left"/>
      <w:pPr>
        <w:ind w:left="2310" w:hanging="423"/>
      </w:pPr>
      <w:rPr>
        <w:rFonts w:hint="default"/>
      </w:rPr>
    </w:lvl>
    <w:lvl w:ilvl="2" w:tplc="67F48C28">
      <w:start w:val="1"/>
      <w:numFmt w:val="bullet"/>
      <w:lvlText w:val="•"/>
      <w:lvlJc w:val="left"/>
      <w:pPr>
        <w:ind w:left="3087" w:hanging="423"/>
      </w:pPr>
      <w:rPr>
        <w:rFonts w:hint="default"/>
      </w:rPr>
    </w:lvl>
    <w:lvl w:ilvl="3" w:tplc="5CC0BAD4">
      <w:start w:val="1"/>
      <w:numFmt w:val="bullet"/>
      <w:lvlText w:val="•"/>
      <w:lvlJc w:val="left"/>
      <w:pPr>
        <w:ind w:left="3864" w:hanging="423"/>
      </w:pPr>
      <w:rPr>
        <w:rFonts w:hint="default"/>
      </w:rPr>
    </w:lvl>
    <w:lvl w:ilvl="4" w:tplc="09B01F42">
      <w:start w:val="1"/>
      <w:numFmt w:val="bullet"/>
      <w:lvlText w:val="•"/>
      <w:lvlJc w:val="left"/>
      <w:pPr>
        <w:ind w:left="4641" w:hanging="423"/>
      </w:pPr>
      <w:rPr>
        <w:rFonts w:hint="default"/>
      </w:rPr>
    </w:lvl>
    <w:lvl w:ilvl="5" w:tplc="B02622F0">
      <w:start w:val="1"/>
      <w:numFmt w:val="bullet"/>
      <w:lvlText w:val="•"/>
      <w:lvlJc w:val="left"/>
      <w:pPr>
        <w:ind w:left="5418" w:hanging="423"/>
      </w:pPr>
      <w:rPr>
        <w:rFonts w:hint="default"/>
      </w:rPr>
    </w:lvl>
    <w:lvl w:ilvl="6" w:tplc="94145894">
      <w:start w:val="1"/>
      <w:numFmt w:val="bullet"/>
      <w:lvlText w:val="•"/>
      <w:lvlJc w:val="left"/>
      <w:pPr>
        <w:ind w:left="6195" w:hanging="423"/>
      </w:pPr>
      <w:rPr>
        <w:rFonts w:hint="default"/>
      </w:rPr>
    </w:lvl>
    <w:lvl w:ilvl="7" w:tplc="83805328">
      <w:start w:val="1"/>
      <w:numFmt w:val="bullet"/>
      <w:lvlText w:val="•"/>
      <w:lvlJc w:val="left"/>
      <w:pPr>
        <w:ind w:left="6972" w:hanging="423"/>
      </w:pPr>
      <w:rPr>
        <w:rFonts w:hint="default"/>
      </w:rPr>
    </w:lvl>
    <w:lvl w:ilvl="8" w:tplc="A2225C08">
      <w:start w:val="1"/>
      <w:numFmt w:val="bullet"/>
      <w:lvlText w:val="•"/>
      <w:lvlJc w:val="left"/>
      <w:pPr>
        <w:ind w:left="7749" w:hanging="423"/>
      </w:pPr>
      <w:rPr>
        <w:rFonts w:hint="default"/>
      </w:rPr>
    </w:lvl>
  </w:abstractNum>
  <w:abstractNum w:abstractNumId="38" w15:restartNumberingAfterBreak="0">
    <w:nsid w:val="7A060EFA"/>
    <w:multiLevelType w:val="hybridMultilevel"/>
    <w:tmpl w:val="71345BA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AA2A79"/>
    <w:multiLevelType w:val="multilevel"/>
    <w:tmpl w:val="0415001F"/>
    <w:styleLink w:val="111111"/>
    <w:lvl w:ilvl="0">
      <w:start w:val="1"/>
      <w:numFmt w:val="decimal"/>
      <w:lvlText w:val="%1."/>
      <w:lvlJc w:val="left"/>
      <w:pPr>
        <w:tabs>
          <w:tab w:val="num" w:pos="360"/>
        </w:tabs>
        <w:ind w:left="360" w:hanging="360"/>
      </w:pPr>
    </w:lvl>
    <w:lvl w:ilvl="1">
      <w:start w:val="1"/>
      <w:numFmt w:val="lowerLetter"/>
      <w:lvlText w:val="%2)"/>
      <w:lvlJc w:val="left"/>
      <w:pPr>
        <w:tabs>
          <w:tab w:val="num" w:pos="792"/>
        </w:tabs>
        <w:ind w:left="792" w:hanging="432"/>
      </w:pPr>
      <w:rPr>
        <w:rFonts w:ascii="Arial" w:eastAsia="Times New Roman" w:hAnsi="Arial" w:cs="Arial"/>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1"/>
  </w:num>
  <w:num w:numId="2">
    <w:abstractNumId w:val="2"/>
  </w:num>
  <w:num w:numId="3">
    <w:abstractNumId w:val="19"/>
  </w:num>
  <w:num w:numId="4">
    <w:abstractNumId w:val="8"/>
  </w:num>
  <w:num w:numId="5">
    <w:abstractNumId w:val="20"/>
  </w:num>
  <w:num w:numId="6">
    <w:abstractNumId w:val="29"/>
  </w:num>
  <w:num w:numId="7">
    <w:abstractNumId w:val="10"/>
  </w:num>
  <w:num w:numId="8">
    <w:abstractNumId w:val="13"/>
  </w:num>
  <w:num w:numId="9">
    <w:abstractNumId w:val="7"/>
  </w:num>
  <w:num w:numId="10">
    <w:abstractNumId w:val="28"/>
  </w:num>
  <w:num w:numId="11">
    <w:abstractNumId w:val="34"/>
  </w:num>
  <w:num w:numId="12">
    <w:abstractNumId w:val="37"/>
  </w:num>
  <w:num w:numId="13">
    <w:abstractNumId w:val="39"/>
  </w:num>
  <w:num w:numId="14">
    <w:abstractNumId w:val="18"/>
  </w:num>
  <w:num w:numId="15">
    <w:abstractNumId w:val="3"/>
  </w:num>
  <w:num w:numId="16">
    <w:abstractNumId w:val="1"/>
  </w:num>
  <w:num w:numId="17">
    <w:abstractNumId w:val="15"/>
  </w:num>
  <w:num w:numId="18">
    <w:abstractNumId w:val="32"/>
  </w:num>
  <w:num w:numId="19">
    <w:abstractNumId w:val="26"/>
  </w:num>
  <w:num w:numId="20">
    <w:abstractNumId w:val="9"/>
  </w:num>
  <w:num w:numId="21">
    <w:abstractNumId w:val="17"/>
  </w:num>
  <w:num w:numId="22">
    <w:abstractNumId w:val="31"/>
  </w:num>
  <w:num w:numId="23">
    <w:abstractNumId w:val="12"/>
  </w:num>
  <w:num w:numId="24">
    <w:abstractNumId w:val="24"/>
  </w:num>
  <w:num w:numId="25">
    <w:abstractNumId w:val="36"/>
  </w:num>
  <w:num w:numId="26">
    <w:abstractNumId w:val="23"/>
  </w:num>
  <w:num w:numId="27">
    <w:abstractNumId w:val="38"/>
  </w:num>
  <w:num w:numId="28">
    <w:abstractNumId w:val="4"/>
  </w:num>
  <w:num w:numId="29">
    <w:abstractNumId w:val="11"/>
  </w:num>
  <w:num w:numId="30">
    <w:abstractNumId w:val="25"/>
  </w:num>
  <w:num w:numId="31">
    <w:abstractNumId w:val="33"/>
  </w:num>
  <w:num w:numId="32">
    <w:abstractNumId w:val="0"/>
  </w:num>
  <w:num w:numId="33">
    <w:abstractNumId w:val="5"/>
  </w:num>
  <w:num w:numId="34">
    <w:abstractNumId w:val="14"/>
  </w:num>
  <w:num w:numId="35">
    <w:abstractNumId w:val="30"/>
  </w:num>
  <w:num w:numId="36">
    <w:abstractNumId w:val="16"/>
  </w:num>
  <w:num w:numId="37">
    <w:abstractNumId w:val="6"/>
  </w:num>
  <w:num w:numId="38">
    <w:abstractNumId w:val="35"/>
  </w:num>
  <w:num w:numId="39">
    <w:abstractNumId w:val="22"/>
  </w:num>
  <w:num w:numId="40">
    <w:abstractNumId w:val="2"/>
    <w:lvlOverride w:ilvl="0">
      <w:startOverride w:val="15"/>
    </w:lvlOverride>
    <w:lvlOverride w:ilvl="1">
      <w:startOverride w:val="14"/>
    </w:lvlOverride>
  </w:num>
  <w:num w:numId="41">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1F8"/>
    <w:rsid w:val="00004E5C"/>
    <w:rsid w:val="0001044C"/>
    <w:rsid w:val="000207A2"/>
    <w:rsid w:val="00025D67"/>
    <w:rsid w:val="00036EDE"/>
    <w:rsid w:val="00036FF9"/>
    <w:rsid w:val="00056350"/>
    <w:rsid w:val="00057BA1"/>
    <w:rsid w:val="00065CCB"/>
    <w:rsid w:val="00072BFB"/>
    <w:rsid w:val="000758F3"/>
    <w:rsid w:val="000833EF"/>
    <w:rsid w:val="000927B0"/>
    <w:rsid w:val="000961A0"/>
    <w:rsid w:val="000A6283"/>
    <w:rsid w:val="000A7515"/>
    <w:rsid w:val="000C25DB"/>
    <w:rsid w:val="000D1048"/>
    <w:rsid w:val="000D1E49"/>
    <w:rsid w:val="000D24B0"/>
    <w:rsid w:val="000E52CC"/>
    <w:rsid w:val="000F30BF"/>
    <w:rsid w:val="000F48A0"/>
    <w:rsid w:val="000F4A22"/>
    <w:rsid w:val="00101691"/>
    <w:rsid w:val="00106A06"/>
    <w:rsid w:val="0012567B"/>
    <w:rsid w:val="00127231"/>
    <w:rsid w:val="0013005C"/>
    <w:rsid w:val="001377A8"/>
    <w:rsid w:val="0014172F"/>
    <w:rsid w:val="00141A4E"/>
    <w:rsid w:val="00151B55"/>
    <w:rsid w:val="0016476A"/>
    <w:rsid w:val="00166167"/>
    <w:rsid w:val="0017145E"/>
    <w:rsid w:val="00173435"/>
    <w:rsid w:val="0018145D"/>
    <w:rsid w:val="00181A21"/>
    <w:rsid w:val="00184F37"/>
    <w:rsid w:val="00193FBD"/>
    <w:rsid w:val="001B41AD"/>
    <w:rsid w:val="001B499E"/>
    <w:rsid w:val="001B7679"/>
    <w:rsid w:val="001C6BCF"/>
    <w:rsid w:val="001D1C5D"/>
    <w:rsid w:val="001D345A"/>
    <w:rsid w:val="001E1864"/>
    <w:rsid w:val="001E29CD"/>
    <w:rsid w:val="001F31D0"/>
    <w:rsid w:val="001F555C"/>
    <w:rsid w:val="00200BF1"/>
    <w:rsid w:val="002010E4"/>
    <w:rsid w:val="00213495"/>
    <w:rsid w:val="00220DDF"/>
    <w:rsid w:val="0023061E"/>
    <w:rsid w:val="00234082"/>
    <w:rsid w:val="00250C9C"/>
    <w:rsid w:val="00272A8D"/>
    <w:rsid w:val="00273A1E"/>
    <w:rsid w:val="00285A49"/>
    <w:rsid w:val="00297CCE"/>
    <w:rsid w:val="002A35CE"/>
    <w:rsid w:val="002B262C"/>
    <w:rsid w:val="002C75DC"/>
    <w:rsid w:val="002F115C"/>
    <w:rsid w:val="00300FF2"/>
    <w:rsid w:val="00314662"/>
    <w:rsid w:val="00316D8E"/>
    <w:rsid w:val="00321BC9"/>
    <w:rsid w:val="0032474C"/>
    <w:rsid w:val="00333AAC"/>
    <w:rsid w:val="0033619E"/>
    <w:rsid w:val="00336556"/>
    <w:rsid w:val="00341942"/>
    <w:rsid w:val="00345952"/>
    <w:rsid w:val="003534BB"/>
    <w:rsid w:val="00360454"/>
    <w:rsid w:val="00373916"/>
    <w:rsid w:val="00377601"/>
    <w:rsid w:val="0038342E"/>
    <w:rsid w:val="003866D8"/>
    <w:rsid w:val="00392C63"/>
    <w:rsid w:val="003949B8"/>
    <w:rsid w:val="003A40ED"/>
    <w:rsid w:val="003C20C9"/>
    <w:rsid w:val="003D083A"/>
    <w:rsid w:val="003D091D"/>
    <w:rsid w:val="003E1D63"/>
    <w:rsid w:val="003E1DB4"/>
    <w:rsid w:val="003E24AE"/>
    <w:rsid w:val="003E717E"/>
    <w:rsid w:val="00402EE1"/>
    <w:rsid w:val="004079B7"/>
    <w:rsid w:val="004117BD"/>
    <w:rsid w:val="00414B3A"/>
    <w:rsid w:val="00417F56"/>
    <w:rsid w:val="004355CF"/>
    <w:rsid w:val="004461DB"/>
    <w:rsid w:val="004731F8"/>
    <w:rsid w:val="004900A5"/>
    <w:rsid w:val="00491A85"/>
    <w:rsid w:val="0049749E"/>
    <w:rsid w:val="004C0171"/>
    <w:rsid w:val="004E23BD"/>
    <w:rsid w:val="004E291F"/>
    <w:rsid w:val="004E37E4"/>
    <w:rsid w:val="004F0886"/>
    <w:rsid w:val="004F25FD"/>
    <w:rsid w:val="004F7451"/>
    <w:rsid w:val="00504C3D"/>
    <w:rsid w:val="0051359C"/>
    <w:rsid w:val="00514C62"/>
    <w:rsid w:val="00515111"/>
    <w:rsid w:val="005355BF"/>
    <w:rsid w:val="00537543"/>
    <w:rsid w:val="00542032"/>
    <w:rsid w:val="00544D76"/>
    <w:rsid w:val="00552B80"/>
    <w:rsid w:val="00554B72"/>
    <w:rsid w:val="00556AA5"/>
    <w:rsid w:val="00556B50"/>
    <w:rsid w:val="005621F3"/>
    <w:rsid w:val="00572DFE"/>
    <w:rsid w:val="00576091"/>
    <w:rsid w:val="00582CE6"/>
    <w:rsid w:val="00593C3F"/>
    <w:rsid w:val="005C0C9E"/>
    <w:rsid w:val="005C0DFA"/>
    <w:rsid w:val="005C2A5D"/>
    <w:rsid w:val="005E0F35"/>
    <w:rsid w:val="005E4CCA"/>
    <w:rsid w:val="005E6C76"/>
    <w:rsid w:val="005F5623"/>
    <w:rsid w:val="0060377F"/>
    <w:rsid w:val="006053A1"/>
    <w:rsid w:val="0061034C"/>
    <w:rsid w:val="00611F58"/>
    <w:rsid w:val="00614EB4"/>
    <w:rsid w:val="00620C0E"/>
    <w:rsid w:val="0062450C"/>
    <w:rsid w:val="00654B2E"/>
    <w:rsid w:val="00664461"/>
    <w:rsid w:val="00675A6F"/>
    <w:rsid w:val="00680203"/>
    <w:rsid w:val="00686FD6"/>
    <w:rsid w:val="0069661A"/>
    <w:rsid w:val="006A5B9D"/>
    <w:rsid w:val="006A7BF7"/>
    <w:rsid w:val="006B60BC"/>
    <w:rsid w:val="006C1293"/>
    <w:rsid w:val="006C383B"/>
    <w:rsid w:val="006D03FB"/>
    <w:rsid w:val="006D3BE3"/>
    <w:rsid w:val="006D529F"/>
    <w:rsid w:val="006E7FE5"/>
    <w:rsid w:val="006F14D2"/>
    <w:rsid w:val="006F15AB"/>
    <w:rsid w:val="006F1A7B"/>
    <w:rsid w:val="007025CA"/>
    <w:rsid w:val="00702A9E"/>
    <w:rsid w:val="0071085E"/>
    <w:rsid w:val="007212B7"/>
    <w:rsid w:val="00722201"/>
    <w:rsid w:val="00722AB0"/>
    <w:rsid w:val="00731356"/>
    <w:rsid w:val="00737E54"/>
    <w:rsid w:val="00737EE7"/>
    <w:rsid w:val="00740A5D"/>
    <w:rsid w:val="00763124"/>
    <w:rsid w:val="007742E7"/>
    <w:rsid w:val="007764C9"/>
    <w:rsid w:val="007805BB"/>
    <w:rsid w:val="00781738"/>
    <w:rsid w:val="00782752"/>
    <w:rsid w:val="00793125"/>
    <w:rsid w:val="00796B11"/>
    <w:rsid w:val="007A2AE0"/>
    <w:rsid w:val="007B02E3"/>
    <w:rsid w:val="007B0737"/>
    <w:rsid w:val="007B0B53"/>
    <w:rsid w:val="007B43D4"/>
    <w:rsid w:val="007C23BE"/>
    <w:rsid w:val="007C56F2"/>
    <w:rsid w:val="007D0CDA"/>
    <w:rsid w:val="007D1C62"/>
    <w:rsid w:val="007D2330"/>
    <w:rsid w:val="007D2F35"/>
    <w:rsid w:val="007D71EC"/>
    <w:rsid w:val="007E0507"/>
    <w:rsid w:val="007E7631"/>
    <w:rsid w:val="008018C7"/>
    <w:rsid w:val="0080295C"/>
    <w:rsid w:val="0081112F"/>
    <w:rsid w:val="008417CB"/>
    <w:rsid w:val="00845E2C"/>
    <w:rsid w:val="00853482"/>
    <w:rsid w:val="00853953"/>
    <w:rsid w:val="00863D67"/>
    <w:rsid w:val="0088406E"/>
    <w:rsid w:val="0089778B"/>
    <w:rsid w:val="008B045D"/>
    <w:rsid w:val="008B3661"/>
    <w:rsid w:val="008C08FC"/>
    <w:rsid w:val="008C1E08"/>
    <w:rsid w:val="008C1FC0"/>
    <w:rsid w:val="008C3615"/>
    <w:rsid w:val="008C678A"/>
    <w:rsid w:val="008E3C1C"/>
    <w:rsid w:val="008F1E01"/>
    <w:rsid w:val="008F2058"/>
    <w:rsid w:val="008F407A"/>
    <w:rsid w:val="00903FA3"/>
    <w:rsid w:val="009176F7"/>
    <w:rsid w:val="0092216C"/>
    <w:rsid w:val="0092445A"/>
    <w:rsid w:val="0093604F"/>
    <w:rsid w:val="00944FD5"/>
    <w:rsid w:val="00955CA8"/>
    <w:rsid w:val="009570FA"/>
    <w:rsid w:val="009612BC"/>
    <w:rsid w:val="009666B8"/>
    <w:rsid w:val="00975754"/>
    <w:rsid w:val="009815B4"/>
    <w:rsid w:val="009B6C45"/>
    <w:rsid w:val="009C372F"/>
    <w:rsid w:val="009C73AA"/>
    <w:rsid w:val="009D285A"/>
    <w:rsid w:val="009E0A80"/>
    <w:rsid w:val="009F4BCA"/>
    <w:rsid w:val="00A061CB"/>
    <w:rsid w:val="00A06C96"/>
    <w:rsid w:val="00A070FC"/>
    <w:rsid w:val="00A161CF"/>
    <w:rsid w:val="00A17238"/>
    <w:rsid w:val="00A310EA"/>
    <w:rsid w:val="00A368DA"/>
    <w:rsid w:val="00A37893"/>
    <w:rsid w:val="00A51BAC"/>
    <w:rsid w:val="00A5256C"/>
    <w:rsid w:val="00A546C9"/>
    <w:rsid w:val="00A62590"/>
    <w:rsid w:val="00A72DE4"/>
    <w:rsid w:val="00A80974"/>
    <w:rsid w:val="00A94E4D"/>
    <w:rsid w:val="00A97E1A"/>
    <w:rsid w:val="00AA314A"/>
    <w:rsid w:val="00AA4807"/>
    <w:rsid w:val="00AA656F"/>
    <w:rsid w:val="00AB1104"/>
    <w:rsid w:val="00AB1C2E"/>
    <w:rsid w:val="00AB5660"/>
    <w:rsid w:val="00AD01F8"/>
    <w:rsid w:val="00AE1A7F"/>
    <w:rsid w:val="00AE2CA0"/>
    <w:rsid w:val="00B125DC"/>
    <w:rsid w:val="00B20E98"/>
    <w:rsid w:val="00B30B8D"/>
    <w:rsid w:val="00B31E39"/>
    <w:rsid w:val="00B56ECB"/>
    <w:rsid w:val="00B71513"/>
    <w:rsid w:val="00B71A39"/>
    <w:rsid w:val="00B76D65"/>
    <w:rsid w:val="00B77254"/>
    <w:rsid w:val="00B93D02"/>
    <w:rsid w:val="00B955A9"/>
    <w:rsid w:val="00BA503F"/>
    <w:rsid w:val="00BB26DA"/>
    <w:rsid w:val="00BB312A"/>
    <w:rsid w:val="00BB6155"/>
    <w:rsid w:val="00BC2250"/>
    <w:rsid w:val="00BC64B4"/>
    <w:rsid w:val="00BD577B"/>
    <w:rsid w:val="00BD7023"/>
    <w:rsid w:val="00BF396B"/>
    <w:rsid w:val="00BF4B5F"/>
    <w:rsid w:val="00BF4E4A"/>
    <w:rsid w:val="00C00689"/>
    <w:rsid w:val="00C07CEE"/>
    <w:rsid w:val="00C10BEE"/>
    <w:rsid w:val="00C17738"/>
    <w:rsid w:val="00C26099"/>
    <w:rsid w:val="00C33612"/>
    <w:rsid w:val="00C41516"/>
    <w:rsid w:val="00C47E0B"/>
    <w:rsid w:val="00C5674F"/>
    <w:rsid w:val="00C6682F"/>
    <w:rsid w:val="00C737F8"/>
    <w:rsid w:val="00C7745F"/>
    <w:rsid w:val="00C77E97"/>
    <w:rsid w:val="00CA4FE9"/>
    <w:rsid w:val="00CB234A"/>
    <w:rsid w:val="00CB2C7F"/>
    <w:rsid w:val="00CD3FA7"/>
    <w:rsid w:val="00CF47AF"/>
    <w:rsid w:val="00D02E01"/>
    <w:rsid w:val="00D07FF5"/>
    <w:rsid w:val="00D14631"/>
    <w:rsid w:val="00D14AF4"/>
    <w:rsid w:val="00D15E5F"/>
    <w:rsid w:val="00D25F51"/>
    <w:rsid w:val="00D303B6"/>
    <w:rsid w:val="00D36D50"/>
    <w:rsid w:val="00D46C7D"/>
    <w:rsid w:val="00D568E7"/>
    <w:rsid w:val="00D57CA5"/>
    <w:rsid w:val="00D63898"/>
    <w:rsid w:val="00D64A20"/>
    <w:rsid w:val="00D7293F"/>
    <w:rsid w:val="00D80826"/>
    <w:rsid w:val="00D82C4C"/>
    <w:rsid w:val="00D9246A"/>
    <w:rsid w:val="00D95036"/>
    <w:rsid w:val="00D9698F"/>
    <w:rsid w:val="00DA5422"/>
    <w:rsid w:val="00DB218B"/>
    <w:rsid w:val="00DB5E47"/>
    <w:rsid w:val="00DC186D"/>
    <w:rsid w:val="00DD2186"/>
    <w:rsid w:val="00DD2300"/>
    <w:rsid w:val="00DD29E7"/>
    <w:rsid w:val="00DD3FAD"/>
    <w:rsid w:val="00DF4B69"/>
    <w:rsid w:val="00E00AFD"/>
    <w:rsid w:val="00E03390"/>
    <w:rsid w:val="00E068B1"/>
    <w:rsid w:val="00E16249"/>
    <w:rsid w:val="00E20261"/>
    <w:rsid w:val="00E325F1"/>
    <w:rsid w:val="00E33A30"/>
    <w:rsid w:val="00E37B3C"/>
    <w:rsid w:val="00E44FEA"/>
    <w:rsid w:val="00E50030"/>
    <w:rsid w:val="00E51E67"/>
    <w:rsid w:val="00E549B7"/>
    <w:rsid w:val="00E551B2"/>
    <w:rsid w:val="00E729EB"/>
    <w:rsid w:val="00E72D74"/>
    <w:rsid w:val="00E7668B"/>
    <w:rsid w:val="00E85037"/>
    <w:rsid w:val="00E9254E"/>
    <w:rsid w:val="00EA57B8"/>
    <w:rsid w:val="00EA5EC0"/>
    <w:rsid w:val="00EB2767"/>
    <w:rsid w:val="00ED5823"/>
    <w:rsid w:val="00EE2446"/>
    <w:rsid w:val="00EE7C59"/>
    <w:rsid w:val="00EF48F6"/>
    <w:rsid w:val="00EF60FD"/>
    <w:rsid w:val="00EF6B3E"/>
    <w:rsid w:val="00EF7B5C"/>
    <w:rsid w:val="00F04DBF"/>
    <w:rsid w:val="00F105E8"/>
    <w:rsid w:val="00F11697"/>
    <w:rsid w:val="00F15A1B"/>
    <w:rsid w:val="00F20908"/>
    <w:rsid w:val="00F226FB"/>
    <w:rsid w:val="00F242F6"/>
    <w:rsid w:val="00F26B4A"/>
    <w:rsid w:val="00F33114"/>
    <w:rsid w:val="00F36931"/>
    <w:rsid w:val="00F456AC"/>
    <w:rsid w:val="00F52C93"/>
    <w:rsid w:val="00F52E2E"/>
    <w:rsid w:val="00F53C47"/>
    <w:rsid w:val="00F63E81"/>
    <w:rsid w:val="00F662C3"/>
    <w:rsid w:val="00F67F66"/>
    <w:rsid w:val="00F73E26"/>
    <w:rsid w:val="00F82CF2"/>
    <w:rsid w:val="00F91A66"/>
    <w:rsid w:val="00F958EF"/>
    <w:rsid w:val="00F96202"/>
    <w:rsid w:val="00FA0D40"/>
    <w:rsid w:val="00FA29FF"/>
    <w:rsid w:val="00FA5BA6"/>
    <w:rsid w:val="00FB0393"/>
    <w:rsid w:val="00FB3D7B"/>
    <w:rsid w:val="00FB4E55"/>
    <w:rsid w:val="00FB5473"/>
    <w:rsid w:val="00FC35F4"/>
    <w:rsid w:val="00FC6FDC"/>
    <w:rsid w:val="00FD395E"/>
    <w:rsid w:val="00FF215B"/>
    <w:rsid w:val="00FF4F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122259-B5D6-4643-8FF1-B1C68D7A6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731F8"/>
    <w:pPr>
      <w:spacing w:after="200" w:line="276" w:lineRule="auto"/>
    </w:pPr>
    <w:rPr>
      <w:rFonts w:ascii="Calibri" w:eastAsia="Calibri" w:hAnsi="Calibri" w:cs="Times New Roman"/>
      <w:noProof/>
    </w:rPr>
  </w:style>
  <w:style w:type="paragraph" w:styleId="Nagwek1">
    <w:name w:val="heading 1"/>
    <w:basedOn w:val="Normalny"/>
    <w:next w:val="Normalny"/>
    <w:link w:val="Nagwek1Znak"/>
    <w:uiPriority w:val="9"/>
    <w:qFormat/>
    <w:rsid w:val="004731F8"/>
    <w:pPr>
      <w:keepNext/>
      <w:spacing w:before="240" w:after="60"/>
      <w:outlineLvl w:val="0"/>
    </w:pPr>
    <w:rPr>
      <w:rFonts w:ascii="Cambria" w:eastAsia="Times New Roman" w:hAnsi="Cambria"/>
      <w:b/>
      <w:bCs/>
      <w:kern w:val="32"/>
      <w:sz w:val="32"/>
      <w:szCs w:val="32"/>
    </w:rPr>
  </w:style>
  <w:style w:type="paragraph" w:styleId="Nagwek8">
    <w:name w:val="heading 8"/>
    <w:basedOn w:val="Normalny"/>
    <w:next w:val="Normalny"/>
    <w:link w:val="Nagwek8Znak"/>
    <w:uiPriority w:val="9"/>
    <w:semiHidden/>
    <w:unhideWhenUsed/>
    <w:qFormat/>
    <w:rsid w:val="007805BB"/>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731F8"/>
    <w:rPr>
      <w:rFonts w:ascii="Cambria" w:eastAsia="Times New Roman" w:hAnsi="Cambria" w:cs="Times New Roman"/>
      <w:b/>
      <w:bCs/>
      <w:noProof/>
      <w:kern w:val="32"/>
      <w:sz w:val="32"/>
      <w:szCs w:val="32"/>
    </w:rPr>
  </w:style>
  <w:style w:type="paragraph" w:styleId="Nagwek">
    <w:name w:val="header"/>
    <w:basedOn w:val="Normalny"/>
    <w:link w:val="NagwekZnak"/>
    <w:uiPriority w:val="99"/>
    <w:unhideWhenUsed/>
    <w:rsid w:val="004731F8"/>
    <w:pPr>
      <w:tabs>
        <w:tab w:val="center" w:pos="4536"/>
        <w:tab w:val="right" w:pos="9072"/>
      </w:tabs>
    </w:pPr>
  </w:style>
  <w:style w:type="character" w:customStyle="1" w:styleId="NagwekZnak">
    <w:name w:val="Nagłówek Znak"/>
    <w:basedOn w:val="Domylnaczcionkaakapitu"/>
    <w:link w:val="Nagwek"/>
    <w:uiPriority w:val="99"/>
    <w:rsid w:val="004731F8"/>
    <w:rPr>
      <w:rFonts w:ascii="Calibri" w:eastAsia="Calibri" w:hAnsi="Calibri" w:cs="Times New Roman"/>
      <w:noProof/>
    </w:rPr>
  </w:style>
  <w:style w:type="paragraph" w:styleId="Stopka">
    <w:name w:val="footer"/>
    <w:basedOn w:val="Normalny"/>
    <w:link w:val="StopkaZnak"/>
    <w:uiPriority w:val="99"/>
    <w:rsid w:val="004731F8"/>
    <w:pPr>
      <w:tabs>
        <w:tab w:val="center" w:pos="4536"/>
        <w:tab w:val="right" w:pos="9072"/>
      </w:tabs>
      <w:spacing w:after="0" w:line="240" w:lineRule="auto"/>
    </w:pPr>
    <w:rPr>
      <w:rFonts w:ascii="Times New Roman" w:eastAsia="Times New Roman" w:hAnsi="Times New Roman"/>
      <w:sz w:val="24"/>
      <w:szCs w:val="24"/>
      <w:lang w:val="de-AT" w:eastAsia="de-AT"/>
    </w:rPr>
  </w:style>
  <w:style w:type="character" w:customStyle="1" w:styleId="StopkaZnak">
    <w:name w:val="Stopka Znak"/>
    <w:basedOn w:val="Domylnaczcionkaakapitu"/>
    <w:link w:val="Stopka"/>
    <w:uiPriority w:val="99"/>
    <w:rsid w:val="004731F8"/>
    <w:rPr>
      <w:rFonts w:ascii="Times New Roman" w:eastAsia="Times New Roman" w:hAnsi="Times New Roman" w:cs="Times New Roman"/>
      <w:noProof/>
      <w:sz w:val="24"/>
      <w:szCs w:val="24"/>
      <w:lang w:val="de-AT" w:eastAsia="de-AT"/>
    </w:rPr>
  </w:style>
  <w:style w:type="paragraph" w:customStyle="1" w:styleId="paragraf">
    <w:name w:val="paragraf"/>
    <w:basedOn w:val="Normalny"/>
    <w:link w:val="paragrafZnak"/>
    <w:qFormat/>
    <w:rsid w:val="004731F8"/>
    <w:pPr>
      <w:numPr>
        <w:numId w:val="2"/>
      </w:numPr>
    </w:pPr>
  </w:style>
  <w:style w:type="character" w:customStyle="1" w:styleId="paragrafZnak">
    <w:name w:val="paragraf Znak"/>
    <w:link w:val="paragraf"/>
    <w:rsid w:val="004731F8"/>
    <w:rPr>
      <w:rFonts w:ascii="Calibri" w:eastAsia="Calibri" w:hAnsi="Calibri" w:cs="Times New Roman"/>
      <w:noProof/>
    </w:rPr>
  </w:style>
  <w:style w:type="paragraph" w:customStyle="1" w:styleId="poziom1">
    <w:name w:val="poziom 1"/>
    <w:basedOn w:val="Normalny"/>
    <w:link w:val="poziom1Znak"/>
    <w:qFormat/>
    <w:rsid w:val="004731F8"/>
    <w:pPr>
      <w:numPr>
        <w:ilvl w:val="1"/>
        <w:numId w:val="2"/>
      </w:numPr>
      <w:ind w:left="1283"/>
    </w:pPr>
  </w:style>
  <w:style w:type="character" w:customStyle="1" w:styleId="poziom1Znak">
    <w:name w:val="poziom 1 Znak"/>
    <w:link w:val="poziom1"/>
    <w:rsid w:val="004731F8"/>
    <w:rPr>
      <w:rFonts w:ascii="Calibri" w:eastAsia="Calibri" w:hAnsi="Calibri" w:cs="Times New Roman"/>
      <w:noProof/>
    </w:rPr>
  </w:style>
  <w:style w:type="paragraph" w:customStyle="1" w:styleId="poziom2">
    <w:name w:val="poziom 2"/>
    <w:basedOn w:val="Normalny"/>
    <w:link w:val="poziom2Znak"/>
    <w:qFormat/>
    <w:rsid w:val="004731F8"/>
    <w:pPr>
      <w:ind w:left="2206" w:hanging="504"/>
    </w:pPr>
  </w:style>
  <w:style w:type="character" w:customStyle="1" w:styleId="poziom2Znak">
    <w:name w:val="poziom 2 Znak"/>
    <w:link w:val="poziom2"/>
    <w:rsid w:val="004731F8"/>
    <w:rPr>
      <w:rFonts w:ascii="Calibri" w:eastAsia="Calibri" w:hAnsi="Calibri" w:cs="Times New Roman"/>
      <w:noProof/>
    </w:rPr>
  </w:style>
  <w:style w:type="paragraph" w:customStyle="1" w:styleId="paragra">
    <w:name w:val="paragra"/>
    <w:basedOn w:val="paragraf"/>
    <w:link w:val="paragraZnak"/>
    <w:qFormat/>
    <w:rsid w:val="004731F8"/>
    <w:pPr>
      <w:ind w:left="0" w:firstLine="284"/>
      <w:jc w:val="center"/>
      <w:outlineLvl w:val="0"/>
    </w:pPr>
    <w:rPr>
      <w:rFonts w:ascii="Arial Narrow" w:hAnsi="Arial Narrow"/>
      <w:b/>
    </w:rPr>
  </w:style>
  <w:style w:type="character" w:customStyle="1" w:styleId="paragraZnak">
    <w:name w:val="paragra Znak"/>
    <w:link w:val="paragra"/>
    <w:rsid w:val="004731F8"/>
    <w:rPr>
      <w:rFonts w:ascii="Arial Narrow" w:eastAsia="Calibri" w:hAnsi="Arial Narrow" w:cs="Times New Roman"/>
      <w:b/>
      <w:noProof/>
    </w:rPr>
  </w:style>
  <w:style w:type="paragraph" w:customStyle="1" w:styleId="POZIOM10">
    <w:name w:val="POZIOM 1"/>
    <w:basedOn w:val="poziom1"/>
    <w:link w:val="POZIOM1Znak0"/>
    <w:qFormat/>
    <w:rsid w:val="004731F8"/>
    <w:pPr>
      <w:spacing w:after="0"/>
      <w:ind w:left="1276" w:hanging="567"/>
      <w:jc w:val="both"/>
    </w:pPr>
    <w:rPr>
      <w:rFonts w:ascii="Arial Narrow" w:hAnsi="Arial Narrow"/>
      <w:lang w:eastAsia="de-AT"/>
    </w:rPr>
  </w:style>
  <w:style w:type="character" w:customStyle="1" w:styleId="POZIOM1Znak0">
    <w:name w:val="POZIOM 1 Znak"/>
    <w:link w:val="POZIOM10"/>
    <w:rsid w:val="004731F8"/>
    <w:rPr>
      <w:rFonts w:ascii="Arial Narrow" w:eastAsia="Calibri" w:hAnsi="Arial Narrow" w:cs="Times New Roman"/>
      <w:noProof/>
      <w:lang w:eastAsia="de-AT"/>
    </w:rPr>
  </w:style>
  <w:style w:type="character" w:styleId="Odwoaniedokomentarza">
    <w:name w:val="annotation reference"/>
    <w:rsid w:val="004731F8"/>
    <w:rPr>
      <w:rFonts w:cs="Times New Roman"/>
      <w:sz w:val="16"/>
      <w:szCs w:val="16"/>
    </w:rPr>
  </w:style>
  <w:style w:type="paragraph" w:styleId="Tekstkomentarza">
    <w:name w:val="annotation text"/>
    <w:basedOn w:val="Normalny"/>
    <w:link w:val="TekstkomentarzaZnak"/>
    <w:uiPriority w:val="99"/>
    <w:rsid w:val="004731F8"/>
    <w:pPr>
      <w:spacing w:after="0" w:line="240" w:lineRule="auto"/>
    </w:pPr>
    <w:rPr>
      <w:rFonts w:ascii="Times New Roman" w:eastAsia="Times New Roman" w:hAnsi="Times New Roman"/>
      <w:sz w:val="20"/>
      <w:szCs w:val="20"/>
      <w:lang w:val="de-AT" w:eastAsia="de-AT"/>
    </w:rPr>
  </w:style>
  <w:style w:type="character" w:customStyle="1" w:styleId="TekstkomentarzaZnak">
    <w:name w:val="Tekst komentarza Znak"/>
    <w:basedOn w:val="Domylnaczcionkaakapitu"/>
    <w:link w:val="Tekstkomentarza"/>
    <w:uiPriority w:val="99"/>
    <w:rsid w:val="004731F8"/>
    <w:rPr>
      <w:rFonts w:ascii="Times New Roman" w:eastAsia="Times New Roman" w:hAnsi="Times New Roman" w:cs="Times New Roman"/>
      <w:noProof/>
      <w:sz w:val="20"/>
      <w:szCs w:val="20"/>
      <w:lang w:val="de-AT" w:eastAsia="de-AT"/>
    </w:rPr>
  </w:style>
  <w:style w:type="paragraph" w:styleId="Tytu">
    <w:name w:val="Title"/>
    <w:basedOn w:val="Normalny"/>
    <w:link w:val="TytuZnak"/>
    <w:qFormat/>
    <w:rsid w:val="004731F8"/>
    <w:pPr>
      <w:spacing w:after="0" w:line="120" w:lineRule="atLeast"/>
      <w:jc w:val="center"/>
    </w:pPr>
    <w:rPr>
      <w:rFonts w:ascii="Times New Roman" w:eastAsia="Times New Roman" w:hAnsi="Times New Roman"/>
      <w:b/>
      <w:color w:val="000000"/>
      <w:sz w:val="24"/>
      <w:szCs w:val="20"/>
      <w:lang w:eastAsia="pl-PL"/>
    </w:rPr>
  </w:style>
  <w:style w:type="character" w:customStyle="1" w:styleId="TytuZnak">
    <w:name w:val="Tytuł Znak"/>
    <w:basedOn w:val="Domylnaczcionkaakapitu"/>
    <w:link w:val="Tytu"/>
    <w:rsid w:val="004731F8"/>
    <w:rPr>
      <w:rFonts w:ascii="Times New Roman" w:eastAsia="Times New Roman" w:hAnsi="Times New Roman" w:cs="Times New Roman"/>
      <w:b/>
      <w:noProof/>
      <w:color w:val="000000"/>
      <w:sz w:val="24"/>
      <w:szCs w:val="20"/>
      <w:lang w:eastAsia="pl-PL"/>
    </w:rPr>
  </w:style>
  <w:style w:type="character" w:customStyle="1" w:styleId="TekstdymkaZnak">
    <w:name w:val="Tekst dymka Znak"/>
    <w:basedOn w:val="Domylnaczcionkaakapitu"/>
    <w:link w:val="Tekstdymka"/>
    <w:uiPriority w:val="99"/>
    <w:semiHidden/>
    <w:rsid w:val="004731F8"/>
    <w:rPr>
      <w:rFonts w:ascii="Tahoma" w:eastAsia="Calibri" w:hAnsi="Tahoma" w:cs="Tahoma"/>
      <w:noProof/>
      <w:sz w:val="16"/>
      <w:szCs w:val="16"/>
    </w:rPr>
  </w:style>
  <w:style w:type="paragraph" w:styleId="Tekstdymka">
    <w:name w:val="Balloon Text"/>
    <w:basedOn w:val="Normalny"/>
    <w:link w:val="TekstdymkaZnak"/>
    <w:uiPriority w:val="99"/>
    <w:semiHidden/>
    <w:unhideWhenUsed/>
    <w:rsid w:val="004731F8"/>
    <w:pPr>
      <w:spacing w:after="0" w:line="240" w:lineRule="auto"/>
    </w:pPr>
    <w:rPr>
      <w:rFonts w:ascii="Tahoma" w:hAnsi="Tahoma" w:cs="Tahoma"/>
      <w:sz w:val="16"/>
      <w:szCs w:val="16"/>
    </w:rPr>
  </w:style>
  <w:style w:type="paragraph" w:customStyle="1" w:styleId="Poziom20">
    <w:name w:val="Poziom 2"/>
    <w:basedOn w:val="poziom2"/>
    <w:link w:val="Poziom2Znak0"/>
    <w:qFormat/>
    <w:rsid w:val="004731F8"/>
    <w:pPr>
      <w:spacing w:after="0"/>
      <w:ind w:left="1985" w:hanging="851"/>
      <w:jc w:val="both"/>
    </w:pPr>
    <w:rPr>
      <w:rFonts w:ascii="Arial Narrow" w:hAnsi="Arial Narrow"/>
    </w:rPr>
  </w:style>
  <w:style w:type="character" w:customStyle="1" w:styleId="Poziom2Znak0">
    <w:name w:val="Poziom 2 Znak"/>
    <w:link w:val="Poziom20"/>
    <w:rsid w:val="004731F8"/>
    <w:rPr>
      <w:rFonts w:ascii="Arial Narrow" w:eastAsia="Calibri" w:hAnsi="Arial Narrow" w:cs="Times New Roman"/>
      <w:noProof/>
    </w:rPr>
  </w:style>
  <w:style w:type="character" w:customStyle="1" w:styleId="TematkomentarzaZnak">
    <w:name w:val="Temat komentarza Znak"/>
    <w:basedOn w:val="TekstkomentarzaZnak"/>
    <w:link w:val="Tematkomentarza"/>
    <w:uiPriority w:val="99"/>
    <w:semiHidden/>
    <w:rsid w:val="004731F8"/>
    <w:rPr>
      <w:rFonts w:ascii="Calibri" w:eastAsia="Calibri" w:hAnsi="Calibri" w:cs="Times New Roman"/>
      <w:b/>
      <w:bCs/>
      <w:noProof/>
      <w:sz w:val="20"/>
      <w:szCs w:val="20"/>
      <w:lang w:val="de-AT" w:eastAsia="de-AT"/>
    </w:rPr>
  </w:style>
  <w:style w:type="paragraph" w:styleId="Tematkomentarza">
    <w:name w:val="annotation subject"/>
    <w:basedOn w:val="Tekstkomentarza"/>
    <w:next w:val="Tekstkomentarza"/>
    <w:link w:val="TematkomentarzaZnak"/>
    <w:uiPriority w:val="99"/>
    <w:semiHidden/>
    <w:unhideWhenUsed/>
    <w:rsid w:val="004731F8"/>
    <w:pPr>
      <w:spacing w:after="200" w:line="276" w:lineRule="auto"/>
    </w:pPr>
    <w:rPr>
      <w:rFonts w:ascii="Calibri" w:eastAsia="Calibri" w:hAnsi="Calibri"/>
      <w:b/>
      <w:bCs/>
      <w:lang w:val="pl-PL" w:eastAsia="en-US"/>
    </w:rPr>
  </w:style>
  <w:style w:type="character" w:styleId="Hipercze">
    <w:name w:val="Hyperlink"/>
    <w:uiPriority w:val="99"/>
    <w:unhideWhenUsed/>
    <w:rsid w:val="004731F8"/>
    <w:rPr>
      <w:color w:val="0000FF"/>
      <w:u w:val="single"/>
    </w:rPr>
  </w:style>
  <w:style w:type="character" w:customStyle="1" w:styleId="FontStyle78">
    <w:name w:val="Font Style78"/>
    <w:uiPriority w:val="99"/>
    <w:rsid w:val="004731F8"/>
    <w:rPr>
      <w:rFonts w:ascii="Arial" w:hAnsi="Arial" w:cs="Arial" w:hint="default"/>
      <w:sz w:val="22"/>
      <w:szCs w:val="22"/>
    </w:rPr>
  </w:style>
  <w:style w:type="paragraph" w:customStyle="1" w:styleId="POZIOM3">
    <w:name w:val="POZIOM 3"/>
    <w:basedOn w:val="Poziom20"/>
    <w:link w:val="POZIOM3Znak"/>
    <w:qFormat/>
    <w:rsid w:val="004731F8"/>
    <w:pPr>
      <w:numPr>
        <w:ilvl w:val="4"/>
      </w:numPr>
      <w:ind w:left="1985" w:hanging="851"/>
    </w:pPr>
  </w:style>
  <w:style w:type="character" w:customStyle="1" w:styleId="POZIOM3Znak">
    <w:name w:val="POZIOM 3 Znak"/>
    <w:basedOn w:val="Poziom2Znak0"/>
    <w:link w:val="POZIOM3"/>
    <w:rsid w:val="004731F8"/>
    <w:rPr>
      <w:rFonts w:ascii="Arial Narrow" w:eastAsia="Calibri" w:hAnsi="Arial Narrow" w:cs="Times New Roman"/>
      <w:noProof/>
    </w:rPr>
  </w:style>
  <w:style w:type="paragraph" w:styleId="Bezodstpw">
    <w:name w:val="No Spacing"/>
    <w:basedOn w:val="Tekstpodstawowy"/>
    <w:uiPriority w:val="1"/>
    <w:qFormat/>
    <w:rsid w:val="004731F8"/>
    <w:pPr>
      <w:suppressAutoHyphens/>
      <w:spacing w:before="60" w:after="0"/>
      <w:jc w:val="both"/>
    </w:pPr>
    <w:rPr>
      <w:rFonts w:ascii="Arial Narrow" w:eastAsia="Times New Roman" w:hAnsi="Arial Narrow" w:cs="Arial"/>
      <w:spacing w:val="-3"/>
      <w:lang w:eastAsia="pl-PL"/>
    </w:rPr>
  </w:style>
  <w:style w:type="paragraph" w:styleId="Tekstpodstawowy">
    <w:name w:val="Body Text"/>
    <w:basedOn w:val="Normalny"/>
    <w:link w:val="TekstpodstawowyZnak"/>
    <w:uiPriority w:val="99"/>
    <w:unhideWhenUsed/>
    <w:rsid w:val="004731F8"/>
    <w:pPr>
      <w:spacing w:after="120"/>
    </w:pPr>
  </w:style>
  <w:style w:type="character" w:customStyle="1" w:styleId="TekstpodstawowyZnak">
    <w:name w:val="Tekst podstawowy Znak"/>
    <w:basedOn w:val="Domylnaczcionkaakapitu"/>
    <w:link w:val="Tekstpodstawowy"/>
    <w:uiPriority w:val="99"/>
    <w:rsid w:val="004731F8"/>
    <w:rPr>
      <w:rFonts w:ascii="Calibri" w:eastAsia="Calibri" w:hAnsi="Calibri" w:cs="Times New Roman"/>
      <w:noProof/>
    </w:rPr>
  </w:style>
  <w:style w:type="paragraph" w:customStyle="1" w:styleId="v2Bezodstpu">
    <w:name w:val="v2 Bez odstępu"/>
    <w:basedOn w:val="Bezodstpw"/>
    <w:qFormat/>
    <w:rsid w:val="004731F8"/>
    <w:pPr>
      <w:numPr>
        <w:ilvl w:val="2"/>
      </w:numPr>
      <w:tabs>
        <w:tab w:val="num" w:pos="360"/>
        <w:tab w:val="num" w:pos="2160"/>
      </w:tabs>
      <w:ind w:left="2160" w:hanging="180"/>
    </w:pPr>
  </w:style>
  <w:style w:type="paragraph" w:customStyle="1" w:styleId="Poziom11">
    <w:name w:val="Poziom 1"/>
    <w:basedOn w:val="Bezodstpw"/>
    <w:link w:val="Poziom1Znak1"/>
    <w:qFormat/>
    <w:rsid w:val="004731F8"/>
  </w:style>
  <w:style w:type="character" w:customStyle="1" w:styleId="Poziom1Znak1">
    <w:name w:val="Poziom 1 Znak"/>
    <w:link w:val="Poziom11"/>
    <w:rsid w:val="004731F8"/>
    <w:rPr>
      <w:rFonts w:ascii="Arial Narrow" w:eastAsia="Times New Roman" w:hAnsi="Arial Narrow" w:cs="Arial"/>
      <w:noProof/>
      <w:spacing w:val="-3"/>
      <w:lang w:eastAsia="pl-PL"/>
    </w:rPr>
  </w:style>
  <w:style w:type="character" w:customStyle="1" w:styleId="TekstprzypisukocowegoZnak">
    <w:name w:val="Tekst przypisu końcowego Znak"/>
    <w:basedOn w:val="Domylnaczcionkaakapitu"/>
    <w:link w:val="Tekstprzypisukocowego"/>
    <w:uiPriority w:val="99"/>
    <w:semiHidden/>
    <w:rsid w:val="004731F8"/>
    <w:rPr>
      <w:rFonts w:ascii="Calibri" w:eastAsia="Calibri" w:hAnsi="Calibri" w:cs="Times New Roman"/>
      <w:noProof/>
      <w:sz w:val="20"/>
      <w:szCs w:val="20"/>
    </w:rPr>
  </w:style>
  <w:style w:type="paragraph" w:styleId="Tekstprzypisukocowego">
    <w:name w:val="endnote text"/>
    <w:basedOn w:val="Normalny"/>
    <w:link w:val="TekstprzypisukocowegoZnak"/>
    <w:uiPriority w:val="99"/>
    <w:semiHidden/>
    <w:unhideWhenUsed/>
    <w:rsid w:val="004731F8"/>
    <w:rPr>
      <w:sz w:val="20"/>
      <w:szCs w:val="20"/>
    </w:rPr>
  </w:style>
  <w:style w:type="paragraph" w:customStyle="1" w:styleId="Styl4">
    <w:name w:val="Styl4"/>
    <w:basedOn w:val="Normalny"/>
    <w:link w:val="Styl4Znak"/>
    <w:qFormat/>
    <w:rsid w:val="004731F8"/>
    <w:pPr>
      <w:numPr>
        <w:numId w:val="7"/>
      </w:numPr>
      <w:spacing w:after="120"/>
      <w:ind w:left="1134"/>
    </w:pPr>
    <w:rPr>
      <w:rFonts w:ascii="Arial Narrow" w:hAnsi="Arial Narrow"/>
      <w:noProof w:val="0"/>
    </w:rPr>
  </w:style>
  <w:style w:type="character" w:customStyle="1" w:styleId="Styl4Znak">
    <w:name w:val="Styl4 Znak"/>
    <w:link w:val="Styl4"/>
    <w:rsid w:val="004731F8"/>
    <w:rPr>
      <w:rFonts w:ascii="Arial Narrow" w:eastAsia="Calibri" w:hAnsi="Arial Narrow" w:cs="Times New Roman"/>
    </w:rPr>
  </w:style>
  <w:style w:type="paragraph" w:styleId="Spistreci1">
    <w:name w:val="toc 1"/>
    <w:basedOn w:val="Normalny"/>
    <w:next w:val="Normalny"/>
    <w:autoRedefine/>
    <w:uiPriority w:val="39"/>
    <w:unhideWhenUsed/>
    <w:rsid w:val="004731F8"/>
  </w:style>
  <w:style w:type="paragraph" w:styleId="Akapitzlist">
    <w:name w:val="List Paragraph"/>
    <w:aliases w:val="normalny tekst,Obiekt,List Paragraph1,Asia 2  Akapit z listą,tekst normalny,Akapit z listą1,Nagłowek 3,Numerowanie,L1,Preambuła,Akapit z listą BS,Dot pt,F5 List Paragraph,Recommendation,List Paragraph11,lp1,maz_wyliczenie,opis dzialania"/>
    <w:basedOn w:val="Normalny"/>
    <w:link w:val="AkapitzlistZnak"/>
    <w:uiPriority w:val="34"/>
    <w:qFormat/>
    <w:rsid w:val="004731F8"/>
    <w:pPr>
      <w:ind w:left="708"/>
    </w:pPr>
  </w:style>
  <w:style w:type="character" w:customStyle="1" w:styleId="AkapitzlistZnak">
    <w:name w:val="Akapit z listą Znak"/>
    <w:aliases w:val="normalny tekst Znak,Obiekt Znak,List Paragraph1 Znak,Asia 2  Akapit z listą Znak,tekst normalny Znak,Akapit z listą1 Znak,Nagłowek 3 Znak,Numerowanie Znak,L1 Znak,Preambuła Znak,Akapit z listą BS Znak,Dot pt Znak,Recommendation Znak"/>
    <w:link w:val="Akapitzlist"/>
    <w:uiPriority w:val="34"/>
    <w:qFormat/>
    <w:rsid w:val="004731F8"/>
    <w:rPr>
      <w:rFonts w:ascii="Calibri" w:eastAsia="Calibri" w:hAnsi="Calibri" w:cs="Times New Roman"/>
      <w:noProof/>
    </w:rPr>
  </w:style>
  <w:style w:type="paragraph" w:customStyle="1" w:styleId="Default">
    <w:name w:val="Default"/>
    <w:rsid w:val="004731F8"/>
    <w:pPr>
      <w:autoSpaceDE w:val="0"/>
      <w:autoSpaceDN w:val="0"/>
      <w:adjustRightInd w:val="0"/>
      <w:spacing w:after="0" w:line="240" w:lineRule="auto"/>
    </w:pPr>
    <w:rPr>
      <w:rFonts w:ascii="Liberation Serif" w:eastAsia="Calibri" w:hAnsi="Liberation Serif" w:cs="Liberation Serif"/>
      <w:color w:val="000000"/>
      <w:sz w:val="24"/>
      <w:szCs w:val="24"/>
      <w:lang w:eastAsia="pl-PL"/>
    </w:rPr>
  </w:style>
  <w:style w:type="paragraph" w:customStyle="1" w:styleId="xl115">
    <w:name w:val="xl115"/>
    <w:basedOn w:val="Normalny"/>
    <w:rsid w:val="004731F8"/>
    <w:pPr>
      <w:spacing w:before="100" w:after="100" w:line="240" w:lineRule="auto"/>
      <w:jc w:val="center"/>
    </w:pPr>
    <w:rPr>
      <w:rFonts w:ascii="Arial" w:eastAsia="Arial Unicode MS" w:hAnsi="Arial"/>
      <w:b/>
      <w:noProof w:val="0"/>
      <w:color w:val="000000"/>
      <w:sz w:val="24"/>
      <w:szCs w:val="20"/>
      <w:lang w:eastAsia="pl-PL"/>
    </w:rPr>
  </w:style>
  <w:style w:type="paragraph" w:customStyle="1" w:styleId="poziom12">
    <w:name w:val="poziom1"/>
    <w:basedOn w:val="Normalny"/>
    <w:link w:val="poziom1Znak2"/>
    <w:qFormat/>
    <w:rsid w:val="004731F8"/>
    <w:pPr>
      <w:spacing w:after="0"/>
      <w:ind w:left="1134" w:hanging="708"/>
      <w:contextualSpacing/>
      <w:jc w:val="both"/>
    </w:pPr>
    <w:rPr>
      <w:rFonts w:ascii="Arial Narrow" w:eastAsia="Times New Roman" w:hAnsi="Arial Narrow" w:cs="Arial"/>
      <w:bCs/>
      <w:noProof w:val="0"/>
      <w:u w:color="FFFFFF"/>
      <w:lang w:eastAsia="pl-PL"/>
    </w:rPr>
  </w:style>
  <w:style w:type="character" w:customStyle="1" w:styleId="poziom1Znak2">
    <w:name w:val="poziom1 Znak"/>
    <w:link w:val="poziom12"/>
    <w:rsid w:val="004731F8"/>
    <w:rPr>
      <w:rFonts w:ascii="Arial Narrow" w:eastAsia="Times New Roman" w:hAnsi="Arial Narrow" w:cs="Arial"/>
      <w:bCs/>
      <w:u w:color="FFFFFF"/>
      <w:lang w:eastAsia="pl-PL"/>
    </w:rPr>
  </w:style>
  <w:style w:type="character" w:styleId="Uwydatnienie">
    <w:name w:val="Emphasis"/>
    <w:basedOn w:val="Domylnaczcionkaakapitu"/>
    <w:uiPriority w:val="20"/>
    <w:qFormat/>
    <w:rsid w:val="004731F8"/>
    <w:rPr>
      <w:i/>
      <w:iCs/>
    </w:rPr>
  </w:style>
  <w:style w:type="paragraph" w:customStyle="1" w:styleId="Styl1">
    <w:name w:val="Styl1"/>
    <w:basedOn w:val="Normalny"/>
    <w:link w:val="Styl1Znak"/>
    <w:qFormat/>
    <w:rsid w:val="004731F8"/>
    <w:pPr>
      <w:numPr>
        <w:numId w:val="8"/>
      </w:numPr>
      <w:spacing w:after="120"/>
      <w:jc w:val="both"/>
    </w:pPr>
    <w:rPr>
      <w:rFonts w:ascii="Arial Narrow" w:hAnsi="Arial Narrow"/>
      <w:noProof w:val="0"/>
    </w:rPr>
  </w:style>
  <w:style w:type="character" w:customStyle="1" w:styleId="Styl1Znak">
    <w:name w:val="Styl1 Znak"/>
    <w:link w:val="Styl1"/>
    <w:rsid w:val="004731F8"/>
    <w:rPr>
      <w:rFonts w:ascii="Arial Narrow" w:eastAsia="Calibri" w:hAnsi="Arial Narrow" w:cs="Times New Roman"/>
    </w:rPr>
  </w:style>
  <w:style w:type="paragraph" w:customStyle="1" w:styleId="Styl2">
    <w:name w:val="Styl2"/>
    <w:basedOn w:val="Styl1"/>
    <w:rsid w:val="004731F8"/>
    <w:pPr>
      <w:numPr>
        <w:ilvl w:val="1"/>
      </w:numPr>
      <w:tabs>
        <w:tab w:val="clear" w:pos="1778"/>
        <w:tab w:val="num" w:pos="360"/>
      </w:tabs>
      <w:spacing w:line="240" w:lineRule="auto"/>
      <w:ind w:left="851" w:right="284" w:firstLine="0"/>
    </w:pPr>
  </w:style>
  <w:style w:type="paragraph" w:customStyle="1" w:styleId="Styl3">
    <w:name w:val="Styl3"/>
    <w:basedOn w:val="Styl2"/>
    <w:link w:val="Styl3Znak"/>
    <w:qFormat/>
    <w:rsid w:val="004731F8"/>
    <w:pPr>
      <w:tabs>
        <w:tab w:val="num" w:pos="6456"/>
      </w:tabs>
      <w:spacing w:after="60"/>
      <w:ind w:left="1778" w:right="0" w:hanging="360"/>
    </w:pPr>
  </w:style>
  <w:style w:type="character" w:customStyle="1" w:styleId="Styl3Znak">
    <w:name w:val="Styl3 Znak"/>
    <w:link w:val="Styl3"/>
    <w:rsid w:val="004731F8"/>
    <w:rPr>
      <w:rFonts w:ascii="Arial Narrow" w:eastAsia="Calibri" w:hAnsi="Arial Narrow" w:cs="Times New Roman"/>
    </w:rPr>
  </w:style>
  <w:style w:type="paragraph" w:customStyle="1" w:styleId="NAGWEK1RFP">
    <w:name w:val="NAGŁÓWEK 1 RFP"/>
    <w:basedOn w:val="Spistreci1"/>
    <w:link w:val="NAGWEK1RFPZnak"/>
    <w:qFormat/>
    <w:rsid w:val="004731F8"/>
    <w:pPr>
      <w:ind w:left="360" w:hanging="360"/>
      <w:outlineLvl w:val="0"/>
    </w:pPr>
    <w:rPr>
      <w:rFonts w:ascii="Arial Narrow" w:hAnsi="Arial Narrow" w:cs="Arial"/>
      <w:b/>
    </w:rPr>
  </w:style>
  <w:style w:type="character" w:customStyle="1" w:styleId="NAGWEK1RFPZnak">
    <w:name w:val="NAGŁÓWEK 1 RFP Znak"/>
    <w:link w:val="NAGWEK1RFP"/>
    <w:rsid w:val="004731F8"/>
    <w:rPr>
      <w:rFonts w:ascii="Arial Narrow" w:eastAsia="Calibri" w:hAnsi="Arial Narrow" w:cs="Arial"/>
      <w:b/>
      <w:noProof/>
    </w:rPr>
  </w:style>
  <w:style w:type="paragraph" w:customStyle="1" w:styleId="poziom21">
    <w:name w:val="poziom2"/>
    <w:basedOn w:val="poziom12"/>
    <w:qFormat/>
    <w:rsid w:val="004731F8"/>
    <w:pPr>
      <w:spacing w:after="240"/>
      <w:ind w:left="1418" w:hanging="698"/>
      <w:contextualSpacing w:val="0"/>
    </w:pPr>
    <w:rPr>
      <w:rFonts w:eastAsia="Calibri"/>
      <w:bCs w:val="0"/>
      <w:noProof/>
      <w:lang w:eastAsia="en-US"/>
    </w:rPr>
  </w:style>
  <w:style w:type="paragraph" w:customStyle="1" w:styleId="poziom30">
    <w:name w:val="poziom3"/>
    <w:basedOn w:val="poziom21"/>
    <w:qFormat/>
    <w:rsid w:val="004731F8"/>
    <w:pPr>
      <w:ind w:left="1728" w:hanging="648"/>
    </w:pPr>
  </w:style>
  <w:style w:type="character" w:customStyle="1" w:styleId="FontStyle97">
    <w:name w:val="Font Style97"/>
    <w:uiPriority w:val="99"/>
    <w:rsid w:val="00220DDF"/>
    <w:rPr>
      <w:rFonts w:ascii="Arial" w:hAnsi="Arial" w:cs="Arial"/>
      <w:b/>
      <w:bCs/>
      <w:sz w:val="22"/>
      <w:szCs w:val="22"/>
    </w:rPr>
  </w:style>
  <w:style w:type="paragraph" w:customStyle="1" w:styleId="normalny1poziom">
    <w:name w:val="normalny 1 poziom"/>
    <w:basedOn w:val="Normalny"/>
    <w:link w:val="normalny1poziomZnak"/>
    <w:qFormat/>
    <w:rsid w:val="009D285A"/>
    <w:pPr>
      <w:numPr>
        <w:ilvl w:val="1"/>
        <w:numId w:val="12"/>
      </w:numPr>
      <w:suppressAutoHyphens/>
      <w:spacing w:after="40" w:line="280" w:lineRule="exact"/>
      <w:jc w:val="both"/>
    </w:pPr>
    <w:rPr>
      <w:rFonts w:ascii="Arial Narrow" w:eastAsia="Times New Roman" w:hAnsi="Arial Narrow" w:cs="Arial"/>
      <w:noProof w:val="0"/>
      <w:spacing w:val="-3"/>
      <w:lang w:eastAsia="pl-PL"/>
    </w:rPr>
  </w:style>
  <w:style w:type="character" w:customStyle="1" w:styleId="normalny1poziomZnak">
    <w:name w:val="normalny 1 poziom Znak"/>
    <w:link w:val="normalny1poziom"/>
    <w:rsid w:val="009D285A"/>
    <w:rPr>
      <w:rFonts w:ascii="Arial Narrow" w:eastAsia="Times New Roman" w:hAnsi="Arial Narrow" w:cs="Arial"/>
      <w:spacing w:val="-3"/>
      <w:lang w:eastAsia="pl-PL"/>
    </w:rPr>
  </w:style>
  <w:style w:type="numbering" w:styleId="111111">
    <w:name w:val="Outline List 2"/>
    <w:basedOn w:val="Bezlisty"/>
    <w:rsid w:val="009D285A"/>
    <w:pPr>
      <w:numPr>
        <w:numId w:val="13"/>
      </w:numPr>
    </w:pPr>
  </w:style>
  <w:style w:type="paragraph" w:styleId="Nagwekspisutreci">
    <w:name w:val="TOC Heading"/>
    <w:basedOn w:val="Nagwek1"/>
    <w:next w:val="Normalny"/>
    <w:uiPriority w:val="39"/>
    <w:semiHidden/>
    <w:unhideWhenUsed/>
    <w:qFormat/>
    <w:rsid w:val="007B0B53"/>
    <w:pPr>
      <w:keepLines/>
      <w:spacing w:after="0"/>
      <w:outlineLvl w:val="9"/>
    </w:pPr>
    <w:rPr>
      <w:rFonts w:asciiTheme="majorHAnsi" w:eastAsiaTheme="majorEastAsia" w:hAnsiTheme="majorHAnsi" w:cstheme="majorBidi"/>
      <w:b w:val="0"/>
      <w:bCs w:val="0"/>
      <w:color w:val="2E74B5" w:themeColor="accent1" w:themeShade="BF"/>
      <w:kern w:val="0"/>
    </w:rPr>
  </w:style>
  <w:style w:type="character" w:styleId="Numerstrony">
    <w:name w:val="page number"/>
    <w:rsid w:val="00D7293F"/>
    <w:rPr>
      <w:rFonts w:cs="Times New Roman"/>
    </w:rPr>
  </w:style>
  <w:style w:type="paragraph" w:styleId="Listapunktowana">
    <w:name w:val="List Bullet"/>
    <w:basedOn w:val="Normalny"/>
    <w:autoRedefine/>
    <w:uiPriority w:val="99"/>
    <w:rsid w:val="00D7293F"/>
    <w:pPr>
      <w:numPr>
        <w:numId w:val="32"/>
      </w:numPr>
      <w:spacing w:after="0" w:line="240" w:lineRule="auto"/>
    </w:pPr>
    <w:rPr>
      <w:rFonts w:ascii="Times New Roman" w:eastAsia="Times New Roman" w:hAnsi="Times New Roman"/>
      <w:noProof w:val="0"/>
      <w:color w:val="000000"/>
      <w:sz w:val="24"/>
      <w:szCs w:val="20"/>
      <w:lang w:eastAsia="pl-PL"/>
    </w:rPr>
  </w:style>
  <w:style w:type="paragraph" w:styleId="Lista-kontynuacja3">
    <w:name w:val="List Continue 3"/>
    <w:basedOn w:val="Normalny"/>
    <w:unhideWhenUsed/>
    <w:rsid w:val="007B02E3"/>
    <w:pPr>
      <w:spacing w:after="120"/>
      <w:ind w:left="849"/>
      <w:contextualSpacing/>
    </w:pPr>
    <w:rPr>
      <w:rFonts w:eastAsia="Times New Roman"/>
      <w:noProof w:val="0"/>
      <w:lang w:val="en-US"/>
    </w:rPr>
  </w:style>
  <w:style w:type="character" w:customStyle="1" w:styleId="Nagwek8Znak">
    <w:name w:val="Nagłówek 8 Znak"/>
    <w:basedOn w:val="Domylnaczcionkaakapitu"/>
    <w:link w:val="Nagwek8"/>
    <w:semiHidden/>
    <w:rsid w:val="007805BB"/>
    <w:rPr>
      <w:rFonts w:asciiTheme="majorHAnsi" w:eastAsiaTheme="majorEastAsia" w:hAnsiTheme="majorHAnsi" w:cstheme="majorBidi"/>
      <w:noProof/>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Michal.Stachera@orlen.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drian.Halczuk@orlen.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15580</Words>
  <Characters>93481</Characters>
  <Application>Microsoft Office Word</Application>
  <DocSecurity>0</DocSecurity>
  <Lines>779</Lines>
  <Paragraphs>217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108844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Stopiński Mariusz (UPS)</dc:creator>
  <cp:lastModifiedBy>Stopiński Mariusz (UPS)</cp:lastModifiedBy>
  <cp:revision>2</cp:revision>
  <cp:lastPrinted>2025-02-25T08:15:00Z</cp:lastPrinted>
  <dcterms:created xsi:type="dcterms:W3CDTF">2025-03-07T13:43:00Z</dcterms:created>
  <dcterms:modified xsi:type="dcterms:W3CDTF">2025-03-07T13:43:00Z</dcterms:modified>
</cp:coreProperties>
</file>