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867" w:rsidRDefault="00E26867" w:rsidP="00674CC5">
      <w:pPr>
        <w:keepNext/>
        <w:widowControl w:val="0"/>
        <w:tabs>
          <w:tab w:val="left" w:pos="1560"/>
        </w:tabs>
        <w:autoSpaceDE w:val="0"/>
        <w:autoSpaceDN w:val="0"/>
        <w:adjustRightInd w:val="0"/>
        <w:jc w:val="center"/>
        <w:rPr>
          <w:rFonts w:ascii="Arial" w:hAnsi="Arial" w:cs="Arial"/>
          <w:b/>
          <w:bCs/>
        </w:rPr>
      </w:pPr>
      <w:bookmarkStart w:id="0" w:name="_GoBack"/>
      <w:bookmarkEnd w:id="0"/>
      <w:r w:rsidRPr="00C4551F">
        <w:rPr>
          <w:rFonts w:ascii="Arial" w:hAnsi="Arial" w:cs="Arial"/>
          <w:b/>
          <w:bCs/>
        </w:rPr>
        <w:t>UMOWA NR</w:t>
      </w:r>
      <w:r>
        <w:rPr>
          <w:rFonts w:ascii="Arial" w:hAnsi="Arial" w:cs="Arial"/>
          <w:b/>
          <w:bCs/>
        </w:rPr>
        <w:t xml:space="preserve"> </w:t>
      </w:r>
      <w:r w:rsidR="00353CBA" w:rsidRPr="00D46BF6">
        <w:rPr>
          <w:rFonts w:ascii="Arial" w:hAnsi="Arial" w:cs="Arial"/>
          <w:b/>
          <w:bCs/>
        </w:rPr>
        <w:t>35000</w:t>
      </w:r>
      <w:r w:rsidR="00353CBA">
        <w:rPr>
          <w:rFonts w:ascii="Arial" w:hAnsi="Arial" w:cs="Arial"/>
          <w:b/>
          <w:bCs/>
        </w:rPr>
        <w:t>………..</w:t>
      </w:r>
    </w:p>
    <w:p w:rsidR="00E26867" w:rsidRPr="00C4551F" w:rsidRDefault="00E26867" w:rsidP="00674CC5">
      <w:pPr>
        <w:keepNext/>
        <w:widowControl w:val="0"/>
        <w:tabs>
          <w:tab w:val="left" w:pos="1560"/>
        </w:tabs>
        <w:autoSpaceDE w:val="0"/>
        <w:autoSpaceDN w:val="0"/>
        <w:adjustRightInd w:val="0"/>
        <w:jc w:val="both"/>
        <w:rPr>
          <w:rFonts w:ascii="Arial" w:hAnsi="Arial" w:cs="Arial"/>
          <w:b/>
          <w:bCs/>
        </w:rPr>
      </w:pPr>
    </w:p>
    <w:p w:rsidR="00E26867" w:rsidRPr="00715859" w:rsidRDefault="00E26867" w:rsidP="00674CC5">
      <w:pPr>
        <w:jc w:val="both"/>
        <w:rPr>
          <w:rFonts w:ascii="Arial" w:hAnsi="Arial" w:cs="Arial"/>
        </w:rPr>
      </w:pPr>
      <w:r w:rsidRPr="00715859">
        <w:rPr>
          <w:rFonts w:ascii="Arial" w:hAnsi="Arial" w:cs="Arial"/>
        </w:rPr>
        <w:t xml:space="preserve">zawarta w </w:t>
      </w:r>
      <w:r w:rsidR="00D507A8">
        <w:rPr>
          <w:rFonts w:ascii="Arial" w:hAnsi="Arial" w:cs="Arial"/>
        </w:rPr>
        <w:t>Płocku</w:t>
      </w:r>
      <w:r w:rsidR="00D507A8" w:rsidRPr="00715859">
        <w:rPr>
          <w:rFonts w:ascii="Arial" w:hAnsi="Arial" w:cs="Arial"/>
        </w:rPr>
        <w:t xml:space="preserve"> </w:t>
      </w:r>
      <w:r w:rsidRPr="00715859">
        <w:rPr>
          <w:rFonts w:ascii="Arial" w:hAnsi="Arial" w:cs="Arial"/>
        </w:rPr>
        <w:t xml:space="preserve">w dniu .............................................. </w:t>
      </w:r>
      <w:r w:rsidRPr="00715859">
        <w:rPr>
          <w:rFonts w:ascii="Arial" w:hAnsi="Arial" w:cs="Arial"/>
          <w:b/>
        </w:rPr>
        <w:t xml:space="preserve"> </w:t>
      </w:r>
      <w:r w:rsidRPr="00715859">
        <w:rPr>
          <w:rFonts w:ascii="Arial" w:hAnsi="Arial" w:cs="Arial"/>
        </w:rPr>
        <w:t xml:space="preserve">pomiędzy: </w:t>
      </w:r>
    </w:p>
    <w:p w:rsidR="00E26867" w:rsidRPr="00715859" w:rsidRDefault="00E26867" w:rsidP="00674CC5">
      <w:pPr>
        <w:jc w:val="both"/>
        <w:rPr>
          <w:rFonts w:ascii="Arial" w:hAnsi="Arial" w:cs="Arial"/>
          <w:b/>
        </w:rPr>
      </w:pPr>
    </w:p>
    <w:p w:rsidR="00E26867" w:rsidRPr="000459E1" w:rsidRDefault="00E26867" w:rsidP="00674CC5">
      <w:pPr>
        <w:widowControl w:val="0"/>
        <w:autoSpaceDE w:val="0"/>
        <w:autoSpaceDN w:val="0"/>
        <w:adjustRightInd w:val="0"/>
        <w:jc w:val="both"/>
        <w:rPr>
          <w:rFonts w:ascii="Arial" w:hAnsi="Arial" w:cs="Arial"/>
        </w:rPr>
      </w:pPr>
      <w:r w:rsidRPr="000459E1">
        <w:rPr>
          <w:rFonts w:ascii="Arial" w:hAnsi="Arial" w:cs="Arial"/>
          <w:b/>
          <w:bCs/>
        </w:rPr>
        <w:t>ORLEN Spółka Akcyjna</w:t>
      </w:r>
      <w:r w:rsidRPr="000459E1">
        <w:rPr>
          <w:rFonts w:ascii="Arial" w:hAnsi="Arial" w:cs="Arial"/>
        </w:rPr>
        <w:t xml:space="preserve"> z siedzibą w Płocku, ul. Chemików 7, 09-411 Płock wpisaną do Rejestru Przedsiębiorców prowadzonego przez Sąd Rejonowy dla Łodzi-Śródmieścia w Łodzi, XX Wydział Gospodarczy Krajowego Rejestru Sądowego pod nr KRS 0000028860, numer NIP 774-00-01-454, numer BDO: 000007103, o kapitale zakładowym / kapitale wpłaconym </w:t>
      </w:r>
      <w:r w:rsidR="00B43ABC" w:rsidRPr="000459E1">
        <w:rPr>
          <w:rFonts w:ascii="Arial" w:hAnsi="Arial" w:cs="Arial"/>
        </w:rPr>
        <w:t xml:space="preserve">1.451.177.561,25 </w:t>
      </w:r>
      <w:r w:rsidRPr="000459E1">
        <w:rPr>
          <w:rFonts w:ascii="Arial" w:hAnsi="Arial" w:cs="Arial"/>
        </w:rPr>
        <w:t xml:space="preserve">zł, zwaną dalej </w:t>
      </w:r>
      <w:r w:rsidRPr="000459E1">
        <w:rPr>
          <w:rFonts w:ascii="Arial" w:hAnsi="Arial" w:cs="Arial"/>
          <w:b/>
        </w:rPr>
        <w:t>"Zamawiającym",</w:t>
      </w:r>
      <w:r w:rsidRPr="000459E1">
        <w:rPr>
          <w:rFonts w:ascii="Arial" w:hAnsi="Arial" w:cs="Arial"/>
        </w:rPr>
        <w:t xml:space="preserve"> lub </w:t>
      </w:r>
      <w:r w:rsidRPr="000459E1">
        <w:rPr>
          <w:rFonts w:ascii="Arial" w:hAnsi="Arial" w:cs="Arial"/>
          <w:b/>
        </w:rPr>
        <w:t>„ORLEN S.A.”</w:t>
      </w:r>
      <w:r w:rsidRPr="000459E1">
        <w:rPr>
          <w:rFonts w:ascii="Arial" w:hAnsi="Arial" w:cs="Arial"/>
        </w:rPr>
        <w:t>, reprezentowaną przez umocowane do tego osoby:</w:t>
      </w:r>
    </w:p>
    <w:p w:rsidR="002E4928" w:rsidRPr="000459E1" w:rsidRDefault="002E4928" w:rsidP="00674CC5">
      <w:pPr>
        <w:widowControl w:val="0"/>
        <w:autoSpaceDE w:val="0"/>
        <w:autoSpaceDN w:val="0"/>
        <w:adjustRightInd w:val="0"/>
        <w:jc w:val="both"/>
        <w:rPr>
          <w:rFonts w:ascii="Arial" w:hAnsi="Arial" w:cs="Arial"/>
        </w:rPr>
      </w:pPr>
    </w:p>
    <w:p w:rsidR="00674CC5" w:rsidRPr="00674CC5" w:rsidRDefault="00674CC5" w:rsidP="00587838">
      <w:pPr>
        <w:pStyle w:val="Akapitzlist"/>
        <w:numPr>
          <w:ilvl w:val="0"/>
          <w:numId w:val="46"/>
        </w:numPr>
        <w:ind w:left="709" w:hanging="283"/>
        <w:rPr>
          <w:rFonts w:ascii="Arial" w:hAnsi="Arial" w:cs="Arial"/>
        </w:rPr>
      </w:pPr>
      <w:r w:rsidRPr="00674CC5">
        <w:rPr>
          <w:rFonts w:ascii="Arial" w:hAnsi="Arial" w:cs="Arial"/>
        </w:rPr>
        <w:t>………………………. – ……………..</w:t>
      </w:r>
    </w:p>
    <w:p w:rsidR="00674CC5" w:rsidRPr="00674CC5" w:rsidRDefault="00674CC5" w:rsidP="00587838">
      <w:pPr>
        <w:pStyle w:val="Akapitzlist"/>
        <w:numPr>
          <w:ilvl w:val="0"/>
          <w:numId w:val="46"/>
        </w:numPr>
        <w:ind w:left="709" w:hanging="283"/>
        <w:rPr>
          <w:rFonts w:ascii="Arial" w:hAnsi="Arial" w:cs="Arial"/>
        </w:rPr>
      </w:pPr>
      <w:r w:rsidRPr="00674CC5">
        <w:rPr>
          <w:rFonts w:ascii="Arial" w:hAnsi="Arial" w:cs="Arial"/>
        </w:rPr>
        <w:t>………………………. – ……………..</w:t>
      </w:r>
    </w:p>
    <w:p w:rsidR="00E26867" w:rsidRPr="000459E1" w:rsidRDefault="00E26867" w:rsidP="00674CC5">
      <w:pPr>
        <w:widowControl w:val="0"/>
        <w:autoSpaceDE w:val="0"/>
        <w:autoSpaceDN w:val="0"/>
        <w:adjustRightInd w:val="0"/>
        <w:jc w:val="both"/>
        <w:rPr>
          <w:rFonts w:ascii="Arial" w:hAnsi="Arial" w:cs="Arial"/>
        </w:rPr>
      </w:pPr>
    </w:p>
    <w:p w:rsidR="002E4928" w:rsidRPr="000459E1" w:rsidRDefault="002E4928" w:rsidP="00674CC5">
      <w:pPr>
        <w:jc w:val="both"/>
        <w:rPr>
          <w:rFonts w:ascii="Arial" w:hAnsi="Arial" w:cs="Arial"/>
        </w:rPr>
      </w:pPr>
      <w:r w:rsidRPr="000459E1">
        <w:rPr>
          <w:rFonts w:ascii="Arial" w:hAnsi="Arial" w:cs="Arial"/>
        </w:rPr>
        <w:t>a</w:t>
      </w:r>
    </w:p>
    <w:p w:rsidR="00674CC5" w:rsidRPr="00674CC5" w:rsidRDefault="00674CC5" w:rsidP="00674CC5">
      <w:pPr>
        <w:jc w:val="both"/>
        <w:rPr>
          <w:rFonts w:ascii="Arial" w:hAnsi="Arial" w:cs="Arial"/>
          <w:lang w:eastAsia="en-US"/>
        </w:rPr>
      </w:pPr>
      <w:r w:rsidRPr="00674CC5">
        <w:rPr>
          <w:rFonts w:ascii="Arial" w:hAnsi="Arial" w:cs="Arial"/>
          <w:lang w:eastAsia="en-US"/>
        </w:rPr>
        <w:t xml:space="preserve">……………………………………………… z siedzibą w ………………., ul. ……………….., …………………, wpisaną do rejestru przedsiębiorców prowadzonego przez Sąd Rejonowy …………………………, ….. Wydział Gospodarczy Krajowego Rejestru Sądowego pod numerem KRS …………………., posługującą się NIP: …………………, REGON: ………………………, kapitał zakładowy/wpłacony ………………….zł, zwaną dalej </w:t>
      </w:r>
      <w:r w:rsidRPr="00674CC5">
        <w:rPr>
          <w:rFonts w:ascii="Arial" w:hAnsi="Arial" w:cs="Arial"/>
          <w:b/>
          <w:lang w:eastAsia="en-US"/>
        </w:rPr>
        <w:t>„Wykonawcą”</w:t>
      </w:r>
      <w:r w:rsidRPr="00674CC5">
        <w:rPr>
          <w:rFonts w:ascii="Arial" w:hAnsi="Arial" w:cs="Arial"/>
          <w:lang w:eastAsia="en-US"/>
        </w:rPr>
        <w:t>, reprezentowaną przez:</w:t>
      </w:r>
    </w:p>
    <w:p w:rsidR="00674CC5" w:rsidRPr="00674CC5" w:rsidRDefault="00674CC5" w:rsidP="00674CC5">
      <w:pPr>
        <w:jc w:val="both"/>
        <w:rPr>
          <w:rFonts w:ascii="Arial" w:hAnsi="Arial" w:cs="Arial"/>
          <w:lang w:eastAsia="en-US"/>
        </w:rPr>
      </w:pPr>
    </w:p>
    <w:p w:rsidR="00674CC5" w:rsidRDefault="00674CC5" w:rsidP="00587838">
      <w:pPr>
        <w:pStyle w:val="Akapitzlist"/>
        <w:numPr>
          <w:ilvl w:val="0"/>
          <w:numId w:val="47"/>
        </w:numPr>
        <w:ind w:hanging="294"/>
        <w:jc w:val="both"/>
        <w:rPr>
          <w:rFonts w:ascii="Arial" w:hAnsi="Arial" w:cs="Arial"/>
          <w:lang w:eastAsia="en-US"/>
        </w:rPr>
      </w:pPr>
      <w:r w:rsidRPr="00674CC5">
        <w:rPr>
          <w:rFonts w:ascii="Arial" w:hAnsi="Arial" w:cs="Arial"/>
          <w:lang w:eastAsia="en-US"/>
        </w:rPr>
        <w:t>………………………. – ……………..</w:t>
      </w:r>
    </w:p>
    <w:p w:rsidR="00674CC5" w:rsidRPr="00674CC5" w:rsidRDefault="00674CC5" w:rsidP="00587838">
      <w:pPr>
        <w:pStyle w:val="Akapitzlist"/>
        <w:numPr>
          <w:ilvl w:val="0"/>
          <w:numId w:val="47"/>
        </w:numPr>
        <w:ind w:hanging="294"/>
        <w:rPr>
          <w:rFonts w:ascii="Arial" w:hAnsi="Arial" w:cs="Arial"/>
          <w:lang w:eastAsia="en-US"/>
        </w:rPr>
      </w:pPr>
      <w:r w:rsidRPr="00674CC5">
        <w:rPr>
          <w:rFonts w:ascii="Arial" w:hAnsi="Arial" w:cs="Arial"/>
          <w:lang w:eastAsia="en-US"/>
        </w:rPr>
        <w:t>………………………. – ……………..</w:t>
      </w:r>
    </w:p>
    <w:p w:rsidR="00674CC5" w:rsidRPr="00674CC5" w:rsidRDefault="00674CC5" w:rsidP="00674CC5">
      <w:pPr>
        <w:pStyle w:val="Akapitzlist"/>
        <w:jc w:val="both"/>
        <w:rPr>
          <w:rFonts w:ascii="Arial" w:hAnsi="Arial" w:cs="Arial"/>
          <w:lang w:eastAsia="en-US"/>
        </w:rPr>
      </w:pPr>
    </w:p>
    <w:p w:rsidR="00674CC5" w:rsidRPr="00674CC5" w:rsidRDefault="00674CC5" w:rsidP="00674CC5">
      <w:pPr>
        <w:jc w:val="both"/>
        <w:rPr>
          <w:rFonts w:ascii="Arial" w:hAnsi="Arial" w:cs="Arial"/>
          <w:lang w:eastAsia="en-US"/>
        </w:rPr>
      </w:pPr>
    </w:p>
    <w:p w:rsidR="00674CC5" w:rsidRPr="00674CC5" w:rsidRDefault="00674CC5" w:rsidP="00674CC5">
      <w:pPr>
        <w:jc w:val="both"/>
        <w:rPr>
          <w:rFonts w:ascii="Arial" w:hAnsi="Arial" w:cs="Arial"/>
          <w:i/>
          <w:color w:val="5B9BD5" w:themeColor="accent1"/>
          <w:lang w:eastAsia="en-US"/>
        </w:rPr>
      </w:pPr>
      <w:r w:rsidRPr="00674CC5">
        <w:rPr>
          <w:rFonts w:ascii="Arial" w:hAnsi="Arial" w:cs="Arial"/>
          <w:i/>
          <w:color w:val="5B9BD5" w:themeColor="accent1"/>
          <w:lang w:eastAsia="en-US"/>
        </w:rPr>
        <w:t>lub - w przypadku osób fizycznych prowadzących działalność gospodarczą</w:t>
      </w:r>
      <w:r w:rsidR="00FD0369">
        <w:rPr>
          <w:rFonts w:ascii="Arial" w:hAnsi="Arial" w:cs="Arial"/>
          <w:i/>
          <w:color w:val="5B9BD5" w:themeColor="accent1"/>
          <w:lang w:eastAsia="en-US"/>
        </w:rPr>
        <w:t>:</w:t>
      </w:r>
    </w:p>
    <w:p w:rsidR="00674CC5" w:rsidRPr="00674CC5" w:rsidRDefault="00674CC5" w:rsidP="00674CC5">
      <w:pPr>
        <w:jc w:val="both"/>
        <w:rPr>
          <w:rFonts w:ascii="Arial" w:hAnsi="Arial" w:cs="Arial"/>
          <w:lang w:eastAsia="en-US"/>
        </w:rPr>
      </w:pPr>
    </w:p>
    <w:p w:rsidR="00E26867" w:rsidRPr="00674CC5" w:rsidRDefault="00353CBA" w:rsidP="00674CC5">
      <w:pPr>
        <w:jc w:val="both"/>
        <w:rPr>
          <w:rFonts w:ascii="Arial" w:hAnsi="Arial" w:cs="Arial"/>
        </w:rPr>
      </w:pPr>
      <w:r w:rsidRPr="00674CC5">
        <w:rPr>
          <w:rFonts w:ascii="Arial" w:hAnsi="Arial" w:cs="Arial"/>
          <w:lang w:eastAsia="en-US"/>
        </w:rPr>
        <w:t>………</w:t>
      </w:r>
      <w:r w:rsidR="00674CC5">
        <w:rPr>
          <w:rFonts w:ascii="Arial" w:hAnsi="Arial" w:cs="Arial"/>
          <w:lang w:eastAsia="en-US"/>
        </w:rPr>
        <w:t>…………………………………………..</w:t>
      </w:r>
      <w:r w:rsidR="00B666F3" w:rsidRPr="00674CC5">
        <w:rPr>
          <w:rFonts w:ascii="Arial" w:hAnsi="Arial" w:cs="Arial"/>
          <w:lang w:eastAsia="en-US"/>
        </w:rPr>
        <w:t xml:space="preserve">, zamieszkałym </w:t>
      </w:r>
      <w:r w:rsidR="00D21DA9" w:rsidRPr="00674CC5">
        <w:rPr>
          <w:rFonts w:ascii="Arial" w:hAnsi="Arial" w:cs="Arial"/>
          <w:lang w:eastAsia="en-US"/>
        </w:rPr>
        <w:t xml:space="preserve">pod adresem: </w:t>
      </w:r>
      <w:r w:rsidR="006775DA" w:rsidRPr="00674CC5">
        <w:rPr>
          <w:rFonts w:ascii="Arial" w:hAnsi="Arial" w:cs="Arial"/>
          <w:lang w:eastAsia="en-US"/>
        </w:rPr>
        <w:t xml:space="preserve">ul. </w:t>
      </w:r>
      <w:r w:rsidRPr="00674CC5">
        <w:rPr>
          <w:rFonts w:ascii="Arial" w:hAnsi="Arial" w:cs="Arial"/>
          <w:lang w:eastAsia="en-US"/>
        </w:rPr>
        <w:t xml:space="preserve">………., </w:t>
      </w:r>
      <w:r w:rsidR="006775DA" w:rsidRPr="00674CC5">
        <w:rPr>
          <w:rFonts w:ascii="Arial" w:hAnsi="Arial" w:cs="Arial"/>
          <w:lang w:eastAsia="en-US"/>
        </w:rPr>
        <w:t xml:space="preserve"> </w:t>
      </w:r>
      <w:r w:rsidRPr="00674CC5">
        <w:rPr>
          <w:rFonts w:ascii="Arial" w:hAnsi="Arial" w:cs="Arial"/>
          <w:lang w:eastAsia="en-US"/>
        </w:rPr>
        <w:t>..</w:t>
      </w:r>
      <w:r w:rsidR="006775DA" w:rsidRPr="00674CC5">
        <w:rPr>
          <w:rFonts w:ascii="Arial" w:hAnsi="Arial" w:cs="Arial"/>
          <w:lang w:eastAsia="en-US"/>
        </w:rPr>
        <w:t>-</w:t>
      </w:r>
      <w:r w:rsidRPr="00674CC5">
        <w:rPr>
          <w:rFonts w:ascii="Arial" w:hAnsi="Arial" w:cs="Arial"/>
          <w:lang w:eastAsia="en-US"/>
        </w:rPr>
        <w:t>…   ….</w:t>
      </w:r>
      <w:r w:rsidR="006775DA" w:rsidRPr="00674CC5">
        <w:rPr>
          <w:rFonts w:ascii="Arial" w:hAnsi="Arial" w:cs="Arial"/>
          <w:lang w:eastAsia="en-US"/>
        </w:rPr>
        <w:t xml:space="preserve">, </w:t>
      </w:r>
      <w:r w:rsidR="00B666F3" w:rsidRPr="00674CC5">
        <w:rPr>
          <w:rFonts w:ascii="Arial" w:hAnsi="Arial" w:cs="Arial"/>
          <w:lang w:eastAsia="en-US"/>
        </w:rPr>
        <w:t>legitymującym się dowodem osobistym o numerze</w:t>
      </w:r>
      <w:r w:rsidR="00D21DA9" w:rsidRPr="00674CC5">
        <w:rPr>
          <w:rFonts w:ascii="Arial" w:hAnsi="Arial" w:cs="Arial"/>
          <w:lang w:eastAsia="en-US"/>
        </w:rPr>
        <w:t xml:space="preserve"> </w:t>
      </w:r>
      <w:r w:rsidR="004B3514" w:rsidRPr="00674CC5">
        <w:rPr>
          <w:rFonts w:ascii="Arial" w:hAnsi="Arial" w:cs="Arial"/>
          <w:lang w:eastAsia="en-US"/>
        </w:rPr>
        <w:t>…………</w:t>
      </w:r>
      <w:r w:rsidR="00B666F3" w:rsidRPr="00674CC5">
        <w:rPr>
          <w:rFonts w:ascii="Arial" w:hAnsi="Arial" w:cs="Arial"/>
          <w:lang w:eastAsia="en-US"/>
        </w:rPr>
        <w:t xml:space="preserve">, działającym pod nazwą </w:t>
      </w:r>
      <w:r w:rsidR="004B3514" w:rsidRPr="00674CC5">
        <w:rPr>
          <w:rFonts w:ascii="Arial" w:hAnsi="Arial" w:cs="Arial"/>
          <w:lang w:eastAsia="en-US"/>
        </w:rPr>
        <w:t>…………….</w:t>
      </w:r>
      <w:r w:rsidR="00B666F3" w:rsidRPr="00674CC5">
        <w:rPr>
          <w:rFonts w:ascii="Arial" w:hAnsi="Arial" w:cs="Arial"/>
          <w:lang w:eastAsia="en-US"/>
        </w:rPr>
        <w:t xml:space="preserve">, pod adresem:  </w:t>
      </w:r>
      <w:r w:rsidR="004B3514" w:rsidRPr="00674CC5">
        <w:rPr>
          <w:rFonts w:ascii="Arial" w:hAnsi="Arial" w:cs="Arial"/>
          <w:lang w:eastAsia="en-US"/>
        </w:rPr>
        <w:t>..</w:t>
      </w:r>
      <w:r w:rsidR="00B666F3" w:rsidRPr="00674CC5">
        <w:rPr>
          <w:rFonts w:ascii="Arial" w:hAnsi="Arial" w:cs="Arial"/>
          <w:lang w:eastAsia="en-US"/>
        </w:rPr>
        <w:t>-</w:t>
      </w:r>
      <w:r w:rsidR="004B3514" w:rsidRPr="00674CC5">
        <w:rPr>
          <w:rFonts w:ascii="Arial" w:hAnsi="Arial" w:cs="Arial"/>
          <w:lang w:eastAsia="en-US"/>
        </w:rPr>
        <w:t>…  ….</w:t>
      </w:r>
      <w:r w:rsidR="00B666F3" w:rsidRPr="00674CC5">
        <w:rPr>
          <w:rFonts w:ascii="Arial" w:hAnsi="Arial" w:cs="Arial"/>
          <w:lang w:eastAsia="en-US"/>
        </w:rPr>
        <w:t xml:space="preserve">, ul. </w:t>
      </w:r>
      <w:r w:rsidR="004B3514" w:rsidRPr="00674CC5">
        <w:rPr>
          <w:rFonts w:ascii="Arial" w:hAnsi="Arial" w:cs="Arial"/>
          <w:lang w:eastAsia="en-US"/>
        </w:rPr>
        <w:t>……………..</w:t>
      </w:r>
      <w:r w:rsidR="00B666F3" w:rsidRPr="00674CC5">
        <w:rPr>
          <w:rFonts w:ascii="Arial" w:hAnsi="Arial" w:cs="Arial"/>
          <w:lang w:eastAsia="en-US"/>
        </w:rPr>
        <w:t xml:space="preserve">, na podstawie wpisu do Centrali Ewidencji i Informacji o Działalności Gospodarczej, REGON: </w:t>
      </w:r>
      <w:r w:rsidR="004B3514" w:rsidRPr="00674CC5">
        <w:rPr>
          <w:rFonts w:ascii="Arial" w:hAnsi="Arial" w:cs="Arial"/>
          <w:lang w:eastAsia="en-US"/>
        </w:rPr>
        <w:t>…..</w:t>
      </w:r>
      <w:r w:rsidR="00B666F3" w:rsidRPr="00674CC5">
        <w:rPr>
          <w:rFonts w:ascii="Arial" w:hAnsi="Arial" w:cs="Arial"/>
          <w:lang w:eastAsia="en-US"/>
        </w:rPr>
        <w:t xml:space="preserve">, NIP: </w:t>
      </w:r>
      <w:r w:rsidR="004B3514" w:rsidRPr="00674CC5">
        <w:rPr>
          <w:rFonts w:ascii="Arial" w:hAnsi="Arial" w:cs="Arial"/>
          <w:lang w:eastAsia="en-US"/>
        </w:rPr>
        <w:t>…..</w:t>
      </w:r>
      <w:r w:rsidR="00B666F3" w:rsidRPr="00674CC5">
        <w:rPr>
          <w:rFonts w:ascii="Arial" w:hAnsi="Arial" w:cs="Arial"/>
          <w:lang w:eastAsia="en-US"/>
        </w:rPr>
        <w:t xml:space="preserve">,  </w:t>
      </w:r>
      <w:r w:rsidR="00635A60" w:rsidRPr="00674CC5">
        <w:rPr>
          <w:rFonts w:ascii="Arial" w:hAnsi="Arial" w:cs="Arial"/>
        </w:rPr>
        <w:t xml:space="preserve">zwanym dalej </w:t>
      </w:r>
      <w:r w:rsidR="00635A60" w:rsidRPr="00674CC5">
        <w:rPr>
          <w:rFonts w:ascii="Arial" w:hAnsi="Arial" w:cs="Arial"/>
          <w:b/>
        </w:rPr>
        <w:t>„Wykonawcą”</w:t>
      </w:r>
      <w:r w:rsidR="00635A60" w:rsidRPr="00674CC5">
        <w:rPr>
          <w:rFonts w:ascii="Arial" w:hAnsi="Arial" w:cs="Arial"/>
        </w:rPr>
        <w:t>.</w:t>
      </w:r>
    </w:p>
    <w:p w:rsidR="00674CC5" w:rsidRDefault="00674CC5" w:rsidP="00674CC5">
      <w:pPr>
        <w:jc w:val="both"/>
        <w:rPr>
          <w:rFonts w:ascii="Arial" w:hAnsi="Arial" w:cs="Arial"/>
        </w:rPr>
      </w:pPr>
    </w:p>
    <w:p w:rsidR="00635A60" w:rsidRPr="00DB7F4D" w:rsidRDefault="00635A60" w:rsidP="00674CC5">
      <w:pPr>
        <w:jc w:val="both"/>
        <w:rPr>
          <w:rFonts w:ascii="Arial" w:hAnsi="Arial" w:cs="Arial"/>
        </w:rPr>
      </w:pPr>
    </w:p>
    <w:p w:rsidR="00905837" w:rsidRPr="000459E1" w:rsidRDefault="00905837" w:rsidP="00674CC5">
      <w:pPr>
        <w:jc w:val="both"/>
        <w:rPr>
          <w:rFonts w:ascii="Arial" w:hAnsi="Arial" w:cs="Arial"/>
        </w:rPr>
      </w:pPr>
      <w:r w:rsidRPr="000459E1">
        <w:rPr>
          <w:rFonts w:ascii="Arial" w:hAnsi="Arial" w:cs="Arial"/>
        </w:rPr>
        <w:t>Z uwagi na zmianę firmy Polskiego Koncernu Naftowego ORLEN S.A. na: ORLEN S.A., jaka nastąpiła w dniu 3 lipca 2023 r. Strony potwierdzają, że ilekroć w Załącznikach do Umowy występuje nazwa „Polski Koncern Naftowy ORLEN Spółka Akcyjna.,  „Polski Koncern Naftowy ORLEN S.A.”, „PKN ORLEN S.A”, „PKN ORLEN”, nale</w:t>
      </w:r>
      <w:r w:rsidR="00CA6268" w:rsidRPr="000459E1">
        <w:rPr>
          <w:rFonts w:ascii="Arial" w:hAnsi="Arial" w:cs="Arial"/>
        </w:rPr>
        <w:t>ży przez to rozumieć ORLEN S.A.</w:t>
      </w:r>
    </w:p>
    <w:p w:rsidR="00E26867" w:rsidRPr="000459E1" w:rsidRDefault="00E26867" w:rsidP="00674CC5">
      <w:pPr>
        <w:jc w:val="both"/>
        <w:rPr>
          <w:rFonts w:ascii="Arial" w:hAnsi="Arial" w:cs="Arial"/>
          <w:b/>
        </w:rPr>
      </w:pPr>
    </w:p>
    <w:p w:rsidR="00E26867" w:rsidRPr="000459E1" w:rsidRDefault="00E26867" w:rsidP="00674CC5">
      <w:pPr>
        <w:jc w:val="both"/>
        <w:rPr>
          <w:rFonts w:ascii="Arial" w:hAnsi="Arial" w:cs="Arial"/>
        </w:rPr>
      </w:pPr>
      <w:r w:rsidRPr="000459E1">
        <w:rPr>
          <w:rFonts w:ascii="Arial" w:hAnsi="Arial" w:cs="Arial"/>
        </w:rPr>
        <w:t xml:space="preserve">W dalszej części Umowy „Zamawiający” i „Wykonawca” zwani będą również indywidualnie </w:t>
      </w:r>
      <w:r w:rsidRPr="000459E1">
        <w:rPr>
          <w:rFonts w:ascii="Arial" w:hAnsi="Arial" w:cs="Arial"/>
          <w:b/>
        </w:rPr>
        <w:t>„Stroną”</w:t>
      </w:r>
      <w:r w:rsidRPr="000459E1">
        <w:rPr>
          <w:rFonts w:ascii="Arial" w:hAnsi="Arial" w:cs="Arial"/>
        </w:rPr>
        <w:t xml:space="preserve"> lub łącznie </w:t>
      </w:r>
      <w:r w:rsidRPr="000459E1">
        <w:rPr>
          <w:rFonts w:ascii="Arial" w:hAnsi="Arial" w:cs="Arial"/>
          <w:b/>
        </w:rPr>
        <w:t>„Stronami”</w:t>
      </w:r>
      <w:r w:rsidRPr="000459E1">
        <w:rPr>
          <w:rFonts w:ascii="Arial" w:hAnsi="Arial" w:cs="Arial"/>
        </w:rPr>
        <w:t>.</w:t>
      </w:r>
    </w:p>
    <w:p w:rsidR="00E26867" w:rsidRDefault="00E26867" w:rsidP="00E26867">
      <w:pPr>
        <w:jc w:val="center"/>
        <w:rPr>
          <w:rFonts w:ascii="Arial" w:hAnsi="Arial" w:cs="Arial"/>
          <w:b/>
        </w:rPr>
      </w:pPr>
    </w:p>
    <w:p w:rsidR="00E26867" w:rsidRDefault="00E26867" w:rsidP="00E26867">
      <w:pPr>
        <w:jc w:val="center"/>
        <w:rPr>
          <w:rFonts w:ascii="Arial" w:hAnsi="Arial" w:cs="Arial"/>
          <w:b/>
        </w:rPr>
      </w:pPr>
      <w:r w:rsidRPr="00715859">
        <w:rPr>
          <w:rFonts w:ascii="Arial" w:hAnsi="Arial" w:cs="Arial"/>
          <w:b/>
        </w:rPr>
        <w:t xml:space="preserve">§ 1 </w:t>
      </w:r>
    </w:p>
    <w:p w:rsidR="00E26867" w:rsidRDefault="00E26867" w:rsidP="00E26867">
      <w:pPr>
        <w:jc w:val="center"/>
        <w:rPr>
          <w:rFonts w:ascii="Arial" w:hAnsi="Arial" w:cs="Arial"/>
          <w:b/>
        </w:rPr>
      </w:pPr>
      <w:r w:rsidRPr="005D357D">
        <w:rPr>
          <w:rFonts w:ascii="Arial" w:hAnsi="Arial" w:cs="Arial"/>
          <w:b/>
        </w:rPr>
        <w:t xml:space="preserve">Przedmiot Umowy </w:t>
      </w:r>
    </w:p>
    <w:p w:rsidR="00D44C29" w:rsidRPr="005D357D" w:rsidRDefault="00D44C29" w:rsidP="00E26867">
      <w:pPr>
        <w:jc w:val="center"/>
        <w:rPr>
          <w:rFonts w:ascii="Arial" w:hAnsi="Arial" w:cs="Arial"/>
          <w:b/>
        </w:rPr>
      </w:pPr>
    </w:p>
    <w:p w:rsidR="002E4928" w:rsidRPr="00587838" w:rsidRDefault="00E26867" w:rsidP="001B329A">
      <w:pPr>
        <w:pStyle w:val="Akapitzlist"/>
        <w:numPr>
          <w:ilvl w:val="0"/>
          <w:numId w:val="8"/>
        </w:numPr>
        <w:autoSpaceDE w:val="0"/>
        <w:autoSpaceDN w:val="0"/>
        <w:ind w:left="284"/>
        <w:jc w:val="both"/>
        <w:rPr>
          <w:rFonts w:ascii="Arial" w:hAnsi="Arial" w:cs="Arial"/>
          <w:color w:val="5B9BD5" w:themeColor="accent1"/>
        </w:rPr>
      </w:pPr>
      <w:r w:rsidRPr="008C382A">
        <w:rPr>
          <w:rFonts w:ascii="Arial" w:hAnsi="Arial" w:cs="Arial"/>
        </w:rPr>
        <w:t xml:space="preserve">Zamawiający przekazuje, a Wykonawca przyjmuje do wykonania czynności </w:t>
      </w:r>
      <w:r w:rsidRPr="008C382A">
        <w:rPr>
          <w:rFonts w:ascii="Arial" w:hAnsi="Arial" w:cs="Arial"/>
          <w:b/>
        </w:rPr>
        <w:t xml:space="preserve">pełnienia nadzoru inwestorskiego (NI) </w:t>
      </w:r>
      <w:r w:rsidRPr="00587838">
        <w:rPr>
          <w:rFonts w:ascii="Arial" w:hAnsi="Arial" w:cs="Arial"/>
          <w:b/>
          <w:color w:val="5B9BD5" w:themeColor="accent1"/>
        </w:rPr>
        <w:t>w branży</w:t>
      </w:r>
      <w:r w:rsidR="008C455F" w:rsidRPr="00587838">
        <w:rPr>
          <w:rFonts w:ascii="Arial" w:hAnsi="Arial" w:cs="Arial"/>
          <w:b/>
          <w:color w:val="5B9BD5" w:themeColor="accent1"/>
        </w:rPr>
        <w:t xml:space="preserve"> </w:t>
      </w:r>
      <w:r w:rsidR="00587838" w:rsidRPr="00587838">
        <w:rPr>
          <w:rFonts w:ascii="Arial" w:hAnsi="Arial" w:cs="Arial"/>
          <w:b/>
          <w:color w:val="5B9BD5" w:themeColor="accent1"/>
        </w:rPr>
        <w:t>…………………………………………</w:t>
      </w:r>
      <w:r w:rsidR="002E4928" w:rsidRPr="00587838">
        <w:rPr>
          <w:rFonts w:ascii="Arial" w:hAnsi="Arial" w:cs="Arial"/>
          <w:b/>
          <w:color w:val="5B9BD5" w:themeColor="accent1"/>
        </w:rPr>
        <w:t>,</w:t>
      </w:r>
      <w:r w:rsidR="002E4928" w:rsidRPr="00587838">
        <w:rPr>
          <w:rFonts w:ascii="Arial" w:hAnsi="Arial" w:cs="Arial"/>
          <w:color w:val="5B9BD5" w:themeColor="accent1"/>
        </w:rPr>
        <w:t xml:space="preserve"> </w:t>
      </w:r>
      <w:r w:rsidRPr="00587838">
        <w:rPr>
          <w:rFonts w:ascii="Arial" w:hAnsi="Arial" w:cs="Arial"/>
          <w:color w:val="5B9BD5" w:themeColor="accent1"/>
        </w:rPr>
        <w:t xml:space="preserve">na zadaniach realizowanych przez </w:t>
      </w:r>
      <w:r w:rsidR="00587838" w:rsidRPr="00587838">
        <w:rPr>
          <w:rFonts w:ascii="Arial" w:hAnsi="Arial" w:cs="Arial"/>
          <w:color w:val="5B9BD5" w:themeColor="accent1"/>
        </w:rPr>
        <w:t>……………….</w:t>
      </w:r>
      <w:r w:rsidR="00587838" w:rsidRPr="00587838">
        <w:rPr>
          <w:color w:val="5B9BD5" w:themeColor="accent1"/>
        </w:rPr>
        <w:t xml:space="preserve"> </w:t>
      </w:r>
      <w:r w:rsidR="00587838" w:rsidRPr="00587838">
        <w:rPr>
          <w:rFonts w:ascii="Arial" w:hAnsi="Arial" w:cs="Arial"/>
          <w:color w:val="5B9BD5" w:themeColor="accent1"/>
        </w:rPr>
        <w:t>na obiektach należących do ORLEN S.A. lub Spółek Grupy ORLEN S.A., na terenie Polski.</w:t>
      </w:r>
    </w:p>
    <w:p w:rsidR="00E26867" w:rsidRPr="008C382A" w:rsidRDefault="00E26867" w:rsidP="001B329A">
      <w:pPr>
        <w:pStyle w:val="Akapitzlist"/>
        <w:autoSpaceDE w:val="0"/>
        <w:autoSpaceDN w:val="0"/>
        <w:ind w:left="284"/>
        <w:jc w:val="both"/>
        <w:rPr>
          <w:rFonts w:ascii="Arial" w:hAnsi="Arial" w:cs="Arial"/>
        </w:rPr>
      </w:pPr>
      <w:r>
        <w:rPr>
          <w:rFonts w:ascii="Arial" w:hAnsi="Arial" w:cs="Arial"/>
        </w:rPr>
        <w:t>Szczegółowy zakres obowiązków Wykonawcy zawarty jest w Załączniku nr 1 do niniejszej Umowy.</w:t>
      </w:r>
    </w:p>
    <w:p w:rsidR="00E26867" w:rsidRPr="001B329A" w:rsidRDefault="00E26867" w:rsidP="001B329A">
      <w:pPr>
        <w:pStyle w:val="Akapitzlist"/>
        <w:autoSpaceDE w:val="0"/>
        <w:autoSpaceDN w:val="0"/>
        <w:ind w:left="284"/>
        <w:jc w:val="both"/>
        <w:rPr>
          <w:rFonts w:ascii="Arial" w:hAnsi="Arial" w:cs="Arial"/>
        </w:rPr>
      </w:pPr>
      <w:r w:rsidRPr="001B329A">
        <w:rPr>
          <w:rFonts w:ascii="Arial" w:hAnsi="Arial" w:cs="Arial"/>
        </w:rPr>
        <w:t>Umowa ma charakter umowy ramowej.</w:t>
      </w:r>
    </w:p>
    <w:p w:rsidR="00596E65" w:rsidRPr="001B329A" w:rsidRDefault="00596E65" w:rsidP="001B329A">
      <w:pPr>
        <w:pStyle w:val="Default"/>
        <w:ind w:left="284" w:hanging="284"/>
        <w:jc w:val="both"/>
        <w:rPr>
          <w:sz w:val="20"/>
          <w:szCs w:val="20"/>
        </w:rPr>
      </w:pPr>
      <w:r w:rsidRPr="001B329A">
        <w:rPr>
          <w:sz w:val="20"/>
          <w:szCs w:val="20"/>
        </w:rPr>
        <w:t xml:space="preserve">2. Wykonawca oświadcza, że wytypował Pana/Panią </w:t>
      </w:r>
      <w:r w:rsidRPr="001B329A">
        <w:rPr>
          <w:b/>
          <w:bCs/>
          <w:sz w:val="20"/>
          <w:szCs w:val="20"/>
        </w:rPr>
        <w:t xml:space="preserve">…………………… </w:t>
      </w:r>
      <w:r w:rsidRPr="001B329A">
        <w:rPr>
          <w:sz w:val="20"/>
          <w:szCs w:val="20"/>
        </w:rPr>
        <w:t>do wykonania prac będących przedmiotem niniejszej Umowy, który</w:t>
      </w:r>
      <w:r w:rsidR="00EC598F">
        <w:rPr>
          <w:sz w:val="20"/>
          <w:szCs w:val="20"/>
        </w:rPr>
        <w:t>/a</w:t>
      </w:r>
      <w:r w:rsidRPr="001B329A">
        <w:rPr>
          <w:sz w:val="20"/>
          <w:szCs w:val="20"/>
        </w:rPr>
        <w:t xml:space="preserve"> posiada odpowiednie wykształcenie techniczne i praktykę zawodową, dostosowaną do rodzaju i stopnia skomplikowania zadania inwestycyjnego i innych wymagań związanych z wykonywaną funkcją, potwierdzone stosownymi uprawnieniami.</w:t>
      </w:r>
      <w:r w:rsidR="001B329A" w:rsidRPr="001B329A">
        <w:rPr>
          <w:sz w:val="20"/>
          <w:szCs w:val="20"/>
        </w:rPr>
        <w:t xml:space="preserve"> </w:t>
      </w:r>
      <w:r w:rsidRPr="001B329A">
        <w:rPr>
          <w:color w:val="5B9BD5" w:themeColor="accent1"/>
          <w:sz w:val="20"/>
          <w:szCs w:val="20"/>
        </w:rPr>
        <w:t>*</w:t>
      </w:r>
      <w:r w:rsidRPr="001B329A">
        <w:rPr>
          <w:sz w:val="20"/>
          <w:szCs w:val="20"/>
        </w:rPr>
        <w:t xml:space="preserve"> </w:t>
      </w:r>
    </w:p>
    <w:p w:rsidR="005C0D63" w:rsidRPr="0007485D" w:rsidRDefault="001B329A" w:rsidP="001B329A">
      <w:pPr>
        <w:pStyle w:val="Default"/>
        <w:ind w:left="284" w:hanging="284"/>
        <w:jc w:val="both"/>
        <w:rPr>
          <w:sz w:val="20"/>
          <w:szCs w:val="20"/>
        </w:rPr>
      </w:pPr>
      <w:r w:rsidRPr="0007485D">
        <w:rPr>
          <w:sz w:val="20"/>
          <w:szCs w:val="20"/>
        </w:rPr>
        <w:t xml:space="preserve"> </w:t>
      </w:r>
      <w:r w:rsidR="00FD0369" w:rsidRPr="0007485D">
        <w:rPr>
          <w:sz w:val="20"/>
          <w:szCs w:val="20"/>
        </w:rPr>
        <w:t>2.</w:t>
      </w:r>
      <w:r w:rsidRPr="0007485D">
        <w:rPr>
          <w:sz w:val="20"/>
          <w:szCs w:val="20"/>
        </w:rPr>
        <w:t xml:space="preserve"> </w:t>
      </w:r>
      <w:r w:rsidR="00596E65" w:rsidRPr="0007485D">
        <w:rPr>
          <w:sz w:val="20"/>
          <w:szCs w:val="20"/>
        </w:rPr>
        <w:t>Wykonawca oświadcza, że prace będące przedmiotem niniejszej Umowy będzie wykonywał osobiście i posiada odpowiednie wykształcenie techniczne i praktykę zawodową, dostosowaną do rodzaju i stopnia skomplikowania zadania inwestycyjnego i innych wymagań związanych z wykonywaną funkcją, potwierdzone uprawnieniami budowlanymi.</w:t>
      </w:r>
      <w:r w:rsidR="008C529F" w:rsidRPr="00376401">
        <w:rPr>
          <w:color w:val="5B9BD5" w:themeColor="accent1"/>
          <w:sz w:val="20"/>
          <w:szCs w:val="20"/>
        </w:rPr>
        <w:t>*</w:t>
      </w:r>
    </w:p>
    <w:p w:rsidR="005C0D63" w:rsidRPr="0007485D" w:rsidRDefault="005C0D63" w:rsidP="00E14561">
      <w:pPr>
        <w:pStyle w:val="Akapitzlist"/>
        <w:autoSpaceDE w:val="0"/>
        <w:autoSpaceDN w:val="0"/>
        <w:ind w:left="284" w:hanging="284"/>
        <w:jc w:val="both"/>
        <w:rPr>
          <w:rFonts w:ascii="Arial" w:hAnsi="Arial" w:cs="Arial"/>
        </w:rPr>
      </w:pPr>
      <w:r w:rsidRPr="0007485D">
        <w:rPr>
          <w:rFonts w:ascii="Arial" w:hAnsi="Arial" w:cs="Arial"/>
        </w:rPr>
        <w:t xml:space="preserve">2. Wykonawca oświadcza, że </w:t>
      </w:r>
      <w:r w:rsidR="007B2702">
        <w:rPr>
          <w:rFonts w:ascii="Arial" w:hAnsi="Arial" w:cs="Arial"/>
        </w:rPr>
        <w:t xml:space="preserve">wytypuje konkretne osoby do pełnienia funkcji </w:t>
      </w:r>
      <w:r w:rsidRPr="0007485D">
        <w:rPr>
          <w:rFonts w:ascii="Arial" w:hAnsi="Arial" w:cs="Arial"/>
        </w:rPr>
        <w:t>inspektor</w:t>
      </w:r>
      <w:r w:rsidR="007B2702">
        <w:rPr>
          <w:rFonts w:ascii="Arial" w:hAnsi="Arial" w:cs="Arial"/>
        </w:rPr>
        <w:t>ów</w:t>
      </w:r>
      <w:r w:rsidRPr="0007485D">
        <w:rPr>
          <w:rFonts w:ascii="Arial" w:hAnsi="Arial" w:cs="Arial"/>
        </w:rPr>
        <w:t xml:space="preserve"> branży ……………. (</w:t>
      </w:r>
      <w:r w:rsidR="00E14561">
        <w:rPr>
          <w:rFonts w:ascii="Arial" w:hAnsi="Arial" w:cs="Arial"/>
        </w:rPr>
        <w:t>….</w:t>
      </w:r>
      <w:r w:rsidRPr="0007485D">
        <w:rPr>
          <w:rFonts w:ascii="Arial" w:hAnsi="Arial" w:cs="Arial"/>
        </w:rPr>
        <w:t xml:space="preserve"> inspektorów)</w:t>
      </w:r>
      <w:r w:rsidR="00C642C2">
        <w:rPr>
          <w:rFonts w:ascii="Arial" w:hAnsi="Arial" w:cs="Arial"/>
        </w:rPr>
        <w:t>,</w:t>
      </w:r>
      <w:r w:rsidRPr="0007485D">
        <w:rPr>
          <w:rFonts w:ascii="Arial" w:hAnsi="Arial" w:cs="Arial"/>
        </w:rPr>
        <w:t xml:space="preserve"> wg potrzeb na realizowanych budowach na etapie realizacji Umowy</w:t>
      </w:r>
      <w:r w:rsidR="00C642C2">
        <w:rPr>
          <w:rFonts w:ascii="Arial" w:hAnsi="Arial" w:cs="Arial"/>
        </w:rPr>
        <w:t xml:space="preserve"> i przedstawi te osoby Zamawiającemu w celu umożliwienia weryfikacji ich kwalifikacji</w:t>
      </w:r>
      <w:r w:rsidRPr="0007485D">
        <w:rPr>
          <w:rFonts w:ascii="Arial" w:hAnsi="Arial" w:cs="Arial"/>
        </w:rPr>
        <w:t xml:space="preserve">. </w:t>
      </w:r>
      <w:r w:rsidR="00C642C2">
        <w:rPr>
          <w:rFonts w:ascii="Arial" w:hAnsi="Arial" w:cs="Arial"/>
        </w:rPr>
        <w:t xml:space="preserve">Wykonawca zobowiązany jest wytypować do pełnienia funkcji inspektorów nadzoru wyłącznie osoby </w:t>
      </w:r>
      <w:r w:rsidRPr="0007485D">
        <w:rPr>
          <w:rFonts w:ascii="Arial" w:hAnsi="Arial" w:cs="Arial"/>
        </w:rPr>
        <w:t>posiada</w:t>
      </w:r>
      <w:r w:rsidR="00C642C2">
        <w:rPr>
          <w:rFonts w:ascii="Arial" w:hAnsi="Arial" w:cs="Arial"/>
        </w:rPr>
        <w:t>jące</w:t>
      </w:r>
      <w:r w:rsidRPr="0007485D">
        <w:rPr>
          <w:rFonts w:ascii="Arial" w:hAnsi="Arial" w:cs="Arial"/>
        </w:rPr>
        <w:t xml:space="preserve"> </w:t>
      </w:r>
      <w:r w:rsidRPr="0007485D">
        <w:rPr>
          <w:rFonts w:ascii="Arial" w:hAnsi="Arial" w:cs="Arial"/>
        </w:rPr>
        <w:lastRenderedPageBreak/>
        <w:t>stosowne kwalifikacje, wiedzę, doświadczenie oraz uprawnienia w wymaganych branżach zgodnie z wymaganiami szczegółowymi, określonymi w zapytaniu ofertowym nr</w:t>
      </w:r>
      <w:r w:rsidR="009931BF" w:rsidRPr="0007485D">
        <w:rPr>
          <w:rFonts w:ascii="Arial" w:hAnsi="Arial" w:cs="Arial"/>
        </w:rPr>
        <w:t xml:space="preserve"> </w:t>
      </w:r>
      <w:r w:rsidRPr="0007485D">
        <w:rPr>
          <w:rFonts w:ascii="Arial" w:hAnsi="Arial" w:cs="Arial"/>
        </w:rPr>
        <w:t xml:space="preserve">PKN/2/00…………./...  </w:t>
      </w:r>
    </w:p>
    <w:p w:rsidR="005C0D63" w:rsidRPr="0007485D" w:rsidRDefault="005C0D63" w:rsidP="005C0D63">
      <w:pPr>
        <w:pStyle w:val="Akapitzlist"/>
        <w:autoSpaceDE w:val="0"/>
        <w:autoSpaceDN w:val="0"/>
        <w:ind w:left="284"/>
        <w:jc w:val="both"/>
        <w:rPr>
          <w:rFonts w:ascii="Arial" w:hAnsi="Arial" w:cs="Arial"/>
        </w:rPr>
      </w:pPr>
      <w:r w:rsidRPr="0007485D">
        <w:rPr>
          <w:rFonts w:ascii="Arial" w:hAnsi="Arial" w:cs="Arial"/>
        </w:rPr>
        <w:t xml:space="preserve">Osoby skierowane do wykonywania prac będących przedmiotem niniejszej Umowy będą posiadać odpowiednie wykształcenie techniczne i praktykę zawodową, dostosowaną do rodzaju i stopnia skomplikowania zadania inwestycyjnego i innych wymagań związanych z wykonywaną funkcją, potwierdzone stosownymi uprawnieniami. </w:t>
      </w:r>
      <w:r w:rsidR="009931BF" w:rsidRPr="0007485D">
        <w:rPr>
          <w:rFonts w:ascii="Arial" w:hAnsi="Arial" w:cs="Arial"/>
        </w:rPr>
        <w:t xml:space="preserve"> Jeżeli przedstawiony do weryfikacji inspektor nie będzie spełniał wymagań szczegółowych określonych w zapytaniu ofertowym nr PKN/2/00…………./...  , Zamawiający będzie miał prawo żądać od Wykonawcy </w:t>
      </w:r>
      <w:r w:rsidR="00C642C2">
        <w:rPr>
          <w:rFonts w:ascii="Arial" w:hAnsi="Arial" w:cs="Arial"/>
        </w:rPr>
        <w:t>wytypowania innego</w:t>
      </w:r>
      <w:r w:rsidR="009931BF" w:rsidRPr="0007485D">
        <w:rPr>
          <w:rFonts w:ascii="Arial" w:hAnsi="Arial" w:cs="Arial"/>
        </w:rPr>
        <w:t xml:space="preserve"> inspektora, przy czym odpowiednie koszty z tego tytułu poniesie Wykonawca i nie będzie to stanowić podstawy do zwiększenia wynagrodzenia Wykonawcy.</w:t>
      </w:r>
      <w:r w:rsidRPr="008C529F">
        <w:rPr>
          <w:rFonts w:ascii="Arial" w:hAnsi="Arial" w:cs="Arial"/>
          <w:color w:val="5B9BD5" w:themeColor="accent1"/>
        </w:rPr>
        <w:t>*</w:t>
      </w:r>
      <w:r w:rsidRPr="0007485D">
        <w:rPr>
          <w:rFonts w:ascii="Arial" w:hAnsi="Arial" w:cs="Arial"/>
          <w:color w:val="5B9BD5" w:themeColor="accent1"/>
        </w:rPr>
        <w:t xml:space="preserve"> </w:t>
      </w:r>
    </w:p>
    <w:p w:rsidR="00596E65" w:rsidRPr="00AA60E9" w:rsidRDefault="00596E65" w:rsidP="001B329A">
      <w:pPr>
        <w:pStyle w:val="Default"/>
        <w:ind w:left="284" w:hanging="284"/>
        <w:jc w:val="both"/>
        <w:rPr>
          <w:color w:val="5B9BD5" w:themeColor="accent1"/>
          <w:sz w:val="20"/>
          <w:szCs w:val="20"/>
        </w:rPr>
      </w:pPr>
      <w:r w:rsidRPr="008C529F">
        <w:rPr>
          <w:i/>
          <w:iCs/>
          <w:color w:val="5B9BD5" w:themeColor="accent1"/>
          <w:sz w:val="20"/>
          <w:szCs w:val="20"/>
        </w:rPr>
        <w:t xml:space="preserve">*niepotrzebne </w:t>
      </w:r>
      <w:r w:rsidR="001B329A" w:rsidRPr="008C529F">
        <w:rPr>
          <w:i/>
          <w:iCs/>
          <w:color w:val="5B9BD5" w:themeColor="accent1"/>
          <w:sz w:val="20"/>
          <w:szCs w:val="20"/>
        </w:rPr>
        <w:t>usunąć</w:t>
      </w:r>
    </w:p>
    <w:p w:rsidR="00596E65" w:rsidRPr="0007485D" w:rsidRDefault="00596E65" w:rsidP="001B329A">
      <w:pPr>
        <w:pStyle w:val="Default"/>
        <w:ind w:left="284" w:hanging="284"/>
        <w:jc w:val="both"/>
        <w:rPr>
          <w:sz w:val="20"/>
          <w:szCs w:val="20"/>
        </w:rPr>
      </w:pPr>
      <w:r w:rsidRPr="0007485D">
        <w:rPr>
          <w:sz w:val="20"/>
          <w:szCs w:val="20"/>
        </w:rPr>
        <w:t xml:space="preserve">3. Wykonawca zobowiązuje się do terminowego i rzetelnego wykonywania Zamówień składanych w ramach Umowy, z uwzględnieniem Załącznika nr 1 - Zakresu obowiązków Inspektora Nadzoru, obowiązujących przepisów prawa budowlanego, najlepszej wiedzy i staranności wynikającej z zawodowego charakteru prowadzonej działalności. Wykonawca w szczególności zobowiązany jest wykonywać poszczególne czynności zlecone w ramach Zamówień w terminach pozwalających Zamawiającemu terminowo wywiązać się ze zobowiązań Zamawiającego wynikających z umów zawartych z wykonawcami na realizację poszczególnych zadań. </w:t>
      </w:r>
    </w:p>
    <w:p w:rsidR="001B329A" w:rsidRDefault="001B329A" w:rsidP="001B329A">
      <w:pPr>
        <w:autoSpaceDE w:val="0"/>
        <w:autoSpaceDN w:val="0"/>
        <w:adjustRightInd w:val="0"/>
        <w:ind w:left="284" w:hanging="284"/>
        <w:jc w:val="both"/>
        <w:rPr>
          <w:rFonts w:ascii="Arial" w:hAnsi="Arial" w:cs="Arial"/>
        </w:rPr>
      </w:pPr>
      <w:r w:rsidRPr="0007485D">
        <w:rPr>
          <w:rFonts w:ascii="Arial" w:hAnsi="Arial" w:cs="Arial"/>
        </w:rPr>
        <w:t xml:space="preserve">        </w:t>
      </w:r>
      <w:r w:rsidR="00596E65" w:rsidRPr="0007485D">
        <w:rPr>
          <w:rFonts w:ascii="Arial" w:hAnsi="Arial" w:cs="Arial"/>
        </w:rPr>
        <w:t xml:space="preserve">Wykonawca zobowiązany jest do wykonywania czynności zleconych niniejszą Umową </w:t>
      </w:r>
      <w:r w:rsidR="000064EA">
        <w:rPr>
          <w:rFonts w:ascii="Arial" w:hAnsi="Arial" w:cs="Arial"/>
        </w:rPr>
        <w:t xml:space="preserve">wyłącznie </w:t>
      </w:r>
      <w:r w:rsidR="00596E65" w:rsidRPr="0007485D">
        <w:rPr>
          <w:rFonts w:ascii="Arial" w:hAnsi="Arial" w:cs="Arial"/>
        </w:rPr>
        <w:t>przez osobę</w:t>
      </w:r>
      <w:r w:rsidR="000064EA">
        <w:rPr>
          <w:rFonts w:ascii="Arial" w:hAnsi="Arial" w:cs="Arial"/>
        </w:rPr>
        <w:t>/y</w:t>
      </w:r>
      <w:r w:rsidR="00596E65" w:rsidRPr="0007485D">
        <w:rPr>
          <w:rFonts w:ascii="Arial" w:hAnsi="Arial" w:cs="Arial"/>
        </w:rPr>
        <w:t xml:space="preserve"> </w:t>
      </w:r>
      <w:r w:rsidR="00596E65" w:rsidRPr="0007485D">
        <w:rPr>
          <w:rFonts w:ascii="Arial" w:hAnsi="Arial" w:cs="Arial"/>
          <w:color w:val="5B9BD5" w:themeColor="accent1"/>
        </w:rPr>
        <w:t>wskazaną</w:t>
      </w:r>
      <w:r w:rsidR="000064EA">
        <w:rPr>
          <w:rFonts w:ascii="Arial" w:hAnsi="Arial" w:cs="Arial"/>
          <w:color w:val="5B9BD5" w:themeColor="accent1"/>
        </w:rPr>
        <w:t>/e</w:t>
      </w:r>
      <w:r w:rsidR="00596E65" w:rsidRPr="0007485D">
        <w:rPr>
          <w:rFonts w:ascii="Arial" w:hAnsi="Arial" w:cs="Arial"/>
          <w:color w:val="5B9BD5" w:themeColor="accent1"/>
        </w:rPr>
        <w:t xml:space="preserve"> w </w:t>
      </w:r>
      <w:r w:rsidR="0007485D" w:rsidRPr="0007485D">
        <w:rPr>
          <w:rFonts w:ascii="Arial" w:hAnsi="Arial" w:cs="Arial"/>
          <w:color w:val="5B9BD5" w:themeColor="accent1"/>
        </w:rPr>
        <w:t xml:space="preserve">ust. </w:t>
      </w:r>
      <w:r w:rsidR="00596E65" w:rsidRPr="0007485D">
        <w:rPr>
          <w:rFonts w:ascii="Arial" w:hAnsi="Arial" w:cs="Arial"/>
          <w:color w:val="5B9BD5" w:themeColor="accent1"/>
        </w:rPr>
        <w:t xml:space="preserve">2 </w:t>
      </w:r>
      <w:r w:rsidR="0007485D" w:rsidRPr="0007485D">
        <w:rPr>
          <w:rFonts w:ascii="Arial" w:hAnsi="Arial" w:cs="Arial"/>
          <w:color w:val="5B9BD5" w:themeColor="accent1"/>
        </w:rPr>
        <w:t xml:space="preserve">powyżej </w:t>
      </w:r>
      <w:r w:rsidR="0007485D" w:rsidRPr="00376401">
        <w:rPr>
          <w:rFonts w:ascii="Arial" w:hAnsi="Arial" w:cs="Arial"/>
          <w:i/>
          <w:color w:val="1F4E79" w:themeColor="accent1" w:themeShade="80"/>
        </w:rPr>
        <w:t>lub</w:t>
      </w:r>
      <w:r w:rsidR="0007485D" w:rsidRPr="0007485D">
        <w:rPr>
          <w:rFonts w:ascii="Arial" w:hAnsi="Arial" w:cs="Arial"/>
        </w:rPr>
        <w:t xml:space="preserve">  </w:t>
      </w:r>
      <w:r w:rsidR="0007485D" w:rsidRPr="00BF02A5">
        <w:rPr>
          <w:rFonts w:ascii="Arial" w:hAnsi="Arial" w:cs="Arial"/>
          <w:color w:val="5B9BD5" w:themeColor="accent1"/>
        </w:rPr>
        <w:t xml:space="preserve">osoby pozytywnie zweryfikowane przez Zamawiającego zgodnie z ust. 2 powyżej </w:t>
      </w:r>
      <w:r w:rsidR="00596E65" w:rsidRPr="0007485D">
        <w:rPr>
          <w:rFonts w:ascii="Arial" w:hAnsi="Arial" w:cs="Arial"/>
        </w:rPr>
        <w:t xml:space="preserve">i nie jest uprawniony do podzlecania </w:t>
      </w:r>
      <w:r w:rsidR="000064EA">
        <w:rPr>
          <w:rFonts w:ascii="Arial" w:hAnsi="Arial" w:cs="Arial"/>
        </w:rPr>
        <w:t>tych czynności</w:t>
      </w:r>
      <w:r w:rsidR="000064EA" w:rsidRPr="0007485D">
        <w:rPr>
          <w:rFonts w:ascii="Arial" w:hAnsi="Arial" w:cs="Arial"/>
        </w:rPr>
        <w:t xml:space="preserve"> </w:t>
      </w:r>
      <w:r w:rsidR="00596E65" w:rsidRPr="0007485D">
        <w:rPr>
          <w:rFonts w:ascii="Arial" w:hAnsi="Arial" w:cs="Arial"/>
        </w:rPr>
        <w:t>innym osobom/ podmiotom. W sytuacjach</w:t>
      </w:r>
      <w:r w:rsidR="00596E65" w:rsidRPr="001B329A">
        <w:rPr>
          <w:rFonts w:ascii="Arial" w:hAnsi="Arial" w:cs="Arial"/>
        </w:rPr>
        <w:t xml:space="preserve"> losowych dopuszcza się ustanowienie zastępstwa </w:t>
      </w:r>
      <w:r w:rsidR="000064EA">
        <w:rPr>
          <w:rFonts w:ascii="Arial" w:hAnsi="Arial" w:cs="Arial"/>
        </w:rPr>
        <w:t xml:space="preserve">w </w:t>
      </w:r>
      <w:r w:rsidR="00596E65" w:rsidRPr="001B329A">
        <w:rPr>
          <w:rFonts w:ascii="Arial" w:hAnsi="Arial" w:cs="Arial"/>
        </w:rPr>
        <w:t>osob</w:t>
      </w:r>
      <w:r w:rsidR="000064EA">
        <w:rPr>
          <w:rFonts w:ascii="Arial" w:hAnsi="Arial" w:cs="Arial"/>
        </w:rPr>
        <w:t>ie</w:t>
      </w:r>
      <w:r w:rsidR="00596E65" w:rsidRPr="001B329A">
        <w:rPr>
          <w:rFonts w:ascii="Arial" w:hAnsi="Arial" w:cs="Arial"/>
        </w:rPr>
        <w:t xml:space="preserve"> o kwalifikacjach i umiejętnościach nie gorszych niż wymagane przez Zamawiającego w Postepowaniu zakupowym PKN/2/00…………./</w:t>
      </w:r>
      <w:r>
        <w:rPr>
          <w:rFonts w:ascii="Arial" w:hAnsi="Arial" w:cs="Arial"/>
        </w:rPr>
        <w:t>..</w:t>
      </w:r>
      <w:r w:rsidR="00596E65" w:rsidRPr="001B329A">
        <w:rPr>
          <w:rFonts w:ascii="Arial" w:hAnsi="Arial" w:cs="Arial"/>
        </w:rPr>
        <w:t xml:space="preserve">. Zmiana taka możliwa jest po akceptacji Zamawiającego (tj. Kierownika Działu Nadzoru Inwestorskiego ORLEN S.A. lub osoby przez niego wyznaczonej) na piśmie/w mailu. W takim przypadku nie jest wymagane zawarcie Aneksu do Umowy. </w:t>
      </w:r>
    </w:p>
    <w:p w:rsidR="001B329A" w:rsidRDefault="001B329A" w:rsidP="001B329A">
      <w:pPr>
        <w:autoSpaceDE w:val="0"/>
        <w:autoSpaceDN w:val="0"/>
        <w:adjustRightInd w:val="0"/>
        <w:ind w:left="284" w:hanging="284"/>
        <w:jc w:val="both"/>
        <w:rPr>
          <w:rFonts w:ascii="Arial" w:hAnsi="Arial" w:cs="Arial"/>
        </w:rPr>
      </w:pPr>
      <w:r>
        <w:rPr>
          <w:rFonts w:ascii="Arial" w:hAnsi="Arial" w:cs="Arial"/>
        </w:rPr>
        <w:t xml:space="preserve">4. </w:t>
      </w:r>
      <w:r w:rsidRPr="001B329A">
        <w:rPr>
          <w:rFonts w:ascii="Arial" w:hAnsi="Arial" w:cs="Arial"/>
        </w:rPr>
        <w:t>Wykonawca wyraża zgodę na prowadzenie przez Zamawiającego działań auditowych, celem potwierdzenia zgodności realizowanych przez Wykonawcę działań z wymaganiami / ustaleniami Zintegrowanego Systemu Zarządzania.</w:t>
      </w:r>
    </w:p>
    <w:p w:rsidR="00E26867" w:rsidRPr="001B329A" w:rsidRDefault="00D34F9D" w:rsidP="001B329A">
      <w:pPr>
        <w:autoSpaceDE w:val="0"/>
        <w:autoSpaceDN w:val="0"/>
        <w:adjustRightInd w:val="0"/>
        <w:ind w:left="284" w:hanging="284"/>
        <w:jc w:val="both"/>
        <w:rPr>
          <w:rFonts w:ascii="Arial" w:eastAsia="Calibri" w:hAnsi="Arial" w:cs="Arial"/>
          <w:color w:val="000000"/>
          <w:lang w:eastAsia="en-US"/>
        </w:rPr>
      </w:pPr>
      <w:r w:rsidRPr="001B329A">
        <w:rPr>
          <w:rFonts w:ascii="Arial" w:eastAsia="Calibri" w:hAnsi="Arial" w:cs="Arial"/>
          <w:color w:val="000000"/>
          <w:lang w:eastAsia="en-US"/>
        </w:rPr>
        <w:t>5</w:t>
      </w:r>
      <w:r w:rsidR="00E26867" w:rsidRPr="001B329A">
        <w:rPr>
          <w:rFonts w:ascii="Arial" w:eastAsia="Calibri" w:hAnsi="Arial" w:cs="Arial"/>
          <w:color w:val="000000"/>
          <w:lang w:eastAsia="en-US"/>
        </w:rPr>
        <w:t>.  Przedstawiciele Stron:</w:t>
      </w:r>
    </w:p>
    <w:p w:rsidR="00E26867" w:rsidRPr="00420D5D" w:rsidRDefault="00D34F9D" w:rsidP="00151397">
      <w:pPr>
        <w:widowControl w:val="0"/>
        <w:autoSpaceDE w:val="0"/>
        <w:autoSpaceDN w:val="0"/>
        <w:adjustRightInd w:val="0"/>
        <w:ind w:left="709" w:hanging="425"/>
        <w:jc w:val="both"/>
        <w:outlineLvl w:val="0"/>
        <w:rPr>
          <w:rFonts w:ascii="Arial" w:eastAsia="Calibri" w:hAnsi="Arial" w:cs="Arial"/>
          <w:color w:val="000000"/>
          <w:lang w:eastAsia="en-US"/>
        </w:rPr>
      </w:pPr>
      <w:r>
        <w:rPr>
          <w:rFonts w:ascii="Arial" w:eastAsia="Calibri" w:hAnsi="Arial" w:cs="Arial"/>
          <w:color w:val="000000"/>
          <w:lang w:eastAsia="en-US"/>
        </w:rPr>
        <w:t>5</w:t>
      </w:r>
      <w:r w:rsidR="00E26867" w:rsidRPr="00164032">
        <w:rPr>
          <w:rFonts w:ascii="Arial" w:eastAsia="Calibri" w:hAnsi="Arial" w:cs="Arial"/>
          <w:color w:val="000000"/>
          <w:lang w:eastAsia="en-US"/>
        </w:rPr>
        <w:t>.1. Zarządzającym i nadzorującym w całości prace w ramach czynności, o których mowa w ust. 1 powyżej, jest</w:t>
      </w:r>
      <w:r w:rsidR="00151397">
        <w:rPr>
          <w:rFonts w:ascii="Arial" w:eastAsia="Calibri" w:hAnsi="Arial" w:cs="Arial"/>
          <w:color w:val="000000"/>
          <w:lang w:eastAsia="en-US"/>
        </w:rPr>
        <w:t xml:space="preserve"> </w:t>
      </w:r>
      <w:r w:rsidR="00E26867" w:rsidRPr="00151397">
        <w:rPr>
          <w:rFonts w:ascii="Arial" w:hAnsi="Arial" w:cs="Arial"/>
          <w:b/>
        </w:rPr>
        <w:t>Kierownik Działu Nadzoru Inwestorskiego ORLEN S</w:t>
      </w:r>
      <w:r w:rsidR="00D67DC8" w:rsidRPr="00151397">
        <w:rPr>
          <w:rFonts w:ascii="Arial" w:hAnsi="Arial" w:cs="Arial"/>
          <w:b/>
        </w:rPr>
        <w:t>.</w:t>
      </w:r>
      <w:r w:rsidR="00E26867" w:rsidRPr="00151397">
        <w:rPr>
          <w:rFonts w:ascii="Arial" w:hAnsi="Arial" w:cs="Arial"/>
          <w:b/>
        </w:rPr>
        <w:t>A.</w:t>
      </w:r>
      <w:r w:rsidR="00D67DC8" w:rsidRPr="00151397">
        <w:rPr>
          <w:rFonts w:ascii="Arial" w:eastAsia="Calibri" w:hAnsi="Arial" w:cs="Arial"/>
          <w:b/>
          <w:color w:val="000000"/>
          <w:lang w:eastAsia="en-US"/>
        </w:rPr>
        <w:t xml:space="preserve"> </w:t>
      </w:r>
      <w:r w:rsidR="00673F14" w:rsidRPr="00151397">
        <w:rPr>
          <w:rFonts w:ascii="Arial" w:eastAsia="Calibri" w:hAnsi="Arial" w:cs="Arial"/>
          <w:b/>
          <w:color w:val="000000"/>
          <w:lang w:eastAsia="en-US"/>
        </w:rPr>
        <w:t>-</w:t>
      </w:r>
      <w:r w:rsidR="00C8746F" w:rsidRPr="00151397">
        <w:rPr>
          <w:rFonts w:ascii="Arial" w:eastAsia="Calibri" w:hAnsi="Arial" w:cs="Arial"/>
          <w:b/>
          <w:color w:val="000000"/>
          <w:lang w:eastAsia="en-US"/>
        </w:rPr>
        <w:t xml:space="preserve"> Edward Olewnik,</w:t>
      </w:r>
      <w:r w:rsidR="00E26867" w:rsidRPr="00151397">
        <w:rPr>
          <w:rFonts w:ascii="Arial" w:hAnsi="Arial" w:cs="Arial"/>
          <w:b/>
        </w:rPr>
        <w:t xml:space="preserve"> tel.</w:t>
      </w:r>
      <w:r w:rsidR="00151397" w:rsidRPr="00151397">
        <w:rPr>
          <w:rFonts w:ascii="Arial" w:hAnsi="Arial" w:cs="Arial"/>
          <w:b/>
        </w:rPr>
        <w:t xml:space="preserve"> </w:t>
      </w:r>
      <w:r w:rsidR="00C8746F" w:rsidRPr="00151397">
        <w:rPr>
          <w:rFonts w:ascii="Arial" w:eastAsia="Calibri" w:hAnsi="Arial" w:cs="Arial"/>
          <w:b/>
          <w:color w:val="000000"/>
          <w:lang w:eastAsia="en-US"/>
        </w:rPr>
        <w:t xml:space="preserve"> 24 256 65 92</w:t>
      </w:r>
      <w:r w:rsidR="00E26867" w:rsidRPr="00151397">
        <w:rPr>
          <w:rFonts w:ascii="Arial" w:hAnsi="Arial" w:cs="Arial"/>
          <w:b/>
        </w:rPr>
        <w:t xml:space="preserve"> tel. kom</w:t>
      </w:r>
      <w:r w:rsidR="00151397">
        <w:rPr>
          <w:rFonts w:ascii="Arial" w:hAnsi="Arial" w:cs="Arial"/>
          <w:b/>
        </w:rPr>
        <w:t xml:space="preserve">. </w:t>
      </w:r>
      <w:r w:rsidR="00151397" w:rsidRPr="00151397">
        <w:rPr>
          <w:rFonts w:ascii="Arial" w:hAnsi="Arial" w:cs="Arial"/>
          <w:b/>
        </w:rPr>
        <w:t>607</w:t>
      </w:r>
      <w:r w:rsidR="005D7843">
        <w:rPr>
          <w:rFonts w:ascii="Arial" w:hAnsi="Arial" w:cs="Arial"/>
          <w:b/>
        </w:rPr>
        <w:t> </w:t>
      </w:r>
      <w:r w:rsidR="00151397" w:rsidRPr="00151397">
        <w:rPr>
          <w:rFonts w:ascii="Arial" w:hAnsi="Arial" w:cs="Arial"/>
          <w:b/>
        </w:rPr>
        <w:t>325</w:t>
      </w:r>
      <w:r w:rsidR="005D7843">
        <w:rPr>
          <w:rFonts w:ascii="Arial" w:hAnsi="Arial" w:cs="Arial"/>
          <w:b/>
        </w:rPr>
        <w:t xml:space="preserve"> </w:t>
      </w:r>
      <w:r w:rsidR="00151397" w:rsidRPr="00151397">
        <w:rPr>
          <w:rFonts w:ascii="Arial" w:hAnsi="Arial" w:cs="Arial"/>
          <w:b/>
        </w:rPr>
        <w:t>425</w:t>
      </w:r>
      <w:r w:rsidR="00E26867" w:rsidRPr="00151397">
        <w:rPr>
          <w:rFonts w:ascii="Arial" w:hAnsi="Arial" w:cs="Arial"/>
          <w:b/>
        </w:rPr>
        <w:t xml:space="preserve">, email: </w:t>
      </w:r>
      <w:hyperlink r:id="rId7" w:history="1">
        <w:r w:rsidR="00151397" w:rsidRPr="00151397">
          <w:rPr>
            <w:rStyle w:val="Hipercze"/>
            <w:rFonts w:ascii="Arial" w:eastAsia="Calibri" w:hAnsi="Arial" w:cs="Arial"/>
            <w:b/>
            <w:lang w:eastAsia="en-US"/>
          </w:rPr>
          <w:t>Edward.Olewnik@orlen.pl</w:t>
        </w:r>
      </w:hyperlink>
      <w:r w:rsidR="00151397">
        <w:rPr>
          <w:rFonts w:ascii="Arial" w:eastAsia="Calibri" w:hAnsi="Arial" w:cs="Arial"/>
          <w:color w:val="000000"/>
          <w:lang w:eastAsia="en-US"/>
        </w:rPr>
        <w:t xml:space="preserve">  </w:t>
      </w:r>
      <w:r w:rsidR="005D7843">
        <w:rPr>
          <w:rFonts w:ascii="Arial" w:eastAsia="Calibri" w:hAnsi="Arial" w:cs="Arial"/>
          <w:color w:val="000000"/>
          <w:lang w:eastAsia="en-US"/>
        </w:rPr>
        <w:t>(</w:t>
      </w:r>
      <w:r w:rsidR="0052534D">
        <w:rPr>
          <w:rFonts w:ascii="Arial" w:eastAsia="Calibri" w:hAnsi="Arial" w:cs="Arial"/>
          <w:color w:val="000000"/>
          <w:lang w:eastAsia="en-US"/>
        </w:rPr>
        <w:t>lub osoba przez niego upoważniona</w:t>
      </w:r>
      <w:r w:rsidR="005D7843">
        <w:rPr>
          <w:rFonts w:ascii="Arial" w:eastAsia="Calibri" w:hAnsi="Arial" w:cs="Arial"/>
          <w:color w:val="000000"/>
          <w:lang w:eastAsia="en-US"/>
        </w:rPr>
        <w:t>)</w:t>
      </w:r>
      <w:r w:rsidR="0052534D">
        <w:rPr>
          <w:rFonts w:ascii="Arial" w:eastAsia="Calibri" w:hAnsi="Arial" w:cs="Arial"/>
          <w:color w:val="000000"/>
          <w:lang w:eastAsia="en-US"/>
        </w:rPr>
        <w:t xml:space="preserve">  </w:t>
      </w:r>
      <w:r w:rsidR="00E26867" w:rsidRPr="00420D5D">
        <w:rPr>
          <w:rFonts w:ascii="Arial" w:eastAsia="Calibri" w:hAnsi="Arial" w:cs="Arial"/>
          <w:color w:val="000000"/>
          <w:lang w:eastAsia="en-US"/>
        </w:rPr>
        <w:t>do któr</w:t>
      </w:r>
      <w:r w:rsidR="00C8746F">
        <w:rPr>
          <w:rFonts w:ascii="Arial" w:eastAsia="Calibri" w:hAnsi="Arial" w:cs="Arial"/>
          <w:color w:val="000000"/>
          <w:lang w:eastAsia="en-US"/>
        </w:rPr>
        <w:t>ego</w:t>
      </w:r>
      <w:r w:rsidR="00E26867" w:rsidRPr="00420D5D">
        <w:rPr>
          <w:rFonts w:ascii="Arial" w:eastAsia="Calibri" w:hAnsi="Arial" w:cs="Arial"/>
          <w:color w:val="000000"/>
          <w:lang w:eastAsia="en-US"/>
        </w:rPr>
        <w:t xml:space="preserve"> zaleceń i instrukcji dotyczących prac wykonywanych w ramach realizacji Umowy Wykonawca zobowiązany jest się stosować.</w:t>
      </w:r>
    </w:p>
    <w:p w:rsidR="00E26867" w:rsidRPr="00B8627C" w:rsidRDefault="00D34F9D" w:rsidP="00151397">
      <w:pPr>
        <w:tabs>
          <w:tab w:val="left" w:pos="709"/>
        </w:tabs>
        <w:autoSpaceDE w:val="0"/>
        <w:autoSpaceDN w:val="0"/>
        <w:adjustRightInd w:val="0"/>
        <w:ind w:left="750" w:hanging="425"/>
        <w:jc w:val="both"/>
        <w:rPr>
          <w:rFonts w:ascii="Arial" w:eastAsia="Calibri" w:hAnsi="Arial" w:cs="Arial"/>
          <w:color w:val="000000"/>
          <w:lang w:eastAsia="en-US"/>
        </w:rPr>
      </w:pPr>
      <w:r>
        <w:rPr>
          <w:rFonts w:ascii="Arial" w:eastAsia="Calibri" w:hAnsi="Arial" w:cs="Arial"/>
          <w:color w:val="000000"/>
          <w:lang w:eastAsia="en-US"/>
        </w:rPr>
        <w:t>5</w:t>
      </w:r>
      <w:r w:rsidR="00E26867">
        <w:rPr>
          <w:rFonts w:ascii="Arial" w:eastAsia="Calibri" w:hAnsi="Arial" w:cs="Arial"/>
          <w:color w:val="000000"/>
          <w:lang w:eastAsia="en-US"/>
        </w:rPr>
        <w:t xml:space="preserve">.2. </w:t>
      </w:r>
      <w:r w:rsidR="00E26867" w:rsidRPr="00B8627C">
        <w:rPr>
          <w:rFonts w:ascii="Arial" w:eastAsia="Calibri" w:hAnsi="Arial" w:cs="Arial"/>
          <w:color w:val="000000"/>
          <w:lang w:eastAsia="en-US"/>
        </w:rPr>
        <w:t xml:space="preserve">Osobą wyznaczoną przez Zamawiającego do realizacji Umowy oraz kontaktów z Wykonawcą od strony handlowej </w:t>
      </w:r>
      <w:r w:rsidR="00E26867">
        <w:rPr>
          <w:rFonts w:ascii="Arial" w:eastAsia="Calibri" w:hAnsi="Arial" w:cs="Arial"/>
          <w:color w:val="000000"/>
          <w:lang w:eastAsia="en-US"/>
        </w:rPr>
        <w:t>będzie każdorazowo osoba z</w:t>
      </w:r>
      <w:r w:rsidR="00E26867" w:rsidRPr="002E6634">
        <w:rPr>
          <w:rFonts w:ascii="Arial" w:eastAsia="Calibri" w:hAnsi="Arial" w:cs="Arial"/>
          <w:lang w:eastAsia="en-US"/>
        </w:rPr>
        <w:t xml:space="preserve"> </w:t>
      </w:r>
      <w:hyperlink r:id="rId8" w:history="1">
        <w:r w:rsidR="00E26867" w:rsidRPr="002E6634">
          <w:rPr>
            <w:rStyle w:val="Hipercze"/>
            <w:rFonts w:ascii="Arial" w:eastAsia="Calibri" w:hAnsi="Arial" w:cs="Arial"/>
            <w:color w:val="auto"/>
            <w:u w:val="none"/>
            <w:lang w:eastAsia="en-US"/>
          </w:rPr>
          <w:t xml:space="preserve">Zespołu Realizacji i Rozliczeń Zakupów Inwestycyjnych </w:t>
        </w:r>
      </w:hyperlink>
      <w:r w:rsidR="00E26867" w:rsidRPr="002E6634">
        <w:rPr>
          <w:rFonts w:ascii="Arial" w:eastAsia="Calibri" w:hAnsi="Arial" w:cs="Arial"/>
          <w:lang w:eastAsia="en-US"/>
        </w:rPr>
        <w:t xml:space="preserve">  wskazana w Zamówieniu</w:t>
      </w:r>
    </w:p>
    <w:p w:rsidR="00E26867" w:rsidRPr="00B8627C" w:rsidRDefault="00D34F9D" w:rsidP="00151397">
      <w:pPr>
        <w:tabs>
          <w:tab w:val="left" w:pos="709"/>
        </w:tabs>
        <w:autoSpaceDE w:val="0"/>
        <w:autoSpaceDN w:val="0"/>
        <w:adjustRightInd w:val="0"/>
        <w:ind w:left="750" w:hanging="425"/>
        <w:jc w:val="both"/>
        <w:rPr>
          <w:rFonts w:ascii="Arial" w:eastAsia="Calibri" w:hAnsi="Arial" w:cs="Arial"/>
          <w:color w:val="000000"/>
          <w:lang w:eastAsia="en-US"/>
        </w:rPr>
      </w:pPr>
      <w:r>
        <w:rPr>
          <w:rFonts w:ascii="Arial" w:eastAsia="Calibri" w:hAnsi="Arial" w:cs="Arial"/>
          <w:color w:val="000000"/>
          <w:lang w:eastAsia="en-US"/>
        </w:rPr>
        <w:t>5</w:t>
      </w:r>
      <w:r w:rsidR="00E26867">
        <w:rPr>
          <w:rFonts w:ascii="Arial" w:eastAsia="Calibri" w:hAnsi="Arial" w:cs="Arial"/>
          <w:color w:val="000000"/>
          <w:lang w:eastAsia="en-US"/>
        </w:rPr>
        <w:t xml:space="preserve">.3. </w:t>
      </w:r>
      <w:r w:rsidR="00E26867" w:rsidRPr="00B8627C">
        <w:rPr>
          <w:rFonts w:ascii="Arial" w:eastAsia="Calibri" w:hAnsi="Arial" w:cs="Arial"/>
          <w:color w:val="000000"/>
          <w:lang w:eastAsia="en-US"/>
        </w:rPr>
        <w:t xml:space="preserve">Osobą wyznaczoną przez Wykonawcę do kontaktu z Zamawiającym w sprawie realizacji przedmiotowych prac jest </w:t>
      </w:r>
      <w:r w:rsidR="003F4DF1" w:rsidRPr="00BF02A5">
        <w:rPr>
          <w:rFonts w:ascii="Arial" w:eastAsia="Calibri" w:hAnsi="Arial" w:cs="Arial"/>
          <w:b/>
          <w:color w:val="000000"/>
          <w:lang w:eastAsia="en-US"/>
        </w:rPr>
        <w:t>………………</w:t>
      </w:r>
      <w:r w:rsidR="006775DA" w:rsidRPr="00BF02A5">
        <w:rPr>
          <w:rFonts w:ascii="Arial" w:eastAsia="Calibri" w:hAnsi="Arial" w:cs="Arial"/>
          <w:b/>
          <w:color w:val="000000"/>
          <w:lang w:eastAsia="en-US"/>
        </w:rPr>
        <w:t xml:space="preserve"> </w:t>
      </w:r>
      <w:r w:rsidR="00E26867" w:rsidRPr="00BF02A5">
        <w:rPr>
          <w:rFonts w:ascii="Arial" w:eastAsia="Calibri" w:hAnsi="Arial" w:cs="Arial"/>
          <w:b/>
          <w:color w:val="000000"/>
          <w:lang w:eastAsia="en-US"/>
        </w:rPr>
        <w:t>tel.</w:t>
      </w:r>
      <w:r w:rsidR="005D7843" w:rsidRPr="00BF02A5">
        <w:rPr>
          <w:rFonts w:ascii="Arial" w:eastAsia="Calibri" w:hAnsi="Arial" w:cs="Arial"/>
          <w:b/>
          <w:color w:val="000000"/>
          <w:lang w:eastAsia="en-US"/>
        </w:rPr>
        <w:t xml:space="preserve"> kom.</w:t>
      </w:r>
      <w:r w:rsidR="00E26867" w:rsidRPr="00BF02A5">
        <w:rPr>
          <w:rFonts w:ascii="Arial" w:eastAsia="Calibri" w:hAnsi="Arial" w:cs="Arial"/>
          <w:b/>
          <w:color w:val="000000"/>
          <w:lang w:eastAsia="en-US"/>
        </w:rPr>
        <w:t xml:space="preserve">: </w:t>
      </w:r>
      <w:r w:rsidR="003F4DF1" w:rsidRPr="00BF02A5">
        <w:rPr>
          <w:rFonts w:ascii="Arial" w:eastAsia="Calibri" w:hAnsi="Arial" w:cs="Arial"/>
          <w:b/>
          <w:color w:val="000000"/>
          <w:lang w:eastAsia="en-US"/>
        </w:rPr>
        <w:t> ………………….,</w:t>
      </w:r>
      <w:r w:rsidR="006775DA" w:rsidRPr="00BF02A5">
        <w:rPr>
          <w:rFonts w:ascii="Arial" w:eastAsia="Calibri" w:hAnsi="Arial" w:cs="Arial"/>
          <w:b/>
          <w:color w:val="000000"/>
          <w:lang w:eastAsia="en-US"/>
        </w:rPr>
        <w:t xml:space="preserve"> </w:t>
      </w:r>
      <w:r w:rsidR="00E26867" w:rsidRPr="00BF02A5">
        <w:rPr>
          <w:rFonts w:ascii="Arial" w:eastAsia="Calibri" w:hAnsi="Arial" w:cs="Arial"/>
          <w:b/>
          <w:color w:val="000000"/>
          <w:lang w:eastAsia="en-US"/>
        </w:rPr>
        <w:t xml:space="preserve">email: </w:t>
      </w:r>
      <w:r w:rsidR="003F4DF1">
        <w:rPr>
          <w:rFonts w:ascii="Arial" w:eastAsia="Calibri" w:hAnsi="Arial" w:cs="Arial"/>
          <w:b/>
          <w:color w:val="000000"/>
          <w:lang w:eastAsia="en-US"/>
        </w:rPr>
        <w:t>................</w:t>
      </w:r>
      <w:r w:rsidR="006775DA">
        <w:rPr>
          <w:rFonts w:ascii="Arial" w:eastAsia="Calibri" w:hAnsi="Arial" w:cs="Arial"/>
          <w:b/>
          <w:color w:val="000000"/>
          <w:lang w:eastAsia="en-US"/>
        </w:rPr>
        <w:t>@</w:t>
      </w:r>
      <w:r w:rsidR="003F4DF1">
        <w:rPr>
          <w:rFonts w:ascii="Arial" w:eastAsia="Calibri" w:hAnsi="Arial" w:cs="Arial"/>
          <w:b/>
          <w:color w:val="000000"/>
          <w:lang w:eastAsia="en-US"/>
        </w:rPr>
        <w:t>..................</w:t>
      </w:r>
    </w:p>
    <w:p w:rsidR="006775DA" w:rsidRPr="00D21DA9" w:rsidRDefault="00D34F9D" w:rsidP="006775DA">
      <w:pPr>
        <w:tabs>
          <w:tab w:val="left" w:pos="709"/>
        </w:tabs>
        <w:autoSpaceDE w:val="0"/>
        <w:autoSpaceDN w:val="0"/>
        <w:adjustRightInd w:val="0"/>
        <w:ind w:left="750" w:hanging="425"/>
        <w:jc w:val="both"/>
        <w:rPr>
          <w:rFonts w:ascii="Arial" w:eastAsia="Calibri" w:hAnsi="Arial" w:cs="Arial"/>
          <w:b/>
          <w:color w:val="000000"/>
          <w:lang w:eastAsia="en-US"/>
        </w:rPr>
      </w:pPr>
      <w:r>
        <w:rPr>
          <w:rFonts w:ascii="Arial" w:eastAsia="Calibri" w:hAnsi="Arial" w:cs="Arial"/>
          <w:color w:val="000000"/>
          <w:lang w:eastAsia="en-US"/>
        </w:rPr>
        <w:t>5</w:t>
      </w:r>
      <w:r w:rsidR="00E26867">
        <w:rPr>
          <w:rFonts w:ascii="Arial" w:eastAsia="Calibri" w:hAnsi="Arial" w:cs="Arial"/>
          <w:color w:val="000000"/>
          <w:lang w:eastAsia="en-US"/>
        </w:rPr>
        <w:t xml:space="preserve">.4. </w:t>
      </w:r>
      <w:r w:rsidR="00E26867" w:rsidRPr="00B8627C">
        <w:rPr>
          <w:rFonts w:ascii="Arial" w:eastAsia="Calibri" w:hAnsi="Arial" w:cs="Arial"/>
          <w:color w:val="000000"/>
          <w:lang w:eastAsia="en-US"/>
        </w:rPr>
        <w:t>Osobą wyznaczoną przez Wykonawcę do realizacji Umowy oraz kontaktów z Wykonawcą od strony handlowej jest</w:t>
      </w:r>
      <w:r w:rsidR="005D7843">
        <w:rPr>
          <w:rFonts w:ascii="Arial" w:eastAsia="Calibri" w:hAnsi="Arial" w:cs="Arial"/>
          <w:color w:val="000000"/>
          <w:lang w:eastAsia="en-US"/>
        </w:rPr>
        <w:t xml:space="preserve"> </w:t>
      </w:r>
      <w:r w:rsidR="003F4DF1" w:rsidRPr="003F4DF1">
        <w:rPr>
          <w:rFonts w:ascii="Arial" w:eastAsia="Calibri" w:hAnsi="Arial" w:cs="Arial"/>
          <w:color w:val="000000"/>
          <w:lang w:eastAsia="en-US"/>
        </w:rPr>
        <w:t>jest</w:t>
      </w:r>
      <w:r w:rsidR="003F4DF1" w:rsidRPr="003F4DF1">
        <w:rPr>
          <w:rFonts w:ascii="Arial" w:eastAsia="Calibri" w:hAnsi="Arial" w:cs="Arial"/>
          <w:b/>
          <w:color w:val="000000"/>
          <w:lang w:eastAsia="en-US"/>
        </w:rPr>
        <w:t xml:space="preserve"> ……………… tel. kom.:  …………………., email: ................@..................</w:t>
      </w:r>
    </w:p>
    <w:p w:rsidR="00E26867" w:rsidRDefault="00E26867" w:rsidP="00D21DA9">
      <w:pPr>
        <w:ind w:left="284"/>
        <w:jc w:val="both"/>
        <w:rPr>
          <w:rFonts w:ascii="Arial" w:eastAsia="Calibri" w:hAnsi="Arial" w:cs="Arial"/>
          <w:color w:val="000000"/>
          <w:lang w:eastAsia="en-US"/>
        </w:rPr>
      </w:pPr>
      <w:r w:rsidRPr="00B8627C">
        <w:rPr>
          <w:rFonts w:ascii="Arial" w:eastAsia="Calibri" w:hAnsi="Arial" w:cs="Arial"/>
          <w:color w:val="000000"/>
          <w:lang w:eastAsia="en-US"/>
        </w:rPr>
        <w:t>Zmiana przedstawicieli Stron wskazanych w niniejszym paragrafie nie stanowi zmiany Umowy i nie wymaga dla swej ważności aneksu, a jedynie powiadomienia drugiej Strony na piśmie.</w:t>
      </w:r>
    </w:p>
    <w:p w:rsidR="00E26867" w:rsidRPr="004331A9" w:rsidRDefault="00D34F9D" w:rsidP="00E26867">
      <w:pPr>
        <w:autoSpaceDE w:val="0"/>
        <w:autoSpaceDN w:val="0"/>
        <w:adjustRightInd w:val="0"/>
        <w:ind w:left="284" w:hanging="284"/>
        <w:jc w:val="both"/>
        <w:rPr>
          <w:rFonts w:ascii="Arial" w:eastAsia="Calibri" w:hAnsi="Arial" w:cs="Arial"/>
          <w:lang w:eastAsia="en-US"/>
        </w:rPr>
      </w:pPr>
      <w:r>
        <w:rPr>
          <w:rFonts w:ascii="Arial" w:eastAsia="Calibri" w:hAnsi="Arial" w:cs="Arial"/>
          <w:lang w:eastAsia="en-US"/>
        </w:rPr>
        <w:t>6</w:t>
      </w:r>
      <w:r w:rsidR="00E26867" w:rsidRPr="004331A9">
        <w:rPr>
          <w:rFonts w:ascii="Arial" w:eastAsia="Calibri" w:hAnsi="Arial" w:cs="Arial"/>
          <w:lang w:eastAsia="en-US"/>
        </w:rPr>
        <w:t xml:space="preserve">. Wykonawca świadczyć będzie usługi wchodzące w zakres Przedmiotu Umowy na terenie budowy, magazynu, na terenie pomieszczeń biurowych Zamawiającego i innych pomieszczeń - odpowiednio do potrzeb wynikających z toku budowy. Wykonawca może wykonywać obowiązki inspektora nadzoru inwestorskiego również poza placem budowy oraz pomieszczeniami biurowymi Zamawiającego – dopuszcza się wykonywanie konsultacji, analiz, raportów technicznych, opiniowanie dokumentacji projektowej lub dokumentów przetargowych itd., prowadzenie rozmów telefonicznych oraz prowadzenie korespondencji elektronicznej z siedziby firmy Wykonawcy. </w:t>
      </w:r>
    </w:p>
    <w:p w:rsidR="00E26867" w:rsidRDefault="00E26867" w:rsidP="00E26867">
      <w:pPr>
        <w:jc w:val="center"/>
        <w:rPr>
          <w:rFonts w:ascii="Arial" w:hAnsi="Arial" w:cs="Arial"/>
          <w:b/>
        </w:rPr>
      </w:pPr>
    </w:p>
    <w:p w:rsidR="00E26867" w:rsidRPr="008B1F31" w:rsidRDefault="00E26867" w:rsidP="00E26867">
      <w:pPr>
        <w:jc w:val="center"/>
        <w:rPr>
          <w:rFonts w:ascii="Arial" w:hAnsi="Arial" w:cs="Arial"/>
          <w:b/>
        </w:rPr>
      </w:pPr>
      <w:r w:rsidRPr="008B1F31">
        <w:rPr>
          <w:rFonts w:ascii="Arial" w:hAnsi="Arial" w:cs="Arial"/>
          <w:b/>
        </w:rPr>
        <w:t xml:space="preserve">§ 2 </w:t>
      </w:r>
    </w:p>
    <w:p w:rsidR="00E26867" w:rsidRDefault="00E26867" w:rsidP="00E26867">
      <w:pPr>
        <w:jc w:val="center"/>
        <w:rPr>
          <w:rFonts w:ascii="Arial" w:hAnsi="Arial" w:cs="Arial"/>
          <w:b/>
          <w:u w:val="single"/>
        </w:rPr>
      </w:pPr>
      <w:r w:rsidRPr="008B1F31">
        <w:rPr>
          <w:rFonts w:ascii="Arial" w:hAnsi="Arial" w:cs="Arial"/>
          <w:b/>
        </w:rPr>
        <w:t xml:space="preserve"> </w:t>
      </w:r>
      <w:r w:rsidRPr="008B1F31">
        <w:rPr>
          <w:rFonts w:ascii="Arial" w:hAnsi="Arial" w:cs="Arial"/>
          <w:b/>
          <w:u w:val="single"/>
        </w:rPr>
        <w:t>C</w:t>
      </w:r>
      <w:r w:rsidR="005C72C3">
        <w:rPr>
          <w:rFonts w:ascii="Arial" w:hAnsi="Arial" w:cs="Arial"/>
          <w:b/>
          <w:u w:val="single"/>
        </w:rPr>
        <w:t>zas obowiązywania umowy ramowej</w:t>
      </w:r>
    </w:p>
    <w:p w:rsidR="005C72C3" w:rsidRPr="008B1F31" w:rsidRDefault="005C72C3" w:rsidP="00E26867">
      <w:pPr>
        <w:jc w:val="center"/>
        <w:rPr>
          <w:rFonts w:ascii="Arial" w:hAnsi="Arial" w:cs="Arial"/>
          <w:b/>
          <w:u w:val="single"/>
        </w:rPr>
      </w:pPr>
    </w:p>
    <w:p w:rsidR="00E26867" w:rsidRPr="008B1F31" w:rsidRDefault="00E26867" w:rsidP="00E26867">
      <w:pPr>
        <w:keepNext/>
        <w:widowControl w:val="0"/>
        <w:numPr>
          <w:ilvl w:val="0"/>
          <w:numId w:val="5"/>
        </w:numPr>
        <w:tabs>
          <w:tab w:val="clear" w:pos="720"/>
          <w:tab w:val="num" w:pos="284"/>
        </w:tabs>
        <w:autoSpaceDE w:val="0"/>
        <w:autoSpaceDN w:val="0"/>
        <w:adjustRightInd w:val="0"/>
        <w:ind w:left="284" w:hanging="284"/>
        <w:jc w:val="both"/>
        <w:rPr>
          <w:rFonts w:ascii="Arial" w:hAnsi="Arial" w:cs="Arial"/>
        </w:rPr>
      </w:pPr>
      <w:r w:rsidRPr="005C72C3">
        <w:rPr>
          <w:rFonts w:ascii="Arial" w:hAnsi="Arial" w:cs="Arial"/>
          <w:b/>
        </w:rPr>
        <w:t>Rozpoczęcie</w:t>
      </w:r>
      <w:r w:rsidRPr="008B1F31">
        <w:rPr>
          <w:rFonts w:ascii="Arial" w:hAnsi="Arial" w:cs="Arial"/>
        </w:rPr>
        <w:t xml:space="preserve">: z dniem </w:t>
      </w:r>
      <w:r w:rsidR="00E02DC5">
        <w:rPr>
          <w:rFonts w:ascii="Arial" w:hAnsi="Arial" w:cs="Arial"/>
        </w:rPr>
        <w:t>obustronnego podpisania Umowy.</w:t>
      </w:r>
      <w:r>
        <w:rPr>
          <w:rFonts w:ascii="Arial" w:hAnsi="Arial" w:cs="Arial"/>
        </w:rPr>
        <w:t xml:space="preserve"> </w:t>
      </w:r>
    </w:p>
    <w:p w:rsidR="00E26867" w:rsidRPr="00420D5D" w:rsidRDefault="00E26867" w:rsidP="00E02DC5">
      <w:pPr>
        <w:keepNext/>
        <w:widowControl w:val="0"/>
        <w:numPr>
          <w:ilvl w:val="0"/>
          <w:numId w:val="5"/>
        </w:numPr>
        <w:tabs>
          <w:tab w:val="clear" w:pos="720"/>
          <w:tab w:val="num" w:pos="284"/>
        </w:tabs>
        <w:autoSpaceDE w:val="0"/>
        <w:autoSpaceDN w:val="0"/>
        <w:adjustRightInd w:val="0"/>
        <w:ind w:left="0" w:hanging="11"/>
        <w:rPr>
          <w:rFonts w:ascii="Arial" w:hAnsi="Arial" w:cs="Arial"/>
          <w:b/>
        </w:rPr>
      </w:pPr>
      <w:r w:rsidRPr="005C72C3">
        <w:rPr>
          <w:rFonts w:ascii="Arial" w:hAnsi="Arial" w:cs="Arial"/>
          <w:b/>
        </w:rPr>
        <w:t>Zakończenie:</w:t>
      </w:r>
      <w:r w:rsidRPr="00420D5D">
        <w:rPr>
          <w:rFonts w:ascii="Arial" w:hAnsi="Arial" w:cs="Arial"/>
        </w:rPr>
        <w:t xml:space="preserve"> do </w:t>
      </w:r>
      <w:r w:rsidR="003F4DF1">
        <w:rPr>
          <w:rFonts w:ascii="Arial" w:hAnsi="Arial" w:cs="Arial"/>
        </w:rPr>
        <w:t xml:space="preserve">……… </w:t>
      </w:r>
      <w:r w:rsidR="00E02DC5">
        <w:rPr>
          <w:rFonts w:ascii="Arial" w:hAnsi="Arial" w:cs="Arial"/>
        </w:rPr>
        <w:t xml:space="preserve">miesięcy liczonych od dnia </w:t>
      </w:r>
      <w:r w:rsidR="00E02DC5" w:rsidRPr="00E02DC5">
        <w:rPr>
          <w:rFonts w:ascii="Arial" w:hAnsi="Arial" w:cs="Arial"/>
        </w:rPr>
        <w:t>obustronnego podpisania Umowy.</w:t>
      </w:r>
    </w:p>
    <w:p w:rsidR="00DC5188" w:rsidRDefault="00DC5188" w:rsidP="00E26867">
      <w:pPr>
        <w:tabs>
          <w:tab w:val="left" w:pos="5245"/>
        </w:tabs>
        <w:ind w:left="360" w:hanging="360"/>
        <w:jc w:val="center"/>
        <w:rPr>
          <w:rFonts w:ascii="Arial" w:hAnsi="Arial" w:cs="Arial"/>
          <w:b/>
        </w:rPr>
      </w:pPr>
    </w:p>
    <w:p w:rsidR="00E26867" w:rsidRPr="004748D3" w:rsidRDefault="00E26867" w:rsidP="00E26867">
      <w:pPr>
        <w:tabs>
          <w:tab w:val="left" w:pos="5245"/>
        </w:tabs>
        <w:ind w:left="360" w:hanging="360"/>
        <w:jc w:val="center"/>
        <w:rPr>
          <w:rFonts w:ascii="Arial" w:hAnsi="Arial" w:cs="Arial"/>
          <w:b/>
        </w:rPr>
      </w:pPr>
      <w:r w:rsidRPr="006C3FA2">
        <w:rPr>
          <w:rFonts w:ascii="Arial" w:hAnsi="Arial" w:cs="Arial"/>
          <w:b/>
        </w:rPr>
        <w:t xml:space="preserve">§ 3  </w:t>
      </w:r>
    </w:p>
    <w:p w:rsidR="00E26867" w:rsidRDefault="00E26867" w:rsidP="00E26867">
      <w:pPr>
        <w:ind w:left="360" w:hanging="360"/>
        <w:jc w:val="center"/>
        <w:rPr>
          <w:rFonts w:ascii="Arial" w:hAnsi="Arial" w:cs="Arial"/>
          <w:b/>
          <w:u w:val="single"/>
        </w:rPr>
      </w:pPr>
      <w:r w:rsidRPr="00715859">
        <w:rPr>
          <w:rFonts w:ascii="Arial" w:hAnsi="Arial" w:cs="Arial"/>
          <w:b/>
          <w:u w:val="single"/>
        </w:rPr>
        <w:lastRenderedPageBreak/>
        <w:t>Wynagrodzenie</w:t>
      </w:r>
    </w:p>
    <w:p w:rsidR="00E26867" w:rsidRPr="00715859" w:rsidRDefault="00E26867" w:rsidP="00E26867">
      <w:pPr>
        <w:ind w:left="360" w:hanging="360"/>
        <w:jc w:val="center"/>
        <w:rPr>
          <w:rFonts w:ascii="Arial" w:hAnsi="Arial" w:cs="Arial"/>
          <w:b/>
          <w:u w:val="single"/>
        </w:rPr>
      </w:pPr>
    </w:p>
    <w:p w:rsidR="00E26867" w:rsidRPr="007B5986" w:rsidRDefault="00E26867" w:rsidP="009B432A">
      <w:pPr>
        <w:pStyle w:val="Tekstpodstawowywcity"/>
        <w:numPr>
          <w:ilvl w:val="0"/>
          <w:numId w:val="6"/>
        </w:numPr>
        <w:tabs>
          <w:tab w:val="clear" w:pos="4897"/>
          <w:tab w:val="num" w:pos="4537"/>
        </w:tabs>
        <w:ind w:left="284" w:hanging="284"/>
        <w:rPr>
          <w:rFonts w:ascii="Arial" w:hAnsi="Arial" w:cs="Arial"/>
          <w:b/>
          <w:sz w:val="20"/>
        </w:rPr>
      </w:pPr>
      <w:r w:rsidRPr="00232536">
        <w:rPr>
          <w:rFonts w:ascii="Arial" w:hAnsi="Arial" w:cs="Arial"/>
          <w:sz w:val="20"/>
        </w:rPr>
        <w:t>Strony ustalają maksymalny limit wynagrodzenia na kwotę</w:t>
      </w:r>
      <w:r w:rsidR="00D67DC8">
        <w:rPr>
          <w:rFonts w:ascii="Arial" w:hAnsi="Arial" w:cs="Arial"/>
          <w:sz w:val="20"/>
        </w:rPr>
        <w:t xml:space="preserve"> </w:t>
      </w:r>
      <w:r w:rsidR="00E02DC5">
        <w:rPr>
          <w:rFonts w:ascii="Arial" w:hAnsi="Arial" w:cs="Arial"/>
          <w:b/>
          <w:sz w:val="20"/>
        </w:rPr>
        <w:t> </w:t>
      </w:r>
      <w:r w:rsidR="003F4DF1" w:rsidRPr="008912D0">
        <w:rPr>
          <w:rFonts w:ascii="Arial" w:hAnsi="Arial" w:cs="Arial"/>
          <w:b/>
          <w:color w:val="5B9BD5" w:themeColor="accent1"/>
          <w:sz w:val="20"/>
        </w:rPr>
        <w:t>……….</w:t>
      </w:r>
      <w:r w:rsidR="009B432A" w:rsidRPr="008912D0">
        <w:rPr>
          <w:rFonts w:ascii="Arial" w:hAnsi="Arial" w:cs="Arial"/>
          <w:b/>
          <w:color w:val="5B9BD5" w:themeColor="accent1"/>
          <w:sz w:val="20"/>
        </w:rPr>
        <w:t>,</w:t>
      </w:r>
      <w:r w:rsidR="003F4DF1" w:rsidRPr="008912D0">
        <w:rPr>
          <w:rFonts w:ascii="Arial" w:hAnsi="Arial" w:cs="Arial"/>
          <w:b/>
          <w:color w:val="5B9BD5" w:themeColor="accent1"/>
          <w:sz w:val="20"/>
        </w:rPr>
        <w:t xml:space="preserve">.. </w:t>
      </w:r>
      <w:r w:rsidRPr="008912D0">
        <w:rPr>
          <w:rFonts w:ascii="Arial" w:hAnsi="Arial" w:cs="Arial"/>
          <w:b/>
          <w:color w:val="5B9BD5" w:themeColor="accent1"/>
          <w:sz w:val="20"/>
        </w:rPr>
        <w:t xml:space="preserve">zł netto </w:t>
      </w:r>
      <w:r w:rsidRPr="00232536">
        <w:rPr>
          <w:rFonts w:ascii="Arial" w:hAnsi="Arial" w:cs="Arial"/>
          <w:sz w:val="20"/>
        </w:rPr>
        <w:t>(słownie</w:t>
      </w:r>
      <w:r w:rsidR="00F358E3">
        <w:rPr>
          <w:rFonts w:ascii="Arial" w:hAnsi="Arial" w:cs="Arial"/>
          <w:sz w:val="20"/>
        </w:rPr>
        <w:t xml:space="preserve"> złotych</w:t>
      </w:r>
      <w:r w:rsidR="007B5986">
        <w:rPr>
          <w:rFonts w:ascii="Arial" w:hAnsi="Arial" w:cs="Arial"/>
          <w:sz w:val="20"/>
        </w:rPr>
        <w:t xml:space="preserve">: </w:t>
      </w:r>
      <w:r w:rsidR="003F4DF1">
        <w:rPr>
          <w:rFonts w:ascii="Arial" w:hAnsi="Arial" w:cs="Arial"/>
          <w:sz w:val="20"/>
        </w:rPr>
        <w:t>……………</w:t>
      </w:r>
      <w:r w:rsidR="009B432A" w:rsidRPr="009B432A">
        <w:rPr>
          <w:rFonts w:ascii="Arial" w:hAnsi="Arial" w:cs="Arial"/>
          <w:sz w:val="20"/>
        </w:rPr>
        <w:t xml:space="preserve">zł, </w:t>
      </w:r>
      <w:r w:rsidR="003F4DF1">
        <w:rPr>
          <w:rFonts w:ascii="Arial" w:hAnsi="Arial" w:cs="Arial"/>
          <w:sz w:val="20"/>
        </w:rPr>
        <w:t>..</w:t>
      </w:r>
      <w:r w:rsidR="009B432A" w:rsidRPr="009B432A">
        <w:rPr>
          <w:rFonts w:ascii="Arial" w:hAnsi="Arial" w:cs="Arial"/>
          <w:sz w:val="20"/>
        </w:rPr>
        <w:t>/100 gr</w:t>
      </w:r>
      <w:r w:rsidRPr="00232536">
        <w:rPr>
          <w:rFonts w:ascii="Arial" w:hAnsi="Arial" w:cs="Arial"/>
          <w:sz w:val="20"/>
        </w:rPr>
        <w:t>) do wykorzystania w ciągu całkowitego czasu trwania Umowy Ramowej określonego w § 2 Umowy.</w:t>
      </w:r>
    </w:p>
    <w:p w:rsidR="007B5986" w:rsidRPr="00232536" w:rsidRDefault="007B5986" w:rsidP="007B5986">
      <w:pPr>
        <w:pStyle w:val="Tekstpodstawowywcity"/>
        <w:ind w:left="284" w:firstLine="0"/>
        <w:rPr>
          <w:rFonts w:ascii="Arial" w:hAnsi="Arial" w:cs="Arial"/>
          <w:b/>
          <w:sz w:val="20"/>
        </w:rPr>
      </w:pPr>
    </w:p>
    <w:p w:rsidR="00E26867" w:rsidRPr="00232536" w:rsidRDefault="00E26867" w:rsidP="00E26867">
      <w:pPr>
        <w:pStyle w:val="Tekstpodstawowywcity"/>
        <w:numPr>
          <w:ilvl w:val="0"/>
          <w:numId w:val="6"/>
        </w:numPr>
        <w:tabs>
          <w:tab w:val="num" w:pos="284"/>
        </w:tabs>
        <w:ind w:left="284" w:hanging="284"/>
        <w:rPr>
          <w:rFonts w:ascii="Arial" w:hAnsi="Arial" w:cs="Arial"/>
          <w:sz w:val="20"/>
        </w:rPr>
      </w:pPr>
      <w:r w:rsidRPr="00232536">
        <w:rPr>
          <w:rFonts w:ascii="Arial" w:hAnsi="Arial" w:cs="Arial"/>
          <w:sz w:val="20"/>
        </w:rPr>
        <w:t>Strony uzgadniają:</w:t>
      </w:r>
    </w:p>
    <w:p w:rsidR="00E26867" w:rsidRPr="006E2E2B" w:rsidRDefault="00E26867" w:rsidP="00E26867">
      <w:pPr>
        <w:pStyle w:val="Tekstpodstawowywcity"/>
        <w:numPr>
          <w:ilvl w:val="1"/>
          <w:numId w:val="5"/>
        </w:numPr>
        <w:ind w:hanging="436"/>
        <w:rPr>
          <w:rFonts w:ascii="Arial" w:hAnsi="Arial" w:cs="Arial"/>
          <w:color w:val="5B9BD5" w:themeColor="accent1"/>
          <w:sz w:val="20"/>
        </w:rPr>
      </w:pPr>
      <w:r w:rsidRPr="00232536">
        <w:rPr>
          <w:rFonts w:ascii="Arial" w:hAnsi="Arial" w:cs="Arial"/>
          <w:sz w:val="20"/>
        </w:rPr>
        <w:t>stawkę ryczałtową w wysokości</w:t>
      </w:r>
      <w:r w:rsidR="00D67DC8">
        <w:rPr>
          <w:rFonts w:ascii="Arial" w:hAnsi="Arial" w:cs="Arial"/>
          <w:sz w:val="20"/>
        </w:rPr>
        <w:t xml:space="preserve"> </w:t>
      </w:r>
      <w:r w:rsidR="003F4DF1" w:rsidRPr="008912D0">
        <w:rPr>
          <w:rFonts w:ascii="Arial" w:hAnsi="Arial" w:cs="Arial"/>
          <w:b/>
          <w:color w:val="5B9BD5" w:themeColor="accent1"/>
          <w:sz w:val="20"/>
        </w:rPr>
        <w:t>.</w:t>
      </w:r>
      <w:r w:rsidR="007B5986" w:rsidRPr="008912D0">
        <w:rPr>
          <w:rFonts w:ascii="Arial" w:hAnsi="Arial" w:cs="Arial"/>
          <w:b/>
          <w:color w:val="5B9BD5" w:themeColor="accent1"/>
          <w:sz w:val="20"/>
        </w:rPr>
        <w:t>,</w:t>
      </w:r>
      <w:r w:rsidR="003F4DF1" w:rsidRPr="008912D0">
        <w:rPr>
          <w:rFonts w:ascii="Arial" w:hAnsi="Arial" w:cs="Arial"/>
          <w:b/>
          <w:color w:val="5B9BD5" w:themeColor="accent1"/>
          <w:sz w:val="20"/>
        </w:rPr>
        <w:t xml:space="preserve">.. </w:t>
      </w:r>
      <w:r w:rsidRPr="008912D0">
        <w:rPr>
          <w:rFonts w:ascii="Arial" w:hAnsi="Arial" w:cs="Arial"/>
          <w:b/>
          <w:color w:val="5B9BD5" w:themeColor="accent1"/>
          <w:sz w:val="20"/>
        </w:rPr>
        <w:t xml:space="preserve">zł netto </w:t>
      </w:r>
      <w:r w:rsidRPr="00232536">
        <w:rPr>
          <w:rFonts w:ascii="Arial" w:hAnsi="Arial" w:cs="Arial"/>
          <w:sz w:val="20"/>
        </w:rPr>
        <w:t>za pełnienie 1 godziny (RBG) nadzoru inwestorskiego na terenie</w:t>
      </w:r>
      <w:r>
        <w:rPr>
          <w:rFonts w:ascii="Arial" w:hAnsi="Arial" w:cs="Arial"/>
          <w:sz w:val="20"/>
        </w:rPr>
        <w:t xml:space="preserve"> </w:t>
      </w:r>
      <w:r w:rsidRPr="00BF02A5">
        <w:rPr>
          <w:rFonts w:ascii="Arial" w:hAnsi="Arial" w:cs="Arial"/>
          <w:sz w:val="20"/>
        </w:rPr>
        <w:t>Płock</w:t>
      </w:r>
      <w:r w:rsidR="002366C7" w:rsidRPr="00BF02A5">
        <w:rPr>
          <w:rFonts w:ascii="Arial" w:hAnsi="Arial" w:cs="Arial"/>
          <w:sz w:val="20"/>
        </w:rPr>
        <w:t>a</w:t>
      </w:r>
      <w:r w:rsidR="003C6E0F" w:rsidRPr="00BF02A5">
        <w:rPr>
          <w:rFonts w:ascii="Arial" w:hAnsi="Arial" w:cs="Arial"/>
          <w:sz w:val="20"/>
        </w:rPr>
        <w:t>, a także</w:t>
      </w:r>
      <w:r w:rsidR="002366C7" w:rsidRPr="00BF02A5">
        <w:rPr>
          <w:rFonts w:ascii="Arial" w:hAnsi="Arial" w:cs="Arial"/>
          <w:sz w:val="20"/>
        </w:rPr>
        <w:t xml:space="preserve"> –</w:t>
      </w:r>
      <w:r w:rsidR="003C6E0F" w:rsidRPr="00BF02A5">
        <w:rPr>
          <w:rFonts w:ascii="Arial" w:hAnsi="Arial" w:cs="Arial"/>
          <w:sz w:val="20"/>
        </w:rPr>
        <w:t xml:space="preserve"> z zastrzeżeniem postanowień ust. 2.2 poniżej </w:t>
      </w:r>
      <w:r w:rsidR="002366C7" w:rsidRPr="00BF02A5">
        <w:rPr>
          <w:rFonts w:ascii="Arial" w:hAnsi="Arial" w:cs="Arial"/>
          <w:sz w:val="20"/>
        </w:rPr>
        <w:t xml:space="preserve">– </w:t>
      </w:r>
      <w:r w:rsidR="003C6E0F" w:rsidRPr="00BF02A5">
        <w:rPr>
          <w:rFonts w:ascii="Arial" w:hAnsi="Arial" w:cs="Arial"/>
          <w:sz w:val="20"/>
        </w:rPr>
        <w:t>za pełnienie 1 godziny (RBG) nadzoru inwestorskiego w innych lokalizacjach na terenie Polski</w:t>
      </w:r>
      <w:r w:rsidRPr="00BF02A5">
        <w:rPr>
          <w:rFonts w:ascii="Arial" w:hAnsi="Arial" w:cs="Arial"/>
          <w:sz w:val="20"/>
        </w:rPr>
        <w:t xml:space="preserve">; celem uniknięcia ewentualnych wątpliwości Strony potwierdzają, że Wykonawca nie jest uprawniony do wynagrodzenia za czas dojazdu do/z </w:t>
      </w:r>
      <w:r w:rsidR="003C6E0F" w:rsidRPr="00BF02A5">
        <w:rPr>
          <w:rFonts w:ascii="Arial" w:hAnsi="Arial" w:cs="Arial"/>
          <w:sz w:val="20"/>
        </w:rPr>
        <w:t>Płocka</w:t>
      </w:r>
      <w:r w:rsidR="00BF02A5">
        <w:rPr>
          <w:rFonts w:ascii="Arial" w:hAnsi="Arial" w:cs="Arial"/>
          <w:color w:val="5B9BD5" w:themeColor="accent1"/>
          <w:sz w:val="20"/>
        </w:rPr>
        <w:t>*</w:t>
      </w:r>
      <w:r w:rsidRPr="006E2E2B">
        <w:rPr>
          <w:rFonts w:ascii="Arial" w:hAnsi="Arial" w:cs="Arial"/>
          <w:color w:val="5B9BD5" w:themeColor="accent1"/>
          <w:sz w:val="20"/>
        </w:rPr>
        <w:t>;</w:t>
      </w:r>
    </w:p>
    <w:p w:rsidR="00E26867" w:rsidRPr="00232536" w:rsidRDefault="00E26867" w:rsidP="00635A60">
      <w:pPr>
        <w:pStyle w:val="Tekstpodstawowywcity"/>
        <w:ind w:left="426" w:firstLine="0"/>
        <w:rPr>
          <w:rFonts w:ascii="Arial" w:hAnsi="Arial" w:cs="Arial"/>
          <w:sz w:val="20"/>
        </w:rPr>
      </w:pPr>
      <w:r>
        <w:rPr>
          <w:rFonts w:ascii="Arial" w:hAnsi="Arial" w:cs="Arial"/>
          <w:sz w:val="20"/>
        </w:rPr>
        <w:t xml:space="preserve"> </w:t>
      </w:r>
    </w:p>
    <w:p w:rsidR="00152093" w:rsidRPr="006E2E2B" w:rsidRDefault="00EA13B8" w:rsidP="009B432A">
      <w:pPr>
        <w:pStyle w:val="Tekstpodstawowywcity"/>
        <w:ind w:left="851" w:hanging="425"/>
        <w:rPr>
          <w:rFonts w:ascii="Arial" w:hAnsi="Arial" w:cs="Arial"/>
          <w:color w:val="5B9BD5" w:themeColor="accent1"/>
          <w:sz w:val="20"/>
        </w:rPr>
      </w:pPr>
      <w:r w:rsidRPr="008D1D40">
        <w:rPr>
          <w:rFonts w:ascii="Arial" w:hAnsi="Arial" w:cs="Arial"/>
          <w:sz w:val="20"/>
        </w:rPr>
        <w:t>2.</w:t>
      </w:r>
      <w:r w:rsidR="00635A60" w:rsidRPr="008D1D40">
        <w:rPr>
          <w:rFonts w:ascii="Arial" w:hAnsi="Arial" w:cs="Arial"/>
          <w:sz w:val="20"/>
        </w:rPr>
        <w:t>2</w:t>
      </w:r>
      <w:r w:rsidRPr="008D1D40">
        <w:rPr>
          <w:rFonts w:ascii="Arial" w:hAnsi="Arial" w:cs="Arial"/>
          <w:sz w:val="20"/>
        </w:rPr>
        <w:t xml:space="preserve"> </w:t>
      </w:r>
      <w:r w:rsidR="003D5582" w:rsidRPr="008D1D40">
        <w:rPr>
          <w:rFonts w:ascii="Arial" w:hAnsi="Arial" w:cs="Arial"/>
          <w:sz w:val="20"/>
        </w:rPr>
        <w:t xml:space="preserve"> </w:t>
      </w:r>
      <w:r w:rsidR="00E26867" w:rsidRPr="008D1D40">
        <w:rPr>
          <w:rFonts w:ascii="Arial" w:hAnsi="Arial" w:cs="Arial"/>
          <w:sz w:val="20"/>
        </w:rPr>
        <w:t>stawkę ryczałtową w wysokości</w:t>
      </w:r>
      <w:r w:rsidR="00D67DC8" w:rsidRPr="008D1D40">
        <w:rPr>
          <w:rFonts w:ascii="Arial" w:hAnsi="Arial" w:cs="Arial"/>
          <w:sz w:val="20"/>
        </w:rPr>
        <w:t xml:space="preserve"> </w:t>
      </w:r>
      <w:r w:rsidR="00E02DC5">
        <w:rPr>
          <w:rFonts w:ascii="Arial" w:hAnsi="Arial" w:cs="Arial"/>
          <w:b/>
          <w:sz w:val="20"/>
        </w:rPr>
        <w:t> </w:t>
      </w:r>
      <w:r w:rsidR="003F4DF1" w:rsidRPr="008912D0">
        <w:rPr>
          <w:rFonts w:ascii="Arial" w:hAnsi="Arial" w:cs="Arial"/>
          <w:b/>
          <w:color w:val="5B9BD5" w:themeColor="accent1"/>
          <w:sz w:val="20"/>
        </w:rPr>
        <w:t>……….</w:t>
      </w:r>
      <w:r w:rsidR="009B432A" w:rsidRPr="008912D0">
        <w:rPr>
          <w:rFonts w:ascii="Arial" w:hAnsi="Arial" w:cs="Arial"/>
          <w:b/>
          <w:color w:val="5B9BD5" w:themeColor="accent1"/>
          <w:sz w:val="20"/>
        </w:rPr>
        <w:t>,</w:t>
      </w:r>
      <w:r w:rsidR="003F4DF1" w:rsidRPr="008912D0">
        <w:rPr>
          <w:rFonts w:ascii="Arial" w:hAnsi="Arial" w:cs="Arial"/>
          <w:b/>
          <w:color w:val="5B9BD5" w:themeColor="accent1"/>
          <w:sz w:val="20"/>
        </w:rPr>
        <w:t xml:space="preserve">.. </w:t>
      </w:r>
      <w:r w:rsidR="00E26867" w:rsidRPr="008912D0">
        <w:rPr>
          <w:rFonts w:ascii="Arial" w:hAnsi="Arial" w:cs="Arial"/>
          <w:b/>
          <w:color w:val="5B9BD5" w:themeColor="accent1"/>
          <w:sz w:val="20"/>
        </w:rPr>
        <w:t>zł netto</w:t>
      </w:r>
      <w:r w:rsidR="00E26867" w:rsidRPr="008912D0">
        <w:rPr>
          <w:rFonts w:ascii="Arial" w:hAnsi="Arial" w:cs="Arial"/>
          <w:color w:val="5B9BD5" w:themeColor="accent1"/>
          <w:sz w:val="20"/>
        </w:rPr>
        <w:t xml:space="preserve"> </w:t>
      </w:r>
      <w:r w:rsidR="00E26867" w:rsidRPr="008D1D40">
        <w:rPr>
          <w:rFonts w:ascii="Arial" w:hAnsi="Arial" w:cs="Arial"/>
          <w:sz w:val="20"/>
        </w:rPr>
        <w:t xml:space="preserve">za osobodzień (RBD) nadzoru inwestorskiego pełnionego </w:t>
      </w:r>
      <w:r w:rsidR="00E26867" w:rsidRPr="008D1D40">
        <w:rPr>
          <w:rFonts w:ascii="Arial" w:eastAsia="Calibri" w:hAnsi="Arial" w:cs="Arial"/>
          <w:color w:val="000000"/>
          <w:sz w:val="20"/>
          <w:lang w:eastAsia="en-US"/>
        </w:rPr>
        <w:t xml:space="preserve">na terenie </w:t>
      </w:r>
      <w:r w:rsidR="00E26867" w:rsidRPr="006E2E2B">
        <w:rPr>
          <w:rFonts w:ascii="Arial" w:eastAsia="Calibri" w:hAnsi="Arial" w:cs="Arial"/>
          <w:sz w:val="20"/>
          <w:lang w:eastAsia="en-US"/>
        </w:rPr>
        <w:t xml:space="preserve">Polski w lokalizacjach innych niż </w:t>
      </w:r>
      <w:r w:rsidR="003C6E0F" w:rsidRPr="006E2E2B">
        <w:rPr>
          <w:rFonts w:ascii="Arial" w:eastAsia="Calibri" w:hAnsi="Arial" w:cs="Arial"/>
          <w:sz w:val="20"/>
          <w:lang w:eastAsia="en-US"/>
        </w:rPr>
        <w:t>Płock</w:t>
      </w:r>
      <w:r w:rsidR="003C6E0F" w:rsidRPr="00BF02A5">
        <w:rPr>
          <w:rFonts w:ascii="Arial" w:hAnsi="Arial" w:cs="Arial"/>
          <w:sz w:val="20"/>
        </w:rPr>
        <w:t xml:space="preserve">; stawka ryczałtowa, o której mowa w niniejszym ust. 2.2 należna będzie </w:t>
      </w:r>
      <w:r w:rsidR="00E26867" w:rsidRPr="00BF02A5">
        <w:rPr>
          <w:rFonts w:ascii="Arial" w:hAnsi="Arial" w:cs="Arial"/>
          <w:sz w:val="20"/>
        </w:rPr>
        <w:t xml:space="preserve">Wykonawcy </w:t>
      </w:r>
      <w:r w:rsidR="001269F7" w:rsidRPr="00BF02A5">
        <w:rPr>
          <w:rFonts w:ascii="Arial" w:hAnsi="Arial" w:cs="Arial"/>
          <w:sz w:val="20"/>
        </w:rPr>
        <w:t xml:space="preserve">wyłącznie </w:t>
      </w:r>
      <w:r w:rsidR="00390E0A" w:rsidRPr="00BF02A5">
        <w:rPr>
          <w:rFonts w:ascii="Arial" w:hAnsi="Arial" w:cs="Arial"/>
          <w:sz w:val="20"/>
        </w:rPr>
        <w:t xml:space="preserve">za pierwszy dzień </w:t>
      </w:r>
      <w:r w:rsidR="001269F7" w:rsidRPr="006E2E2B">
        <w:rPr>
          <w:rFonts w:ascii="Arial" w:hAnsi="Arial" w:cs="Arial"/>
          <w:sz w:val="20"/>
        </w:rPr>
        <w:t xml:space="preserve">danego wyjazdu </w:t>
      </w:r>
      <w:r w:rsidR="00390E0A" w:rsidRPr="006E2E2B">
        <w:rPr>
          <w:rFonts w:ascii="Arial" w:hAnsi="Arial" w:cs="Arial"/>
          <w:sz w:val="20"/>
        </w:rPr>
        <w:t>przeznaczony na dojazd Wykonawcy do miejsca świadczenia usługi</w:t>
      </w:r>
      <w:r w:rsidR="003C6E0F" w:rsidRPr="00BF02A5">
        <w:rPr>
          <w:rFonts w:ascii="Arial" w:hAnsi="Arial" w:cs="Arial"/>
          <w:sz w:val="20"/>
        </w:rPr>
        <w:t xml:space="preserve"> i obejmuje ona także wynagrodzenie za ewentualne pełnienie nadzoru inwestorskiego w tym dniu;</w:t>
      </w:r>
      <w:r w:rsidR="00390E0A" w:rsidRPr="00BF02A5">
        <w:rPr>
          <w:rFonts w:ascii="Arial" w:hAnsi="Arial" w:cs="Arial"/>
          <w:sz w:val="20"/>
        </w:rPr>
        <w:t xml:space="preserve"> </w:t>
      </w:r>
      <w:r w:rsidR="007D2739" w:rsidRPr="00BF02A5">
        <w:rPr>
          <w:rFonts w:ascii="Arial" w:hAnsi="Arial" w:cs="Arial"/>
          <w:sz w:val="20"/>
        </w:rPr>
        <w:t xml:space="preserve">wynagrodzenie za pełnienie nadzoru inwestorskiego w lokalizacjach innych niż Płock w kolejnych dniach danego </w:t>
      </w:r>
      <w:r w:rsidR="001269F7" w:rsidRPr="00BF02A5">
        <w:rPr>
          <w:rFonts w:ascii="Arial" w:hAnsi="Arial" w:cs="Arial"/>
          <w:sz w:val="20"/>
        </w:rPr>
        <w:t>wyjazdu</w:t>
      </w:r>
      <w:r w:rsidR="007D2739" w:rsidRPr="00BF02A5">
        <w:rPr>
          <w:rFonts w:ascii="Arial" w:hAnsi="Arial" w:cs="Arial"/>
          <w:sz w:val="20"/>
        </w:rPr>
        <w:t xml:space="preserve"> rozliczane będzie według staw</w:t>
      </w:r>
      <w:r w:rsidR="00B0769C" w:rsidRPr="00BF02A5">
        <w:rPr>
          <w:rFonts w:ascii="Arial" w:hAnsi="Arial" w:cs="Arial"/>
          <w:sz w:val="20"/>
        </w:rPr>
        <w:t>ki</w:t>
      </w:r>
      <w:r w:rsidR="007D2739" w:rsidRPr="00BF02A5">
        <w:rPr>
          <w:rFonts w:ascii="Arial" w:hAnsi="Arial" w:cs="Arial"/>
          <w:sz w:val="20"/>
        </w:rPr>
        <w:t xml:space="preserve"> godzinow</w:t>
      </w:r>
      <w:r w:rsidR="00B0769C" w:rsidRPr="00BF02A5">
        <w:rPr>
          <w:rFonts w:ascii="Arial" w:hAnsi="Arial" w:cs="Arial"/>
          <w:sz w:val="20"/>
        </w:rPr>
        <w:t>ej</w:t>
      </w:r>
      <w:r w:rsidR="007D2739" w:rsidRPr="00BF02A5">
        <w:rPr>
          <w:rFonts w:ascii="Arial" w:hAnsi="Arial" w:cs="Arial"/>
          <w:sz w:val="20"/>
        </w:rPr>
        <w:t xml:space="preserve"> wskazan</w:t>
      </w:r>
      <w:r w:rsidR="00B0769C" w:rsidRPr="00BF02A5">
        <w:rPr>
          <w:rFonts w:ascii="Arial" w:hAnsi="Arial" w:cs="Arial"/>
          <w:sz w:val="20"/>
        </w:rPr>
        <w:t>ej</w:t>
      </w:r>
      <w:r w:rsidR="007D2739" w:rsidRPr="00BF02A5">
        <w:rPr>
          <w:rFonts w:ascii="Arial" w:hAnsi="Arial" w:cs="Arial"/>
          <w:sz w:val="20"/>
        </w:rPr>
        <w:t xml:space="preserve"> w ust. 2.1 powyżej</w:t>
      </w:r>
      <w:r w:rsidR="00152093" w:rsidRPr="00BF02A5">
        <w:rPr>
          <w:rFonts w:ascii="Arial" w:hAnsi="Arial" w:cs="Arial"/>
          <w:sz w:val="20"/>
        </w:rPr>
        <w:t xml:space="preserve">; celem uniknięcia wątpliwości Strony potwierdzają, że stawka ryczałtowa, o której mowa w niniejszym ust. 2.2 nie przysługuje Wykonawcy za dzień danego wyjazdu przeznaczony na powrót z miejsca świadczenia usługi, a czas </w:t>
      </w:r>
      <w:r w:rsidR="00B0769C" w:rsidRPr="00BF02A5">
        <w:rPr>
          <w:rFonts w:ascii="Arial" w:hAnsi="Arial" w:cs="Arial"/>
          <w:sz w:val="20"/>
        </w:rPr>
        <w:t>powrotu</w:t>
      </w:r>
      <w:r w:rsidR="00152093" w:rsidRPr="00BF02A5">
        <w:rPr>
          <w:rFonts w:ascii="Arial" w:hAnsi="Arial" w:cs="Arial"/>
          <w:sz w:val="20"/>
        </w:rPr>
        <w:t xml:space="preserve"> do siedziby Wykonawcy z miejsca świadczenia usługi nadzoru inwestorskiego nie jest wliczany do czasu, za który Wykonawca uprawniony jest do wynagrodzenia</w:t>
      </w:r>
      <w:r w:rsidR="00BF02A5">
        <w:rPr>
          <w:rFonts w:ascii="Arial" w:hAnsi="Arial" w:cs="Arial"/>
          <w:color w:val="5B9BD5" w:themeColor="accent1"/>
          <w:sz w:val="20"/>
        </w:rPr>
        <w:t>*</w:t>
      </w:r>
      <w:r w:rsidR="00152093" w:rsidRPr="006E2E2B">
        <w:rPr>
          <w:rFonts w:ascii="Arial" w:hAnsi="Arial" w:cs="Arial"/>
          <w:color w:val="5B9BD5" w:themeColor="accent1"/>
          <w:sz w:val="20"/>
        </w:rPr>
        <w:t>.</w:t>
      </w:r>
    </w:p>
    <w:p w:rsidR="00390E0A" w:rsidRPr="008D1D40" w:rsidRDefault="00390E0A" w:rsidP="003D5582">
      <w:pPr>
        <w:pStyle w:val="Tekstkomentarza"/>
        <w:ind w:left="851" w:hanging="425"/>
      </w:pPr>
    </w:p>
    <w:p w:rsidR="00E26867" w:rsidRPr="008D1D40" w:rsidRDefault="00E26867" w:rsidP="003D5582">
      <w:pPr>
        <w:ind w:left="851" w:hanging="425"/>
        <w:jc w:val="both"/>
        <w:rPr>
          <w:rFonts w:ascii="Arial" w:hAnsi="Arial" w:cs="Arial"/>
        </w:rPr>
      </w:pPr>
      <w:r w:rsidRPr="008D1D40">
        <w:rPr>
          <w:rFonts w:ascii="Arial" w:hAnsi="Arial" w:cs="Arial"/>
        </w:rPr>
        <w:t xml:space="preserve"> 2.</w:t>
      </w:r>
      <w:r w:rsidR="00896804" w:rsidRPr="008D1D40">
        <w:rPr>
          <w:rFonts w:ascii="Arial" w:hAnsi="Arial" w:cs="Arial"/>
        </w:rPr>
        <w:t>3</w:t>
      </w:r>
      <w:r w:rsidRPr="008D1D40">
        <w:rPr>
          <w:rFonts w:ascii="Arial" w:hAnsi="Arial" w:cs="Arial"/>
        </w:rPr>
        <w:t xml:space="preserve"> </w:t>
      </w:r>
      <w:r w:rsidR="003D5582" w:rsidRPr="008D1D40">
        <w:rPr>
          <w:rFonts w:ascii="Arial" w:hAnsi="Arial" w:cs="Arial"/>
        </w:rPr>
        <w:t>k</w:t>
      </w:r>
      <w:r w:rsidRPr="008D1D40">
        <w:rPr>
          <w:rFonts w:ascii="Arial" w:hAnsi="Arial" w:cs="Arial"/>
        </w:rPr>
        <w:t xml:space="preserve">oszty ewentualnego, niezbędnego zakwaterowania na terenie Polski zostaną zwrócone Wykonawcy na podstawie </w:t>
      </w:r>
      <w:r w:rsidRPr="007B5986">
        <w:rPr>
          <w:rFonts w:ascii="Arial" w:hAnsi="Arial" w:cs="Arial"/>
        </w:rPr>
        <w:t xml:space="preserve">kopii faktur/rachunków za noclegi w hotelach w klasie do 3-gwiazdek standardu europejskiego. </w:t>
      </w:r>
      <w:r w:rsidR="007B5986" w:rsidRPr="007B5986">
        <w:rPr>
          <w:rFonts w:ascii="Arial" w:hAnsi="Arial" w:cs="Arial"/>
          <w:color w:val="000000"/>
          <w:shd w:val="clear" w:color="auto" w:fill="FFFFFF"/>
        </w:rPr>
        <w:t>Jeżeli planowane koszty zakwaterowania miałyby przekraczać 400,00 zł/dzień, Wykonawca zobowiązany będzie poinformować o tym wskazanego w umowie przedstawiciela Zamawiającego i pozyskać jego zgodę na poniesienie dodatkowych kosztów za zakwaterowanie. Koszty zakwaterowania będą zwracane wyłącznie za dni robocze.</w:t>
      </w:r>
      <w:r w:rsidR="00376401">
        <w:rPr>
          <w:rFonts w:ascii="Arial" w:hAnsi="Arial" w:cs="Arial"/>
          <w:color w:val="000000"/>
          <w:shd w:val="clear" w:color="auto" w:fill="FFFFFF"/>
        </w:rPr>
        <w:t>*</w:t>
      </w:r>
    </w:p>
    <w:p w:rsidR="00E26867" w:rsidRPr="00F666FB" w:rsidRDefault="00E26867" w:rsidP="00E26867">
      <w:pPr>
        <w:pStyle w:val="Tekstpodstawowywcity"/>
        <w:ind w:left="720" w:firstLine="0"/>
        <w:rPr>
          <w:rFonts w:ascii="Arial" w:hAnsi="Arial" w:cs="Arial"/>
          <w:sz w:val="20"/>
        </w:rPr>
      </w:pPr>
    </w:p>
    <w:p w:rsidR="00E26867" w:rsidRDefault="00E26867" w:rsidP="00E26867">
      <w:pPr>
        <w:pStyle w:val="Tekstpodstawowywcity"/>
        <w:numPr>
          <w:ilvl w:val="0"/>
          <w:numId w:val="6"/>
        </w:numPr>
        <w:tabs>
          <w:tab w:val="clear" w:pos="4897"/>
          <w:tab w:val="num" w:pos="284"/>
        </w:tabs>
        <w:ind w:left="284" w:hanging="284"/>
        <w:rPr>
          <w:rFonts w:ascii="Arial" w:hAnsi="Arial" w:cs="Arial"/>
          <w:sz w:val="20"/>
        </w:rPr>
      </w:pPr>
      <w:r w:rsidRPr="00F666FB">
        <w:rPr>
          <w:rFonts w:ascii="Arial" w:hAnsi="Arial" w:cs="Arial"/>
          <w:sz w:val="20"/>
        </w:rPr>
        <w:t>Łączna wartość wynagrodzenia za wykonanie wszystkich Zamówień złożonych i zrealizowanych w ramach niniejszej Umowy nie może przekroczyć limitu określonego w ust.1 powyżej. Do Wynagrodzenia zostanie doliczony podatek VAT zgodnie z obowiązującymi przepisami. W przypadku złożenia przez Zamawiającego Zamówienia, którego wykonanie przez Wykonawcę spowodowałoby przekroczenie limitu wskazanego wyżej w ust. 1, Wykonawca zobowiązany jest wstrzymać się z wykonywaniem takiego Zamówienia i poinformować Kierownika Działu Nadzoru Inwestorskiego Zamawiającego o tym fakcie.</w:t>
      </w:r>
    </w:p>
    <w:p w:rsidR="008912D0" w:rsidRDefault="00BF7886" w:rsidP="008912D0">
      <w:pPr>
        <w:pStyle w:val="Tekstpodstawowywcity"/>
        <w:ind w:left="284" w:hanging="284"/>
        <w:rPr>
          <w:rFonts w:ascii="Arial" w:hAnsi="Arial" w:cs="Arial"/>
          <w:i/>
          <w:color w:val="5B9BD5" w:themeColor="accent1"/>
          <w:sz w:val="20"/>
        </w:rPr>
      </w:pPr>
      <w:r>
        <w:rPr>
          <w:rFonts w:ascii="Arial" w:hAnsi="Arial" w:cs="Arial"/>
          <w:sz w:val="20"/>
        </w:rPr>
        <w:t>4</w:t>
      </w:r>
      <w:r w:rsidR="00C66BBE">
        <w:rPr>
          <w:rFonts w:ascii="Arial" w:hAnsi="Arial" w:cs="Arial"/>
          <w:sz w:val="20"/>
        </w:rPr>
        <w:t xml:space="preserve">. </w:t>
      </w:r>
      <w:r w:rsidR="00E26867" w:rsidRPr="00C66BBE">
        <w:rPr>
          <w:rFonts w:ascii="Arial" w:hAnsi="Arial" w:cs="Arial"/>
          <w:sz w:val="20"/>
        </w:rPr>
        <w:t xml:space="preserve">Wysokość stawek określonych powyżej w ust. 2.1, 2.2 jest stała przez cały okres obowiązywania Umowy i obejmuje </w:t>
      </w:r>
      <w:r w:rsidR="00E26867" w:rsidRPr="00300597">
        <w:rPr>
          <w:rFonts w:ascii="Arial" w:hAnsi="Arial" w:cs="Arial"/>
          <w:sz w:val="20"/>
        </w:rPr>
        <w:t xml:space="preserve">wszelkie koszty dodatkowe, które dla </w:t>
      </w:r>
      <w:r w:rsidR="00C66BBE" w:rsidRPr="00300597">
        <w:rPr>
          <w:rFonts w:ascii="Arial" w:hAnsi="Arial" w:cs="Arial"/>
          <w:sz w:val="20"/>
        </w:rPr>
        <w:t xml:space="preserve">wykonania Przedmiotu Umowy będą wymagane, </w:t>
      </w:r>
      <w:r w:rsidR="006D655A" w:rsidRPr="006D655A">
        <w:rPr>
          <w:rFonts w:ascii="Arial" w:hAnsi="Arial" w:cs="Arial"/>
          <w:sz w:val="20"/>
        </w:rPr>
        <w:t>m</w:t>
      </w:r>
      <w:r w:rsidR="00FA771A">
        <w:rPr>
          <w:rFonts w:ascii="Arial" w:hAnsi="Arial" w:cs="Arial"/>
          <w:sz w:val="20"/>
        </w:rPr>
        <w:t>.</w:t>
      </w:r>
      <w:r w:rsidR="006D655A" w:rsidRPr="006D655A">
        <w:rPr>
          <w:rFonts w:ascii="Arial" w:hAnsi="Arial" w:cs="Arial"/>
          <w:sz w:val="20"/>
        </w:rPr>
        <w:t xml:space="preserve">in. </w:t>
      </w:r>
      <w:r w:rsidR="008912D0" w:rsidRPr="00FD0369">
        <w:rPr>
          <w:rFonts w:ascii="Arial" w:hAnsi="Arial" w:cs="Arial"/>
          <w:sz w:val="20"/>
        </w:rPr>
        <w:t>robociznę, koszty dojazdu z/do siedziby Wykonawcy na/z budowę/y lub do/od wytwórcy urządzeń, komputer, materiały biurowe, odzież i obuwie ochronne</w:t>
      </w:r>
      <w:r w:rsidR="005C0D63">
        <w:rPr>
          <w:rFonts w:ascii="Arial" w:hAnsi="Arial" w:cs="Arial"/>
          <w:sz w:val="20"/>
        </w:rPr>
        <w:t>,</w:t>
      </w:r>
      <w:r w:rsidR="005C0D63" w:rsidRPr="00FD0369">
        <w:rPr>
          <w:rFonts w:ascii="Arial" w:hAnsi="Arial" w:cs="Arial"/>
          <w:sz w:val="20"/>
        </w:rPr>
        <w:t xml:space="preserve"> </w:t>
      </w:r>
      <w:r w:rsidR="005C0D63" w:rsidRPr="00BD009E">
        <w:rPr>
          <w:rFonts w:ascii="Arial" w:hAnsi="Arial" w:cs="Arial"/>
          <w:sz w:val="20"/>
        </w:rPr>
        <w:t>detektor osobisty wielogazowy np.firmy Drager X-am 2800</w:t>
      </w:r>
      <w:r w:rsidR="005C0D63">
        <w:rPr>
          <w:rFonts w:ascii="Arial" w:hAnsi="Arial" w:cs="Arial"/>
          <w:sz w:val="20"/>
        </w:rPr>
        <w:t xml:space="preserve"> </w:t>
      </w:r>
      <w:r w:rsidR="008912D0" w:rsidRPr="00FD0369">
        <w:rPr>
          <w:rFonts w:ascii="Arial" w:hAnsi="Arial" w:cs="Arial"/>
          <w:sz w:val="20"/>
        </w:rPr>
        <w:t xml:space="preserve">oraz pozostałe środki ochrony indywidualnej </w:t>
      </w:r>
      <w:r w:rsidR="00CD136D">
        <w:rPr>
          <w:rFonts w:ascii="Arial" w:hAnsi="Arial" w:cs="Arial"/>
          <w:sz w:val="20"/>
        </w:rPr>
        <w:t xml:space="preserve">wymagane </w:t>
      </w:r>
      <w:r w:rsidR="008912D0" w:rsidRPr="00FD0369">
        <w:rPr>
          <w:rFonts w:ascii="Arial" w:hAnsi="Arial" w:cs="Arial"/>
          <w:sz w:val="20"/>
        </w:rPr>
        <w:t>zgodnie z Wytycznymi wykonawczymi BHP dla Kontrahentów zawartymi na stronie internetowej:https://www.orlen.pl/pl/o-firmie/o-spolce/nasze-standardy/bezpieczenstwo-w-orlenie/wykonawcy-zewnetrzni  oraz  pracę w niedziele, święta i dni ustawowo wolne od pracy, w zależności od potrzeb budowy</w:t>
      </w:r>
      <w:r w:rsidR="008912D0" w:rsidRPr="00FD0369">
        <w:rPr>
          <w:rFonts w:ascii="Arial" w:hAnsi="Arial" w:cs="Arial"/>
          <w:i/>
          <w:color w:val="5B9BD5" w:themeColor="accent1"/>
          <w:sz w:val="20"/>
        </w:rPr>
        <w:t>.</w:t>
      </w:r>
      <w:r w:rsidR="00FD0369" w:rsidRPr="00FD0369">
        <w:rPr>
          <w:rFonts w:ascii="Arial" w:hAnsi="Arial" w:cs="Arial"/>
          <w:i/>
          <w:color w:val="5B9BD5" w:themeColor="accent1"/>
          <w:sz w:val="20"/>
        </w:rPr>
        <w:t>*</w:t>
      </w:r>
    </w:p>
    <w:p w:rsidR="00FD0369" w:rsidRPr="00FD0369" w:rsidRDefault="00FD0369" w:rsidP="008912D0">
      <w:pPr>
        <w:pStyle w:val="Tekstpodstawowywcity"/>
        <w:ind w:left="284" w:hanging="284"/>
        <w:rPr>
          <w:rFonts w:ascii="Arial" w:hAnsi="Arial" w:cs="Arial"/>
          <w:i/>
          <w:color w:val="5B9BD5" w:themeColor="accent1"/>
          <w:sz w:val="20"/>
        </w:rPr>
      </w:pPr>
      <w:r w:rsidRPr="00FD0369">
        <w:rPr>
          <w:rFonts w:ascii="Arial" w:hAnsi="Arial" w:cs="Arial"/>
          <w:i/>
          <w:color w:val="5B9BD5" w:themeColor="accent1"/>
          <w:sz w:val="20"/>
        </w:rPr>
        <w:t>* zapisy do ew. skorygowania wg potrzeb konkretnego postępowania zakupowego</w:t>
      </w:r>
    </w:p>
    <w:p w:rsidR="00E26867" w:rsidRPr="000739CB" w:rsidRDefault="00BF7886" w:rsidP="008912D0">
      <w:pPr>
        <w:pStyle w:val="Tekstpodstawowywcity"/>
        <w:ind w:left="284" w:hanging="284"/>
        <w:rPr>
          <w:rFonts w:ascii="Arial" w:hAnsi="Arial" w:cs="Arial"/>
          <w:bCs/>
          <w:sz w:val="20"/>
        </w:rPr>
      </w:pPr>
      <w:r>
        <w:rPr>
          <w:rFonts w:ascii="Arial" w:hAnsi="Arial" w:cs="Arial"/>
          <w:sz w:val="20"/>
        </w:rPr>
        <w:t>5.</w:t>
      </w:r>
      <w:r w:rsidR="00E26867" w:rsidRPr="000739CB">
        <w:rPr>
          <w:rFonts w:ascii="Arial" w:hAnsi="Arial" w:cs="Arial"/>
          <w:sz w:val="20"/>
        </w:rPr>
        <w:t xml:space="preserve"> </w:t>
      </w:r>
      <w:r w:rsidR="00E26867" w:rsidRPr="000739CB">
        <w:rPr>
          <w:rFonts w:ascii="Arial" w:hAnsi="Arial" w:cs="Arial"/>
          <w:bCs/>
          <w:sz w:val="20"/>
        </w:rPr>
        <w:t>Zasady składania Zamówień:</w:t>
      </w:r>
    </w:p>
    <w:p w:rsidR="00E26867" w:rsidRPr="00F666FB" w:rsidRDefault="00E26867" w:rsidP="0011223B">
      <w:pPr>
        <w:pStyle w:val="Akapitzlist"/>
        <w:numPr>
          <w:ilvl w:val="1"/>
          <w:numId w:val="38"/>
        </w:numPr>
        <w:ind w:left="709"/>
        <w:jc w:val="both"/>
        <w:rPr>
          <w:rFonts w:ascii="Arial" w:hAnsi="Arial" w:cs="Arial"/>
        </w:rPr>
      </w:pPr>
      <w:r w:rsidRPr="00F666FB">
        <w:rPr>
          <w:rFonts w:ascii="Arial" w:hAnsi="Arial" w:cs="Arial"/>
          <w:bCs/>
        </w:rPr>
        <w:t>W okresie obowiązywania i na warunkach Umowy Zamawiający będzie składał Zamówienia na poszczególne usługi nadzoru inwestorskiego</w:t>
      </w:r>
      <w:r>
        <w:rPr>
          <w:rFonts w:ascii="Arial" w:hAnsi="Arial" w:cs="Arial"/>
          <w:bCs/>
        </w:rPr>
        <w:t xml:space="preserve"> na konkretnych zadaniach</w:t>
      </w:r>
      <w:r w:rsidRPr="00F666FB">
        <w:rPr>
          <w:rFonts w:ascii="Arial" w:hAnsi="Arial" w:cs="Arial"/>
          <w:bCs/>
        </w:rPr>
        <w:t>. Każdorazowe Zamówienie będzie złożone Wykonawcy przez osoby do tego upoważnione - posiadające pisemne pełnomocnictwo dostępne do wglądu na życzenie Wykonawcy, za pomocą poczty elektronicznej na adres mailowy wskazany przez Wykonawcę</w:t>
      </w:r>
      <w:r w:rsidR="006775DA" w:rsidRPr="00F666FB">
        <w:rPr>
          <w:rFonts w:ascii="Arial" w:hAnsi="Arial" w:cs="Arial"/>
          <w:bCs/>
        </w:rPr>
        <w:t>:</w:t>
      </w:r>
      <w:r w:rsidR="00D21DA9">
        <w:rPr>
          <w:rFonts w:ascii="Arial" w:hAnsi="Arial" w:cs="Arial"/>
          <w:bCs/>
        </w:rPr>
        <w:t xml:space="preserve"> </w:t>
      </w:r>
      <w:r w:rsidR="008912D0" w:rsidRPr="008912D0">
        <w:rPr>
          <w:rFonts w:ascii="Arial" w:hAnsi="Arial" w:cs="Arial"/>
          <w:b/>
          <w:bCs/>
          <w:color w:val="5B9BD5" w:themeColor="accent1"/>
        </w:rPr>
        <w:t>...................</w:t>
      </w:r>
      <w:r w:rsidR="006775DA" w:rsidRPr="008912D0">
        <w:rPr>
          <w:rFonts w:ascii="Arial" w:hAnsi="Arial" w:cs="Arial"/>
          <w:b/>
          <w:bCs/>
          <w:color w:val="5B9BD5" w:themeColor="accent1"/>
        </w:rPr>
        <w:t>@</w:t>
      </w:r>
      <w:r w:rsidR="008912D0" w:rsidRPr="008912D0">
        <w:rPr>
          <w:rFonts w:ascii="Arial" w:hAnsi="Arial" w:cs="Arial"/>
          <w:b/>
          <w:bCs/>
          <w:color w:val="5B9BD5" w:themeColor="accent1"/>
        </w:rPr>
        <w:t>..........................</w:t>
      </w:r>
      <w:r w:rsidR="008912D0">
        <w:rPr>
          <w:rFonts w:ascii="Arial" w:hAnsi="Arial" w:cs="Arial"/>
          <w:b/>
          <w:bCs/>
        </w:rPr>
        <w:t xml:space="preserve"> .</w:t>
      </w:r>
      <w:r w:rsidR="006775DA" w:rsidRPr="00F666FB">
        <w:rPr>
          <w:rFonts w:ascii="Arial" w:hAnsi="Arial" w:cs="Arial"/>
          <w:color w:val="000000"/>
        </w:rPr>
        <w:t xml:space="preserve"> </w:t>
      </w:r>
      <w:r w:rsidRPr="00F666FB">
        <w:rPr>
          <w:rFonts w:ascii="Arial" w:hAnsi="Arial" w:cs="Arial"/>
          <w:bCs/>
        </w:rPr>
        <w:t>Zamówienia mogą być także składane</w:t>
      </w:r>
      <w:r w:rsidRPr="00F666FB">
        <w:rPr>
          <w:rFonts w:ascii="Arial" w:hAnsi="Arial" w:cs="Arial"/>
        </w:rPr>
        <w:t xml:space="preserve"> do Wykonawcy </w:t>
      </w:r>
      <w:r w:rsidRPr="00F666FB">
        <w:rPr>
          <w:rFonts w:ascii="Arial" w:hAnsi="Arial" w:cs="Arial"/>
          <w:bCs/>
        </w:rPr>
        <w:t>na piśmie.</w:t>
      </w:r>
    </w:p>
    <w:p w:rsidR="00E26867" w:rsidRPr="00F666FB" w:rsidRDefault="00E26867" w:rsidP="0011223B">
      <w:pPr>
        <w:pStyle w:val="Akapitzlist"/>
        <w:numPr>
          <w:ilvl w:val="1"/>
          <w:numId w:val="38"/>
        </w:numPr>
        <w:ind w:left="709" w:hanging="425"/>
        <w:jc w:val="both"/>
        <w:rPr>
          <w:rFonts w:ascii="Arial" w:hAnsi="Arial" w:cs="Arial"/>
          <w:bCs/>
        </w:rPr>
      </w:pPr>
      <w:r w:rsidRPr="00F666FB">
        <w:rPr>
          <w:rFonts w:ascii="Arial" w:hAnsi="Arial" w:cs="Arial"/>
          <w:bCs/>
        </w:rPr>
        <w:t xml:space="preserve">Przyjęcie Zamówienia Wykonawca potwierdzi Zamawiającemu za pomocą poczty elektronicznej na adres mailowy wskazany przez Zamawiającego w Zamówieniu w terminie 3 dni roboczych. </w:t>
      </w:r>
    </w:p>
    <w:p w:rsidR="00E26867" w:rsidRPr="008C7498" w:rsidRDefault="00E26867" w:rsidP="0011223B">
      <w:pPr>
        <w:pStyle w:val="Tekstpodstawowywcity"/>
        <w:numPr>
          <w:ilvl w:val="0"/>
          <w:numId w:val="38"/>
        </w:numPr>
        <w:ind w:left="284" w:hanging="284"/>
        <w:rPr>
          <w:rStyle w:val="FontStyle15"/>
          <w:rFonts w:ascii="Arial" w:hAnsi="Arial" w:cs="Arial"/>
          <w:sz w:val="20"/>
          <w:szCs w:val="20"/>
        </w:rPr>
      </w:pPr>
      <w:r w:rsidRPr="008C7498">
        <w:rPr>
          <w:rStyle w:val="FontStyle15"/>
          <w:rFonts w:ascii="Arial" w:hAnsi="Arial" w:cs="Arial"/>
          <w:sz w:val="20"/>
          <w:szCs w:val="20"/>
        </w:rPr>
        <w:lastRenderedPageBreak/>
        <w:t xml:space="preserve">Sposób rozliczenia usług: </w:t>
      </w:r>
    </w:p>
    <w:p w:rsidR="00E26867" w:rsidRDefault="00E26867" w:rsidP="00E26867">
      <w:pPr>
        <w:pStyle w:val="Tekstpodstawowywcity"/>
        <w:ind w:left="284" w:firstLine="0"/>
        <w:rPr>
          <w:rFonts w:ascii="Arial" w:hAnsi="Arial" w:cs="Arial"/>
          <w:sz w:val="20"/>
        </w:rPr>
      </w:pPr>
      <w:r w:rsidRPr="008C7498">
        <w:rPr>
          <w:rStyle w:val="FontStyle15"/>
          <w:rFonts w:ascii="Arial" w:hAnsi="Arial" w:cs="Arial"/>
          <w:sz w:val="20"/>
          <w:szCs w:val="20"/>
        </w:rPr>
        <w:t>Zamówienia będą rozliczane w</w:t>
      </w:r>
      <w:r>
        <w:rPr>
          <w:rStyle w:val="FontStyle15"/>
          <w:rFonts w:ascii="Arial" w:hAnsi="Arial" w:cs="Arial"/>
          <w:sz w:val="20"/>
          <w:szCs w:val="20"/>
        </w:rPr>
        <w:t xml:space="preserve"> </w:t>
      </w:r>
      <w:r w:rsidRPr="005639F4">
        <w:rPr>
          <w:rStyle w:val="FontStyle15"/>
          <w:rFonts w:ascii="Arial" w:hAnsi="Arial" w:cs="Arial"/>
          <w:sz w:val="20"/>
          <w:szCs w:val="20"/>
        </w:rPr>
        <w:t>miesięcznych</w:t>
      </w:r>
      <w:r>
        <w:rPr>
          <w:rStyle w:val="FontStyle15"/>
          <w:rFonts w:ascii="Arial" w:hAnsi="Arial" w:cs="Arial"/>
          <w:sz w:val="20"/>
          <w:szCs w:val="20"/>
        </w:rPr>
        <w:t xml:space="preserve"> okresach rozliczeniowych pokrywających się z miesiącem kalendarzowym</w:t>
      </w:r>
      <w:r w:rsidRPr="005639F4">
        <w:rPr>
          <w:rStyle w:val="FontStyle15"/>
          <w:rFonts w:ascii="Arial" w:hAnsi="Arial" w:cs="Arial"/>
          <w:sz w:val="20"/>
          <w:szCs w:val="20"/>
        </w:rPr>
        <w:t xml:space="preserve">, </w:t>
      </w:r>
      <w:r w:rsidRPr="005639F4">
        <w:rPr>
          <w:rFonts w:ascii="Arial" w:hAnsi="Arial" w:cs="Arial"/>
          <w:sz w:val="20"/>
        </w:rPr>
        <w:t xml:space="preserve">powykonawczo w ramach udzielanych </w:t>
      </w:r>
      <w:r>
        <w:rPr>
          <w:rFonts w:ascii="Arial" w:hAnsi="Arial" w:cs="Arial"/>
          <w:sz w:val="20"/>
        </w:rPr>
        <w:t>Zamówień</w:t>
      </w:r>
      <w:r w:rsidRPr="005639F4">
        <w:rPr>
          <w:rFonts w:ascii="Arial" w:hAnsi="Arial" w:cs="Arial"/>
          <w:sz w:val="20"/>
        </w:rPr>
        <w:t xml:space="preserve">, na podstawie zaakceptowanego przez </w:t>
      </w:r>
      <w:r w:rsidR="00C8746F" w:rsidRPr="00BC2BE9">
        <w:rPr>
          <w:rFonts w:ascii="Arial" w:hAnsi="Arial" w:cs="Arial"/>
          <w:sz w:val="20"/>
        </w:rPr>
        <w:t>Kierownika Działu Nadzoru Inwestorskiego ORLEN S.A.  lub osoby przez niego upoważnionej</w:t>
      </w:r>
      <w:r w:rsidRPr="005639F4">
        <w:rPr>
          <w:rFonts w:ascii="Arial" w:hAnsi="Arial" w:cs="Arial"/>
          <w:sz w:val="20"/>
        </w:rPr>
        <w:t xml:space="preserve">: </w:t>
      </w:r>
      <w:r w:rsidR="008912D0">
        <w:rPr>
          <w:rFonts w:ascii="Arial" w:hAnsi="Arial" w:cs="Arial"/>
          <w:sz w:val="20"/>
        </w:rPr>
        <w:t>P</w:t>
      </w:r>
      <w:r w:rsidRPr="005639F4">
        <w:rPr>
          <w:rFonts w:ascii="Arial" w:hAnsi="Arial" w:cs="Arial"/>
          <w:sz w:val="20"/>
        </w:rPr>
        <w:t xml:space="preserve">otwierdzenia wykonania czynności oraz </w:t>
      </w:r>
      <w:r w:rsidR="001E6402">
        <w:rPr>
          <w:rFonts w:ascii="Arial" w:hAnsi="Arial" w:cs="Arial"/>
          <w:sz w:val="20"/>
        </w:rPr>
        <w:t>R</w:t>
      </w:r>
      <w:r w:rsidRPr="005639F4">
        <w:rPr>
          <w:rFonts w:ascii="Arial" w:hAnsi="Arial" w:cs="Arial"/>
          <w:sz w:val="20"/>
        </w:rPr>
        <w:t xml:space="preserve">aportu z rzeczywiście przepracowanych godzin (na podstawie stawki RBG) lub ilości </w:t>
      </w:r>
      <w:r w:rsidR="0052534D">
        <w:rPr>
          <w:rFonts w:ascii="Arial" w:hAnsi="Arial" w:cs="Arial"/>
          <w:sz w:val="20"/>
        </w:rPr>
        <w:t xml:space="preserve">osobodni </w:t>
      </w:r>
      <w:r w:rsidRPr="005639F4">
        <w:rPr>
          <w:rFonts w:ascii="Arial" w:hAnsi="Arial" w:cs="Arial"/>
          <w:sz w:val="20"/>
        </w:rPr>
        <w:t>(na podstawie stawki RBD)</w:t>
      </w:r>
      <w:r w:rsidRPr="00A65874">
        <w:t xml:space="preserve"> </w:t>
      </w:r>
      <w:r w:rsidRPr="00A65874">
        <w:rPr>
          <w:rFonts w:ascii="Arial" w:hAnsi="Arial" w:cs="Arial"/>
          <w:sz w:val="20"/>
        </w:rPr>
        <w:t>oraz kosztów niezbędnego zakwaterowania - określonych w ust. 2 powyżej.</w:t>
      </w:r>
      <w:r w:rsidRPr="005639F4">
        <w:rPr>
          <w:rFonts w:ascii="Arial" w:hAnsi="Arial" w:cs="Arial"/>
          <w:sz w:val="20"/>
        </w:rPr>
        <w:t xml:space="preserve"> </w:t>
      </w:r>
    </w:p>
    <w:p w:rsidR="00E26867" w:rsidRPr="00F666FB" w:rsidRDefault="00E26867" w:rsidP="00E26867">
      <w:pPr>
        <w:pStyle w:val="Style1"/>
        <w:widowControl/>
        <w:tabs>
          <w:tab w:val="left" w:pos="284"/>
        </w:tabs>
        <w:ind w:left="284" w:firstLine="0"/>
        <w:jc w:val="both"/>
        <w:rPr>
          <w:rFonts w:ascii="Arial" w:hAnsi="Arial" w:cs="Arial"/>
          <w:sz w:val="20"/>
          <w:szCs w:val="20"/>
        </w:rPr>
      </w:pPr>
      <w:r w:rsidRPr="00F666FB">
        <w:rPr>
          <w:rFonts w:ascii="Arial" w:hAnsi="Arial" w:cs="Arial"/>
          <w:sz w:val="20"/>
          <w:szCs w:val="20"/>
        </w:rPr>
        <w:t xml:space="preserve">Zaangażowanie Wykonawcy w danym okresie rozliczeniowym zostanie potwierdzone przez Kierownika </w:t>
      </w:r>
      <w:r w:rsidR="00C710EA">
        <w:rPr>
          <w:rFonts w:ascii="Arial" w:hAnsi="Arial" w:cs="Arial"/>
          <w:sz w:val="20"/>
          <w:szCs w:val="20"/>
        </w:rPr>
        <w:t xml:space="preserve"> </w:t>
      </w:r>
      <w:r w:rsidRPr="00F666FB">
        <w:rPr>
          <w:rFonts w:ascii="Arial" w:hAnsi="Arial" w:cs="Arial"/>
          <w:sz w:val="20"/>
          <w:szCs w:val="20"/>
        </w:rPr>
        <w:t xml:space="preserve">Działu Nadzoru Inwestorskiego ORLEN S.A. </w:t>
      </w:r>
      <w:r w:rsidR="0052534D">
        <w:rPr>
          <w:rFonts w:ascii="Arial" w:hAnsi="Arial" w:cs="Arial"/>
          <w:sz w:val="20"/>
          <w:szCs w:val="20"/>
        </w:rPr>
        <w:t>lub osob</w:t>
      </w:r>
      <w:r w:rsidR="00D21DA9">
        <w:rPr>
          <w:rFonts w:ascii="Arial" w:hAnsi="Arial" w:cs="Arial"/>
          <w:sz w:val="20"/>
          <w:szCs w:val="20"/>
        </w:rPr>
        <w:t>ę</w:t>
      </w:r>
      <w:r w:rsidR="0052534D">
        <w:rPr>
          <w:rFonts w:ascii="Arial" w:hAnsi="Arial" w:cs="Arial"/>
          <w:sz w:val="20"/>
          <w:szCs w:val="20"/>
        </w:rPr>
        <w:t xml:space="preserve"> przez niego upoważnion</w:t>
      </w:r>
      <w:r w:rsidR="00D21DA9">
        <w:rPr>
          <w:rFonts w:ascii="Arial" w:hAnsi="Arial" w:cs="Arial"/>
          <w:sz w:val="20"/>
          <w:szCs w:val="20"/>
        </w:rPr>
        <w:t>ą.</w:t>
      </w:r>
    </w:p>
    <w:p w:rsidR="00E26867" w:rsidRPr="00715859" w:rsidRDefault="00E26867" w:rsidP="00E26867">
      <w:pPr>
        <w:ind w:left="360" w:hanging="360"/>
        <w:jc w:val="center"/>
        <w:rPr>
          <w:rFonts w:ascii="Arial" w:hAnsi="Arial" w:cs="Arial"/>
          <w:b/>
        </w:rPr>
      </w:pPr>
    </w:p>
    <w:p w:rsidR="00E26867" w:rsidRPr="00715859" w:rsidRDefault="00E26867" w:rsidP="00E26867">
      <w:pPr>
        <w:ind w:left="360" w:hanging="360"/>
        <w:jc w:val="center"/>
        <w:rPr>
          <w:rFonts w:ascii="Arial" w:hAnsi="Arial" w:cs="Arial"/>
          <w:b/>
        </w:rPr>
      </w:pPr>
      <w:r w:rsidRPr="00715859">
        <w:rPr>
          <w:rFonts w:ascii="Arial" w:hAnsi="Arial" w:cs="Arial"/>
          <w:b/>
        </w:rPr>
        <w:t xml:space="preserve">§ </w:t>
      </w:r>
      <w:r>
        <w:rPr>
          <w:rFonts w:ascii="Arial" w:hAnsi="Arial" w:cs="Arial"/>
          <w:b/>
        </w:rPr>
        <w:t>4</w:t>
      </w:r>
    </w:p>
    <w:p w:rsidR="00E26867" w:rsidRDefault="00E26867" w:rsidP="00E26867">
      <w:pPr>
        <w:ind w:left="360" w:hanging="360"/>
        <w:jc w:val="center"/>
        <w:rPr>
          <w:rFonts w:ascii="Arial" w:hAnsi="Arial" w:cs="Arial"/>
          <w:b/>
          <w:u w:val="single"/>
        </w:rPr>
      </w:pPr>
      <w:r w:rsidRPr="00715859">
        <w:rPr>
          <w:rFonts w:ascii="Arial" w:hAnsi="Arial" w:cs="Arial"/>
          <w:b/>
          <w:u w:val="single"/>
        </w:rPr>
        <w:t>Płatności</w:t>
      </w:r>
    </w:p>
    <w:p w:rsidR="00D44C29" w:rsidRPr="00715859" w:rsidRDefault="00D44C29" w:rsidP="00E26867">
      <w:pPr>
        <w:ind w:left="360" w:hanging="360"/>
        <w:jc w:val="center"/>
        <w:rPr>
          <w:rFonts w:ascii="Arial" w:hAnsi="Arial" w:cs="Arial"/>
          <w:b/>
          <w:u w:val="single"/>
        </w:rPr>
      </w:pPr>
    </w:p>
    <w:p w:rsidR="00E26867" w:rsidRPr="004F5592" w:rsidRDefault="00E26867" w:rsidP="00E26867">
      <w:pPr>
        <w:pStyle w:val="Akapitzlist"/>
        <w:widowControl w:val="0"/>
        <w:numPr>
          <w:ilvl w:val="0"/>
          <w:numId w:val="9"/>
        </w:numPr>
        <w:autoSpaceDE w:val="0"/>
        <w:autoSpaceDN w:val="0"/>
        <w:adjustRightInd w:val="0"/>
        <w:ind w:left="284" w:hanging="284"/>
        <w:jc w:val="both"/>
        <w:outlineLvl w:val="0"/>
        <w:rPr>
          <w:rFonts w:ascii="Arial" w:hAnsi="Arial" w:cs="Arial"/>
          <w:b/>
          <w:bCs/>
        </w:rPr>
      </w:pPr>
      <w:r w:rsidRPr="008C382A">
        <w:rPr>
          <w:rFonts w:ascii="Arial" w:hAnsi="Arial" w:cs="Arial"/>
        </w:rPr>
        <w:t xml:space="preserve">Należność za wykonaną usługę nadzoru inwestorskiego </w:t>
      </w:r>
      <w:r>
        <w:rPr>
          <w:rFonts w:ascii="Arial" w:hAnsi="Arial" w:cs="Arial"/>
        </w:rPr>
        <w:t>w okresie rozliczeniowym, zostanie</w:t>
      </w:r>
      <w:r w:rsidRPr="008C382A">
        <w:rPr>
          <w:rFonts w:ascii="Arial" w:hAnsi="Arial" w:cs="Arial"/>
        </w:rPr>
        <w:t xml:space="preserve"> </w:t>
      </w:r>
      <w:r>
        <w:rPr>
          <w:rFonts w:ascii="Arial" w:hAnsi="Arial" w:cs="Arial"/>
        </w:rPr>
        <w:t>u</w:t>
      </w:r>
      <w:r w:rsidRPr="008C382A">
        <w:rPr>
          <w:rFonts w:ascii="Arial" w:hAnsi="Arial" w:cs="Arial"/>
        </w:rPr>
        <w:t>regulowana przez Zamawiającego</w:t>
      </w:r>
      <w:r>
        <w:rPr>
          <w:rFonts w:ascii="Arial" w:hAnsi="Arial" w:cs="Arial"/>
        </w:rPr>
        <w:t xml:space="preserve"> </w:t>
      </w:r>
      <w:r w:rsidRPr="008C382A">
        <w:rPr>
          <w:rFonts w:ascii="Arial" w:hAnsi="Arial" w:cs="Arial"/>
        </w:rPr>
        <w:t xml:space="preserve">przelewem na rachunek bankowy Wykonawcy wskazany każdorazowo w treści faktury, w terminie </w:t>
      </w:r>
      <w:r>
        <w:rPr>
          <w:rFonts w:ascii="Arial" w:hAnsi="Arial" w:cs="Arial"/>
          <w:b/>
        </w:rPr>
        <w:t>45</w:t>
      </w:r>
      <w:r w:rsidRPr="008C382A">
        <w:rPr>
          <w:rFonts w:ascii="Arial" w:hAnsi="Arial" w:cs="Arial"/>
          <w:b/>
        </w:rPr>
        <w:t xml:space="preserve"> dni</w:t>
      </w:r>
      <w:r w:rsidRPr="008C382A">
        <w:rPr>
          <w:rFonts w:ascii="Arial" w:hAnsi="Arial" w:cs="Arial"/>
        </w:rPr>
        <w:t xml:space="preserve"> (słownie: </w:t>
      </w:r>
      <w:r>
        <w:rPr>
          <w:rFonts w:ascii="Arial" w:hAnsi="Arial" w:cs="Arial"/>
          <w:b/>
        </w:rPr>
        <w:t>czterdzieści pięć</w:t>
      </w:r>
      <w:r w:rsidRPr="008C382A">
        <w:rPr>
          <w:rFonts w:ascii="Arial" w:hAnsi="Arial" w:cs="Arial"/>
          <w:b/>
        </w:rPr>
        <w:t xml:space="preserve"> dni</w:t>
      </w:r>
      <w:r w:rsidRPr="008C382A">
        <w:rPr>
          <w:rFonts w:ascii="Arial" w:hAnsi="Arial" w:cs="Arial"/>
        </w:rPr>
        <w:t xml:space="preserve">) licząc od daty otrzymania przez Zamawiającego na adres: ORLEN S.A., 09-411 Płock, ul. Chemików 7, prawidłowo wystawionej faktury wraz z dokumentem, o którym mowa w ust. </w:t>
      </w:r>
      <w:r>
        <w:rPr>
          <w:rFonts w:ascii="Arial" w:hAnsi="Arial" w:cs="Arial"/>
        </w:rPr>
        <w:t>3 poniżej</w:t>
      </w:r>
      <w:r w:rsidRPr="008C382A">
        <w:rPr>
          <w:rFonts w:ascii="Arial" w:hAnsi="Arial" w:cs="Arial"/>
        </w:rPr>
        <w:t>. W przypadku dostarczenia faktury bez przedmiotowego dokumentu, Zamawiającemu przysługuje prawo do wstrzymania jej płatności, a termin zapłaty będzie liczony</w:t>
      </w:r>
      <w:r>
        <w:rPr>
          <w:rFonts w:ascii="Arial" w:hAnsi="Arial" w:cs="Arial"/>
        </w:rPr>
        <w:t xml:space="preserve"> od daty uzupełnienia dokumentu, zgodnie z ust. 3 poniżej.</w:t>
      </w:r>
    </w:p>
    <w:p w:rsidR="00E26867" w:rsidRPr="008C382A" w:rsidRDefault="00E26867" w:rsidP="00E26867">
      <w:pPr>
        <w:pStyle w:val="Akapitzlist"/>
        <w:widowControl w:val="0"/>
        <w:numPr>
          <w:ilvl w:val="0"/>
          <w:numId w:val="9"/>
        </w:numPr>
        <w:autoSpaceDE w:val="0"/>
        <w:autoSpaceDN w:val="0"/>
        <w:adjustRightInd w:val="0"/>
        <w:ind w:left="284" w:hanging="284"/>
        <w:jc w:val="both"/>
        <w:outlineLvl w:val="0"/>
        <w:rPr>
          <w:rFonts w:ascii="Arial" w:hAnsi="Arial" w:cs="Arial"/>
          <w:b/>
          <w:bCs/>
        </w:rPr>
      </w:pPr>
      <w:r w:rsidRPr="004B1E73">
        <w:rPr>
          <w:rFonts w:ascii="Arial" w:hAnsi="Arial" w:cs="Arial"/>
          <w:lang w:val="x-none"/>
        </w:rPr>
        <w:t>Strony ustalają miesięczny okres rozliczeniowy zgodny z miesiącem kalendarzowym. Faktury będą wystawiane po zakończeniu okresu rozliczeniowego, w którym Wykonawca świadczył usługę nadzoru inwestorskiego</w:t>
      </w:r>
      <w:r>
        <w:rPr>
          <w:rFonts w:ascii="Arial" w:hAnsi="Arial" w:cs="Arial"/>
        </w:rPr>
        <w:t>.</w:t>
      </w:r>
    </w:p>
    <w:p w:rsidR="00E26867" w:rsidRPr="00C8746F" w:rsidRDefault="00E26867" w:rsidP="001E6402">
      <w:pPr>
        <w:pStyle w:val="Akapitzlist"/>
        <w:widowControl w:val="0"/>
        <w:numPr>
          <w:ilvl w:val="0"/>
          <w:numId w:val="9"/>
        </w:numPr>
        <w:autoSpaceDE w:val="0"/>
        <w:autoSpaceDN w:val="0"/>
        <w:adjustRightInd w:val="0"/>
        <w:ind w:left="284" w:hanging="284"/>
        <w:jc w:val="both"/>
        <w:outlineLvl w:val="0"/>
        <w:rPr>
          <w:rFonts w:ascii="Arial" w:hAnsi="Arial" w:cs="Arial"/>
          <w:lang w:val="x-none"/>
        </w:rPr>
      </w:pPr>
      <w:r w:rsidRPr="00C8746F">
        <w:rPr>
          <w:rFonts w:ascii="Arial" w:hAnsi="Arial" w:cs="Arial"/>
        </w:rPr>
        <w:t xml:space="preserve">Podstawą do wystawienia każdej </w:t>
      </w:r>
      <w:r w:rsidRPr="00C4200E">
        <w:rPr>
          <w:rFonts w:ascii="Arial" w:hAnsi="Arial" w:cs="Arial"/>
        </w:rPr>
        <w:t xml:space="preserve">faktury będzie: Potwierdzenie Wykonania Czynności Nadzoru Inwestorskiego </w:t>
      </w:r>
      <w:r w:rsidRPr="00C8746F">
        <w:rPr>
          <w:rFonts w:ascii="Arial" w:hAnsi="Arial" w:cs="Arial"/>
        </w:rPr>
        <w:t>podpisane przez Wykonawcę</w:t>
      </w:r>
      <w:r w:rsidRPr="00C8746F">
        <w:rPr>
          <w:rFonts w:ascii="Arial" w:hAnsi="Arial" w:cs="Arial"/>
          <w:lang w:val="x-none"/>
        </w:rPr>
        <w:t>, a następnie potwierdzone przez Zamawiającego</w:t>
      </w:r>
      <w:r w:rsidRPr="00C8746F">
        <w:rPr>
          <w:rFonts w:ascii="Arial" w:hAnsi="Arial" w:cs="Arial"/>
        </w:rPr>
        <w:t xml:space="preserve">, tj.: Kierownika Działu Nadzoru Inwestorskiego ORLEN S.A. </w:t>
      </w:r>
      <w:r w:rsidR="006D655A">
        <w:rPr>
          <w:rFonts w:ascii="Arial" w:hAnsi="Arial" w:cs="Arial"/>
        </w:rPr>
        <w:t>l</w:t>
      </w:r>
      <w:r w:rsidR="00804EA4" w:rsidRPr="00C8746F">
        <w:rPr>
          <w:rFonts w:ascii="Arial" w:hAnsi="Arial" w:cs="Arial"/>
        </w:rPr>
        <w:t>ub</w:t>
      </w:r>
      <w:r w:rsidR="00C8746F">
        <w:rPr>
          <w:rFonts w:ascii="Arial" w:hAnsi="Arial" w:cs="Arial"/>
        </w:rPr>
        <w:t xml:space="preserve"> </w:t>
      </w:r>
      <w:r w:rsidR="00D21DA9" w:rsidRPr="00BC2BE9">
        <w:rPr>
          <w:rFonts w:ascii="Arial" w:hAnsi="Arial" w:cs="Arial"/>
        </w:rPr>
        <w:t>osob</w:t>
      </w:r>
      <w:r w:rsidR="00D21DA9">
        <w:rPr>
          <w:rFonts w:ascii="Arial" w:hAnsi="Arial" w:cs="Arial"/>
        </w:rPr>
        <w:t>ę</w:t>
      </w:r>
      <w:r w:rsidR="00D21DA9" w:rsidRPr="00BC2BE9">
        <w:rPr>
          <w:rFonts w:ascii="Arial" w:hAnsi="Arial" w:cs="Arial"/>
        </w:rPr>
        <w:t xml:space="preserve"> </w:t>
      </w:r>
      <w:r w:rsidR="00C8746F" w:rsidRPr="00BC2BE9">
        <w:rPr>
          <w:rFonts w:ascii="Arial" w:hAnsi="Arial" w:cs="Arial"/>
        </w:rPr>
        <w:t>przez niego upoważnion</w:t>
      </w:r>
      <w:r w:rsidR="00D21DA9">
        <w:rPr>
          <w:rFonts w:ascii="Arial" w:hAnsi="Arial" w:cs="Arial"/>
        </w:rPr>
        <w:t>ą</w:t>
      </w:r>
      <w:r w:rsidR="00FA771A">
        <w:rPr>
          <w:rFonts w:ascii="Arial" w:hAnsi="Arial" w:cs="Arial"/>
        </w:rPr>
        <w:t>.</w:t>
      </w:r>
      <w:r w:rsidR="00C8746F" w:rsidRPr="00F02B7B">
        <w:rPr>
          <w:rFonts w:ascii="Arial" w:eastAsia="Calibri" w:hAnsi="Arial" w:cs="Arial"/>
          <w:color w:val="000000"/>
          <w:lang w:eastAsia="en-US"/>
        </w:rPr>
        <w:t xml:space="preserve">  </w:t>
      </w:r>
    </w:p>
    <w:p w:rsidR="00E26867" w:rsidRPr="00913130" w:rsidRDefault="001E6402" w:rsidP="001E6402">
      <w:pPr>
        <w:pStyle w:val="Akapitzlist"/>
        <w:widowControl w:val="0"/>
        <w:autoSpaceDE w:val="0"/>
        <w:autoSpaceDN w:val="0"/>
        <w:adjustRightInd w:val="0"/>
        <w:ind w:left="284"/>
        <w:jc w:val="both"/>
        <w:outlineLvl w:val="0"/>
        <w:rPr>
          <w:rFonts w:ascii="Arial" w:hAnsi="Arial" w:cs="Arial"/>
          <w:bCs/>
        </w:rPr>
      </w:pPr>
      <w:r>
        <w:rPr>
          <w:rFonts w:ascii="Arial" w:hAnsi="Arial" w:cs="Arial"/>
        </w:rPr>
        <w:t xml:space="preserve">   </w:t>
      </w:r>
      <w:r w:rsidR="00E26867" w:rsidRPr="00913130">
        <w:rPr>
          <w:rFonts w:ascii="Arial" w:hAnsi="Arial" w:cs="Arial"/>
        </w:rPr>
        <w:t xml:space="preserve">Wykonawca przekaże Zamawiającemu do zatwierdzenia uzupełnione Potwierdzenie Wykonania Czynności Nadzoru Inwestorskiego oraz </w:t>
      </w:r>
      <w:r>
        <w:rPr>
          <w:rFonts w:ascii="Arial" w:hAnsi="Arial" w:cs="Arial"/>
        </w:rPr>
        <w:t>R</w:t>
      </w:r>
      <w:r w:rsidR="00E26867" w:rsidRPr="00913130">
        <w:rPr>
          <w:rFonts w:ascii="Arial" w:hAnsi="Arial" w:cs="Arial"/>
        </w:rPr>
        <w:t xml:space="preserve">aport z rzeczywiście przepracowanych godzin lub ilości dni wyjazdowych w terminie do 5 (słownie: pięciu) dni roboczych po zakończeniu okresu rozliczeniowego. Zamawiający przekaże Wykonawcy podpisane Potwierdzenie Wykonania Czynności Nadzoru Inwestorskiego oraz zaakceptowany </w:t>
      </w:r>
      <w:r>
        <w:rPr>
          <w:rFonts w:ascii="Arial" w:hAnsi="Arial" w:cs="Arial"/>
        </w:rPr>
        <w:t>R</w:t>
      </w:r>
      <w:r w:rsidR="00E26867" w:rsidRPr="00913130">
        <w:rPr>
          <w:rFonts w:ascii="Arial" w:hAnsi="Arial" w:cs="Arial"/>
        </w:rPr>
        <w:t xml:space="preserve">aport z rzeczywiście przepracowanych godzin lub ilości dni wyjazdowych w terminie do 5 (słownie: pięciu) dni roboczych od dnia złożenia go Zamawiającemu przez Wykonawcę. Wzór Potwierdzenia Wykonania Czynności Nadzoru Inwestorskiego stanowi Załącznik nr 2 do Umowy. Wzór Raportu z przepracowanych godzin </w:t>
      </w:r>
      <w:r w:rsidR="00E26867" w:rsidRPr="00AF34E9">
        <w:rPr>
          <w:rFonts w:ascii="Arial" w:hAnsi="Arial" w:cs="Arial"/>
        </w:rPr>
        <w:t xml:space="preserve">stanowi Załącznik nr 3 do </w:t>
      </w:r>
      <w:r w:rsidR="00E26867" w:rsidRPr="00913130">
        <w:rPr>
          <w:rFonts w:ascii="Arial" w:hAnsi="Arial" w:cs="Arial"/>
        </w:rPr>
        <w:t xml:space="preserve">Umowy. </w:t>
      </w:r>
    </w:p>
    <w:p w:rsidR="00E26867" w:rsidRPr="008C382A" w:rsidRDefault="00E26867" w:rsidP="00E26867">
      <w:pPr>
        <w:pStyle w:val="Akapitzlist"/>
        <w:widowControl w:val="0"/>
        <w:numPr>
          <w:ilvl w:val="1"/>
          <w:numId w:val="9"/>
        </w:numPr>
        <w:autoSpaceDE w:val="0"/>
        <w:autoSpaceDN w:val="0"/>
        <w:adjustRightInd w:val="0"/>
        <w:ind w:left="709" w:right="23" w:hanging="425"/>
        <w:jc w:val="both"/>
        <w:rPr>
          <w:rFonts w:ascii="Arial" w:hAnsi="Arial" w:cs="Arial"/>
        </w:rPr>
      </w:pPr>
      <w:r w:rsidRPr="008C382A">
        <w:rPr>
          <w:rFonts w:ascii="Arial" w:hAnsi="Arial" w:cs="Arial"/>
        </w:rPr>
        <w:t>Prawidłowo wystawiona faktura oprócz wymog</w:t>
      </w:r>
      <w:r>
        <w:rPr>
          <w:rFonts w:ascii="Arial" w:hAnsi="Arial" w:cs="Arial"/>
        </w:rPr>
        <w:t xml:space="preserve">ów ustawowych powinna zawierać nr </w:t>
      </w:r>
      <w:r w:rsidRPr="008C382A">
        <w:rPr>
          <w:rFonts w:ascii="Arial" w:hAnsi="Arial" w:cs="Arial"/>
        </w:rPr>
        <w:t xml:space="preserve">Umowy, odpowiedni nr </w:t>
      </w:r>
      <w:r>
        <w:rPr>
          <w:rFonts w:ascii="Arial" w:hAnsi="Arial" w:cs="Arial"/>
        </w:rPr>
        <w:t>MPK/</w:t>
      </w:r>
      <w:r w:rsidRPr="008C382A">
        <w:rPr>
          <w:rFonts w:ascii="Arial" w:hAnsi="Arial" w:cs="Arial"/>
        </w:rPr>
        <w:t xml:space="preserve">zadania inwestycyjnego, numer zamówienia i informację o zakazie cesji wynagrodzenia, o którym </w:t>
      </w:r>
      <w:r w:rsidRPr="00B85602">
        <w:rPr>
          <w:rFonts w:ascii="Arial" w:hAnsi="Arial" w:cs="Arial"/>
        </w:rPr>
        <w:t xml:space="preserve">mowa w ust. </w:t>
      </w:r>
      <w:r w:rsidR="001F1FB5">
        <w:rPr>
          <w:rFonts w:ascii="Arial" w:hAnsi="Arial" w:cs="Arial"/>
        </w:rPr>
        <w:t>9</w:t>
      </w:r>
      <w:r w:rsidR="006D655A">
        <w:rPr>
          <w:rFonts w:ascii="Arial" w:hAnsi="Arial" w:cs="Arial"/>
        </w:rPr>
        <w:t xml:space="preserve"> </w:t>
      </w:r>
      <w:r>
        <w:rPr>
          <w:rFonts w:ascii="Arial" w:hAnsi="Arial" w:cs="Arial"/>
        </w:rPr>
        <w:t>poniżej</w:t>
      </w:r>
      <w:r w:rsidRPr="008C382A">
        <w:rPr>
          <w:rFonts w:ascii="Arial" w:hAnsi="Arial" w:cs="Arial"/>
        </w:rPr>
        <w:t>. Powinna być również przygotowana w postaci druku jednostronnego, na papierze jednostajnym najlepiej białym, wypełniona pismem maszynowym, bez wpisów odręcznych, zbędnych pieczątek i zabrudzeń oraz w kopercie oznaczonej dopiskiem „FAKTURA”.</w:t>
      </w:r>
    </w:p>
    <w:p w:rsidR="00E26867" w:rsidRPr="00715859" w:rsidRDefault="00E26867" w:rsidP="00E26867">
      <w:pPr>
        <w:pStyle w:val="Akapitzlist"/>
        <w:widowControl w:val="0"/>
        <w:numPr>
          <w:ilvl w:val="0"/>
          <w:numId w:val="9"/>
        </w:numPr>
        <w:autoSpaceDE w:val="0"/>
        <w:autoSpaceDN w:val="0"/>
        <w:adjustRightInd w:val="0"/>
        <w:ind w:left="284" w:hanging="284"/>
        <w:jc w:val="both"/>
        <w:outlineLvl w:val="0"/>
        <w:rPr>
          <w:rFonts w:ascii="Arial" w:hAnsi="Arial" w:cs="Arial"/>
        </w:rPr>
      </w:pPr>
      <w:r w:rsidRPr="00715859">
        <w:rPr>
          <w:rFonts w:ascii="Arial" w:hAnsi="Arial" w:cs="Arial"/>
        </w:rPr>
        <w:t>Nie zapłacenie faktury w terminie</w:t>
      </w:r>
      <w:r>
        <w:rPr>
          <w:rFonts w:ascii="Arial" w:hAnsi="Arial" w:cs="Arial"/>
        </w:rPr>
        <w:t>,</w:t>
      </w:r>
      <w:r w:rsidRPr="00715859">
        <w:rPr>
          <w:rFonts w:ascii="Arial" w:hAnsi="Arial" w:cs="Arial"/>
        </w:rPr>
        <w:t xml:space="preserve"> określony</w:t>
      </w:r>
      <w:r>
        <w:rPr>
          <w:rFonts w:ascii="Arial" w:hAnsi="Arial" w:cs="Arial"/>
        </w:rPr>
        <w:t>m w ust. 1 powyżej,</w:t>
      </w:r>
      <w:r w:rsidRPr="00715859">
        <w:rPr>
          <w:rFonts w:ascii="Arial" w:hAnsi="Arial" w:cs="Arial"/>
        </w:rPr>
        <w:t xml:space="preserve"> może spowodować naliczenie przez Wykonawcę odsetek  ustawowych, przy czym za datę zapłaty faktury przyjmuje się dzień obciążenia rachunku bankowego Zamawiającego.</w:t>
      </w:r>
    </w:p>
    <w:p w:rsidR="00E26867" w:rsidRPr="004F5592" w:rsidRDefault="00E26867" w:rsidP="00B666F3">
      <w:pPr>
        <w:pStyle w:val="Akapitzlist"/>
        <w:widowControl w:val="0"/>
        <w:numPr>
          <w:ilvl w:val="0"/>
          <w:numId w:val="9"/>
        </w:numPr>
        <w:autoSpaceDE w:val="0"/>
        <w:autoSpaceDN w:val="0"/>
        <w:adjustRightInd w:val="0"/>
        <w:ind w:left="284"/>
        <w:jc w:val="both"/>
        <w:outlineLvl w:val="0"/>
        <w:rPr>
          <w:rFonts w:ascii="Arial" w:hAnsi="Arial" w:cs="Arial"/>
        </w:rPr>
      </w:pPr>
      <w:r w:rsidRPr="00B8627C">
        <w:rPr>
          <w:rFonts w:ascii="Arial" w:hAnsi="Arial" w:cs="Arial"/>
        </w:rPr>
        <w:t>Wykonawca oświadcza, że jest czynnym podatnikiem podatku od towarów i usług (VAT) i posiada nr identyfikacji podatkowej (NIP):</w:t>
      </w:r>
      <w:r w:rsidR="00900E91">
        <w:rPr>
          <w:rFonts w:ascii="Arial" w:hAnsi="Arial" w:cs="Arial"/>
        </w:rPr>
        <w:t xml:space="preserve"> </w:t>
      </w:r>
      <w:r w:rsidR="001E6402" w:rsidRPr="001E6402">
        <w:rPr>
          <w:rFonts w:ascii="Arial" w:hAnsi="Arial" w:cs="Arial"/>
          <w:b/>
          <w:color w:val="5B9BD5" w:themeColor="accent1"/>
        </w:rPr>
        <w:t>…………………</w:t>
      </w:r>
      <w:r w:rsidR="00B666F3" w:rsidRPr="001E6402">
        <w:rPr>
          <w:rFonts w:ascii="Arial" w:hAnsi="Arial" w:cs="Arial"/>
          <w:color w:val="5B9BD5" w:themeColor="accent1"/>
        </w:rPr>
        <w:t>.</w:t>
      </w:r>
    </w:p>
    <w:p w:rsidR="00E26867" w:rsidRDefault="00E26867" w:rsidP="00E26867">
      <w:pPr>
        <w:pStyle w:val="Akapitzlist"/>
        <w:widowControl w:val="0"/>
        <w:numPr>
          <w:ilvl w:val="0"/>
          <w:numId w:val="9"/>
        </w:numPr>
        <w:autoSpaceDE w:val="0"/>
        <w:autoSpaceDN w:val="0"/>
        <w:adjustRightInd w:val="0"/>
        <w:ind w:left="284"/>
        <w:jc w:val="both"/>
        <w:outlineLvl w:val="0"/>
        <w:rPr>
          <w:rFonts w:ascii="Arial" w:hAnsi="Arial" w:cs="Arial"/>
        </w:rPr>
      </w:pPr>
      <w:r w:rsidRPr="004F5592">
        <w:rPr>
          <w:rFonts w:ascii="Arial" w:hAnsi="Arial" w:cs="Arial"/>
        </w:rPr>
        <w:t xml:space="preserve">Wykonawca zobowiązuje się do zachowania statusu podatnika VAT czynnego przynajmniej do dnia wystawienia ostatniej faktury dla ORLEN S.A.. W przypadku gdy Wykonawca zostanie wykreślony z rejestru VAT na podstawie przesłanek wskazanych w ustawie o VAT, jest on zobowiązany do niezwłocznego powiadomienia ORLEN S.A. o tym fakcie. W przypadku gdy Wykonawca nie powiadomi ORLEN S.A. o wykreśleniu z rejestru VAT, o którym mowa w zdaniu poprzedzającym, postanowienia ust.7 poniżej stosuje się odpowiednio, z wyjątkiem przypadku gdy Wykonawca w terminie 30 (trzydziestu) dni od dnia pozyskania informacji o wykreśleniu go z rejestru VAT przedstawi ORLEN S.A.  dokumenty, z których wynika, że rejestracja została przywrócona. Niezależnie od powyższych postanowień, Wykonawca najpóźniej przed podpisaniem Umowy, zobowiązuje się do przedstawienia aktualnego urzędowego zaświadczenia potwierdzającego zarejestrowanie Wykonawcy jako </w:t>
      </w:r>
      <w:r w:rsidR="00900E91">
        <w:rPr>
          <w:rFonts w:ascii="Arial" w:hAnsi="Arial" w:cs="Arial"/>
        </w:rPr>
        <w:t>podatnika podatku VAT czynnego.</w:t>
      </w:r>
    </w:p>
    <w:p w:rsidR="00E26867" w:rsidRDefault="00E26867" w:rsidP="00E26867">
      <w:pPr>
        <w:pStyle w:val="Akapitzlist"/>
        <w:widowControl w:val="0"/>
        <w:numPr>
          <w:ilvl w:val="0"/>
          <w:numId w:val="9"/>
        </w:numPr>
        <w:autoSpaceDE w:val="0"/>
        <w:autoSpaceDN w:val="0"/>
        <w:adjustRightInd w:val="0"/>
        <w:ind w:left="284"/>
        <w:jc w:val="both"/>
        <w:outlineLvl w:val="0"/>
        <w:rPr>
          <w:rFonts w:ascii="Arial" w:hAnsi="Arial" w:cs="Arial"/>
        </w:rPr>
      </w:pPr>
      <w:r w:rsidRPr="004F5592">
        <w:rPr>
          <w:rFonts w:ascii="Arial" w:hAnsi="Arial" w:cs="Arial"/>
        </w:rPr>
        <w:t xml:space="preserve">Wykonawca gwarantuje i ponosi odpowiedzialność za prawidłowość zastosowanych stawek podatku VAT, co oznacza, że w przypadku zakwestionowania przez organy podatkowe prawa ORLEN S.A. do odliczenia podatku z tego powodu, iż zgodnie z przepisami dana transakcja nie podlegała opodatkowaniu lub była zwolniona od podatku,  Wykonawca – na pisemne żądanie ORLEN S.A. </w:t>
      </w:r>
      <w:r w:rsidRPr="004F5592">
        <w:rPr>
          <w:rFonts w:ascii="Arial" w:hAnsi="Arial" w:cs="Arial"/>
        </w:rPr>
        <w:lastRenderedPageBreak/>
        <w:t>oraz w terminie w nim wskazanym – dokona odpowiedniej korekty faktury oraz zwróci ORLEN S.A. powstałą różnicę w terminie 21 (dwudziestu jeden) dni od dnia wystawienia tego żądania. W przypadku odmowy wystawienia przez Wykonawcę faktury korygującej, Wykonawca zgadza się na zwrot ORLEN S.A. równowartości podatku VAT zakwestionowanego przez organy podatkowe, przy czym zwrot ten nastąpi na podstawie noty księgowej wystawionej przez ORLEN S.A., w terminie 21 (dwudziestu jeden) dni od dnia jej wystawienia przez ORLEN S.A. W każdym z powyższych przypadków Wykonawca zwróci ORLEN S.A. także równowartość sankcji, odsetek, kar i innych obciążeń dodatkowo poniesionych przez ORLEN S.A. bądź nałożonych przez władze podatkowe, przy czym zwrot ten nastąpi w sposób opisany w zdaniu poprzednim. Strony zgodnie postanawiają, że zobowiązanie opisane w niniejszym ust. 7 obowiązuje niezależnie od rozwiązania, wygaśnięcia lub uchylenia bądź zniweczenia skutków prawnych Umowy.</w:t>
      </w:r>
    </w:p>
    <w:p w:rsidR="00E26867" w:rsidRDefault="00E26867" w:rsidP="00E26867">
      <w:pPr>
        <w:pStyle w:val="Akapitzlist"/>
        <w:widowControl w:val="0"/>
        <w:numPr>
          <w:ilvl w:val="0"/>
          <w:numId w:val="9"/>
        </w:numPr>
        <w:autoSpaceDE w:val="0"/>
        <w:autoSpaceDN w:val="0"/>
        <w:adjustRightInd w:val="0"/>
        <w:ind w:left="284"/>
        <w:jc w:val="both"/>
        <w:outlineLvl w:val="0"/>
        <w:rPr>
          <w:rFonts w:ascii="Arial" w:hAnsi="Arial" w:cs="Arial"/>
        </w:rPr>
      </w:pPr>
      <w:r w:rsidRPr="004F5592">
        <w:rPr>
          <w:rFonts w:ascii="Arial" w:hAnsi="Arial" w:cs="Arial"/>
        </w:rPr>
        <w:t>Zamawiający oświadcza, że jest czynnym podatnikiem podatku od towarów i usług (VAT)</w:t>
      </w:r>
      <w:r w:rsidRPr="004F5592">
        <w:rPr>
          <w:rFonts w:ascii="Arial" w:hAnsi="Arial" w:cs="Arial"/>
        </w:rPr>
        <w:br/>
        <w:t>i posiada numer identyfikacji podatkowej (NIP): 774-00-01-454.</w:t>
      </w:r>
    </w:p>
    <w:p w:rsidR="00E26867" w:rsidRDefault="00E26867" w:rsidP="00E26867">
      <w:pPr>
        <w:pStyle w:val="Akapitzlist"/>
        <w:widowControl w:val="0"/>
        <w:numPr>
          <w:ilvl w:val="0"/>
          <w:numId w:val="9"/>
        </w:numPr>
        <w:autoSpaceDE w:val="0"/>
        <w:autoSpaceDN w:val="0"/>
        <w:adjustRightInd w:val="0"/>
        <w:ind w:left="284"/>
        <w:jc w:val="both"/>
        <w:outlineLvl w:val="0"/>
        <w:rPr>
          <w:rFonts w:ascii="Arial" w:hAnsi="Arial" w:cs="Arial"/>
        </w:rPr>
      </w:pPr>
      <w:r w:rsidRPr="004F5592">
        <w:rPr>
          <w:rFonts w:ascii="Arial" w:hAnsi="Arial" w:cs="Arial"/>
          <w:bCs/>
        </w:rPr>
        <w:t xml:space="preserve">Wykonawca </w:t>
      </w:r>
      <w:r w:rsidRPr="004F5592">
        <w:rPr>
          <w:rFonts w:ascii="Arial" w:hAnsi="Arial" w:cs="Arial"/>
        </w:rPr>
        <w:t xml:space="preserve">nie może bez pisemnej zgody </w:t>
      </w:r>
      <w:r w:rsidRPr="004F5592">
        <w:rPr>
          <w:rFonts w:ascii="Arial" w:hAnsi="Arial" w:cs="Arial"/>
          <w:bCs/>
        </w:rPr>
        <w:t>ORLEN S.A.</w:t>
      </w:r>
      <w:r w:rsidRPr="004F5592">
        <w:rPr>
          <w:rFonts w:ascii="Arial" w:hAnsi="Arial" w:cs="Arial"/>
        </w:rPr>
        <w:t xml:space="preserve"> przenieść na osobę trzecią (dokonać przelewu) wierzytelności obejmującej zobowiązanie do zapłaty wynagrodzenia za świadczenia przewidziane w Umowie. </w:t>
      </w:r>
    </w:p>
    <w:p w:rsidR="00E26867" w:rsidRDefault="00E26867" w:rsidP="00E26867">
      <w:pPr>
        <w:pStyle w:val="Akapitzlist"/>
        <w:widowControl w:val="0"/>
        <w:numPr>
          <w:ilvl w:val="0"/>
          <w:numId w:val="9"/>
        </w:numPr>
        <w:autoSpaceDE w:val="0"/>
        <w:autoSpaceDN w:val="0"/>
        <w:adjustRightInd w:val="0"/>
        <w:ind w:left="284"/>
        <w:jc w:val="both"/>
        <w:outlineLvl w:val="0"/>
        <w:rPr>
          <w:rFonts w:ascii="Arial" w:hAnsi="Arial" w:cs="Arial"/>
        </w:rPr>
      </w:pPr>
      <w:r w:rsidRPr="004F5592">
        <w:rPr>
          <w:rFonts w:ascii="Arial" w:hAnsi="Arial" w:cs="Arial"/>
        </w:rPr>
        <w:t>Zamawiający upoważnia Wykonawcę do wystawienia faktur bez podpisu Zamawiającego.</w:t>
      </w:r>
    </w:p>
    <w:p w:rsidR="00E26867" w:rsidRDefault="00E26867" w:rsidP="00E26867">
      <w:pPr>
        <w:pStyle w:val="Akapitzlist"/>
        <w:widowControl w:val="0"/>
        <w:numPr>
          <w:ilvl w:val="0"/>
          <w:numId w:val="9"/>
        </w:numPr>
        <w:autoSpaceDE w:val="0"/>
        <w:autoSpaceDN w:val="0"/>
        <w:adjustRightInd w:val="0"/>
        <w:ind w:left="284"/>
        <w:jc w:val="both"/>
        <w:outlineLvl w:val="0"/>
        <w:rPr>
          <w:rFonts w:ascii="Arial" w:hAnsi="Arial" w:cs="Arial"/>
        </w:rPr>
      </w:pPr>
      <w:r w:rsidRPr="004F5592">
        <w:rPr>
          <w:rFonts w:ascii="Arial" w:hAnsi="Arial" w:cs="Arial"/>
        </w:rPr>
        <w:t>Wykonawca jest zobowiązany do archiwizowania kopii faktur potwierdzających wykonanie Przedmiotu Umowy, stanowiących dla Zamawiającego podstawę do obniżenia podatku VAT należnego o kwotę podatku od towarów i usług naliczonego przy zakupie usługi. W razie niedopełnienia powyższego wymogu lub w razie, gdyby archiwizowane przez Wykonawcę kopie faktur były nieprawidłowe ze względów formalnych, prawnych lub rzeczowych, Wykonawca zobowiązany jest do wyrównania Zamawiającemu szkody powstałej w wyniku wymierzenia ORLEN S.A. przez organ podatkowy zobowiązania podatkowego, wraz z sankcjami i odsetkami w kwotach wynikających z decyzji tego organu.</w:t>
      </w:r>
    </w:p>
    <w:p w:rsidR="00E26867" w:rsidRDefault="00E26867" w:rsidP="00E26867">
      <w:pPr>
        <w:pStyle w:val="Akapitzlist"/>
        <w:widowControl w:val="0"/>
        <w:numPr>
          <w:ilvl w:val="0"/>
          <w:numId w:val="9"/>
        </w:numPr>
        <w:autoSpaceDE w:val="0"/>
        <w:autoSpaceDN w:val="0"/>
        <w:adjustRightInd w:val="0"/>
        <w:ind w:left="284"/>
        <w:jc w:val="both"/>
        <w:outlineLvl w:val="0"/>
        <w:rPr>
          <w:rFonts w:ascii="Arial" w:hAnsi="Arial" w:cs="Arial"/>
        </w:rPr>
      </w:pPr>
      <w:r w:rsidRPr="004F5592">
        <w:rPr>
          <w:rFonts w:ascii="Arial" w:hAnsi="Arial" w:cs="Arial"/>
        </w:rPr>
        <w:t>Płatność wynikająca z Umowy będzie realizowana w mechanizmie podzielonej płatności,</w:t>
      </w:r>
      <w:r>
        <w:rPr>
          <w:rFonts w:ascii="Arial" w:hAnsi="Arial" w:cs="Arial"/>
        </w:rPr>
        <w:t xml:space="preserve"> </w:t>
      </w:r>
      <w:r w:rsidRPr="004F5592">
        <w:rPr>
          <w:rFonts w:ascii="Arial" w:hAnsi="Arial" w:cs="Arial"/>
        </w:rPr>
        <w:t>o którym mowa w ustawie z dnia 11 marca 2004 r. o podatku od towarów i usług (j.t. Dz. U. z 202</w:t>
      </w:r>
      <w:r w:rsidR="00C2286F">
        <w:rPr>
          <w:rFonts w:ascii="Arial" w:hAnsi="Arial" w:cs="Arial"/>
        </w:rPr>
        <w:t>3</w:t>
      </w:r>
      <w:r w:rsidRPr="004F5592">
        <w:rPr>
          <w:rFonts w:ascii="Arial" w:hAnsi="Arial" w:cs="Arial"/>
        </w:rPr>
        <w:t xml:space="preserve"> r, poz. </w:t>
      </w:r>
      <w:r w:rsidR="00C2286F">
        <w:rPr>
          <w:rFonts w:ascii="Arial" w:hAnsi="Arial" w:cs="Arial"/>
        </w:rPr>
        <w:t>1570</w:t>
      </w:r>
      <w:r w:rsidRPr="004F5592">
        <w:rPr>
          <w:rFonts w:ascii="Arial" w:hAnsi="Arial" w:cs="Arial"/>
        </w:rPr>
        <w:t xml:space="preserve">  ze zm.), wyłącznie na wskazany przez Wykonawcę rachunek bankowy figurujący w wykazie podatników VAT prowadzonym przez właściwy organ administracji (tzw. Białej liście). </w:t>
      </w:r>
    </w:p>
    <w:p w:rsidR="00E26867" w:rsidRDefault="00E26867" w:rsidP="00E26867">
      <w:pPr>
        <w:pStyle w:val="Akapitzlist"/>
        <w:widowControl w:val="0"/>
        <w:numPr>
          <w:ilvl w:val="0"/>
          <w:numId w:val="9"/>
        </w:numPr>
        <w:autoSpaceDE w:val="0"/>
        <w:autoSpaceDN w:val="0"/>
        <w:adjustRightInd w:val="0"/>
        <w:ind w:left="284"/>
        <w:jc w:val="both"/>
        <w:outlineLvl w:val="0"/>
        <w:rPr>
          <w:rFonts w:ascii="Arial" w:hAnsi="Arial" w:cs="Arial"/>
        </w:rPr>
      </w:pPr>
      <w:r w:rsidRPr="004F5592">
        <w:rPr>
          <w:rFonts w:ascii="Arial" w:hAnsi="Arial" w:cs="Arial"/>
        </w:rPr>
        <w:t xml:space="preserve">W przypadku niemożności dokonania płatności w sposób wskazany w ust. 12 powyżej z uwagi na brak na Białej liście wskazanego przez Wykonawcę numeru rachunku bankowego ORLEN S.A. będzie uprawniony do wstrzymania płatności wynagrodzenia  na rzecz Wykonawcy. </w:t>
      </w:r>
    </w:p>
    <w:p w:rsidR="00E26867" w:rsidRDefault="00E26867" w:rsidP="00E26867">
      <w:pPr>
        <w:pStyle w:val="Akapitzlist"/>
        <w:widowControl w:val="0"/>
        <w:numPr>
          <w:ilvl w:val="0"/>
          <w:numId w:val="9"/>
        </w:numPr>
        <w:autoSpaceDE w:val="0"/>
        <w:autoSpaceDN w:val="0"/>
        <w:adjustRightInd w:val="0"/>
        <w:ind w:left="284"/>
        <w:jc w:val="both"/>
        <w:outlineLvl w:val="0"/>
        <w:rPr>
          <w:rFonts w:ascii="Arial" w:hAnsi="Arial" w:cs="Arial"/>
        </w:rPr>
      </w:pPr>
      <w:r w:rsidRPr="004F5592">
        <w:rPr>
          <w:rFonts w:ascii="Arial" w:hAnsi="Arial" w:cs="Arial"/>
        </w:rPr>
        <w:t>W sytuacji wskazanej w ust. 13 powyżej płatność nastąpi nie później niż w terminie 7 dni roboczych od  dnia następnego po przekazaniu ORLEN S.A. przez Wykonawcę informacji o pojawieniu się jego numeru rachunku bankowego na Białej liście.</w:t>
      </w:r>
      <w:r w:rsidRPr="004F5592" w:rsidDel="004D29C0">
        <w:rPr>
          <w:rFonts w:ascii="Arial" w:hAnsi="Arial" w:cs="Arial"/>
        </w:rPr>
        <w:t xml:space="preserve"> </w:t>
      </w:r>
    </w:p>
    <w:p w:rsidR="00E26867" w:rsidRDefault="00E26867" w:rsidP="00E26867">
      <w:pPr>
        <w:pStyle w:val="Akapitzlist"/>
        <w:widowControl w:val="0"/>
        <w:numPr>
          <w:ilvl w:val="0"/>
          <w:numId w:val="9"/>
        </w:numPr>
        <w:autoSpaceDE w:val="0"/>
        <w:autoSpaceDN w:val="0"/>
        <w:adjustRightInd w:val="0"/>
        <w:ind w:left="284"/>
        <w:jc w:val="both"/>
        <w:outlineLvl w:val="0"/>
        <w:rPr>
          <w:rFonts w:ascii="Arial" w:hAnsi="Arial" w:cs="Arial"/>
        </w:rPr>
      </w:pPr>
      <w:r w:rsidRPr="004F5592">
        <w:rPr>
          <w:rFonts w:ascii="Arial" w:hAnsi="Arial" w:cs="Arial"/>
        </w:rPr>
        <w:t>Strony zgodnie przyjmują, że wystąpienie okoliczności, o których mowa w ust. 13 powyżej, zwalnia ORLEN S.A. z obowiązku zapłaty odsetek za zwłokę za okres pomiędzy ustalonym w Umowie terminem płatności a dniem zrealizowania przez ORLEN S.A. na rzecz Wykonawcy płatności, o których mowa w ust. 14 powyżej.</w:t>
      </w:r>
    </w:p>
    <w:p w:rsidR="00E26867" w:rsidRPr="004F5592" w:rsidRDefault="00E26867" w:rsidP="00E26867">
      <w:pPr>
        <w:pStyle w:val="Akapitzlist"/>
        <w:widowControl w:val="0"/>
        <w:numPr>
          <w:ilvl w:val="0"/>
          <w:numId w:val="9"/>
        </w:numPr>
        <w:autoSpaceDE w:val="0"/>
        <w:autoSpaceDN w:val="0"/>
        <w:adjustRightInd w:val="0"/>
        <w:ind w:left="284"/>
        <w:jc w:val="both"/>
        <w:outlineLvl w:val="0"/>
        <w:rPr>
          <w:rFonts w:ascii="Arial" w:hAnsi="Arial" w:cs="Arial"/>
        </w:rPr>
      </w:pPr>
      <w:r w:rsidRPr="004F5592">
        <w:rPr>
          <w:rFonts w:ascii="Arial" w:hAnsi="Arial" w:cs="Arial"/>
        </w:rPr>
        <w:t xml:space="preserve">Działając na podstawie art. 4c ustawy z dnia 8 marca 2013 r. o przeciwdziałaniu nadmiernym opóźnieniom w transakcjach handlowych (Dz.U. z </w:t>
      </w:r>
      <w:r w:rsidR="00802BCD" w:rsidRPr="004F5592">
        <w:rPr>
          <w:rFonts w:ascii="Arial" w:hAnsi="Arial" w:cs="Arial"/>
        </w:rPr>
        <w:t>20</w:t>
      </w:r>
      <w:r w:rsidR="00802BCD">
        <w:rPr>
          <w:rFonts w:ascii="Arial" w:hAnsi="Arial" w:cs="Arial"/>
        </w:rPr>
        <w:t>23</w:t>
      </w:r>
      <w:r w:rsidR="00802BCD" w:rsidRPr="004F5592">
        <w:rPr>
          <w:rFonts w:ascii="Arial" w:hAnsi="Arial" w:cs="Arial"/>
        </w:rPr>
        <w:t xml:space="preserve"> </w:t>
      </w:r>
      <w:r w:rsidRPr="004F5592">
        <w:rPr>
          <w:rFonts w:ascii="Arial" w:hAnsi="Arial" w:cs="Arial"/>
        </w:rPr>
        <w:t>r. poz.</w:t>
      </w:r>
      <w:r w:rsidR="00802BCD">
        <w:rPr>
          <w:rFonts w:ascii="Arial" w:hAnsi="Arial" w:cs="Arial"/>
        </w:rPr>
        <w:t>1790</w:t>
      </w:r>
      <w:r w:rsidR="00802BCD" w:rsidRPr="004F5592">
        <w:rPr>
          <w:rFonts w:ascii="Arial" w:hAnsi="Arial" w:cs="Arial"/>
        </w:rPr>
        <w:t xml:space="preserve"> </w:t>
      </w:r>
      <w:r w:rsidRPr="004F5592">
        <w:rPr>
          <w:rFonts w:ascii="Arial" w:hAnsi="Arial" w:cs="Arial"/>
        </w:rPr>
        <w:t>ze zm.), ORLEN S.A. oświadcza, że posiada status dużego przedsiębiorcy.</w:t>
      </w:r>
    </w:p>
    <w:p w:rsidR="00E26867" w:rsidRPr="00715859" w:rsidRDefault="00E26867" w:rsidP="00E26867">
      <w:pPr>
        <w:tabs>
          <w:tab w:val="num" w:pos="0"/>
        </w:tabs>
        <w:ind w:left="360" w:hanging="360"/>
        <w:rPr>
          <w:rFonts w:ascii="Arial" w:hAnsi="Arial" w:cs="Arial"/>
          <w:b/>
        </w:rPr>
      </w:pPr>
    </w:p>
    <w:p w:rsidR="00E26867" w:rsidRPr="00B8627C" w:rsidRDefault="00E26867" w:rsidP="00E26867">
      <w:pPr>
        <w:tabs>
          <w:tab w:val="num" w:pos="0"/>
        </w:tabs>
        <w:ind w:left="360" w:hanging="360"/>
        <w:jc w:val="center"/>
        <w:rPr>
          <w:rFonts w:ascii="Arial" w:hAnsi="Arial" w:cs="Arial"/>
          <w:b/>
        </w:rPr>
      </w:pPr>
      <w:r w:rsidRPr="00B8627C">
        <w:rPr>
          <w:rFonts w:ascii="Arial" w:hAnsi="Arial" w:cs="Arial"/>
          <w:b/>
        </w:rPr>
        <w:t>§ 5</w:t>
      </w:r>
    </w:p>
    <w:p w:rsidR="00E26867" w:rsidRDefault="00E26867" w:rsidP="00E26867">
      <w:pPr>
        <w:pStyle w:val="Zwykytekst"/>
        <w:jc w:val="center"/>
        <w:rPr>
          <w:rFonts w:ascii="Arial" w:hAnsi="Arial" w:cs="Arial"/>
          <w:b/>
          <w:sz w:val="20"/>
          <w:szCs w:val="20"/>
          <w:u w:val="single"/>
        </w:rPr>
      </w:pPr>
      <w:r w:rsidRPr="00B8627C">
        <w:rPr>
          <w:rFonts w:ascii="Arial" w:hAnsi="Arial" w:cs="Arial"/>
          <w:b/>
          <w:sz w:val="20"/>
          <w:szCs w:val="20"/>
          <w:u w:val="single"/>
        </w:rPr>
        <w:t>Bezpieczeństwo pracy</w:t>
      </w:r>
    </w:p>
    <w:p w:rsidR="00E26867" w:rsidRDefault="00E26867" w:rsidP="00E26867">
      <w:pPr>
        <w:ind w:left="284"/>
        <w:jc w:val="both"/>
        <w:rPr>
          <w:rStyle w:val="Hipercze"/>
          <w:rFonts w:ascii="Arial" w:hAnsi="Arial" w:cs="Arial"/>
        </w:rPr>
      </w:pPr>
    </w:p>
    <w:p w:rsidR="00260572" w:rsidRPr="00DC5188" w:rsidRDefault="00260572" w:rsidP="00DC5188">
      <w:pPr>
        <w:pStyle w:val="Style18"/>
        <w:numPr>
          <w:ilvl w:val="0"/>
          <w:numId w:val="41"/>
        </w:numPr>
        <w:spacing w:line="240" w:lineRule="auto"/>
        <w:ind w:left="284"/>
        <w:rPr>
          <w:rStyle w:val="Hipercze"/>
          <w:rFonts w:ascii="Arial" w:hAnsi="Arial" w:cs="Arial"/>
          <w:color w:val="auto"/>
          <w:sz w:val="20"/>
          <w:szCs w:val="20"/>
          <w:u w:val="none"/>
        </w:rPr>
      </w:pPr>
      <w:r w:rsidRPr="00260572">
        <w:rPr>
          <w:rStyle w:val="FontStyle94"/>
          <w:rFonts w:ascii="Arial" w:hAnsi="Arial" w:cs="Arial"/>
          <w:sz w:val="20"/>
          <w:szCs w:val="20"/>
        </w:rPr>
        <w:t>Wykonawc</w:t>
      </w:r>
      <w:r>
        <w:rPr>
          <w:rStyle w:val="FontStyle94"/>
          <w:rFonts w:ascii="Arial" w:hAnsi="Arial" w:cs="Arial"/>
          <w:sz w:val="20"/>
          <w:szCs w:val="20"/>
        </w:rPr>
        <w:t>a</w:t>
      </w:r>
      <w:r w:rsidRPr="00260572">
        <w:rPr>
          <w:rStyle w:val="FontStyle94"/>
          <w:rFonts w:ascii="Arial" w:hAnsi="Arial" w:cs="Arial"/>
          <w:sz w:val="20"/>
          <w:szCs w:val="20"/>
        </w:rPr>
        <w:t xml:space="preserve"> zobowiązuje się do wykonywania przedmiotu Umowy zgodnie z Regulaminem - Wymagania Ogólne Bezpieczeństwa i Higieny Pracy w ORLEN S.A. (wraz z załącznikami  dostępnymi pod linkiem wskazanym w przedmiotowym Regulaminie), </w:t>
      </w:r>
      <w:r w:rsidRPr="004D4473">
        <w:rPr>
          <w:rStyle w:val="FontStyle94"/>
          <w:rFonts w:ascii="Arial" w:hAnsi="Arial" w:cs="Arial"/>
          <w:sz w:val="20"/>
          <w:szCs w:val="20"/>
        </w:rPr>
        <w:t xml:space="preserve">stanowiącym Załącznik Nr </w:t>
      </w:r>
      <w:r w:rsidR="004D4473" w:rsidRPr="004D4473">
        <w:rPr>
          <w:rStyle w:val="FontStyle94"/>
          <w:rFonts w:ascii="Arial" w:hAnsi="Arial" w:cs="Arial"/>
          <w:sz w:val="20"/>
          <w:szCs w:val="20"/>
        </w:rPr>
        <w:t>9</w:t>
      </w:r>
      <w:r w:rsidRPr="00260572">
        <w:rPr>
          <w:rStyle w:val="FontStyle94"/>
          <w:rFonts w:ascii="Arial" w:hAnsi="Arial" w:cs="Arial"/>
          <w:sz w:val="20"/>
          <w:szCs w:val="20"/>
        </w:rPr>
        <w:t xml:space="preserve"> do Umowy, oraz zgodnie z pozostałymi dokumentami zamieszczonymi na stronie internetowej </w:t>
      </w:r>
      <w:r w:rsidRPr="00DC5188">
        <w:rPr>
          <w:rStyle w:val="FontStyle94"/>
          <w:rFonts w:ascii="Arial" w:hAnsi="Arial" w:cs="Arial"/>
          <w:sz w:val="20"/>
          <w:szCs w:val="20"/>
        </w:rPr>
        <w:t>ORLEN S.A. pod:</w:t>
      </w:r>
      <w:r w:rsidRPr="00DC5188">
        <w:rPr>
          <w:rFonts w:ascii="Arial" w:hAnsi="Arial" w:cs="Arial"/>
          <w:sz w:val="20"/>
          <w:szCs w:val="20"/>
          <w:lang w:eastAsia="en-US"/>
        </w:rPr>
        <w:t xml:space="preserve"> </w:t>
      </w:r>
      <w:hyperlink r:id="rId9" w:history="1">
        <w:r w:rsidRPr="00DC5188">
          <w:rPr>
            <w:rStyle w:val="Hipercze"/>
            <w:rFonts w:ascii="Arial" w:hAnsi="Arial" w:cs="Arial"/>
            <w:color w:val="auto"/>
            <w:sz w:val="20"/>
            <w:szCs w:val="20"/>
          </w:rPr>
          <w:t>https://www.orlen.pl/pl/o-firmie/o-spolce/nasze-standardy/bezpieczenstwo-w-orlenie/wykonawcy-zewnetrzni/wymagania-bezpieczenstwa</w:t>
        </w:r>
      </w:hyperlink>
      <w:r w:rsidRPr="00DC5188">
        <w:rPr>
          <w:rFonts w:ascii="Arial" w:hAnsi="Arial" w:cs="Arial"/>
          <w:sz w:val="20"/>
          <w:szCs w:val="20"/>
        </w:rPr>
        <w:t xml:space="preserve">, </w:t>
      </w:r>
      <w:r w:rsidRPr="00DC5188">
        <w:rPr>
          <w:rStyle w:val="Hipercze"/>
          <w:rFonts w:ascii="Arial" w:hAnsi="Arial" w:cs="Arial"/>
          <w:color w:val="auto"/>
          <w:sz w:val="20"/>
          <w:szCs w:val="20"/>
          <w:u w:val="none"/>
        </w:rPr>
        <w:t>według aktualnego brzmienia w każdym czasie obowiązywania niniejszej umowy, a także z: bieżącymi informacjami dotyczącymi obszaru bezpieczeństwa pracy wykonawców ORLEN S.A. znajdującymi się na stronie intranetowej:</w:t>
      </w:r>
    </w:p>
    <w:p w:rsidR="00260572" w:rsidRPr="00DC5188" w:rsidRDefault="00515CF9" w:rsidP="00DC5188">
      <w:pPr>
        <w:pStyle w:val="Style18"/>
        <w:numPr>
          <w:ilvl w:val="0"/>
          <w:numId w:val="42"/>
        </w:numPr>
        <w:spacing w:line="240" w:lineRule="auto"/>
        <w:ind w:left="567" w:hanging="283"/>
        <w:rPr>
          <w:rStyle w:val="Hipercze"/>
          <w:rFonts w:ascii="Arial" w:hAnsi="Arial" w:cs="Arial"/>
          <w:color w:val="auto"/>
          <w:sz w:val="20"/>
          <w:szCs w:val="20"/>
        </w:rPr>
      </w:pPr>
      <w:hyperlink r:id="rId10" w:history="1">
        <w:r w:rsidR="00260572" w:rsidRPr="00DC5188">
          <w:rPr>
            <w:rStyle w:val="Hipercze"/>
            <w:rFonts w:ascii="Arial" w:hAnsi="Arial" w:cs="Arial"/>
            <w:color w:val="auto"/>
            <w:sz w:val="20"/>
            <w:szCs w:val="20"/>
          </w:rPr>
          <w:t>https://www.orlen.pl/pl/o-firmie/o-spolce/nasze-standardy/bezpieczenstwo-w-orlenie/wykonawcy-zewnetrzni/aktualnosci</w:t>
        </w:r>
      </w:hyperlink>
    </w:p>
    <w:p w:rsidR="00260572" w:rsidRPr="00DC5188" w:rsidRDefault="00260572" w:rsidP="00DC5188">
      <w:pPr>
        <w:pStyle w:val="Style18"/>
        <w:numPr>
          <w:ilvl w:val="0"/>
          <w:numId w:val="42"/>
        </w:numPr>
        <w:spacing w:line="240" w:lineRule="auto"/>
        <w:ind w:left="567" w:hanging="283"/>
        <w:rPr>
          <w:rFonts w:ascii="Arial" w:hAnsi="Arial" w:cs="Arial"/>
          <w:sz w:val="20"/>
          <w:szCs w:val="20"/>
        </w:rPr>
      </w:pPr>
      <w:r w:rsidRPr="00DC5188">
        <w:rPr>
          <w:rStyle w:val="Hipercze"/>
          <w:rFonts w:ascii="Arial" w:hAnsi="Arial" w:cs="Arial"/>
          <w:color w:val="auto"/>
          <w:sz w:val="20"/>
          <w:szCs w:val="20"/>
        </w:rPr>
        <w:t xml:space="preserve"> </w:t>
      </w:r>
      <w:hyperlink r:id="rId11" w:history="1">
        <w:r w:rsidRPr="00DC5188">
          <w:rPr>
            <w:rStyle w:val="Hipercze"/>
            <w:rFonts w:ascii="Arial" w:hAnsi="Arial" w:cs="Arial"/>
            <w:color w:val="auto"/>
            <w:sz w:val="20"/>
            <w:szCs w:val="20"/>
          </w:rPr>
          <w:t>https://www.orlen.pl/pl/o-firmie/o-spolce/nasze-standardy/bezpieczenstwo-w-orlenie/wykonawcy-zewnetrzni/szkoleni</w:t>
        </w:r>
      </w:hyperlink>
      <w:r w:rsidRPr="00DC5188">
        <w:rPr>
          <w:rStyle w:val="Hipercze"/>
          <w:rFonts w:ascii="Arial" w:hAnsi="Arial" w:cs="Arial"/>
          <w:color w:val="auto"/>
          <w:sz w:val="20"/>
          <w:szCs w:val="20"/>
        </w:rPr>
        <w:t>a</w:t>
      </w:r>
    </w:p>
    <w:p w:rsidR="00260572" w:rsidRDefault="00260572" w:rsidP="00DC5188">
      <w:pPr>
        <w:pStyle w:val="Akapitzlist"/>
        <w:numPr>
          <w:ilvl w:val="0"/>
          <w:numId w:val="41"/>
        </w:numPr>
        <w:ind w:left="284"/>
        <w:contextualSpacing w:val="0"/>
        <w:jc w:val="both"/>
        <w:rPr>
          <w:rFonts w:ascii="Arial" w:hAnsi="Arial" w:cs="Arial"/>
          <w:iCs/>
        </w:rPr>
      </w:pPr>
      <w:r w:rsidRPr="00260572">
        <w:rPr>
          <w:rFonts w:ascii="Arial" w:hAnsi="Arial" w:cs="Arial"/>
          <w:iCs/>
        </w:rPr>
        <w:t>Nieprzestrzeganie przez Wykonawcę lub któregokolwiek z pracowników Wykonawcy wymogów określonych w Regulaminie – Wymagania Ogólne Bezpieczeństwa i Higieny Pracy w ORLEN S.A. i będzie stanowiło poważne naruszenie warunków Umowy.</w:t>
      </w:r>
    </w:p>
    <w:p w:rsidR="00260572" w:rsidRPr="00260572" w:rsidRDefault="00260572" w:rsidP="00DC5188">
      <w:pPr>
        <w:pStyle w:val="Akapitzlist"/>
        <w:numPr>
          <w:ilvl w:val="0"/>
          <w:numId w:val="41"/>
        </w:numPr>
        <w:ind w:left="284"/>
        <w:contextualSpacing w:val="0"/>
        <w:jc w:val="both"/>
        <w:rPr>
          <w:rStyle w:val="Hipercze"/>
          <w:rFonts w:ascii="Arial" w:hAnsi="Arial" w:cs="Arial"/>
          <w:iCs/>
          <w:color w:val="auto"/>
          <w:u w:val="none"/>
        </w:rPr>
      </w:pPr>
      <w:r w:rsidRPr="00260572">
        <w:rPr>
          <w:rFonts w:ascii="Arial" w:hAnsi="Arial" w:cs="Arial"/>
          <w:lang w:bidi="ml-IN"/>
        </w:rPr>
        <w:lastRenderedPageBreak/>
        <w:t xml:space="preserve">W razie stwierdzenia przez nadzór </w:t>
      </w:r>
      <w:r w:rsidRPr="00260572">
        <w:rPr>
          <w:rFonts w:ascii="Arial" w:hAnsi="Arial" w:cs="Arial"/>
          <w:b/>
          <w:lang w:bidi="ml-IN"/>
        </w:rPr>
        <w:t xml:space="preserve">Zamawiającego </w:t>
      </w:r>
      <w:r w:rsidRPr="00260572">
        <w:rPr>
          <w:rFonts w:ascii="Arial" w:hAnsi="Arial" w:cs="Arial"/>
          <w:lang w:bidi="ml-IN"/>
        </w:rPr>
        <w:t xml:space="preserve">niewywiązania się Wykonawcy podczas realizacji Przedmiotu Umowy z postanowień zawartych w niniejszym paragrafie/artykule, a także rażącego naruszenia przez </w:t>
      </w:r>
      <w:r w:rsidRPr="00260572">
        <w:rPr>
          <w:rFonts w:ascii="Arial" w:hAnsi="Arial" w:cs="Arial"/>
          <w:b/>
          <w:lang w:bidi="ml-IN"/>
        </w:rPr>
        <w:t xml:space="preserve">Wykonawcę </w:t>
      </w:r>
      <w:r w:rsidRPr="00260572">
        <w:rPr>
          <w:rFonts w:ascii="Arial" w:hAnsi="Arial" w:cs="Arial"/>
          <w:lang w:bidi="ml-IN"/>
        </w:rPr>
        <w:t xml:space="preserve">lub osoby pracujące w jego imieniu przepisów ogólnie obowiązujących oraz regulacji wewnętrznych bezpieczeństwa i higieny pracy, ochrony przeciwpożarowej lub bezpieczeństwa procesowego, </w:t>
      </w:r>
      <w:r w:rsidRPr="00260572">
        <w:rPr>
          <w:rFonts w:ascii="Arial" w:hAnsi="Arial" w:cs="Arial"/>
          <w:b/>
          <w:lang w:bidi="ml-IN"/>
        </w:rPr>
        <w:t>Zamawiający</w:t>
      </w:r>
      <w:r w:rsidRPr="00260572">
        <w:rPr>
          <w:rFonts w:ascii="Arial" w:hAnsi="Arial" w:cs="Arial"/>
          <w:lang w:bidi="ml-IN"/>
        </w:rPr>
        <w:t xml:space="preserve"> podejmie stosowne działania określone w Załączniku nr </w:t>
      </w:r>
      <w:r w:rsidR="001A12A3">
        <w:rPr>
          <w:rFonts w:ascii="Arial" w:hAnsi="Arial" w:cs="Arial"/>
          <w:lang w:bidi="ml-IN"/>
        </w:rPr>
        <w:t>6</w:t>
      </w:r>
      <w:r w:rsidRPr="00260572">
        <w:rPr>
          <w:rFonts w:ascii="Arial" w:hAnsi="Arial" w:cs="Arial"/>
          <w:lang w:bidi="ml-IN"/>
        </w:rPr>
        <w:t xml:space="preserve"> do Regulaminu – Wymagania Ogólne Bezpieczeństwa i Higieny Pracy w ORLEN S.A.</w:t>
      </w:r>
    </w:p>
    <w:p w:rsidR="00260572" w:rsidRDefault="00260572" w:rsidP="00E26867">
      <w:pPr>
        <w:ind w:left="284"/>
        <w:jc w:val="both"/>
        <w:rPr>
          <w:rStyle w:val="Hipercze"/>
          <w:rFonts w:ascii="Arial" w:hAnsi="Arial" w:cs="Arial"/>
        </w:rPr>
      </w:pPr>
    </w:p>
    <w:p w:rsidR="00E26867" w:rsidRPr="00B8627C" w:rsidRDefault="00E26867" w:rsidP="00E26867">
      <w:pPr>
        <w:autoSpaceDE w:val="0"/>
        <w:autoSpaceDN w:val="0"/>
        <w:adjustRightInd w:val="0"/>
        <w:jc w:val="center"/>
        <w:rPr>
          <w:rFonts w:ascii="Arial" w:eastAsia="Calibri" w:hAnsi="Arial" w:cs="Arial"/>
          <w:b/>
          <w:bCs/>
          <w:lang w:eastAsia="en-US"/>
        </w:rPr>
      </w:pPr>
      <w:r w:rsidRPr="00B8627C">
        <w:rPr>
          <w:rFonts w:ascii="Arial" w:eastAsia="Calibri" w:hAnsi="Arial" w:cs="Arial"/>
          <w:b/>
          <w:bCs/>
          <w:lang w:eastAsia="en-US"/>
        </w:rPr>
        <w:t>§ 6</w:t>
      </w:r>
    </w:p>
    <w:p w:rsidR="00E26867" w:rsidRDefault="00E26867" w:rsidP="00E26867">
      <w:pPr>
        <w:autoSpaceDE w:val="0"/>
        <w:autoSpaceDN w:val="0"/>
        <w:adjustRightInd w:val="0"/>
        <w:jc w:val="center"/>
        <w:rPr>
          <w:rFonts w:ascii="Arial" w:eastAsia="Calibri" w:hAnsi="Arial" w:cs="Arial"/>
          <w:b/>
          <w:bCs/>
          <w:u w:val="single"/>
          <w:lang w:eastAsia="en-US"/>
        </w:rPr>
      </w:pPr>
      <w:r w:rsidRPr="00F52ABE">
        <w:rPr>
          <w:rFonts w:ascii="Arial" w:eastAsia="Calibri" w:hAnsi="Arial" w:cs="Arial"/>
          <w:b/>
          <w:bCs/>
          <w:u w:val="single"/>
          <w:lang w:eastAsia="en-US"/>
        </w:rPr>
        <w:t>Ochrona informacji</w:t>
      </w:r>
    </w:p>
    <w:p w:rsidR="00FA1CC5" w:rsidRPr="004F3F13" w:rsidRDefault="00FA1CC5" w:rsidP="00E26867">
      <w:pPr>
        <w:autoSpaceDE w:val="0"/>
        <w:autoSpaceDN w:val="0"/>
        <w:adjustRightInd w:val="0"/>
        <w:jc w:val="center"/>
        <w:rPr>
          <w:rFonts w:ascii="Arial" w:eastAsia="Calibri" w:hAnsi="Arial" w:cs="Arial"/>
          <w:b/>
          <w:bCs/>
          <w:u w:val="single"/>
          <w:lang w:eastAsia="en-US"/>
        </w:rPr>
      </w:pPr>
    </w:p>
    <w:p w:rsidR="00E26867" w:rsidRPr="00D70A00" w:rsidRDefault="00E26867" w:rsidP="00E26867">
      <w:pPr>
        <w:jc w:val="both"/>
        <w:rPr>
          <w:rFonts w:ascii="Arial" w:hAnsi="Arial" w:cs="Arial"/>
          <w:iCs/>
        </w:rPr>
      </w:pPr>
      <w:r w:rsidRPr="00D70A00">
        <w:rPr>
          <w:rFonts w:ascii="Arial" w:hAnsi="Arial" w:cs="Arial"/>
          <w:iCs/>
        </w:rPr>
        <w:t>I. Tajemnica Przedsiębiorstwa</w:t>
      </w:r>
    </w:p>
    <w:p w:rsidR="00E26867" w:rsidRPr="00270A9E" w:rsidRDefault="00E26867" w:rsidP="00E26867">
      <w:pPr>
        <w:numPr>
          <w:ilvl w:val="0"/>
          <w:numId w:val="10"/>
        </w:numPr>
        <w:ind w:left="426"/>
        <w:jc w:val="both"/>
        <w:rPr>
          <w:rFonts w:ascii="Arial" w:hAnsi="Arial" w:cs="Arial"/>
          <w:iCs/>
        </w:rPr>
      </w:pPr>
      <w:r w:rsidRPr="00D70A00">
        <w:rPr>
          <w:rFonts w:ascii="Arial" w:hAnsi="Arial" w:cs="Arial"/>
          <w:iCs/>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w:t>
      </w:r>
      <w:r w:rsidRPr="00270A9E">
        <w:rPr>
          <w:rFonts w:ascii="Arial" w:hAnsi="Arial" w:cs="Arial"/>
          <w:iCs/>
        </w:rPr>
        <w:t xml:space="preserve"> lub pośrednio Zamawiającego, spółek z Grupy Kapitałowej Zamawiającego lub ich kontrahentów, w tym treści niniejszej Umowy. Strony przyjmują, że informacje techniczne, technologiczne, organizacyjne Zamawiającego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1993r. o zwal</w:t>
      </w:r>
      <w:r w:rsidR="00EE66F8">
        <w:rPr>
          <w:rFonts w:ascii="Arial" w:hAnsi="Arial" w:cs="Arial"/>
          <w:iCs/>
        </w:rPr>
        <w:t xml:space="preserve">czaniu nieuczciwej konkurencji </w:t>
      </w:r>
      <w:r w:rsidRPr="00270A9E">
        <w:rPr>
          <w:rFonts w:ascii="Arial" w:hAnsi="Arial" w:cs="Arial"/>
          <w:iCs/>
        </w:rPr>
        <w:t>(dalej: „Tajemnica Przedsiębiorstwa”), chyba że w chwili przekazania, osoba przekazująca określi na piśmie lub w formie elektronicznej odmienny, od określonego powyżej, charakter takich informacji.</w:t>
      </w:r>
    </w:p>
    <w:p w:rsidR="00E26867" w:rsidRPr="00270A9E" w:rsidRDefault="00E26867" w:rsidP="00E26867">
      <w:pPr>
        <w:numPr>
          <w:ilvl w:val="0"/>
          <w:numId w:val="10"/>
        </w:numPr>
        <w:ind w:left="426" w:hanging="426"/>
        <w:jc w:val="both"/>
        <w:rPr>
          <w:rFonts w:ascii="Arial" w:hAnsi="Arial" w:cs="Arial"/>
          <w:iCs/>
        </w:rPr>
      </w:pPr>
      <w:r w:rsidRPr="00270A9E">
        <w:rPr>
          <w:rFonts w:ascii="Arial" w:hAnsi="Arial" w:cs="Arial"/>
          <w:iCs/>
        </w:rPr>
        <w:t xml:space="preserve">Przez zobowiązanie do zachowania w tajemnicy informacji wskazanych w ust. 1 powyżej, Strony rozumieją zakaz wykorzystywania, ujawniania oraz przekazywania tych informacji w jakikolwiek sposób oraz jakimkolwiek osobom trzecim, za wyjątkiem następujących sytuacji: </w:t>
      </w:r>
    </w:p>
    <w:p w:rsidR="00E26867" w:rsidRPr="00270A9E" w:rsidRDefault="00E26867" w:rsidP="00E26867">
      <w:pPr>
        <w:ind w:left="851" w:hanging="425"/>
        <w:jc w:val="both"/>
        <w:rPr>
          <w:rFonts w:ascii="Arial" w:hAnsi="Arial" w:cs="Arial"/>
          <w:iCs/>
        </w:rPr>
      </w:pPr>
      <w:r w:rsidRPr="00270A9E">
        <w:rPr>
          <w:rFonts w:ascii="Arial" w:hAnsi="Arial" w:cs="Arial"/>
          <w:iCs/>
        </w:rPr>
        <w:t xml:space="preserve">2.1 ujawnienie lub wykorzystanie informacji jest konieczne do prawidłowego wykonania niniejszej Umowy i zgodne z tą Umową lub </w:t>
      </w:r>
    </w:p>
    <w:p w:rsidR="00E26867" w:rsidRPr="00270A9E" w:rsidRDefault="00E26867" w:rsidP="00E26867">
      <w:pPr>
        <w:ind w:left="851" w:hanging="425"/>
        <w:jc w:val="both"/>
        <w:rPr>
          <w:rFonts w:ascii="Arial" w:hAnsi="Arial" w:cs="Arial"/>
          <w:iCs/>
        </w:rPr>
      </w:pPr>
      <w:r w:rsidRPr="00270A9E">
        <w:rPr>
          <w:rFonts w:ascii="Arial" w:hAnsi="Arial" w:cs="Arial"/>
          <w:iCs/>
        </w:rPr>
        <w:t>2.2 informacje w chwili ich ujawnienia są już publicznie dostępne, a ich ujawnienie  zostało dokonane przez Zamawiającego lub za jego zgodą lub w sposób inny niż poprzez</w:t>
      </w:r>
      <w:r>
        <w:rPr>
          <w:rFonts w:ascii="Arial" w:hAnsi="Arial" w:cs="Arial"/>
          <w:iCs/>
        </w:rPr>
        <w:t xml:space="preserve"> </w:t>
      </w:r>
      <w:r w:rsidRPr="00270A9E">
        <w:rPr>
          <w:rFonts w:ascii="Arial" w:hAnsi="Arial" w:cs="Arial"/>
          <w:iCs/>
        </w:rPr>
        <w:t>niezgodne z prawem lub jakąkolwiek umową działanie lub zaniechanie lub</w:t>
      </w:r>
    </w:p>
    <w:p w:rsidR="00E26867" w:rsidRPr="00270A9E" w:rsidRDefault="00E26867" w:rsidP="00E26867">
      <w:pPr>
        <w:ind w:left="810" w:hanging="384"/>
        <w:jc w:val="both"/>
        <w:rPr>
          <w:rFonts w:ascii="Arial" w:hAnsi="Arial" w:cs="Arial"/>
          <w:iCs/>
        </w:rPr>
      </w:pPr>
      <w:r w:rsidRPr="00270A9E">
        <w:rPr>
          <w:rFonts w:ascii="Arial" w:hAnsi="Arial" w:cs="Arial"/>
          <w:iCs/>
        </w:rPr>
        <w:t>2.3 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E26867" w:rsidRPr="00270A9E" w:rsidRDefault="00E26867" w:rsidP="00E26867">
      <w:pPr>
        <w:ind w:left="851" w:hanging="425"/>
        <w:jc w:val="both"/>
        <w:rPr>
          <w:rFonts w:ascii="Arial" w:hAnsi="Arial" w:cs="Arial"/>
          <w:iCs/>
        </w:rPr>
      </w:pPr>
      <w:r w:rsidRPr="00270A9E">
        <w:rPr>
          <w:rFonts w:ascii="Arial" w:hAnsi="Arial" w:cs="Arial"/>
          <w:iCs/>
        </w:rPr>
        <w:t>2.4 Zamawiający wyraził Wykonawcy pisemną zgodę na ujawnienie lub wykorzystanie</w:t>
      </w:r>
      <w:r>
        <w:rPr>
          <w:rFonts w:ascii="Arial" w:hAnsi="Arial" w:cs="Arial"/>
          <w:iCs/>
        </w:rPr>
        <w:t xml:space="preserve"> </w:t>
      </w:r>
      <w:r w:rsidRPr="00270A9E">
        <w:rPr>
          <w:rFonts w:ascii="Arial" w:hAnsi="Arial" w:cs="Arial"/>
          <w:iCs/>
        </w:rPr>
        <w:t xml:space="preserve"> informacji w określonym celu, we wskazany przez Zamawiającego sposób.</w:t>
      </w:r>
    </w:p>
    <w:p w:rsidR="00E26867" w:rsidRPr="00270A9E" w:rsidRDefault="00E26867" w:rsidP="00E26867">
      <w:pPr>
        <w:numPr>
          <w:ilvl w:val="0"/>
          <w:numId w:val="10"/>
        </w:numPr>
        <w:ind w:left="426" w:hanging="426"/>
        <w:jc w:val="both"/>
        <w:rPr>
          <w:rFonts w:ascii="Arial" w:hAnsi="Arial" w:cs="Arial"/>
          <w:iCs/>
        </w:rPr>
      </w:pPr>
      <w:r w:rsidRPr="00270A9E">
        <w:rPr>
          <w:rFonts w:ascii="Arial" w:hAnsi="Arial" w:cs="Arial"/>
          <w:iCs/>
        </w:rPr>
        <w:t>Wykonawca zobowiązany jest przedsięwziąć takie środki bezpieczeństwa i sposoby                        postępowania, jakie będą odpowiednie i wystarczające, dla zapewnienia bezpiecznego,</w:t>
      </w:r>
      <w:r>
        <w:rPr>
          <w:rFonts w:ascii="Arial" w:hAnsi="Arial" w:cs="Arial"/>
          <w:iCs/>
        </w:rPr>
        <w:t xml:space="preserve"> </w:t>
      </w:r>
      <w:r w:rsidRPr="00270A9E">
        <w:rPr>
          <w:rFonts w:ascii="Arial" w:hAnsi="Arial" w:cs="Arial"/>
          <w:iCs/>
        </w:rPr>
        <w:t>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rsidR="00E26867" w:rsidRPr="00270A9E" w:rsidRDefault="00E26867" w:rsidP="00E26867">
      <w:pPr>
        <w:numPr>
          <w:ilvl w:val="0"/>
          <w:numId w:val="10"/>
        </w:numPr>
        <w:ind w:left="426" w:hanging="426"/>
        <w:jc w:val="both"/>
        <w:rPr>
          <w:rFonts w:ascii="Arial" w:hAnsi="Arial" w:cs="Arial"/>
          <w:iCs/>
        </w:rPr>
      </w:pPr>
      <w:r w:rsidRPr="00270A9E">
        <w:rPr>
          <w:rFonts w:ascii="Arial" w:hAnsi="Arial" w:cs="Arial"/>
          <w:iCs/>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w:t>
      </w:r>
      <w:r w:rsidRPr="00270A9E">
        <w:rPr>
          <w:rFonts w:ascii="Arial" w:hAnsi="Arial" w:cs="Arial"/>
          <w:iCs/>
        </w:rPr>
        <w:lastRenderedPageBreak/>
        <w:t>najmniej takich jak określone w niniejszej Umowie. Wykonawca ponosi pełną odpowiedzialność za działania lub zaniechania osób, które  uzyskały dostęp do Tajemnicy Przedsiębiorstwa, w tym odpowiedzialność o której mowa w ust. 8.</w:t>
      </w:r>
    </w:p>
    <w:p w:rsidR="00E26867" w:rsidRPr="00270A9E" w:rsidRDefault="00E26867" w:rsidP="00E26867">
      <w:pPr>
        <w:numPr>
          <w:ilvl w:val="0"/>
          <w:numId w:val="10"/>
        </w:numPr>
        <w:ind w:left="426" w:hanging="426"/>
        <w:jc w:val="both"/>
        <w:rPr>
          <w:rFonts w:ascii="Arial" w:hAnsi="Arial" w:cs="Arial"/>
          <w:iCs/>
        </w:rPr>
      </w:pPr>
      <w:r w:rsidRPr="00270A9E">
        <w:rPr>
          <w:rFonts w:ascii="Arial" w:hAnsi="Arial" w:cs="Arial"/>
          <w:iCs/>
        </w:rPr>
        <w:t>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w:t>
      </w:r>
    </w:p>
    <w:p w:rsidR="00E26867" w:rsidRPr="00270A9E" w:rsidRDefault="00E26867" w:rsidP="00E26867">
      <w:pPr>
        <w:numPr>
          <w:ilvl w:val="0"/>
          <w:numId w:val="10"/>
        </w:numPr>
        <w:ind w:left="426" w:hanging="426"/>
        <w:jc w:val="both"/>
        <w:rPr>
          <w:rFonts w:ascii="Arial" w:hAnsi="Arial" w:cs="Arial"/>
          <w:iCs/>
        </w:rPr>
      </w:pPr>
      <w:r w:rsidRPr="00270A9E">
        <w:rPr>
          <w:rFonts w:ascii="Arial" w:hAnsi="Arial" w:cs="Arial"/>
          <w:iCs/>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E26867" w:rsidRPr="00270A9E" w:rsidRDefault="00E26867" w:rsidP="00E26867">
      <w:pPr>
        <w:numPr>
          <w:ilvl w:val="0"/>
          <w:numId w:val="10"/>
        </w:numPr>
        <w:ind w:left="426" w:hanging="426"/>
        <w:jc w:val="both"/>
        <w:rPr>
          <w:rFonts w:ascii="Arial" w:hAnsi="Arial" w:cs="Arial"/>
          <w:iCs/>
        </w:rPr>
      </w:pPr>
      <w:r w:rsidRPr="00270A9E">
        <w:rPr>
          <w:rFonts w:ascii="Arial" w:hAnsi="Arial" w:cs="Arial"/>
          <w:iCs/>
        </w:rPr>
        <w:t>Nie później niż w terminie 3 dni roboczych po upływie okresu ochrony o, którym mowa w ust. 6 powyżej Wykonawca oraz wszelkie osoby, którym Wykonawca przekazał Tajemnicę</w:t>
      </w:r>
      <w:r>
        <w:rPr>
          <w:rFonts w:ascii="Arial" w:hAnsi="Arial" w:cs="Arial"/>
          <w:iCs/>
        </w:rPr>
        <w:t xml:space="preserve"> </w:t>
      </w:r>
      <w:r w:rsidRPr="00270A9E">
        <w:rPr>
          <w:rFonts w:ascii="Arial" w:hAnsi="Arial" w:cs="Arial"/>
          <w:iCs/>
        </w:rPr>
        <w:t>Przedsiębiorstwa zobowiązane są zwrócić Zamawiającego lub zniszczyć wszelkie materiały ją zawierające.</w:t>
      </w:r>
    </w:p>
    <w:p w:rsidR="00E26867" w:rsidRPr="00270A9E" w:rsidRDefault="00E26867" w:rsidP="00E26867">
      <w:pPr>
        <w:numPr>
          <w:ilvl w:val="0"/>
          <w:numId w:val="10"/>
        </w:numPr>
        <w:ind w:left="426" w:hanging="426"/>
        <w:jc w:val="both"/>
        <w:rPr>
          <w:rFonts w:ascii="Arial" w:hAnsi="Arial" w:cs="Arial"/>
          <w:iCs/>
        </w:rPr>
      </w:pPr>
      <w:r w:rsidRPr="00270A9E">
        <w:rPr>
          <w:rFonts w:ascii="Arial" w:hAnsi="Arial" w:cs="Arial"/>
          <w:iCs/>
        </w:rPr>
        <w:t xml:space="preserve">W przypadku nieuprawnionego wykorzystania, przekazania lub ujawnienia przez                              Wykonawcę Tajemnicy Przedsiębiorstwa, Zamawiający uprawniony jest do żądania od                     Wykonawcy zapłaty kary umownej w wysokości 10% wartości maksymalnego Wynagrodzenia netto określonego w  § 3 ust. </w:t>
      </w:r>
      <w:r>
        <w:rPr>
          <w:rFonts w:ascii="Arial" w:hAnsi="Arial" w:cs="Arial"/>
          <w:iCs/>
        </w:rPr>
        <w:t>1</w:t>
      </w:r>
      <w:r w:rsidRPr="00270A9E">
        <w:rPr>
          <w:rFonts w:ascii="Arial" w:hAnsi="Arial" w:cs="Arial"/>
          <w:iCs/>
        </w:rPr>
        <w:t xml:space="preserve"> Umowy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1993r. o zwalczaniu nieuczciwej konkurencji.</w:t>
      </w:r>
    </w:p>
    <w:p w:rsidR="00E26867" w:rsidRPr="006E2E2B" w:rsidRDefault="00E26867" w:rsidP="00E26867">
      <w:pPr>
        <w:numPr>
          <w:ilvl w:val="0"/>
          <w:numId w:val="10"/>
        </w:numPr>
        <w:ind w:left="426" w:hanging="426"/>
        <w:jc w:val="both"/>
        <w:rPr>
          <w:rFonts w:ascii="Arial" w:hAnsi="Arial" w:cs="Arial"/>
          <w:iCs/>
        </w:rPr>
      </w:pPr>
      <w:r w:rsidRPr="006E2E2B">
        <w:rPr>
          <w:rFonts w:ascii="Arial" w:hAnsi="Arial" w:cs="Arial"/>
          <w:iCs/>
        </w:rPr>
        <w:t xml:space="preserve">W przypadku, gdy w związku z realizacją niniejszej Umowy, zaistnieje konieczność </w:t>
      </w:r>
      <w:r w:rsidR="00AA60E9" w:rsidRPr="006E2E2B">
        <w:rPr>
          <w:rFonts w:ascii="Arial" w:hAnsi="Arial" w:cs="Arial"/>
          <w:iCs/>
        </w:rPr>
        <w:t xml:space="preserve"> powierzenia do przetwarzania </w:t>
      </w:r>
      <w:r w:rsidRPr="006E2E2B">
        <w:rPr>
          <w:rFonts w:ascii="Arial" w:hAnsi="Arial" w:cs="Arial"/>
          <w:iCs/>
        </w:rPr>
        <w:t xml:space="preserve">danych osobowych w rozumieniu obowiązujących przepisów o ochronie danych osobowych, </w:t>
      </w:r>
      <w:r w:rsidR="004F7C43" w:rsidRPr="006E2E2B">
        <w:rPr>
          <w:rFonts w:ascii="Arial" w:hAnsi="Arial" w:cs="Arial"/>
          <w:iCs/>
        </w:rPr>
        <w:t xml:space="preserve">Strony zobowiązane są do zawarcia </w:t>
      </w:r>
      <w:r w:rsidRPr="006E2E2B">
        <w:rPr>
          <w:rFonts w:ascii="Arial" w:hAnsi="Arial" w:cs="Arial"/>
          <w:iCs/>
        </w:rPr>
        <w:t>odrębnej umowy, której przedmiotem będą zasady i warunki ochrony oraz przetwarzania tych danych.</w:t>
      </w:r>
    </w:p>
    <w:p w:rsidR="00E26867" w:rsidRPr="00270A9E" w:rsidRDefault="00E26867" w:rsidP="00E26867">
      <w:pPr>
        <w:numPr>
          <w:ilvl w:val="0"/>
          <w:numId w:val="10"/>
        </w:numPr>
        <w:ind w:left="426" w:hanging="426"/>
        <w:jc w:val="both"/>
        <w:rPr>
          <w:rFonts w:ascii="Arial" w:hAnsi="Arial" w:cs="Arial"/>
          <w:iCs/>
        </w:rPr>
      </w:pPr>
      <w:r w:rsidRPr="00270A9E">
        <w:rPr>
          <w:rFonts w:ascii="Arial" w:hAnsi="Arial" w:cs="Arial"/>
          <w:iCs/>
        </w:rPr>
        <w:t>W przypadku, gdy w trakcie realizacji niniejszej Umowy, zaistnieje konieczności dostępu lub przekazania Wykonawcy, w jakiejkolwiek formie, informacji stanowiących Tajemnicę Spółki ORLEN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S.A.</w:t>
      </w:r>
    </w:p>
    <w:p w:rsidR="00E26867" w:rsidRDefault="00E26867" w:rsidP="00E26867">
      <w:pPr>
        <w:numPr>
          <w:ilvl w:val="0"/>
          <w:numId w:val="10"/>
        </w:numPr>
        <w:ind w:left="426" w:hanging="426"/>
        <w:jc w:val="both"/>
        <w:rPr>
          <w:rFonts w:ascii="Arial" w:hAnsi="Arial" w:cs="Arial"/>
          <w:iCs/>
        </w:rPr>
      </w:pPr>
      <w:r w:rsidRPr="00270A9E">
        <w:rPr>
          <w:rFonts w:ascii="Arial" w:hAnsi="Arial" w:cs="Arial"/>
          <w:iCs/>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rsidR="00E26867" w:rsidRPr="00AA60E9" w:rsidRDefault="00E26867" w:rsidP="00E26867">
      <w:pPr>
        <w:numPr>
          <w:ilvl w:val="0"/>
          <w:numId w:val="10"/>
        </w:numPr>
        <w:ind w:left="426" w:hanging="426"/>
        <w:jc w:val="both"/>
        <w:rPr>
          <w:rStyle w:val="FontStyle28"/>
          <w:rFonts w:ascii="Arial" w:hAnsi="Arial" w:cs="Arial"/>
          <w:b w:val="0"/>
          <w:bCs w:val="0"/>
          <w:iCs/>
        </w:rPr>
      </w:pPr>
      <w:r w:rsidRPr="00C47640">
        <w:rPr>
          <w:rStyle w:val="FontStyle28"/>
          <w:rFonts w:ascii="Arial" w:hAnsi="Arial" w:cs="Arial"/>
          <w:b w:val="0"/>
        </w:rPr>
        <w:t>Dla realizacji niniejszej Umowy mają zastosowanie zapisy Załącznika nr 8 do Umowy „NOTA INFORMACYJNA dotycząca obowiązków informacyjnych spółki publicznej”.</w:t>
      </w:r>
    </w:p>
    <w:p w:rsidR="00AA60E9" w:rsidRPr="00C47640" w:rsidRDefault="00AA60E9" w:rsidP="00AA60E9">
      <w:pPr>
        <w:ind w:left="426" w:hanging="426"/>
        <w:jc w:val="both"/>
        <w:rPr>
          <w:rFonts w:ascii="Arial" w:hAnsi="Arial" w:cs="Arial"/>
          <w:iCs/>
        </w:rPr>
      </w:pPr>
      <w:r w:rsidRPr="00AA60E9">
        <w:rPr>
          <w:rFonts w:ascii="Arial" w:hAnsi="Arial" w:cs="Arial"/>
          <w:iCs/>
        </w:rPr>
        <w:t>13.</w:t>
      </w:r>
      <w:r w:rsidRPr="00AA60E9">
        <w:rPr>
          <w:rFonts w:ascii="Arial" w:hAnsi="Arial" w:cs="Arial"/>
          <w:iCs/>
        </w:rPr>
        <w:tab/>
        <w:t>W przypadku, gdy w trakcie realizacji niniejszej Umowy zaistnieje konieczność dostępu lub przekazania Wykonawcy informacji poufnych, chronionych na rzecz osób trzecich (np. licencjodawców dla poszczególnych instalacji Zamawiającego), Wykonawca zobowiązuje się do niezwłocznego zawarcia z Zamawiającym, przed otrzymaniem i rozpoczęciem przetwarzania takich informacji, odrębnej umowy o zachowaniu poufności na warunkach wymaganych przez taką osobę trzecią.</w:t>
      </w:r>
    </w:p>
    <w:p w:rsidR="00E26867" w:rsidRDefault="00E26867" w:rsidP="00E26867">
      <w:pPr>
        <w:ind w:left="426"/>
        <w:jc w:val="both"/>
        <w:rPr>
          <w:rFonts w:ascii="Arial" w:hAnsi="Arial" w:cs="Arial"/>
          <w:iCs/>
        </w:rPr>
      </w:pPr>
    </w:p>
    <w:p w:rsidR="00E26867" w:rsidRPr="004D7F0E" w:rsidRDefault="00E26867" w:rsidP="00E26867">
      <w:pPr>
        <w:pStyle w:val="Akapitzlist"/>
        <w:suppressAutoHyphens/>
        <w:ind w:left="0"/>
        <w:jc w:val="center"/>
        <w:rPr>
          <w:rFonts w:ascii="Arial" w:hAnsi="Arial" w:cs="Arial"/>
          <w:b/>
        </w:rPr>
      </w:pPr>
      <w:r w:rsidRPr="004D7F0E">
        <w:rPr>
          <w:rFonts w:ascii="Arial" w:hAnsi="Arial" w:cs="Arial"/>
          <w:b/>
        </w:rPr>
        <w:t>§</w:t>
      </w:r>
      <w:r>
        <w:rPr>
          <w:rFonts w:ascii="Arial" w:hAnsi="Arial" w:cs="Arial"/>
          <w:b/>
        </w:rPr>
        <w:t xml:space="preserve"> 7</w:t>
      </w:r>
    </w:p>
    <w:p w:rsidR="00E26867" w:rsidRDefault="00E26867" w:rsidP="00E26867">
      <w:pPr>
        <w:ind w:hanging="360"/>
        <w:jc w:val="center"/>
        <w:rPr>
          <w:rFonts w:ascii="Arial" w:hAnsi="Arial" w:cs="Arial"/>
          <w:b/>
          <w:u w:val="single"/>
        </w:rPr>
      </w:pPr>
      <w:r w:rsidRPr="00A542C8">
        <w:rPr>
          <w:rFonts w:ascii="Arial" w:hAnsi="Arial" w:cs="Arial"/>
          <w:b/>
          <w:u w:val="single"/>
        </w:rPr>
        <w:t>Bezpieczeństwo teleinformatyczne</w:t>
      </w:r>
    </w:p>
    <w:p w:rsidR="00D44C29" w:rsidRPr="007E0A66" w:rsidRDefault="00D44C29" w:rsidP="00E26867">
      <w:pPr>
        <w:ind w:hanging="360"/>
        <w:jc w:val="center"/>
        <w:rPr>
          <w:rFonts w:ascii="Arial" w:hAnsi="Arial" w:cs="Arial"/>
          <w:b/>
          <w:u w:val="single"/>
        </w:rPr>
      </w:pPr>
    </w:p>
    <w:p w:rsidR="00E26867" w:rsidRPr="00715859" w:rsidRDefault="00E26867" w:rsidP="00E26867">
      <w:pPr>
        <w:pStyle w:val="Tekstpodstawowywcity"/>
        <w:numPr>
          <w:ilvl w:val="0"/>
          <w:numId w:val="4"/>
        </w:numPr>
        <w:tabs>
          <w:tab w:val="clear" w:pos="720"/>
          <w:tab w:val="num" w:pos="284"/>
        </w:tabs>
        <w:ind w:left="284" w:hanging="284"/>
        <w:rPr>
          <w:rFonts w:ascii="Arial" w:hAnsi="Arial" w:cs="Arial"/>
          <w:sz w:val="20"/>
        </w:rPr>
      </w:pPr>
      <w:r w:rsidRPr="00715859">
        <w:rPr>
          <w:rFonts w:ascii="Arial" w:hAnsi="Arial" w:cs="Arial"/>
          <w:sz w:val="20"/>
        </w:rPr>
        <w:t>Wykonawca zobowiązuje się do wykonania przedm</w:t>
      </w:r>
      <w:r>
        <w:rPr>
          <w:rFonts w:ascii="Arial" w:hAnsi="Arial" w:cs="Arial"/>
          <w:sz w:val="20"/>
        </w:rPr>
        <w:t>iotu Umowy przestrzegając zasad</w:t>
      </w:r>
      <w:r w:rsidRPr="00715859">
        <w:rPr>
          <w:rFonts w:ascii="Arial" w:hAnsi="Arial" w:cs="Arial"/>
          <w:sz w:val="20"/>
        </w:rPr>
        <w:t xml:space="preserve"> bezpieczeństwa teleinformatycznego określonych w Umowie</w:t>
      </w:r>
      <w:r>
        <w:rPr>
          <w:rFonts w:ascii="Arial" w:hAnsi="Arial" w:cs="Arial"/>
          <w:sz w:val="20"/>
        </w:rPr>
        <w:t>.</w:t>
      </w:r>
    </w:p>
    <w:p w:rsidR="00E26867" w:rsidRPr="00715859" w:rsidRDefault="00E26867" w:rsidP="00E26867">
      <w:pPr>
        <w:pStyle w:val="Tekstpodstawowywcity"/>
        <w:numPr>
          <w:ilvl w:val="0"/>
          <w:numId w:val="4"/>
        </w:numPr>
        <w:tabs>
          <w:tab w:val="clear" w:pos="720"/>
          <w:tab w:val="num" w:pos="284"/>
        </w:tabs>
        <w:ind w:left="284" w:hanging="284"/>
        <w:rPr>
          <w:rFonts w:ascii="Arial" w:hAnsi="Arial" w:cs="Arial"/>
          <w:sz w:val="20"/>
        </w:rPr>
      </w:pPr>
      <w:r w:rsidRPr="00715859">
        <w:rPr>
          <w:rFonts w:ascii="Arial" w:hAnsi="Arial" w:cs="Arial"/>
          <w:sz w:val="20"/>
        </w:rPr>
        <w:t>Wykonawca zobowiązany jest posiadać politykę bezpieczeństwa teleinformatycznego, która ma wyraźne zasto</w:t>
      </w:r>
      <w:r>
        <w:rPr>
          <w:rFonts w:ascii="Arial" w:hAnsi="Arial" w:cs="Arial"/>
          <w:sz w:val="20"/>
        </w:rPr>
        <w:t xml:space="preserve">sowanie do usług świadczonych w ramach </w:t>
      </w:r>
      <w:r w:rsidRPr="00715859">
        <w:rPr>
          <w:rFonts w:ascii="Arial" w:hAnsi="Arial" w:cs="Arial"/>
          <w:sz w:val="20"/>
        </w:rPr>
        <w:t>Umowy.</w:t>
      </w:r>
    </w:p>
    <w:p w:rsidR="00E26867" w:rsidRPr="00715859" w:rsidRDefault="00E26867" w:rsidP="00E26867">
      <w:pPr>
        <w:pStyle w:val="Tekstpodstawowywcity"/>
        <w:numPr>
          <w:ilvl w:val="0"/>
          <w:numId w:val="4"/>
        </w:numPr>
        <w:tabs>
          <w:tab w:val="clear" w:pos="720"/>
          <w:tab w:val="num" w:pos="284"/>
        </w:tabs>
        <w:ind w:left="284" w:hanging="284"/>
        <w:rPr>
          <w:rFonts w:ascii="Arial" w:hAnsi="Arial" w:cs="Arial"/>
          <w:sz w:val="20"/>
        </w:rPr>
      </w:pPr>
      <w:r w:rsidRPr="00715859">
        <w:rPr>
          <w:rFonts w:ascii="Arial" w:hAnsi="Arial" w:cs="Arial"/>
          <w:sz w:val="20"/>
        </w:rPr>
        <w:t>Wykonawca zobowiązany jest zapewnić, że zarządzanie infrastrukturą teleinformatyczną wykorzystywaną do realizacji przedmiotu Umowy jest prowadzone zgodnie z dobrymi, uznanymi praktykami bezp</w:t>
      </w:r>
      <w:r>
        <w:rPr>
          <w:rFonts w:ascii="Arial" w:hAnsi="Arial" w:cs="Arial"/>
          <w:sz w:val="20"/>
        </w:rPr>
        <w:t>ieczeństwa teleinformatycznego.</w:t>
      </w:r>
    </w:p>
    <w:p w:rsidR="00E26867" w:rsidRPr="0055601F" w:rsidRDefault="00E26867" w:rsidP="00E26867">
      <w:pPr>
        <w:pStyle w:val="Tekstpodstawowywcity"/>
        <w:numPr>
          <w:ilvl w:val="0"/>
          <w:numId w:val="4"/>
        </w:numPr>
        <w:tabs>
          <w:tab w:val="clear" w:pos="720"/>
          <w:tab w:val="num" w:pos="284"/>
        </w:tabs>
        <w:ind w:left="284" w:hanging="284"/>
        <w:rPr>
          <w:rFonts w:ascii="Arial" w:hAnsi="Arial" w:cs="Arial"/>
          <w:sz w:val="20"/>
        </w:rPr>
      </w:pPr>
      <w:r w:rsidRPr="00715859">
        <w:rPr>
          <w:rFonts w:ascii="Arial" w:hAnsi="Arial" w:cs="Arial"/>
          <w:sz w:val="20"/>
        </w:rPr>
        <w:t xml:space="preserve">W przypadku uzasadnionej konieczności Zamawiający udzieli upoważnionym osobom ze strony Wykonawcy dostępu logicznego </w:t>
      </w:r>
      <w:r>
        <w:rPr>
          <w:rFonts w:ascii="Arial" w:hAnsi="Arial" w:cs="Arial"/>
          <w:sz w:val="20"/>
        </w:rPr>
        <w:t xml:space="preserve">(wyłącznie </w:t>
      </w:r>
      <w:r w:rsidRPr="00715859">
        <w:rPr>
          <w:rFonts w:ascii="Arial" w:hAnsi="Arial" w:cs="Arial"/>
          <w:sz w:val="20"/>
        </w:rPr>
        <w:t xml:space="preserve">z wewnętrznej sieci </w:t>
      </w:r>
      <w:r w:rsidRPr="0055601F">
        <w:rPr>
          <w:rFonts w:ascii="Arial" w:hAnsi="Arial" w:cs="Arial"/>
          <w:sz w:val="20"/>
        </w:rPr>
        <w:t xml:space="preserve">teleinformatycznej)  </w:t>
      </w:r>
      <w:r w:rsidRPr="0055601F">
        <w:rPr>
          <w:rFonts w:ascii="Arial" w:hAnsi="Arial" w:cs="Arial"/>
          <w:color w:val="000000"/>
          <w:sz w:val="20"/>
        </w:rPr>
        <w:t>lub fizycznego do zasobów teleinformatycznych Zamawiającego na zasadach opisanych w dokumencie Zasady dostępu do zasobów teleinformatycznych Zamawiającego – dostęp fizyczny i logiczny (</w:t>
      </w:r>
      <w:r w:rsidRPr="007F791E">
        <w:rPr>
          <w:rFonts w:ascii="Arial" w:hAnsi="Arial" w:cs="Arial"/>
          <w:b/>
          <w:color w:val="000000"/>
          <w:sz w:val="20"/>
        </w:rPr>
        <w:t>Załącznik nr 5 a</w:t>
      </w:r>
      <w:r w:rsidRPr="0055601F">
        <w:rPr>
          <w:rFonts w:ascii="Arial" w:hAnsi="Arial" w:cs="Arial"/>
          <w:color w:val="000000"/>
          <w:sz w:val="20"/>
        </w:rPr>
        <w:t xml:space="preserve">). </w:t>
      </w:r>
    </w:p>
    <w:p w:rsidR="00E26867" w:rsidRPr="0055601F" w:rsidRDefault="00E26867" w:rsidP="00E26867">
      <w:pPr>
        <w:pStyle w:val="Tekstpodstawowywcity"/>
        <w:numPr>
          <w:ilvl w:val="0"/>
          <w:numId w:val="4"/>
        </w:numPr>
        <w:tabs>
          <w:tab w:val="clear" w:pos="720"/>
          <w:tab w:val="num" w:pos="284"/>
        </w:tabs>
        <w:ind w:left="284" w:hanging="284"/>
        <w:rPr>
          <w:rFonts w:ascii="Arial" w:hAnsi="Arial" w:cs="Arial"/>
          <w:sz w:val="20"/>
        </w:rPr>
      </w:pPr>
      <w:r w:rsidRPr="0055601F">
        <w:rPr>
          <w:rFonts w:ascii="Arial" w:hAnsi="Arial" w:cs="Arial"/>
          <w:color w:val="000000"/>
          <w:sz w:val="20"/>
        </w:rPr>
        <w:t>W przypadku uzasadnionej konieczności Zamawiający może udzielić zdalnego dostępu do zasobów teleinformatycznych Zamawiającego. Warunkiem koniecznym do udzielenia zdalnego dostępu jest podpisanie przez Wykonawcę porozumi</w:t>
      </w:r>
      <w:r w:rsidR="003C6485">
        <w:rPr>
          <w:rFonts w:ascii="Arial" w:hAnsi="Arial" w:cs="Arial"/>
          <w:color w:val="000000"/>
          <w:sz w:val="20"/>
        </w:rPr>
        <w:t xml:space="preserve">enia VPN będącego standardem </w:t>
      </w:r>
      <w:r w:rsidRPr="0055601F">
        <w:rPr>
          <w:rFonts w:ascii="Arial" w:hAnsi="Arial" w:cs="Arial"/>
          <w:color w:val="000000"/>
          <w:sz w:val="20"/>
        </w:rPr>
        <w:t xml:space="preserve"> ORLEN znajdującym się w dokumencie Porozumienie o zdalnym dostępie do zasobów teleinformatycznych (</w:t>
      </w:r>
      <w:r w:rsidRPr="007F791E">
        <w:rPr>
          <w:rFonts w:ascii="Arial" w:hAnsi="Arial" w:cs="Arial"/>
          <w:b/>
          <w:color w:val="000000"/>
          <w:sz w:val="20"/>
        </w:rPr>
        <w:t>Załącznik nr 5 b</w:t>
      </w:r>
      <w:r w:rsidRPr="0055601F">
        <w:rPr>
          <w:rFonts w:ascii="Arial" w:hAnsi="Arial" w:cs="Arial"/>
          <w:color w:val="000000"/>
          <w:sz w:val="20"/>
        </w:rPr>
        <w:t xml:space="preserve"> – Wzór Porozumienia o zdalnym dostępie do zasobów teleinformatycznych).</w:t>
      </w:r>
    </w:p>
    <w:p w:rsidR="00E26867" w:rsidRPr="0055601F" w:rsidRDefault="00E26867" w:rsidP="00E26867">
      <w:pPr>
        <w:pStyle w:val="Tekstpodstawowywcity"/>
        <w:numPr>
          <w:ilvl w:val="0"/>
          <w:numId w:val="4"/>
        </w:numPr>
        <w:tabs>
          <w:tab w:val="clear" w:pos="720"/>
          <w:tab w:val="num" w:pos="284"/>
        </w:tabs>
        <w:ind w:left="284" w:hanging="284"/>
        <w:rPr>
          <w:rFonts w:ascii="Arial" w:hAnsi="Arial" w:cs="Arial"/>
          <w:sz w:val="20"/>
        </w:rPr>
      </w:pPr>
      <w:r w:rsidRPr="0055601F">
        <w:rPr>
          <w:rFonts w:ascii="Arial" w:hAnsi="Arial" w:cs="Arial"/>
          <w:color w:val="000000"/>
          <w:sz w:val="20"/>
        </w:rPr>
        <w:t>Wykonawca zobowiązuje się do niezwłocznego powiadamiania Zamawiającego o zaistniałych naruszeniach lub incydentach bezpieczeństwa teleinformatycznego w związku z udzielonym dostępem do zasobów teleinformatycznych Zamawiającego.</w:t>
      </w:r>
    </w:p>
    <w:p w:rsidR="00E26867" w:rsidRPr="00A94814" w:rsidRDefault="00E26867" w:rsidP="00E26867">
      <w:pPr>
        <w:pStyle w:val="Tekstpodstawowywcity"/>
        <w:numPr>
          <w:ilvl w:val="0"/>
          <w:numId w:val="4"/>
        </w:numPr>
        <w:tabs>
          <w:tab w:val="clear" w:pos="720"/>
          <w:tab w:val="num" w:pos="284"/>
        </w:tabs>
        <w:ind w:left="284" w:hanging="284"/>
        <w:rPr>
          <w:rFonts w:ascii="Arial" w:hAnsi="Arial" w:cs="Arial"/>
          <w:sz w:val="20"/>
        </w:rPr>
      </w:pPr>
      <w:r w:rsidRPr="00A94814">
        <w:rPr>
          <w:rFonts w:ascii="Arial" w:hAnsi="Arial" w:cs="Arial"/>
          <w:color w:val="000000"/>
          <w:sz w:val="20"/>
        </w:rPr>
        <w:t>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w:t>
      </w:r>
    </w:p>
    <w:p w:rsidR="00E26867" w:rsidRPr="00A94814" w:rsidRDefault="00E26867" w:rsidP="00E26867">
      <w:pPr>
        <w:pStyle w:val="Tekstpodstawowywcity"/>
        <w:numPr>
          <w:ilvl w:val="0"/>
          <w:numId w:val="4"/>
        </w:numPr>
        <w:tabs>
          <w:tab w:val="clear" w:pos="720"/>
          <w:tab w:val="num" w:pos="284"/>
        </w:tabs>
        <w:ind w:left="284" w:hanging="284"/>
        <w:rPr>
          <w:rFonts w:ascii="Arial" w:hAnsi="Arial" w:cs="Arial"/>
          <w:sz w:val="20"/>
        </w:rPr>
      </w:pPr>
      <w:r w:rsidRPr="00A94814">
        <w:rPr>
          <w:rFonts w:ascii="Arial" w:hAnsi="Arial" w:cs="Arial"/>
          <w:color w:val="000000"/>
          <w:sz w:val="20"/>
        </w:rPr>
        <w:t>W sprawach określonych w niniejszym paragrafie oraz w Załącznikach do niniejszej Umowy Wykonawca odpowiada za skutki działań pracowników oraz osób trzecich, którym powierzył wykonanie czynności na rzecz Zamawiającego tak, jak za czynności własne.</w:t>
      </w:r>
    </w:p>
    <w:p w:rsidR="00E26867" w:rsidRPr="0005011A" w:rsidRDefault="00E26867" w:rsidP="00E26867">
      <w:pPr>
        <w:pStyle w:val="Tekstpodstawowywcity"/>
        <w:numPr>
          <w:ilvl w:val="0"/>
          <w:numId w:val="4"/>
        </w:numPr>
        <w:tabs>
          <w:tab w:val="clear" w:pos="720"/>
          <w:tab w:val="num" w:pos="284"/>
        </w:tabs>
        <w:ind w:left="284" w:hanging="284"/>
        <w:rPr>
          <w:rFonts w:ascii="Arial" w:hAnsi="Arial" w:cs="Arial"/>
          <w:sz w:val="20"/>
        </w:rPr>
      </w:pPr>
      <w:r w:rsidRPr="00A94814">
        <w:rPr>
          <w:rFonts w:ascii="Arial" w:hAnsi="Arial" w:cs="Arial"/>
          <w:color w:val="000000"/>
          <w:sz w:val="20"/>
        </w:rPr>
        <w:t>W przypadku naruszenia przez Wykonawcę zasad bezpieczeństwa teleinformatycznego, Zamawiający może żądać zapłaty przez Wykonaw</w:t>
      </w:r>
      <w:r>
        <w:rPr>
          <w:rFonts w:ascii="Arial" w:hAnsi="Arial" w:cs="Arial"/>
          <w:color w:val="000000"/>
          <w:sz w:val="20"/>
        </w:rPr>
        <w:t>cę kary umownej w wysokości 100 </w:t>
      </w:r>
      <w:r w:rsidRPr="00A94814">
        <w:rPr>
          <w:rFonts w:ascii="Arial" w:hAnsi="Arial" w:cs="Arial"/>
          <w:color w:val="000000"/>
          <w:sz w:val="20"/>
        </w:rPr>
        <w:t>000</w:t>
      </w:r>
      <w:r>
        <w:rPr>
          <w:rFonts w:ascii="Arial" w:hAnsi="Arial" w:cs="Arial"/>
          <w:color w:val="000000"/>
          <w:sz w:val="20"/>
        </w:rPr>
        <w:t>,00</w:t>
      </w:r>
      <w:r w:rsidRPr="00A94814">
        <w:rPr>
          <w:rFonts w:ascii="Arial" w:hAnsi="Arial" w:cs="Arial"/>
          <w:color w:val="000000"/>
          <w:sz w:val="20"/>
        </w:rPr>
        <w:t xml:space="preserve">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w:t>
      </w:r>
    </w:p>
    <w:p w:rsidR="00E26867" w:rsidRPr="00A94814" w:rsidRDefault="00E26867" w:rsidP="00E26867">
      <w:pPr>
        <w:pStyle w:val="Tekstpodstawowywcity"/>
        <w:numPr>
          <w:ilvl w:val="0"/>
          <w:numId w:val="4"/>
        </w:numPr>
        <w:tabs>
          <w:tab w:val="clear" w:pos="720"/>
          <w:tab w:val="num" w:pos="284"/>
        </w:tabs>
        <w:ind w:left="284" w:hanging="284"/>
        <w:rPr>
          <w:rFonts w:ascii="Arial" w:hAnsi="Arial" w:cs="Arial"/>
          <w:sz w:val="20"/>
        </w:rPr>
      </w:pPr>
      <w:r w:rsidRPr="00A94814">
        <w:rPr>
          <w:rFonts w:ascii="Arial" w:hAnsi="Arial" w:cs="Arial"/>
          <w:color w:val="000000"/>
          <w:sz w:val="20"/>
        </w:rPr>
        <w:t xml:space="preserve">W przypadku decyzji Zamawiającego o wykonaniu weryfikacji cyberbezpieczeństwa (między innymi testów penetracyjnych) aplikacji lub systemów (w tym internetowych) służących do realizacji Umowy lub aplikacji lub systemu będącego przedmiotem Umowy, </w:t>
      </w:r>
      <w:r>
        <w:rPr>
          <w:rFonts w:ascii="Arial" w:hAnsi="Arial" w:cs="Arial"/>
          <w:color w:val="000000"/>
          <w:sz w:val="20"/>
        </w:rPr>
        <w:t>Wykonawca</w:t>
      </w:r>
      <w:r w:rsidRPr="00A94814">
        <w:rPr>
          <w:rFonts w:ascii="Arial" w:hAnsi="Arial" w:cs="Arial"/>
          <w:color w:val="000000"/>
          <w:sz w:val="20"/>
        </w:rPr>
        <w:t xml:space="preserve"> umożliwi taką weryfikację i w przypadku zidentyfikowania podatności zastosuje się do rekomendacji Zamawiającego.</w:t>
      </w:r>
    </w:p>
    <w:p w:rsidR="00E26867" w:rsidRPr="00A94814" w:rsidRDefault="00E26867" w:rsidP="00E26867">
      <w:pPr>
        <w:pStyle w:val="Tekstpodstawowywcity"/>
        <w:numPr>
          <w:ilvl w:val="0"/>
          <w:numId w:val="4"/>
        </w:numPr>
        <w:tabs>
          <w:tab w:val="clear" w:pos="720"/>
          <w:tab w:val="num" w:pos="284"/>
        </w:tabs>
        <w:ind w:left="284" w:hanging="284"/>
        <w:rPr>
          <w:rFonts w:ascii="Arial" w:hAnsi="Arial" w:cs="Arial"/>
          <w:sz w:val="20"/>
        </w:rPr>
      </w:pPr>
      <w:r w:rsidRPr="00A94814">
        <w:rPr>
          <w:rFonts w:ascii="Arial" w:hAnsi="Arial" w:cs="Arial"/>
          <w:color w:val="000000"/>
          <w:sz w:val="20"/>
        </w:rPr>
        <w:t>Wykonawca zapewni, że aplikacje internetowe, służące do realizacji przedmiotu Umowy i aplikacje lub system będące przedmiotem Umowy:</w:t>
      </w:r>
    </w:p>
    <w:p w:rsidR="00E26867" w:rsidRPr="00A94814" w:rsidRDefault="00E26867" w:rsidP="0011223B">
      <w:pPr>
        <w:pStyle w:val="Tekstpodstawowywcity"/>
        <w:numPr>
          <w:ilvl w:val="0"/>
          <w:numId w:val="37"/>
        </w:numPr>
        <w:ind w:left="709" w:hanging="425"/>
        <w:rPr>
          <w:rFonts w:ascii="Arial" w:hAnsi="Arial" w:cs="Arial"/>
          <w:color w:val="000000"/>
          <w:sz w:val="20"/>
        </w:rPr>
      </w:pPr>
      <w:r w:rsidRPr="00A94814">
        <w:rPr>
          <w:rFonts w:ascii="Arial" w:hAnsi="Arial" w:cs="Arial"/>
          <w:color w:val="000000"/>
          <w:sz w:val="20"/>
        </w:rPr>
        <w:t>będą zbudowane zgodnie z przekazanym lub udostępnionym Kontrahentowi Regulaminie pt. „Wymaganiami bezpieczeństwa dla budowy bezpiecznych aplikacji w ORLEN S.A.” w zakresie, w jakim odnoszą się do przedmiotu Umowy;</w:t>
      </w:r>
    </w:p>
    <w:p w:rsidR="00E26867" w:rsidRPr="00A94814" w:rsidRDefault="00E26867" w:rsidP="0011223B">
      <w:pPr>
        <w:pStyle w:val="Tekstpodstawowywcity"/>
        <w:numPr>
          <w:ilvl w:val="0"/>
          <w:numId w:val="37"/>
        </w:numPr>
        <w:ind w:left="709" w:hanging="425"/>
        <w:rPr>
          <w:rFonts w:ascii="Arial" w:hAnsi="Arial" w:cs="Arial"/>
          <w:sz w:val="20"/>
        </w:rPr>
      </w:pPr>
      <w:r w:rsidRPr="00A94814">
        <w:rPr>
          <w:rFonts w:ascii="Arial" w:hAnsi="Arial" w:cs="Arial"/>
          <w:color w:val="000000"/>
          <w:sz w:val="20"/>
        </w:rPr>
        <w:t xml:space="preserve">będą funkcjonowały zgodnie z uznanym międzynarodowymi standardami w zakresie bezpieczeństwa aplikacji internetowymi takimi, jak np. OWASP; </w:t>
      </w:r>
    </w:p>
    <w:p w:rsidR="00E26867" w:rsidRPr="00A94814" w:rsidRDefault="00E26867" w:rsidP="0011223B">
      <w:pPr>
        <w:pStyle w:val="Tekstpodstawowywcity"/>
        <w:numPr>
          <w:ilvl w:val="0"/>
          <w:numId w:val="37"/>
        </w:numPr>
        <w:ind w:left="709" w:hanging="425"/>
        <w:rPr>
          <w:rFonts w:ascii="Arial" w:hAnsi="Arial" w:cs="Arial"/>
          <w:sz w:val="20"/>
        </w:rPr>
      </w:pPr>
      <w:r w:rsidRPr="00A94814">
        <w:rPr>
          <w:rFonts w:ascii="Arial" w:hAnsi="Arial" w:cs="Arial"/>
          <w:color w:val="000000"/>
          <w:sz w:val="20"/>
        </w:rPr>
        <w:t>nie będą podatne na typowe zagrożenia z sieci Internet (OWASP Top Ten).</w:t>
      </w:r>
    </w:p>
    <w:p w:rsidR="00E26867" w:rsidRDefault="00E26867" w:rsidP="00E26867">
      <w:pPr>
        <w:suppressAutoHyphens/>
        <w:jc w:val="center"/>
        <w:rPr>
          <w:rFonts w:ascii="Arial" w:hAnsi="Arial" w:cs="Arial"/>
          <w:b/>
        </w:rPr>
      </w:pPr>
    </w:p>
    <w:p w:rsidR="00E26867" w:rsidRDefault="00E26867" w:rsidP="00E26867">
      <w:pPr>
        <w:suppressAutoHyphens/>
        <w:jc w:val="center"/>
        <w:rPr>
          <w:rFonts w:ascii="Arial" w:hAnsi="Arial" w:cs="Arial"/>
          <w:b/>
        </w:rPr>
      </w:pPr>
      <w:r>
        <w:rPr>
          <w:rFonts w:ascii="Arial" w:hAnsi="Arial" w:cs="Arial"/>
          <w:b/>
        </w:rPr>
        <w:t>§</w:t>
      </w:r>
      <w:r w:rsidRPr="004D7F0E">
        <w:rPr>
          <w:rFonts w:ascii="Arial" w:hAnsi="Arial" w:cs="Arial"/>
          <w:b/>
        </w:rPr>
        <w:t xml:space="preserve"> </w:t>
      </w:r>
      <w:r>
        <w:rPr>
          <w:rFonts w:ascii="Arial" w:hAnsi="Arial" w:cs="Arial"/>
          <w:b/>
        </w:rPr>
        <w:t>8</w:t>
      </w:r>
    </w:p>
    <w:p w:rsidR="00E26867" w:rsidRDefault="00E26867" w:rsidP="00E26867">
      <w:pPr>
        <w:jc w:val="center"/>
        <w:rPr>
          <w:rFonts w:ascii="Arial" w:hAnsi="Arial" w:cs="Arial"/>
          <w:b/>
          <w:u w:val="single"/>
        </w:rPr>
      </w:pPr>
      <w:r w:rsidRPr="003724CB">
        <w:rPr>
          <w:rFonts w:ascii="Arial" w:hAnsi="Arial" w:cs="Arial"/>
          <w:b/>
          <w:u w:val="single"/>
        </w:rPr>
        <w:t>Kary umowne i sposób ich naliczania</w:t>
      </w:r>
    </w:p>
    <w:p w:rsidR="008674E3" w:rsidRPr="007E0A66" w:rsidRDefault="008674E3" w:rsidP="00E26867">
      <w:pPr>
        <w:jc w:val="center"/>
        <w:rPr>
          <w:rFonts w:ascii="Arial" w:hAnsi="Arial" w:cs="Arial"/>
          <w:b/>
          <w:u w:val="single"/>
        </w:rPr>
      </w:pPr>
    </w:p>
    <w:p w:rsidR="00E26867" w:rsidRPr="00715859" w:rsidRDefault="00E26867" w:rsidP="00E26867">
      <w:pPr>
        <w:numPr>
          <w:ilvl w:val="0"/>
          <w:numId w:val="7"/>
        </w:numPr>
        <w:ind w:left="284" w:hanging="284"/>
        <w:jc w:val="both"/>
        <w:rPr>
          <w:rFonts w:ascii="Arial" w:hAnsi="Arial" w:cs="Arial"/>
        </w:rPr>
      </w:pPr>
      <w:r w:rsidRPr="00715859">
        <w:rPr>
          <w:rFonts w:ascii="Arial" w:hAnsi="Arial" w:cs="Arial"/>
        </w:rPr>
        <w:t>Za niewykonanie lub nienależyte wykonanie Przedmiotu Umowy Zamawiający będzie stosował następujące kary umowne:</w:t>
      </w:r>
    </w:p>
    <w:p w:rsidR="00E26867" w:rsidRPr="0031562E" w:rsidRDefault="00E26867" w:rsidP="00E26867">
      <w:pPr>
        <w:pStyle w:val="Akapitzlist"/>
        <w:numPr>
          <w:ilvl w:val="1"/>
          <w:numId w:val="11"/>
        </w:numPr>
        <w:ind w:left="709" w:hanging="425"/>
        <w:jc w:val="both"/>
        <w:rPr>
          <w:rFonts w:ascii="Arial" w:hAnsi="Arial" w:cs="Arial"/>
        </w:rPr>
      </w:pPr>
      <w:r w:rsidRPr="00CE2EBA">
        <w:rPr>
          <w:rFonts w:ascii="Arial" w:hAnsi="Arial" w:cs="Arial"/>
        </w:rPr>
        <w:t>Wykonawca zapłaci Zamawiającemu karę umowną w razie</w:t>
      </w:r>
      <w:r>
        <w:rPr>
          <w:rFonts w:ascii="Arial" w:hAnsi="Arial" w:cs="Arial"/>
        </w:rPr>
        <w:t xml:space="preserve"> </w:t>
      </w:r>
      <w:r w:rsidRPr="0031562E">
        <w:rPr>
          <w:rFonts w:ascii="Arial" w:hAnsi="Arial" w:cs="Arial"/>
        </w:rPr>
        <w:t xml:space="preserve">odstąpienia </w:t>
      </w:r>
      <w:r w:rsidRPr="00232536">
        <w:rPr>
          <w:rFonts w:ascii="Arial" w:hAnsi="Arial" w:cs="Arial"/>
        </w:rPr>
        <w:t xml:space="preserve">od Umowy przez Zamawiającego wskutek okoliczności, za które odpowiada Wykonawca w wysokości 20% maksymalnego wynagrodzenia umownego netto określonego w § 3 ust. 1 Umowy. W przypadku odstąpienia od Umowy przez Zamawiającego z przyczyn za które odpowiada Wykonawca, </w:t>
      </w:r>
      <w:r w:rsidRPr="00232536">
        <w:rPr>
          <w:rFonts w:ascii="Arial" w:hAnsi="Arial" w:cs="Arial"/>
        </w:rPr>
        <w:lastRenderedPageBreak/>
        <w:t>Wykonawca dokona inwentaryzacji wykonanych prac, dokumentując poniesione koszty</w:t>
      </w:r>
      <w:r w:rsidRPr="0031562E">
        <w:rPr>
          <w:rFonts w:ascii="Arial" w:hAnsi="Arial" w:cs="Arial"/>
        </w:rPr>
        <w:t xml:space="preserve"> i przedstawi je do akceptacji Zamawiającego. Rozliczenie prac nastąpi</w:t>
      </w:r>
      <w:r>
        <w:rPr>
          <w:rFonts w:ascii="Arial" w:hAnsi="Arial" w:cs="Arial"/>
        </w:rPr>
        <w:t xml:space="preserve"> zgodnie z ustaleniami umownymi</w:t>
      </w:r>
      <w:r w:rsidRPr="0031562E">
        <w:rPr>
          <w:rFonts w:ascii="Arial" w:hAnsi="Arial" w:cs="Arial"/>
        </w:rPr>
        <w:t>. Płatność zostanie zrealizowana na podstawie prawidłowo wystawionej faktury, zgodnie z zasadami określonymi w Umowie.</w:t>
      </w:r>
    </w:p>
    <w:p w:rsidR="00E26867" w:rsidRDefault="00E26867" w:rsidP="00E26867">
      <w:pPr>
        <w:numPr>
          <w:ilvl w:val="0"/>
          <w:numId w:val="7"/>
        </w:numPr>
        <w:ind w:left="284" w:hanging="284"/>
        <w:jc w:val="both"/>
        <w:rPr>
          <w:rFonts w:ascii="Arial" w:hAnsi="Arial" w:cs="Arial"/>
        </w:rPr>
      </w:pPr>
      <w:r w:rsidRPr="00715859">
        <w:rPr>
          <w:rFonts w:ascii="Arial" w:hAnsi="Arial" w:cs="Arial"/>
        </w:rPr>
        <w:t>Zamawiający może naliczyć i obciążyć Wykonawcę karami umownymi w przypadku</w:t>
      </w:r>
      <w:r>
        <w:rPr>
          <w:rFonts w:ascii="Arial" w:hAnsi="Arial" w:cs="Arial"/>
        </w:rPr>
        <w:t>:</w:t>
      </w:r>
    </w:p>
    <w:p w:rsidR="00E26867" w:rsidRDefault="00E26867" w:rsidP="00E26867">
      <w:pPr>
        <w:ind w:left="709" w:hanging="425"/>
        <w:jc w:val="both"/>
        <w:rPr>
          <w:rFonts w:ascii="Arial" w:hAnsi="Arial" w:cs="Arial"/>
        </w:rPr>
      </w:pPr>
      <w:r>
        <w:rPr>
          <w:rFonts w:ascii="Arial" w:hAnsi="Arial" w:cs="Arial"/>
        </w:rPr>
        <w:t>2.1</w:t>
      </w:r>
      <w:r w:rsidRPr="00715859">
        <w:rPr>
          <w:rFonts w:ascii="Arial" w:hAnsi="Arial" w:cs="Arial"/>
        </w:rPr>
        <w:t xml:space="preserve"> nie przestrzegania postanowień Zarządzenia dot. ruchu osobowego w ORLEN S.A. w wysokości przewidzianej za danego typu naruszenie przewidziane w poszczególnych ustępach rozdziału </w:t>
      </w:r>
      <w:r>
        <w:rPr>
          <w:rFonts w:ascii="Arial" w:hAnsi="Arial" w:cs="Arial"/>
        </w:rPr>
        <w:t>„KARY”</w:t>
      </w:r>
      <w:r w:rsidRPr="00715859">
        <w:rPr>
          <w:rFonts w:ascii="Arial" w:hAnsi="Arial" w:cs="Arial"/>
        </w:rPr>
        <w:t xml:space="preserve"> Zarządzenia dotyczącego ruchu osobowego w ORLEN S.A (</w:t>
      </w:r>
      <w:r w:rsidRPr="00A753DD">
        <w:rPr>
          <w:rFonts w:ascii="Arial" w:hAnsi="Arial" w:cs="Arial"/>
          <w:b/>
        </w:rPr>
        <w:t xml:space="preserve">Załącznik nr </w:t>
      </w:r>
      <w:r>
        <w:rPr>
          <w:rFonts w:ascii="Arial" w:hAnsi="Arial" w:cs="Arial"/>
          <w:b/>
        </w:rPr>
        <w:t>6</w:t>
      </w:r>
      <w:r w:rsidRPr="00715859">
        <w:rPr>
          <w:rFonts w:ascii="Arial" w:hAnsi="Arial" w:cs="Arial"/>
        </w:rPr>
        <w:t xml:space="preserve"> do Umowy) do sumy kwot tam wskazanych</w:t>
      </w:r>
      <w:r>
        <w:rPr>
          <w:rFonts w:ascii="Arial" w:hAnsi="Arial" w:cs="Arial"/>
        </w:rPr>
        <w:t>,</w:t>
      </w:r>
    </w:p>
    <w:p w:rsidR="00E26867" w:rsidRPr="00715859" w:rsidRDefault="00E26867" w:rsidP="00E26867">
      <w:pPr>
        <w:ind w:left="709" w:hanging="425"/>
        <w:jc w:val="both"/>
        <w:rPr>
          <w:rFonts w:ascii="Arial" w:hAnsi="Arial" w:cs="Arial"/>
        </w:rPr>
      </w:pPr>
      <w:r>
        <w:rPr>
          <w:rFonts w:ascii="Arial" w:hAnsi="Arial" w:cs="Arial"/>
        </w:rPr>
        <w:t xml:space="preserve">2.2 </w:t>
      </w:r>
      <w:r w:rsidRPr="00715859">
        <w:rPr>
          <w:rFonts w:ascii="Arial" w:hAnsi="Arial" w:cs="Arial"/>
        </w:rPr>
        <w:t xml:space="preserve"> </w:t>
      </w:r>
      <w:r w:rsidRPr="00E06674">
        <w:rPr>
          <w:rFonts w:ascii="Arial" w:hAnsi="Arial" w:cs="Arial"/>
        </w:rPr>
        <w:t>naruszeni</w:t>
      </w:r>
      <w:r>
        <w:rPr>
          <w:rFonts w:ascii="Arial" w:hAnsi="Arial" w:cs="Arial"/>
        </w:rPr>
        <w:t>a</w:t>
      </w:r>
      <w:r w:rsidRPr="00E06674">
        <w:rPr>
          <w:rFonts w:ascii="Arial" w:hAnsi="Arial" w:cs="Arial"/>
        </w:rPr>
        <w:t xml:space="preserve"> obowiązku unikania konfliktu interesów</w:t>
      </w:r>
      <w:r>
        <w:rPr>
          <w:rFonts w:ascii="Arial" w:hAnsi="Arial" w:cs="Arial"/>
        </w:rPr>
        <w:t>, o którym mowa w § 14 niniejszej Umowy,</w:t>
      </w:r>
      <w:r w:rsidRPr="00E06674">
        <w:rPr>
          <w:rFonts w:ascii="Arial" w:hAnsi="Arial" w:cs="Arial"/>
        </w:rPr>
        <w:t xml:space="preserve"> w wysokości 15% </w:t>
      </w:r>
      <w:r>
        <w:rPr>
          <w:rFonts w:ascii="Arial" w:hAnsi="Arial" w:cs="Arial"/>
        </w:rPr>
        <w:t>maksymalnego w</w:t>
      </w:r>
      <w:r w:rsidRPr="00E06674">
        <w:rPr>
          <w:rFonts w:ascii="Arial" w:hAnsi="Arial" w:cs="Arial"/>
        </w:rPr>
        <w:t xml:space="preserve">ynagrodzenia </w:t>
      </w:r>
      <w:r>
        <w:rPr>
          <w:rFonts w:ascii="Arial" w:hAnsi="Arial" w:cs="Arial"/>
        </w:rPr>
        <w:t>netto</w:t>
      </w:r>
      <w:r w:rsidRPr="00E06674">
        <w:rPr>
          <w:rFonts w:ascii="Arial" w:hAnsi="Arial" w:cs="Arial"/>
        </w:rPr>
        <w:t xml:space="preserve"> określonego w § 3 ust. 1 Umowy</w:t>
      </w:r>
      <w:r>
        <w:rPr>
          <w:rFonts w:ascii="Arial" w:hAnsi="Arial" w:cs="Arial"/>
        </w:rPr>
        <w:t>.</w:t>
      </w:r>
    </w:p>
    <w:p w:rsidR="00E26867" w:rsidRPr="00715859" w:rsidRDefault="00E26867" w:rsidP="00E26867">
      <w:pPr>
        <w:numPr>
          <w:ilvl w:val="0"/>
          <w:numId w:val="7"/>
        </w:numPr>
        <w:ind w:left="284" w:hanging="284"/>
        <w:jc w:val="both"/>
        <w:rPr>
          <w:rFonts w:ascii="Arial" w:hAnsi="Arial" w:cs="Arial"/>
        </w:rPr>
      </w:pPr>
      <w:r w:rsidRPr="00715859">
        <w:rPr>
          <w:rFonts w:ascii="Arial" w:hAnsi="Arial" w:cs="Arial"/>
        </w:rPr>
        <w:t>Zamawiający zastrzega sobie możliwość dochodzenia odszkodowania na zasadach ogólnych w przypadku gdy wysokość szkody będzie prze</w:t>
      </w:r>
      <w:r>
        <w:rPr>
          <w:rFonts w:ascii="Arial" w:hAnsi="Arial" w:cs="Arial"/>
        </w:rPr>
        <w:t>wyższała wysokość kar umownych.</w:t>
      </w:r>
    </w:p>
    <w:p w:rsidR="00E26867" w:rsidRPr="00715859" w:rsidRDefault="00E26867" w:rsidP="00E26867">
      <w:pPr>
        <w:numPr>
          <w:ilvl w:val="0"/>
          <w:numId w:val="7"/>
        </w:numPr>
        <w:ind w:left="284" w:hanging="284"/>
        <w:jc w:val="both"/>
        <w:rPr>
          <w:rFonts w:ascii="Arial" w:hAnsi="Arial" w:cs="Arial"/>
        </w:rPr>
      </w:pPr>
      <w:r w:rsidRPr="00715859">
        <w:rPr>
          <w:rFonts w:ascii="Arial" w:hAnsi="Arial" w:cs="Arial"/>
        </w:rPr>
        <w:t>Zapłata naliczonych kar umownych (lub innych roszczeń</w:t>
      </w:r>
      <w:r>
        <w:rPr>
          <w:rFonts w:ascii="Arial" w:hAnsi="Arial" w:cs="Arial"/>
        </w:rPr>
        <w:t xml:space="preserve"> z tytułu </w:t>
      </w:r>
      <w:r w:rsidRPr="00715859">
        <w:rPr>
          <w:rFonts w:ascii="Arial" w:hAnsi="Arial" w:cs="Arial"/>
        </w:rPr>
        <w:t xml:space="preserve">Umowy), nastąpi na podstawie wystawionych przez Zamawiającego not </w:t>
      </w:r>
      <w:r>
        <w:rPr>
          <w:rFonts w:ascii="Arial" w:hAnsi="Arial" w:cs="Arial"/>
        </w:rPr>
        <w:t>księgowych (</w:t>
      </w:r>
      <w:r w:rsidRPr="00715859">
        <w:rPr>
          <w:rFonts w:ascii="Arial" w:hAnsi="Arial" w:cs="Arial"/>
        </w:rPr>
        <w:t>obciążeniowych</w:t>
      </w:r>
      <w:r>
        <w:rPr>
          <w:rFonts w:ascii="Arial" w:hAnsi="Arial" w:cs="Arial"/>
        </w:rPr>
        <w:t>)</w:t>
      </w:r>
      <w:r w:rsidRPr="00715859">
        <w:rPr>
          <w:rFonts w:ascii="Arial" w:hAnsi="Arial" w:cs="Arial"/>
        </w:rPr>
        <w:t xml:space="preserve"> z </w:t>
      </w:r>
      <w:r>
        <w:rPr>
          <w:rFonts w:ascii="Arial" w:hAnsi="Arial" w:cs="Arial"/>
        </w:rPr>
        <w:t>7</w:t>
      </w:r>
      <w:r w:rsidRPr="00715859">
        <w:rPr>
          <w:rFonts w:ascii="Arial" w:hAnsi="Arial" w:cs="Arial"/>
        </w:rPr>
        <w:t>-dniowym terminem płatności liczonym od daty wystawienia noty</w:t>
      </w:r>
      <w:r>
        <w:rPr>
          <w:rFonts w:ascii="Arial" w:hAnsi="Arial" w:cs="Arial"/>
        </w:rPr>
        <w:t xml:space="preserve"> księgowej (obciążeniowej)</w:t>
      </w:r>
      <w:r w:rsidRPr="00715859">
        <w:rPr>
          <w:rFonts w:ascii="Arial" w:hAnsi="Arial" w:cs="Arial"/>
        </w:rPr>
        <w:t>. Zamawiający ma prawo do potrącenia kar umownych z wierzytelności Wykonawcy z tytułu wystawionej przez niego faktury, co nie wymaga zgody Wykonawcy.</w:t>
      </w:r>
    </w:p>
    <w:p w:rsidR="00E26867" w:rsidRDefault="00E26867" w:rsidP="00E26867">
      <w:pPr>
        <w:widowControl w:val="0"/>
        <w:suppressAutoHyphens/>
        <w:ind w:left="284" w:hanging="284"/>
        <w:jc w:val="both"/>
        <w:rPr>
          <w:rFonts w:ascii="Arial" w:hAnsi="Arial" w:cs="Arial"/>
          <w:strike/>
          <w:color w:val="FF0000"/>
        </w:rPr>
      </w:pPr>
      <w:r>
        <w:rPr>
          <w:rFonts w:ascii="Arial" w:hAnsi="Arial" w:cs="Arial"/>
        </w:rPr>
        <w:t xml:space="preserve">5. </w:t>
      </w:r>
      <w:r w:rsidRPr="004F3F13">
        <w:rPr>
          <w:rFonts w:ascii="Arial" w:hAnsi="Arial" w:cs="Arial"/>
        </w:rPr>
        <w:t>W przypadku dokonania potrącenia, o którym mowa w ust. 4 powyżej, Zamawiający wystawi Oświadczenie o potrąceniu</w:t>
      </w:r>
      <w:r w:rsidRPr="005D1A8D">
        <w:rPr>
          <w:rFonts w:ascii="Arial" w:hAnsi="Arial" w:cs="Arial"/>
          <w:color w:val="808080"/>
        </w:rPr>
        <w:t>.</w:t>
      </w:r>
      <w:r w:rsidRPr="005D1A8D">
        <w:rPr>
          <w:rFonts w:ascii="Arial" w:hAnsi="Arial" w:cs="Arial"/>
          <w:strike/>
          <w:color w:val="808080"/>
        </w:rPr>
        <w:t xml:space="preserve"> </w:t>
      </w:r>
      <w:r w:rsidRPr="004F3F13">
        <w:rPr>
          <w:rFonts w:ascii="Arial" w:hAnsi="Arial" w:cs="Arial"/>
          <w:strike/>
          <w:color w:val="FF0000"/>
        </w:rPr>
        <w:t xml:space="preserve"> </w:t>
      </w:r>
    </w:p>
    <w:p w:rsidR="00E26867" w:rsidRDefault="00E26867" w:rsidP="00E26867">
      <w:pPr>
        <w:widowControl w:val="0"/>
        <w:suppressAutoHyphens/>
        <w:jc w:val="center"/>
        <w:rPr>
          <w:rFonts w:ascii="Arial" w:hAnsi="Arial" w:cs="Arial"/>
          <w:strike/>
          <w:color w:val="FF0000"/>
        </w:rPr>
      </w:pPr>
    </w:p>
    <w:p w:rsidR="00761C4F" w:rsidRDefault="00761C4F" w:rsidP="00E26867">
      <w:pPr>
        <w:widowControl w:val="0"/>
        <w:suppressAutoHyphens/>
        <w:jc w:val="center"/>
        <w:rPr>
          <w:rFonts w:ascii="Arial" w:hAnsi="Arial" w:cs="Arial"/>
          <w:b/>
        </w:rPr>
      </w:pPr>
    </w:p>
    <w:p w:rsidR="00E26867" w:rsidRPr="004D7F0E" w:rsidRDefault="00E26867" w:rsidP="00E26867">
      <w:pPr>
        <w:widowControl w:val="0"/>
        <w:suppressAutoHyphens/>
        <w:jc w:val="center"/>
        <w:rPr>
          <w:rFonts w:ascii="Arial" w:hAnsi="Arial" w:cs="Arial"/>
          <w:b/>
        </w:rPr>
      </w:pPr>
      <w:r w:rsidRPr="004D7F0E">
        <w:rPr>
          <w:rFonts w:ascii="Arial" w:hAnsi="Arial" w:cs="Arial"/>
          <w:b/>
        </w:rPr>
        <w:t xml:space="preserve">§ </w:t>
      </w:r>
      <w:r>
        <w:rPr>
          <w:rFonts w:ascii="Arial" w:hAnsi="Arial" w:cs="Arial"/>
          <w:b/>
        </w:rPr>
        <w:t>9</w:t>
      </w:r>
    </w:p>
    <w:p w:rsidR="00E26867" w:rsidRDefault="00E26867" w:rsidP="00E26867">
      <w:pPr>
        <w:ind w:left="360" w:hanging="360"/>
        <w:jc w:val="center"/>
        <w:rPr>
          <w:rFonts w:ascii="Arial" w:hAnsi="Arial" w:cs="Arial"/>
          <w:b/>
          <w:u w:val="single"/>
        </w:rPr>
      </w:pPr>
      <w:r w:rsidRPr="004D7F0E">
        <w:rPr>
          <w:rFonts w:ascii="Arial" w:hAnsi="Arial" w:cs="Arial"/>
          <w:b/>
          <w:u w:val="single"/>
        </w:rPr>
        <w:t xml:space="preserve">Rozwiązanie </w:t>
      </w:r>
      <w:r>
        <w:rPr>
          <w:rFonts w:ascii="Arial" w:hAnsi="Arial" w:cs="Arial"/>
          <w:b/>
          <w:u w:val="single"/>
        </w:rPr>
        <w:t>U</w:t>
      </w:r>
      <w:r w:rsidRPr="004D7F0E">
        <w:rPr>
          <w:rFonts w:ascii="Arial" w:hAnsi="Arial" w:cs="Arial"/>
          <w:b/>
          <w:u w:val="single"/>
        </w:rPr>
        <w:t>mowy</w:t>
      </w:r>
    </w:p>
    <w:p w:rsidR="008674E3" w:rsidRPr="004D7F0E" w:rsidRDefault="008674E3" w:rsidP="00E26867">
      <w:pPr>
        <w:ind w:left="360" w:hanging="360"/>
        <w:jc w:val="center"/>
        <w:rPr>
          <w:rFonts w:ascii="Arial" w:hAnsi="Arial" w:cs="Arial"/>
          <w:b/>
          <w:u w:val="single"/>
        </w:rPr>
      </w:pPr>
    </w:p>
    <w:p w:rsidR="00E26867" w:rsidRPr="00715859" w:rsidRDefault="00E26867" w:rsidP="00E26867">
      <w:pPr>
        <w:numPr>
          <w:ilvl w:val="0"/>
          <w:numId w:val="1"/>
        </w:numPr>
        <w:tabs>
          <w:tab w:val="clear" w:pos="360"/>
          <w:tab w:val="num" w:pos="284"/>
        </w:tabs>
        <w:ind w:left="284" w:hanging="284"/>
        <w:jc w:val="both"/>
        <w:rPr>
          <w:rFonts w:ascii="Arial" w:hAnsi="Arial" w:cs="Arial"/>
        </w:rPr>
      </w:pPr>
      <w:r>
        <w:rPr>
          <w:rFonts w:ascii="Arial" w:hAnsi="Arial" w:cs="Arial"/>
        </w:rPr>
        <w:t xml:space="preserve">Obydwie Strony </w:t>
      </w:r>
      <w:r w:rsidRPr="007E0A66">
        <w:rPr>
          <w:rFonts w:ascii="Arial" w:hAnsi="Arial" w:cs="Arial"/>
        </w:rPr>
        <w:t>Umowy mają prawo do jej rozwiązania z zachowaniem 14-dniowego okresu wypowiedzenia liczonego od dnia otrzymania wypowiedzenia w formie pisemnej.</w:t>
      </w:r>
    </w:p>
    <w:p w:rsidR="00E26867" w:rsidRPr="00715859" w:rsidRDefault="00E26867" w:rsidP="00E26867">
      <w:pPr>
        <w:numPr>
          <w:ilvl w:val="0"/>
          <w:numId w:val="1"/>
        </w:numPr>
        <w:tabs>
          <w:tab w:val="clear" w:pos="360"/>
          <w:tab w:val="num" w:pos="284"/>
        </w:tabs>
        <w:ind w:left="284" w:hanging="284"/>
        <w:jc w:val="both"/>
        <w:rPr>
          <w:rFonts w:ascii="Arial" w:hAnsi="Arial" w:cs="Arial"/>
        </w:rPr>
      </w:pPr>
      <w:r w:rsidRPr="00715859">
        <w:rPr>
          <w:rFonts w:ascii="Arial" w:hAnsi="Arial" w:cs="Arial"/>
        </w:rPr>
        <w:t>Umowa może być rozwiązana w każdym czasie na mocy porozumienia Stron.</w:t>
      </w:r>
    </w:p>
    <w:p w:rsidR="00E26867" w:rsidRDefault="00E26867" w:rsidP="00E26867">
      <w:pPr>
        <w:ind w:left="360" w:hanging="360"/>
        <w:jc w:val="center"/>
        <w:rPr>
          <w:rFonts w:ascii="Arial" w:hAnsi="Arial" w:cs="Arial"/>
          <w:b/>
        </w:rPr>
      </w:pPr>
    </w:p>
    <w:p w:rsidR="00DC5188" w:rsidRDefault="00DC5188" w:rsidP="00E26867">
      <w:pPr>
        <w:ind w:left="360" w:hanging="360"/>
        <w:jc w:val="center"/>
        <w:rPr>
          <w:rFonts w:ascii="Arial" w:hAnsi="Arial" w:cs="Arial"/>
          <w:b/>
        </w:rPr>
      </w:pPr>
    </w:p>
    <w:p w:rsidR="00E26867" w:rsidRPr="004D7F0E" w:rsidRDefault="00E26867" w:rsidP="00E26867">
      <w:pPr>
        <w:jc w:val="center"/>
        <w:rPr>
          <w:rFonts w:ascii="Arial" w:hAnsi="Arial" w:cs="Arial"/>
          <w:b/>
        </w:rPr>
      </w:pPr>
      <w:r w:rsidRPr="004D7F0E">
        <w:rPr>
          <w:rFonts w:ascii="Arial" w:hAnsi="Arial" w:cs="Arial"/>
          <w:b/>
        </w:rPr>
        <w:t>§ 1</w:t>
      </w:r>
      <w:r>
        <w:rPr>
          <w:rFonts w:ascii="Arial" w:hAnsi="Arial" w:cs="Arial"/>
          <w:b/>
        </w:rPr>
        <w:t>0</w:t>
      </w:r>
    </w:p>
    <w:p w:rsidR="00E26867" w:rsidRDefault="00E26867" w:rsidP="00E26867">
      <w:pPr>
        <w:jc w:val="center"/>
        <w:rPr>
          <w:rFonts w:ascii="Arial" w:hAnsi="Arial" w:cs="Arial"/>
          <w:b/>
          <w:u w:val="single"/>
        </w:rPr>
      </w:pPr>
      <w:r w:rsidRPr="003724CB">
        <w:rPr>
          <w:rFonts w:ascii="Arial" w:hAnsi="Arial" w:cs="Arial"/>
          <w:b/>
          <w:u w:val="single"/>
        </w:rPr>
        <w:t>Postanowienia szczegółowe</w:t>
      </w:r>
    </w:p>
    <w:p w:rsidR="008674E3" w:rsidRPr="007E0A66" w:rsidRDefault="008674E3" w:rsidP="00E26867">
      <w:pPr>
        <w:jc w:val="center"/>
        <w:rPr>
          <w:rFonts w:ascii="Arial" w:hAnsi="Arial" w:cs="Arial"/>
          <w:b/>
          <w:u w:val="single"/>
        </w:rPr>
      </w:pPr>
    </w:p>
    <w:p w:rsidR="00E26867" w:rsidRPr="00715859" w:rsidRDefault="00E26867" w:rsidP="00802BCD">
      <w:pPr>
        <w:numPr>
          <w:ilvl w:val="0"/>
          <w:numId w:val="3"/>
        </w:numPr>
        <w:tabs>
          <w:tab w:val="num" w:pos="284"/>
        </w:tabs>
        <w:ind w:left="360" w:hanging="360"/>
        <w:jc w:val="both"/>
        <w:rPr>
          <w:rFonts w:ascii="Arial" w:hAnsi="Arial" w:cs="Arial"/>
        </w:rPr>
      </w:pPr>
      <w:r w:rsidRPr="00715859">
        <w:rPr>
          <w:rFonts w:ascii="Arial" w:hAnsi="Arial" w:cs="Arial"/>
        </w:rPr>
        <w:t xml:space="preserve">Wykonawcę obowiązuje wymóg samodzielnej realizacji prac zleconych przez Zamawiającego. </w:t>
      </w:r>
    </w:p>
    <w:p w:rsidR="00E26867" w:rsidRPr="00715859" w:rsidRDefault="00E26867" w:rsidP="00802BCD">
      <w:pPr>
        <w:numPr>
          <w:ilvl w:val="0"/>
          <w:numId w:val="3"/>
        </w:numPr>
        <w:tabs>
          <w:tab w:val="clear" w:pos="450"/>
          <w:tab w:val="num" w:pos="284"/>
        </w:tabs>
        <w:jc w:val="both"/>
        <w:rPr>
          <w:rFonts w:ascii="Arial" w:hAnsi="Arial" w:cs="Arial"/>
        </w:rPr>
      </w:pPr>
      <w:r w:rsidRPr="00715859">
        <w:rPr>
          <w:rFonts w:ascii="Arial" w:hAnsi="Arial" w:cs="Arial"/>
          <w:bCs/>
          <w:iCs/>
        </w:rPr>
        <w:t>Wykonawca zobowiązany jest:</w:t>
      </w:r>
    </w:p>
    <w:p w:rsidR="00E26867" w:rsidRPr="00F945D2" w:rsidRDefault="00E26867" w:rsidP="00802BCD">
      <w:pPr>
        <w:pStyle w:val="Akapitzlist"/>
        <w:numPr>
          <w:ilvl w:val="1"/>
          <w:numId w:val="3"/>
        </w:numPr>
        <w:ind w:left="709" w:hanging="425"/>
        <w:jc w:val="both"/>
        <w:rPr>
          <w:rFonts w:ascii="Arial" w:hAnsi="Arial" w:cs="Arial"/>
          <w:bCs/>
          <w:iCs/>
        </w:rPr>
      </w:pPr>
      <w:r w:rsidRPr="00F945D2">
        <w:rPr>
          <w:rFonts w:ascii="Arial" w:hAnsi="Arial" w:cs="Arial"/>
          <w:bCs/>
          <w:iCs/>
        </w:rPr>
        <w:t>do zapoznawania się i przestrzegania postanowień aktualnego Zarządzenia</w:t>
      </w:r>
      <w:r w:rsidRPr="00F945D2">
        <w:rPr>
          <w:rFonts w:ascii="Arial" w:hAnsi="Arial" w:cs="Arial"/>
        </w:rPr>
        <w:t xml:space="preserve"> </w:t>
      </w:r>
      <w:r w:rsidRPr="00F945D2">
        <w:rPr>
          <w:rFonts w:ascii="Arial" w:hAnsi="Arial" w:cs="Arial"/>
          <w:bCs/>
          <w:iCs/>
        </w:rPr>
        <w:t>dotyczącego ruchu osobowego w ORLEN S.A. (</w:t>
      </w:r>
      <w:r w:rsidRPr="00F945D2">
        <w:rPr>
          <w:rFonts w:ascii="Arial" w:hAnsi="Arial" w:cs="Arial"/>
          <w:b/>
          <w:bCs/>
          <w:iCs/>
        </w:rPr>
        <w:t>Załącznik nr 6</w:t>
      </w:r>
      <w:r w:rsidRPr="00F945D2">
        <w:rPr>
          <w:rFonts w:ascii="Arial" w:hAnsi="Arial" w:cs="Arial"/>
          <w:bCs/>
          <w:iCs/>
        </w:rPr>
        <w:t xml:space="preserve"> do Umowy),</w:t>
      </w:r>
    </w:p>
    <w:p w:rsidR="00E26867" w:rsidRPr="00F945D2" w:rsidRDefault="00E26867" w:rsidP="00802BCD">
      <w:pPr>
        <w:pStyle w:val="Akapitzlist"/>
        <w:numPr>
          <w:ilvl w:val="1"/>
          <w:numId w:val="3"/>
        </w:numPr>
        <w:ind w:left="709" w:hanging="425"/>
        <w:jc w:val="both"/>
        <w:rPr>
          <w:rFonts w:ascii="Arial" w:hAnsi="Arial" w:cs="Arial"/>
          <w:bCs/>
          <w:iCs/>
        </w:rPr>
      </w:pPr>
      <w:r w:rsidRPr="00F945D2">
        <w:rPr>
          <w:rFonts w:ascii="Arial" w:hAnsi="Arial" w:cs="Arial"/>
          <w:bCs/>
          <w:iCs/>
        </w:rPr>
        <w:t>do zapoznawania się i zobowiązania osób zatrudnionych do realizacji Przedmiotu Umowy do przestrzegania postanowień aktualnej instrukcji o ruchu materiałowym wraz z wytycznymi do organizacji ruchu materiałowego w ORLEN S.A. (</w:t>
      </w:r>
      <w:r w:rsidRPr="00F945D2">
        <w:rPr>
          <w:rFonts w:ascii="Arial" w:hAnsi="Arial" w:cs="Arial"/>
          <w:b/>
          <w:bCs/>
          <w:iCs/>
        </w:rPr>
        <w:t>Załącznik nr 7</w:t>
      </w:r>
      <w:r w:rsidRPr="00F945D2">
        <w:rPr>
          <w:rFonts w:ascii="Arial" w:hAnsi="Arial" w:cs="Arial"/>
          <w:bCs/>
          <w:iCs/>
        </w:rPr>
        <w:t xml:space="preserve"> do niniejszej Umowy). </w:t>
      </w:r>
    </w:p>
    <w:p w:rsidR="00E26867" w:rsidRPr="00FA1CC5" w:rsidRDefault="00E26867" w:rsidP="00802BCD">
      <w:pPr>
        <w:pStyle w:val="Akapitzlist"/>
        <w:ind w:left="709"/>
        <w:jc w:val="both"/>
        <w:rPr>
          <w:rStyle w:val="Hipercze"/>
          <w:rFonts w:ascii="Arial" w:hAnsi="Arial" w:cs="Arial"/>
          <w:bCs/>
          <w:iCs/>
          <w:color w:val="auto"/>
          <w:u w:val="none"/>
        </w:rPr>
      </w:pPr>
      <w:r w:rsidRPr="00F945D2">
        <w:rPr>
          <w:rFonts w:ascii="Arial" w:hAnsi="Arial" w:cs="Arial"/>
          <w:bCs/>
          <w:iCs/>
        </w:rPr>
        <w:t xml:space="preserve">(aktualne instrukcje i zarządzenia dostępne </w:t>
      </w:r>
      <w:r w:rsidRPr="00F945D2">
        <w:rPr>
          <w:rStyle w:val="FontStyle28"/>
          <w:rFonts w:ascii="Arial" w:hAnsi="Arial" w:cs="Arial"/>
          <w:b w:val="0"/>
        </w:rPr>
        <w:t>dla kontrahentów Grupy ORLEN w Platformie   Zakupowej</w:t>
      </w:r>
      <w:r w:rsidRPr="00F945D2">
        <w:rPr>
          <w:rStyle w:val="FontStyle28"/>
          <w:rFonts w:ascii="Arial" w:hAnsi="Arial" w:cs="Arial"/>
          <w:b w:val="0"/>
          <w:iCs/>
        </w:rPr>
        <w:t xml:space="preserve"> </w:t>
      </w:r>
      <w:r w:rsidRPr="00F945D2">
        <w:rPr>
          <w:rStyle w:val="FontStyle28"/>
          <w:rFonts w:ascii="Arial" w:hAnsi="Arial" w:cs="Arial"/>
          <w:b w:val="0"/>
        </w:rPr>
        <w:t>Grupy ORLEN Connect pod adresem:</w:t>
      </w:r>
      <w:r w:rsidR="00FA1CC5">
        <w:rPr>
          <w:rStyle w:val="FontStyle28"/>
          <w:rFonts w:ascii="Arial" w:hAnsi="Arial" w:cs="Arial"/>
          <w:b w:val="0"/>
        </w:rPr>
        <w:t xml:space="preserve"> </w:t>
      </w:r>
      <w:hyperlink r:id="rId12" w:history="1">
        <w:r w:rsidR="00FA1CC5" w:rsidRPr="00841951">
          <w:rPr>
            <w:rStyle w:val="Hipercze"/>
            <w:rFonts w:ascii="Arial" w:hAnsi="Arial" w:cs="Arial"/>
          </w:rPr>
          <w:t>https://connect.orlen.pl/app/help</w:t>
        </w:r>
      </w:hyperlink>
      <w:r w:rsidR="00FA1CC5">
        <w:rPr>
          <w:rFonts w:ascii="Arial" w:hAnsi="Arial" w:cs="Arial"/>
        </w:rPr>
        <w:t xml:space="preserve"> w zakładce Pomoc</w:t>
      </w:r>
      <w:r w:rsidRPr="00FA1CC5">
        <w:rPr>
          <w:rStyle w:val="Hipercze"/>
          <w:rFonts w:ascii="Arial" w:hAnsi="Arial" w:cs="Arial"/>
          <w:u w:val="none"/>
        </w:rPr>
        <w:t xml:space="preserve"> </w:t>
      </w:r>
      <w:r w:rsidRPr="00FA1CC5">
        <w:rPr>
          <w:rStyle w:val="Hipercze"/>
          <w:rFonts w:ascii="Arial" w:hAnsi="Arial" w:cs="Arial"/>
          <w:color w:val="auto"/>
          <w:u w:val="none"/>
        </w:rPr>
        <w:t>)</w:t>
      </w:r>
    </w:p>
    <w:p w:rsidR="00E26867" w:rsidRPr="00F945D2" w:rsidRDefault="00E26867" w:rsidP="00802BCD">
      <w:pPr>
        <w:pStyle w:val="Akapitzlist"/>
        <w:numPr>
          <w:ilvl w:val="1"/>
          <w:numId w:val="3"/>
        </w:numPr>
        <w:ind w:left="709" w:hanging="425"/>
        <w:jc w:val="both"/>
        <w:rPr>
          <w:rFonts w:ascii="Arial" w:hAnsi="Arial" w:cs="Arial"/>
          <w:bCs/>
          <w:iCs/>
        </w:rPr>
      </w:pPr>
      <w:r w:rsidRPr="00F945D2">
        <w:rPr>
          <w:rFonts w:ascii="Arial" w:hAnsi="Arial" w:cs="Arial"/>
        </w:rPr>
        <w:t>zawrzeć z ORLEN Ochrona Sp. z o.o., która realizuje w imieniu ORLEN S.A. wszelkie czynności związane z wydawaniem przepustek i pobieraniem za ich wydanie opłat, odrębną umowę, regulującą zasady i tryb związany z obsługą ruchu osobowego i materiałowego na terenie Spółki</w:t>
      </w:r>
      <w:r w:rsidR="008674E3">
        <w:rPr>
          <w:rFonts w:ascii="Arial" w:hAnsi="Arial" w:cs="Arial"/>
        </w:rPr>
        <w:t>,</w:t>
      </w:r>
    </w:p>
    <w:p w:rsidR="00E26867" w:rsidRDefault="00E26867" w:rsidP="00802BCD">
      <w:pPr>
        <w:pStyle w:val="Akapitzlist"/>
        <w:numPr>
          <w:ilvl w:val="1"/>
          <w:numId w:val="1"/>
        </w:numPr>
        <w:ind w:left="709"/>
        <w:jc w:val="both"/>
        <w:rPr>
          <w:rFonts w:ascii="Arial" w:hAnsi="Arial" w:cs="Arial"/>
          <w:bCs/>
          <w:iCs/>
        </w:rPr>
      </w:pPr>
      <w:r w:rsidRPr="00F945D2">
        <w:rPr>
          <w:rFonts w:ascii="Arial" w:hAnsi="Arial" w:cs="Arial"/>
          <w:bCs/>
          <w:iCs/>
        </w:rPr>
        <w:t>do informowania Zamawiającego o zmieniającej się jego sytuacji finansowej i sankcyjnej oraz przestrzegania zasad opisanych w Klauzuli sankcyjnej stanowiącej</w:t>
      </w:r>
      <w:r w:rsidRPr="00C57564">
        <w:rPr>
          <w:rFonts w:ascii="Arial" w:hAnsi="Arial" w:cs="Arial"/>
          <w:bCs/>
          <w:iCs/>
        </w:rPr>
        <w:t xml:space="preserve"> </w:t>
      </w:r>
      <w:r w:rsidRPr="00C57564">
        <w:rPr>
          <w:rFonts w:ascii="Arial" w:hAnsi="Arial" w:cs="Arial"/>
          <w:b/>
          <w:bCs/>
          <w:iCs/>
        </w:rPr>
        <w:t xml:space="preserve">Załącznik nr </w:t>
      </w:r>
      <w:r>
        <w:rPr>
          <w:rFonts w:ascii="Arial" w:hAnsi="Arial" w:cs="Arial"/>
          <w:b/>
          <w:bCs/>
          <w:iCs/>
        </w:rPr>
        <w:t>4</w:t>
      </w:r>
      <w:r w:rsidRPr="00C57564">
        <w:rPr>
          <w:rFonts w:ascii="Arial" w:hAnsi="Arial" w:cs="Arial"/>
          <w:bCs/>
          <w:iCs/>
        </w:rPr>
        <w:t xml:space="preserve"> do Umowy</w:t>
      </w:r>
      <w:r w:rsidR="008674E3">
        <w:rPr>
          <w:rFonts w:ascii="Arial" w:hAnsi="Arial" w:cs="Arial"/>
          <w:bCs/>
          <w:iCs/>
        </w:rPr>
        <w:t>,</w:t>
      </w:r>
    </w:p>
    <w:p w:rsidR="00E26867" w:rsidRDefault="00E26867" w:rsidP="00802BCD">
      <w:pPr>
        <w:pStyle w:val="Akapitzlist"/>
        <w:numPr>
          <w:ilvl w:val="1"/>
          <w:numId w:val="1"/>
        </w:numPr>
        <w:jc w:val="both"/>
        <w:rPr>
          <w:rFonts w:ascii="Arial" w:hAnsi="Arial" w:cs="Arial"/>
          <w:bCs/>
          <w:iCs/>
        </w:rPr>
      </w:pPr>
      <w:r>
        <w:rPr>
          <w:rFonts w:ascii="Arial" w:hAnsi="Arial" w:cs="Arial"/>
          <w:bCs/>
          <w:iCs/>
        </w:rPr>
        <w:t xml:space="preserve">do zapoznania się z Zasadami dotyczącymi zamawiania i wykonywania prac geodezyjno-kartograficznych w ORLEN S.A. zamieszczonych </w:t>
      </w:r>
      <w:r w:rsidRPr="00C47177">
        <w:rPr>
          <w:rFonts w:ascii="Arial" w:hAnsi="Arial" w:cs="Arial"/>
          <w:bCs/>
          <w:iCs/>
        </w:rPr>
        <w:t xml:space="preserve">na stronie www.orlen.pl wg. ścieżki: o firmie / o spółce / nasze standardy / bezpieczeństwo w orlenie / wykonawcy zewnętrzni / obsługa geodezyjna lub pod adresem: </w:t>
      </w:r>
      <w:hyperlink r:id="rId13" w:history="1">
        <w:r w:rsidRPr="00BC337C">
          <w:rPr>
            <w:rStyle w:val="Hipercze"/>
            <w:rFonts w:ascii="Arial" w:hAnsi="Arial" w:cs="Arial"/>
            <w:bCs/>
            <w:iCs/>
          </w:rPr>
          <w:t>https://www.orlen.pl/pl/o-firmie/o-spolce/nasze-standardy/bezpieczenstwo-w-orlenie/wykonawcy-zewnetrzni/obsluga-geodezyjna</w:t>
        </w:r>
      </w:hyperlink>
    </w:p>
    <w:p w:rsidR="00E26867" w:rsidRPr="00CE2EBA" w:rsidRDefault="00E26867" w:rsidP="00802BCD">
      <w:pPr>
        <w:numPr>
          <w:ilvl w:val="0"/>
          <w:numId w:val="3"/>
        </w:numPr>
        <w:tabs>
          <w:tab w:val="clear" w:pos="450"/>
          <w:tab w:val="num" w:pos="284"/>
        </w:tabs>
        <w:ind w:left="284" w:hanging="284"/>
        <w:jc w:val="both"/>
        <w:rPr>
          <w:rFonts w:ascii="Arial" w:hAnsi="Arial" w:cs="Arial"/>
          <w:bCs/>
          <w:iCs/>
        </w:rPr>
      </w:pPr>
      <w:r w:rsidRPr="00715859">
        <w:rPr>
          <w:rFonts w:ascii="Arial" w:hAnsi="Arial" w:cs="Arial"/>
          <w:bCs/>
          <w:iCs/>
        </w:rPr>
        <w:t>ORLEN S.A. przyjmuje do przetwarzania dane osobowe osób zatrudnionych do realizacji</w:t>
      </w:r>
      <w:r>
        <w:rPr>
          <w:rFonts w:ascii="Arial" w:hAnsi="Arial" w:cs="Arial"/>
          <w:bCs/>
          <w:iCs/>
        </w:rPr>
        <w:t xml:space="preserve"> </w:t>
      </w:r>
      <w:r w:rsidRPr="00CE2EBA">
        <w:rPr>
          <w:rFonts w:ascii="Arial" w:hAnsi="Arial" w:cs="Arial"/>
          <w:bCs/>
          <w:iCs/>
        </w:rPr>
        <w:t>Umowy w celu wydania tym osobom przez ORLEN Ochrona Sp. z o.o. przepustek oraz umożliwienia wejścia na teren Spółki.</w:t>
      </w:r>
    </w:p>
    <w:p w:rsidR="00E26867" w:rsidRDefault="00E26867" w:rsidP="00E26867">
      <w:pPr>
        <w:tabs>
          <w:tab w:val="num" w:pos="0"/>
        </w:tabs>
        <w:jc w:val="center"/>
        <w:rPr>
          <w:rFonts w:ascii="Arial" w:hAnsi="Arial" w:cs="Arial"/>
          <w:b/>
        </w:rPr>
      </w:pPr>
    </w:p>
    <w:p w:rsidR="00E26867" w:rsidRPr="006C3FA2" w:rsidRDefault="00E26867" w:rsidP="00E26867">
      <w:pPr>
        <w:tabs>
          <w:tab w:val="num" w:pos="0"/>
        </w:tabs>
        <w:jc w:val="center"/>
        <w:rPr>
          <w:rFonts w:ascii="Arial" w:hAnsi="Arial" w:cs="Arial"/>
          <w:b/>
        </w:rPr>
      </w:pPr>
      <w:r w:rsidRPr="004D7F0E">
        <w:rPr>
          <w:rFonts w:ascii="Arial" w:hAnsi="Arial" w:cs="Arial"/>
          <w:b/>
        </w:rPr>
        <w:t>§ 1</w:t>
      </w:r>
      <w:r>
        <w:rPr>
          <w:rFonts w:ascii="Arial" w:hAnsi="Arial" w:cs="Arial"/>
          <w:b/>
        </w:rPr>
        <w:t>1</w:t>
      </w:r>
    </w:p>
    <w:p w:rsidR="00E26867" w:rsidRDefault="00E26867" w:rsidP="00E26867">
      <w:pPr>
        <w:jc w:val="center"/>
        <w:rPr>
          <w:rFonts w:ascii="Arial" w:hAnsi="Arial" w:cs="Arial"/>
          <w:b/>
          <w:u w:val="single"/>
        </w:rPr>
      </w:pPr>
      <w:r w:rsidRPr="000F77C9">
        <w:rPr>
          <w:rFonts w:ascii="Arial" w:hAnsi="Arial" w:cs="Arial"/>
          <w:b/>
          <w:u w:val="single"/>
        </w:rPr>
        <w:t>Komunikacja zewnętrzna</w:t>
      </w:r>
    </w:p>
    <w:p w:rsidR="008674E3" w:rsidRPr="00B8627C" w:rsidRDefault="008674E3" w:rsidP="00E26867">
      <w:pPr>
        <w:jc w:val="center"/>
        <w:rPr>
          <w:rFonts w:ascii="Arial" w:hAnsi="Arial" w:cs="Arial"/>
          <w:b/>
          <w:u w:val="single"/>
        </w:rPr>
      </w:pPr>
    </w:p>
    <w:p w:rsidR="00E26867" w:rsidRPr="001E2E81" w:rsidRDefault="00E26867" w:rsidP="0011223B">
      <w:pPr>
        <w:numPr>
          <w:ilvl w:val="0"/>
          <w:numId w:val="16"/>
        </w:numPr>
        <w:ind w:left="284" w:hanging="284"/>
        <w:jc w:val="both"/>
        <w:rPr>
          <w:rFonts w:ascii="Arial" w:eastAsia="Calibri" w:hAnsi="Arial" w:cs="Arial"/>
        </w:rPr>
      </w:pPr>
      <w:r w:rsidRPr="001E2E81">
        <w:rPr>
          <w:rFonts w:ascii="Arial" w:eastAsia="Calibri" w:hAnsi="Arial" w:cs="Arial"/>
        </w:rPr>
        <w:lastRenderedPageBreak/>
        <w:t xml:space="preserve">Wykonawca zobowiązuje się uzyskać uprzednią pisemną zgodę ORLEN S.A. na  zamieszczenie firmy, nazwy spółki, znaku towarowego lub innego oznaczenia chronionego na rzecz ORLEN S.A. na swojej stronie internetowej, liście kontrahentów, w broszurach, reklamie oraz wszelkich innych materiałach </w:t>
      </w:r>
      <w:r>
        <w:rPr>
          <w:rFonts w:ascii="Arial" w:eastAsia="Calibri" w:hAnsi="Arial" w:cs="Arial"/>
        </w:rPr>
        <w:t xml:space="preserve">reklamowych </w:t>
      </w:r>
      <w:r w:rsidRPr="001E2E81">
        <w:rPr>
          <w:rFonts w:ascii="Arial" w:eastAsia="Calibri" w:hAnsi="Arial" w:cs="Arial"/>
        </w:rPr>
        <w:t>i marketingowych.  W takim przypadku, Wykonawca zobowiązuje się do przedłożenia do ORLEN S.A., wraz z wnioskiem o wyrażenie zgody, projektu materiałów,</w:t>
      </w:r>
      <w:r w:rsidRPr="001E2E81">
        <w:rPr>
          <w:rFonts w:ascii="Arial" w:eastAsia="Calibri" w:hAnsi="Arial" w:cs="Arial"/>
        </w:rPr>
        <w:br/>
        <w:t xml:space="preserve">w których takie dane miałyby zostać zamieszczone.  </w:t>
      </w:r>
    </w:p>
    <w:p w:rsidR="00E26867" w:rsidRPr="001E2E81" w:rsidRDefault="00E26867" w:rsidP="00E26867">
      <w:pPr>
        <w:ind w:left="284" w:hanging="284"/>
        <w:jc w:val="both"/>
        <w:rPr>
          <w:rFonts w:ascii="Arial" w:eastAsia="Calibri" w:hAnsi="Arial" w:cs="Arial"/>
        </w:rPr>
      </w:pPr>
      <w:r w:rsidRPr="001E2E81">
        <w:rPr>
          <w:rFonts w:ascii="Arial" w:eastAsia="Calibri" w:hAnsi="Arial" w:cs="Arial"/>
        </w:rPr>
        <w:t>2.</w:t>
      </w:r>
      <w:r w:rsidRPr="001E2E81">
        <w:rPr>
          <w:rFonts w:eastAsia="Calibri"/>
        </w:rPr>
        <w:t>   </w:t>
      </w:r>
      <w:r w:rsidRPr="001E2E81">
        <w:rPr>
          <w:rFonts w:ascii="Arial" w:eastAsia="Calibri" w:hAnsi="Arial" w:cs="Arial"/>
        </w:rPr>
        <w:t>Wykonawca  zobowiązuje się również do uzyskania uprzedniej pisemnej zgody</w:t>
      </w:r>
      <w:r w:rsidRPr="001E2E81">
        <w:rPr>
          <w:rFonts w:ascii="Arial" w:eastAsia="Calibri" w:hAnsi="Arial" w:cs="Arial"/>
        </w:rPr>
        <w:br/>
        <w:t>ORLEN S.A. na przekazanie środkom masowego przekazu takim jak prasa, radio, TV, Internet jakichkolwiek informacji dotyczących Umowy. W takim przypadku, Wykonawca zobowiązuje się do przedłożenia do ORLEN S.A., wraz z wnioskiem o wyrażenie zgody, treści informacji jaka miałaby zostać wykorzystana w środkach masowego przekazu.</w:t>
      </w:r>
    </w:p>
    <w:p w:rsidR="00E26867" w:rsidRPr="001E2E81" w:rsidRDefault="00E26867" w:rsidP="00E26867">
      <w:pPr>
        <w:ind w:left="284" w:hanging="284"/>
        <w:jc w:val="both"/>
        <w:rPr>
          <w:rFonts w:ascii="Arial" w:eastAsia="Calibri" w:hAnsi="Arial" w:cs="Arial"/>
        </w:rPr>
      </w:pPr>
      <w:r w:rsidRPr="001E2E81">
        <w:rPr>
          <w:rFonts w:ascii="Arial" w:eastAsia="Calibri" w:hAnsi="Arial" w:cs="Arial"/>
        </w:rPr>
        <w:t>3.    Obowiązek uzyskania zgody, o której mowa w ust. 1 i 2 powyżej, nie dotyczy:</w:t>
      </w:r>
    </w:p>
    <w:p w:rsidR="00E26867" w:rsidRPr="001E2E81" w:rsidRDefault="00E26867" w:rsidP="0011223B">
      <w:pPr>
        <w:numPr>
          <w:ilvl w:val="0"/>
          <w:numId w:val="15"/>
        </w:numPr>
        <w:ind w:left="709" w:hanging="284"/>
        <w:jc w:val="both"/>
        <w:rPr>
          <w:rFonts w:ascii="Arial" w:hAnsi="Arial" w:cs="Arial"/>
        </w:rPr>
      </w:pPr>
      <w:r w:rsidRPr="001E2E81">
        <w:rPr>
          <w:rFonts w:ascii="Arial" w:hAnsi="Arial" w:cs="Arial"/>
        </w:rPr>
        <w:t>przypadku posługiwania się przez Wykonawcę uzyskanymi od ORLEN S.A. listami referencyjnymi, jednakże brak obowiązku uzyskania zgody obejmuje tylko</w:t>
      </w:r>
      <w:r w:rsidRPr="001E2E81">
        <w:rPr>
          <w:rFonts w:ascii="Arial" w:hAnsi="Arial" w:cs="Arial"/>
        </w:rPr>
        <w:br/>
        <w:t>i wyłącznie uprawnienie Wykonawcy do złożenia listów referencyjnych wraz</w:t>
      </w:r>
      <w:r w:rsidRPr="001E2E81">
        <w:rPr>
          <w:rFonts w:ascii="Arial" w:hAnsi="Arial" w:cs="Arial"/>
        </w:rPr>
        <w:br/>
        <w:t>z ofertą składaną przez niego oznaczonemu indywidualnie adresatowi,</w:t>
      </w:r>
    </w:p>
    <w:p w:rsidR="00E26867" w:rsidRPr="001E2E81" w:rsidRDefault="00E26867" w:rsidP="0011223B">
      <w:pPr>
        <w:numPr>
          <w:ilvl w:val="0"/>
          <w:numId w:val="15"/>
        </w:numPr>
        <w:ind w:left="709" w:hanging="284"/>
        <w:jc w:val="both"/>
        <w:rPr>
          <w:rFonts w:ascii="Arial" w:hAnsi="Arial" w:cs="Arial"/>
        </w:rPr>
      </w:pPr>
      <w:r w:rsidRPr="001E2E81">
        <w:rPr>
          <w:rFonts w:ascii="Arial" w:hAnsi="Arial" w:cs="Arial"/>
        </w:rPr>
        <w:t xml:space="preserve">przypadku wypełniania przez </w:t>
      </w:r>
      <w:r w:rsidRPr="001E2E81">
        <w:rPr>
          <w:rFonts w:ascii="Arial" w:eastAsia="Calibri" w:hAnsi="Arial" w:cs="Arial"/>
        </w:rPr>
        <w:t>Wykonawc</w:t>
      </w:r>
      <w:r w:rsidRPr="001E2E81">
        <w:rPr>
          <w:rFonts w:ascii="Arial" w:hAnsi="Arial" w:cs="Arial"/>
        </w:rPr>
        <w:t>ę będącego spółką publiczną  obowiązków informacyjnych wynikających z obowiązujących takie spółki przepisów prawa.</w:t>
      </w:r>
    </w:p>
    <w:p w:rsidR="00E26867" w:rsidRPr="00B33D36" w:rsidRDefault="00E26867" w:rsidP="00E26867">
      <w:pPr>
        <w:numPr>
          <w:ilvl w:val="0"/>
          <w:numId w:val="3"/>
        </w:numPr>
        <w:jc w:val="both"/>
        <w:rPr>
          <w:rFonts w:ascii="Arial" w:eastAsia="Calibri" w:hAnsi="Arial" w:cs="Arial"/>
        </w:rPr>
      </w:pPr>
      <w:r w:rsidRPr="001E2E81">
        <w:rPr>
          <w:rFonts w:ascii="Arial" w:eastAsia="Calibri" w:hAnsi="Arial" w:cs="Arial"/>
        </w:rPr>
        <w:t>W razie niewykonania lub nienależytego wykonania zobowiązań określonych</w:t>
      </w:r>
      <w:r w:rsidRPr="001E2E81">
        <w:rPr>
          <w:rFonts w:ascii="Arial" w:eastAsia="Calibri" w:hAnsi="Arial" w:cs="Arial"/>
        </w:rPr>
        <w:br/>
        <w:t xml:space="preserve">w niniejszym paragrafie, ORLEN S.A. jest uprawniony do żądania zapłaty kary umownej w wysokości </w:t>
      </w:r>
      <w:r w:rsidRPr="00232536">
        <w:rPr>
          <w:rFonts w:ascii="Arial" w:eastAsia="Calibri" w:hAnsi="Arial" w:cs="Arial"/>
        </w:rPr>
        <w:t>100 000 PLN  (słownie: sto tysięcy złotych)</w:t>
      </w:r>
      <w:r w:rsidRPr="001E2E81">
        <w:rPr>
          <w:rFonts w:ascii="Arial" w:eastAsia="Calibri" w:hAnsi="Arial" w:cs="Arial"/>
        </w:rPr>
        <w:t>  za każdy przypadek naruszenia. Zapłata kary</w:t>
      </w:r>
      <w:r>
        <w:rPr>
          <w:rFonts w:ascii="Arial" w:eastAsia="Calibri" w:hAnsi="Arial" w:cs="Arial"/>
        </w:rPr>
        <w:t xml:space="preserve"> </w:t>
      </w:r>
      <w:r w:rsidRPr="00B33D36">
        <w:rPr>
          <w:rFonts w:ascii="Arial" w:eastAsia="Calibri" w:hAnsi="Arial" w:cs="Arial"/>
        </w:rPr>
        <w:t>umownej, o której mowa powyżej, nie ogranicza prawa</w:t>
      </w:r>
      <w:r>
        <w:rPr>
          <w:rFonts w:ascii="Arial" w:eastAsia="Calibri" w:hAnsi="Arial" w:cs="Arial"/>
        </w:rPr>
        <w:t xml:space="preserve"> </w:t>
      </w:r>
      <w:r w:rsidRPr="00B33D36">
        <w:rPr>
          <w:rFonts w:ascii="Arial" w:eastAsia="Calibri" w:hAnsi="Arial" w:cs="Arial"/>
        </w:rPr>
        <w:t>ORLEN S.A. do  dochodzenia</w:t>
      </w:r>
      <w:r>
        <w:rPr>
          <w:rFonts w:ascii="Arial" w:eastAsia="Calibri" w:hAnsi="Arial" w:cs="Arial"/>
        </w:rPr>
        <w:t xml:space="preserve"> </w:t>
      </w:r>
      <w:r w:rsidRPr="00B33D36">
        <w:rPr>
          <w:rFonts w:ascii="Arial" w:eastAsia="Calibri" w:hAnsi="Arial" w:cs="Arial"/>
        </w:rPr>
        <w:t>odszkodowania uzupełniającego na zasadach ogólnych, w przypadku, gdy wysokość poniesionej szkody przewyższa zastrzeżoną wysokość kary umownej.</w:t>
      </w:r>
    </w:p>
    <w:p w:rsidR="00E26867" w:rsidRDefault="00E26867" w:rsidP="00E26867">
      <w:pPr>
        <w:tabs>
          <w:tab w:val="num" w:pos="0"/>
        </w:tabs>
        <w:jc w:val="center"/>
        <w:rPr>
          <w:rFonts w:ascii="Arial" w:hAnsi="Arial" w:cs="Arial"/>
          <w:b/>
        </w:rPr>
      </w:pPr>
    </w:p>
    <w:p w:rsidR="00E26867" w:rsidRPr="00232536" w:rsidRDefault="00E26867" w:rsidP="00E26867">
      <w:pPr>
        <w:tabs>
          <w:tab w:val="num" w:pos="0"/>
        </w:tabs>
        <w:jc w:val="center"/>
        <w:rPr>
          <w:rFonts w:ascii="Arial" w:hAnsi="Arial" w:cs="Arial"/>
          <w:b/>
        </w:rPr>
      </w:pPr>
      <w:r w:rsidRPr="00232536">
        <w:rPr>
          <w:rFonts w:ascii="Arial" w:hAnsi="Arial" w:cs="Arial"/>
          <w:b/>
        </w:rPr>
        <w:t>§ 12</w:t>
      </w:r>
      <w:r w:rsidR="00545CB8">
        <w:rPr>
          <w:rFonts w:ascii="Arial" w:hAnsi="Arial" w:cs="Arial"/>
          <w:b/>
        </w:rPr>
        <w:t>a</w:t>
      </w:r>
    </w:p>
    <w:p w:rsidR="00E26867" w:rsidRPr="00232536" w:rsidRDefault="00E26867" w:rsidP="00E26867">
      <w:pPr>
        <w:ind w:right="-1" w:hanging="142"/>
        <w:jc w:val="center"/>
        <w:rPr>
          <w:rFonts w:ascii="Arial" w:eastAsia="Calibri" w:hAnsi="Arial" w:cs="Arial"/>
          <w:b/>
          <w:color w:val="000000"/>
          <w:u w:val="single"/>
          <w:lang w:eastAsia="en-US"/>
        </w:rPr>
      </w:pPr>
      <w:r w:rsidRPr="007921BF">
        <w:rPr>
          <w:rFonts w:ascii="Arial" w:hAnsi="Arial" w:cs="Arial"/>
          <w:b/>
          <w:u w:val="single"/>
        </w:rPr>
        <w:t xml:space="preserve">Klauzula </w:t>
      </w:r>
      <w:r w:rsidRPr="00232536">
        <w:rPr>
          <w:rFonts w:ascii="Arial" w:hAnsi="Arial" w:cs="Arial"/>
          <w:b/>
          <w:color w:val="000000"/>
          <w:u w:val="single"/>
        </w:rPr>
        <w:t xml:space="preserve">informacyjna dla Wykonawcy </w:t>
      </w:r>
      <w:r w:rsidRPr="00232536">
        <w:rPr>
          <w:rFonts w:ascii="Arial" w:eastAsia="Calibri" w:hAnsi="Arial" w:cs="Arial"/>
          <w:b/>
          <w:color w:val="000000"/>
          <w:u w:val="single"/>
          <w:lang w:eastAsia="en-US"/>
        </w:rPr>
        <w:t>będącego osobą fizyczną</w:t>
      </w:r>
      <w:r>
        <w:rPr>
          <w:rFonts w:ascii="Arial" w:eastAsia="Calibri" w:hAnsi="Arial" w:cs="Arial"/>
          <w:b/>
          <w:color w:val="000000"/>
          <w:u w:val="single"/>
          <w:lang w:eastAsia="en-US"/>
        </w:rPr>
        <w:t xml:space="preserve">, w tym </w:t>
      </w:r>
      <w:r w:rsidRPr="00232536">
        <w:rPr>
          <w:rFonts w:ascii="Arial" w:eastAsia="Calibri" w:hAnsi="Arial" w:cs="Arial"/>
          <w:b/>
          <w:color w:val="000000"/>
          <w:u w:val="single"/>
          <w:lang w:eastAsia="en-US"/>
        </w:rPr>
        <w:t xml:space="preserve"> prowadzącą działalność gospodarczą w tym wspólnika spółki cywilnej</w:t>
      </w:r>
    </w:p>
    <w:p w:rsidR="00E26867" w:rsidRPr="00232536" w:rsidRDefault="00E26867" w:rsidP="00E26867">
      <w:pPr>
        <w:ind w:right="-1" w:hanging="142"/>
        <w:jc w:val="center"/>
        <w:rPr>
          <w:rFonts w:ascii="Arial" w:hAnsi="Arial" w:cs="Arial"/>
          <w:b/>
          <w:color w:val="000000"/>
          <w:u w:val="single"/>
        </w:rPr>
      </w:pPr>
    </w:p>
    <w:p w:rsidR="00E26867" w:rsidRPr="00232536" w:rsidRDefault="00E26867" w:rsidP="0011223B">
      <w:pPr>
        <w:numPr>
          <w:ilvl w:val="0"/>
          <w:numId w:val="17"/>
        </w:numPr>
        <w:tabs>
          <w:tab w:val="num" w:pos="284"/>
        </w:tabs>
        <w:ind w:left="284" w:hanging="284"/>
        <w:jc w:val="both"/>
        <w:rPr>
          <w:rFonts w:ascii="Arial" w:hAnsi="Arial" w:cs="Arial"/>
          <w:lang w:val="cs-CZ"/>
        </w:rPr>
      </w:pPr>
      <w:r w:rsidRPr="00232536">
        <w:rPr>
          <w:rFonts w:ascii="Arial" w:hAnsi="Arial" w:cs="Arial"/>
          <w:lang w:val="cs-CZ"/>
        </w:rPr>
        <w:t>ORLEN S.A. z siedzibą w Płocku, ul. Chemików 7, (dalej: ORLEN S.A.) informuje, że jest administratorem danych osobowych Wykonawcy*. Kontaktowe  numery  telefonów  do  administratora danych: (24) 256 00 00, (24) 365 00 00, (22) 778 00 00.</w:t>
      </w:r>
    </w:p>
    <w:p w:rsidR="00E26867" w:rsidRPr="003F151A" w:rsidRDefault="00E26867" w:rsidP="0011223B">
      <w:pPr>
        <w:numPr>
          <w:ilvl w:val="0"/>
          <w:numId w:val="17"/>
        </w:numPr>
        <w:tabs>
          <w:tab w:val="num" w:pos="284"/>
        </w:tabs>
        <w:ind w:left="284" w:hanging="284"/>
        <w:jc w:val="both"/>
        <w:rPr>
          <w:rFonts w:ascii="Arial" w:hAnsi="Arial" w:cs="Arial"/>
          <w:lang w:val="cs-CZ"/>
        </w:rPr>
      </w:pPr>
      <w:r w:rsidRPr="00232536">
        <w:rPr>
          <w:rFonts w:ascii="Arial" w:hAnsi="Arial" w:cs="Arial"/>
          <w:lang w:val="cs-CZ"/>
        </w:rPr>
        <w:t xml:space="preserve">Do kontaktu z Inspektorem ochrony danych w ORLEN S.A. służy następujący adres email: daneosobowe@orlen.pl. </w:t>
      </w:r>
      <w:r w:rsidRPr="002F5C24">
        <w:rPr>
          <w:rFonts w:ascii="Arial" w:hAnsi="Arial" w:cs="Arial"/>
        </w:rPr>
        <w:t xml:space="preserve">Z Inspektorem ochrony danych można skontaktować się także pisemnie na adres </w:t>
      </w:r>
      <w:r w:rsidRPr="003F151A">
        <w:rPr>
          <w:rFonts w:ascii="Arial" w:hAnsi="Arial" w:cs="Arial"/>
        </w:rPr>
        <w:t xml:space="preserve">siedziby ORLEN S.A., wskazany w pkt 1, z dopiskiem „Inspektor Ochrony Danych“. Dane dot. Inspektora Ochrony Danych dostępne są również na stronie </w:t>
      </w:r>
      <w:hyperlink r:id="rId14" w:history="1">
        <w:r w:rsidRPr="004865EE">
          <w:rPr>
            <w:rStyle w:val="Hipercze"/>
            <w:rFonts w:ascii="Arial" w:hAnsi="Arial" w:cs="Arial"/>
          </w:rPr>
          <w:t>www.orlen.pl</w:t>
        </w:r>
      </w:hyperlink>
      <w:r w:rsidRPr="003F151A">
        <w:rPr>
          <w:rFonts w:ascii="Arial" w:hAnsi="Arial" w:cs="Arial"/>
        </w:rPr>
        <w:t xml:space="preserve"> w zakładce „Kontakty”.</w:t>
      </w:r>
    </w:p>
    <w:p w:rsidR="00E26867" w:rsidRPr="004865EE" w:rsidRDefault="00E26867" w:rsidP="0011223B">
      <w:pPr>
        <w:numPr>
          <w:ilvl w:val="0"/>
          <w:numId w:val="17"/>
        </w:numPr>
        <w:tabs>
          <w:tab w:val="num" w:pos="284"/>
        </w:tabs>
        <w:ind w:left="284" w:hanging="284"/>
        <w:jc w:val="both"/>
        <w:rPr>
          <w:rFonts w:ascii="Arial" w:hAnsi="Arial" w:cs="Arial"/>
          <w:lang w:val="cs-CZ"/>
        </w:rPr>
      </w:pPr>
      <w:r w:rsidRPr="004865EE">
        <w:rPr>
          <w:rFonts w:ascii="Arial" w:hAnsi="Arial" w:cs="Arial"/>
          <w:lang w:val="cs-CZ"/>
        </w:rPr>
        <w:t>Dane osobowe Wykonawcy przetwarzane są w następujących celach:</w:t>
      </w:r>
    </w:p>
    <w:p w:rsidR="00E26867" w:rsidRPr="004865EE" w:rsidRDefault="00E26867" w:rsidP="0011223B">
      <w:pPr>
        <w:numPr>
          <w:ilvl w:val="2"/>
          <w:numId w:val="18"/>
        </w:numPr>
        <w:ind w:left="567" w:hanging="283"/>
        <w:jc w:val="both"/>
        <w:rPr>
          <w:rFonts w:ascii="Arial" w:hAnsi="Arial" w:cs="Arial"/>
        </w:rPr>
      </w:pPr>
      <w:r w:rsidRPr="004865EE">
        <w:rPr>
          <w:rFonts w:ascii="Arial" w:hAnsi="Arial" w:cs="Arial"/>
        </w:rPr>
        <w:t>nawiązania współpracy, zawarcia i wykonania Umowy,</w:t>
      </w:r>
      <w:r w:rsidRPr="004865EE">
        <w:rPr>
          <w:rFonts w:ascii="Arial" w:hAnsi="Arial" w:cs="Arial"/>
          <w:szCs w:val="18"/>
        </w:rPr>
        <w:t xml:space="preserve"> której Pani/Pan jest stroną</w:t>
      </w:r>
      <w:r w:rsidRPr="004865EE">
        <w:rPr>
          <w:rFonts w:ascii="Arial" w:hAnsi="Arial" w:cs="Arial"/>
        </w:rPr>
        <w:t>,</w:t>
      </w:r>
    </w:p>
    <w:p w:rsidR="00E26867" w:rsidRPr="004865EE" w:rsidRDefault="00E26867" w:rsidP="0011223B">
      <w:pPr>
        <w:numPr>
          <w:ilvl w:val="2"/>
          <w:numId w:val="18"/>
        </w:numPr>
        <w:ind w:left="567" w:hanging="283"/>
        <w:jc w:val="both"/>
        <w:rPr>
          <w:rFonts w:ascii="Arial" w:hAnsi="Arial" w:cs="Arial"/>
        </w:rPr>
      </w:pPr>
      <w:r w:rsidRPr="004865EE">
        <w:rPr>
          <w:rFonts w:ascii="Arial" w:hAnsi="Arial" w:cs="Arial"/>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rsidR="00E26867" w:rsidRPr="004865EE" w:rsidRDefault="00E26867" w:rsidP="0011223B">
      <w:pPr>
        <w:numPr>
          <w:ilvl w:val="2"/>
          <w:numId w:val="18"/>
        </w:numPr>
        <w:ind w:left="567" w:hanging="283"/>
        <w:jc w:val="both"/>
        <w:rPr>
          <w:rFonts w:ascii="Arial" w:hAnsi="Arial" w:cs="Arial"/>
        </w:rPr>
      </w:pPr>
      <w:r w:rsidRPr="004865EE">
        <w:rPr>
          <w:rFonts w:ascii="Arial" w:hAnsi="Arial" w:cs="Arial"/>
        </w:rPr>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rsidR="00E26867" w:rsidRPr="004865EE" w:rsidRDefault="00E26867" w:rsidP="0011223B">
      <w:pPr>
        <w:numPr>
          <w:ilvl w:val="2"/>
          <w:numId w:val="18"/>
        </w:numPr>
        <w:ind w:left="567" w:hanging="283"/>
        <w:jc w:val="both"/>
        <w:rPr>
          <w:rFonts w:ascii="Arial" w:hAnsi="Arial" w:cs="Arial"/>
        </w:rPr>
      </w:pPr>
      <w:r w:rsidRPr="004865EE">
        <w:rPr>
          <w:rFonts w:ascii="Arial" w:hAnsi="Arial" w:cs="Arial"/>
        </w:rPr>
        <w:t>dbałości o bezpieczeństwo ORLEN S.A. przed nadużyciami i nieprawidłowościami dot. antykorupcji, w tym wykrywania nadużyć oraz zapobiegania nadużyciom, zapobiegania konfliktom interesów w procesach biznesowych, prowadzenia wysokich standardów etycznych,</w:t>
      </w:r>
    </w:p>
    <w:p w:rsidR="00E26867" w:rsidRPr="004865EE" w:rsidRDefault="00E26867" w:rsidP="0011223B">
      <w:pPr>
        <w:numPr>
          <w:ilvl w:val="2"/>
          <w:numId w:val="18"/>
        </w:numPr>
        <w:ind w:left="567" w:hanging="283"/>
        <w:jc w:val="both"/>
        <w:rPr>
          <w:rFonts w:ascii="Arial" w:hAnsi="Arial" w:cs="Arial"/>
        </w:rPr>
      </w:pPr>
      <w:r w:rsidRPr="004865EE">
        <w:rPr>
          <w:rFonts w:ascii="Arial" w:hAnsi="Arial" w:cs="Arial"/>
        </w:rPr>
        <w:t>nawiązywania lub utrzymywania relacji biznesowych, w tym prowadzenia odpowiedniej korespondencji lub kontaktów telefonicznych,</w:t>
      </w:r>
    </w:p>
    <w:p w:rsidR="00E26867" w:rsidRPr="004865EE" w:rsidRDefault="00E26867" w:rsidP="0011223B">
      <w:pPr>
        <w:numPr>
          <w:ilvl w:val="2"/>
          <w:numId w:val="18"/>
        </w:numPr>
        <w:ind w:left="567" w:hanging="283"/>
        <w:jc w:val="both"/>
        <w:rPr>
          <w:rFonts w:ascii="Arial" w:hAnsi="Arial" w:cs="Arial"/>
        </w:rPr>
      </w:pPr>
      <w:r w:rsidRPr="004865EE">
        <w:rPr>
          <w:rFonts w:ascii="Arial" w:hAnsi="Arial" w:cs="Arial"/>
        </w:rPr>
        <w:t>prowadzenia wewnętrznych analiz biznesowych związanych z obsługą kontrahentów, warunkami bieżącej współpracy biznesowej lub możliwością jej rozwoju,</w:t>
      </w:r>
    </w:p>
    <w:p w:rsidR="00E26867" w:rsidRPr="004865EE" w:rsidRDefault="00E26867" w:rsidP="0011223B">
      <w:pPr>
        <w:numPr>
          <w:ilvl w:val="2"/>
          <w:numId w:val="18"/>
        </w:numPr>
        <w:ind w:left="567" w:hanging="283"/>
        <w:jc w:val="both"/>
        <w:rPr>
          <w:rFonts w:ascii="Arial" w:hAnsi="Arial" w:cs="Arial"/>
        </w:rPr>
      </w:pPr>
      <w:r w:rsidRPr="004865EE">
        <w:rPr>
          <w:rFonts w:ascii="Arial" w:hAnsi="Arial" w:cs="Arial"/>
        </w:rPr>
        <w:t>ustalania, dochodzenia i obsługi przed roszczeniami,</w:t>
      </w:r>
    </w:p>
    <w:p w:rsidR="00E26867" w:rsidRPr="003F151A" w:rsidRDefault="00E26867" w:rsidP="0011223B">
      <w:pPr>
        <w:numPr>
          <w:ilvl w:val="2"/>
          <w:numId w:val="18"/>
        </w:numPr>
        <w:ind w:left="567" w:hanging="283"/>
        <w:jc w:val="both"/>
        <w:rPr>
          <w:rFonts w:ascii="Arial" w:hAnsi="Arial" w:cs="Arial"/>
        </w:rPr>
      </w:pPr>
      <w:r w:rsidRPr="004865EE">
        <w:rPr>
          <w:rFonts w:ascii="Arial" w:hAnsi="Arial" w:cs="Arial"/>
        </w:rPr>
        <w:t>marketingu produktów lub usług własnych ORLEN S.A.</w:t>
      </w:r>
    </w:p>
    <w:p w:rsidR="00E26867" w:rsidRPr="004865EE" w:rsidRDefault="00E26867" w:rsidP="0011223B">
      <w:pPr>
        <w:numPr>
          <w:ilvl w:val="0"/>
          <w:numId w:val="17"/>
        </w:numPr>
        <w:tabs>
          <w:tab w:val="num" w:pos="284"/>
        </w:tabs>
        <w:ind w:left="284" w:hanging="284"/>
        <w:jc w:val="both"/>
        <w:rPr>
          <w:rFonts w:ascii="Arial" w:hAnsi="Arial" w:cs="Arial"/>
          <w:lang w:val="cs-CZ"/>
        </w:rPr>
      </w:pPr>
      <w:r w:rsidRPr="004865EE">
        <w:rPr>
          <w:rFonts w:ascii="Arial" w:hAnsi="Arial" w:cs="Arial"/>
          <w:lang w:val="cs-CZ"/>
        </w:rPr>
        <w:t>Podstawą prawną przetwarzania przez ORLEN S.A. danych osobowych Wykonawcy w celu wskazanym w ust. 3 powyżej jest:</w:t>
      </w:r>
    </w:p>
    <w:p w:rsidR="00E26867" w:rsidRPr="004865EE" w:rsidRDefault="00E26867" w:rsidP="0011223B">
      <w:pPr>
        <w:numPr>
          <w:ilvl w:val="2"/>
          <w:numId w:val="39"/>
        </w:numPr>
        <w:ind w:left="567" w:hanging="283"/>
        <w:jc w:val="both"/>
        <w:rPr>
          <w:rFonts w:ascii="Arial" w:hAnsi="Arial" w:cs="Arial"/>
        </w:rPr>
      </w:pPr>
      <w:r w:rsidRPr="004865EE">
        <w:rPr>
          <w:rFonts w:ascii="Arial" w:hAnsi="Arial" w:cs="Arial"/>
        </w:rPr>
        <w:t>zawarcie i wykonanie Umowy oraz podjęcie działań na żądanie osoby, której dane dotyczą przed zawarciem umowy (zgodnie z art. 6 ust. 1 lit b RODO) dla celów wskazanych w pkt. 3 lit. a;</w:t>
      </w:r>
    </w:p>
    <w:p w:rsidR="00E26867" w:rsidRPr="004865EE" w:rsidRDefault="00E26867" w:rsidP="0011223B">
      <w:pPr>
        <w:numPr>
          <w:ilvl w:val="2"/>
          <w:numId w:val="39"/>
        </w:numPr>
        <w:ind w:left="567" w:hanging="283"/>
        <w:jc w:val="both"/>
        <w:rPr>
          <w:rFonts w:ascii="Arial" w:hAnsi="Arial" w:cs="Arial"/>
        </w:rPr>
      </w:pPr>
      <w:r w:rsidRPr="004865EE">
        <w:rPr>
          <w:rFonts w:ascii="Arial" w:hAnsi="Arial" w:cs="Arial"/>
        </w:rPr>
        <w:lastRenderedPageBreak/>
        <w:t>wypełnienie obowiązków prawnych ciążących na ORLEN (zgodnie z art. 6 ust. 1 lit. c RODO) w zakresie zapewnienie zgodności z przepisami prawa, regulacjami i wytycznymi sektorowymi;</w:t>
      </w:r>
    </w:p>
    <w:p w:rsidR="00E26867" w:rsidRPr="004865EE" w:rsidRDefault="00E26867" w:rsidP="0011223B">
      <w:pPr>
        <w:numPr>
          <w:ilvl w:val="2"/>
          <w:numId w:val="39"/>
        </w:numPr>
        <w:ind w:left="567" w:hanging="283"/>
        <w:jc w:val="both"/>
        <w:rPr>
          <w:rFonts w:ascii="Arial" w:hAnsi="Arial" w:cs="Arial"/>
        </w:rPr>
      </w:pPr>
      <w:r w:rsidRPr="004865EE">
        <w:rPr>
          <w:rFonts w:ascii="Arial" w:hAnsi="Arial" w:cs="Arial"/>
        </w:rPr>
        <w:t xml:space="preserve">prawnie uzasadniony interes ORLEN S.A. (zgodnie z art. 6. ust. 1 lit. f RODO) dla celów wskazanych w pkt. 3 lit. c-h. </w:t>
      </w:r>
    </w:p>
    <w:p w:rsidR="00E26867" w:rsidRPr="004865EE" w:rsidRDefault="00E26867" w:rsidP="0011223B">
      <w:pPr>
        <w:numPr>
          <w:ilvl w:val="0"/>
          <w:numId w:val="17"/>
        </w:numPr>
        <w:tabs>
          <w:tab w:val="num" w:pos="284"/>
        </w:tabs>
        <w:ind w:left="284" w:hanging="284"/>
        <w:jc w:val="both"/>
        <w:rPr>
          <w:rFonts w:ascii="Arial" w:hAnsi="Arial" w:cs="Arial"/>
          <w:lang w:val="cs-CZ"/>
        </w:rPr>
      </w:pPr>
      <w:bookmarkStart w:id="1" w:name="_Hlk69912443"/>
      <w:r w:rsidRPr="004865EE">
        <w:rPr>
          <w:rFonts w:ascii="Arial" w:hAnsi="Arial" w:cs="Arial"/>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4865EE">
        <w:rPr>
          <w:rFonts w:ascii="Arial" w:hAnsi="Arial" w:cs="Arial"/>
          <w:lang w:val="cs-CZ"/>
        </w:rPr>
        <w:br/>
        <w:t xml:space="preserve">ORLEN S.A. usługi w zakresie </w:t>
      </w:r>
      <w:bookmarkEnd w:id="1"/>
      <w:r w:rsidRPr="004865EE">
        <w:rPr>
          <w:rFonts w:ascii="Arial" w:hAnsi="Arial" w:cs="Arial"/>
          <w:color w:val="000000" w:themeColor="text1"/>
        </w:rPr>
        <w:t>opracowania i dostarczania informacji gospodarczej w postaci cyfrowej celem uzupełnienia/aktualizacji danych lub ich weryfikacji.</w:t>
      </w:r>
    </w:p>
    <w:p w:rsidR="00E26867" w:rsidRPr="004865EE" w:rsidRDefault="00E26867" w:rsidP="0011223B">
      <w:pPr>
        <w:numPr>
          <w:ilvl w:val="0"/>
          <w:numId w:val="17"/>
        </w:numPr>
        <w:tabs>
          <w:tab w:val="num" w:pos="284"/>
        </w:tabs>
        <w:ind w:left="284" w:hanging="284"/>
        <w:jc w:val="both"/>
        <w:rPr>
          <w:rFonts w:ascii="Arial" w:hAnsi="Arial" w:cs="Arial"/>
          <w:lang w:val="cs-CZ"/>
        </w:rPr>
      </w:pPr>
      <w:r w:rsidRPr="003F151A">
        <w:rPr>
          <w:rFonts w:ascii="Arial" w:hAnsi="Arial" w:cs="Arial"/>
          <w:lang w:val="cs-CZ"/>
        </w:rPr>
        <w:t>Dane osobowe Wykonawcy mogą być ujawniane przez ORLEN S.A. podmiotom z nim współpracującym (odbiorcom)</w:t>
      </w:r>
      <w:r w:rsidRPr="004865EE">
        <w:rPr>
          <w:rFonts w:ascii="Arial" w:hAnsi="Arial" w:cs="Arial"/>
          <w:lang w:val="cs-CZ"/>
        </w:rPr>
        <w:t xml:space="preserve"> przy realizacji Umowy, Spółkom z GK ORLEN w przypadku, gdy jest to niezbędne do realizacji celów przetwarzania, o których mowa w pkt 3 oraz podmiotom świadczącym usługi IT, fakturowania, rozliczania należności, doręczania korespondencji i przesyłek, prawne, windykacyjne, archiwizacji.</w:t>
      </w:r>
    </w:p>
    <w:p w:rsidR="00E26867" w:rsidRPr="004865EE" w:rsidRDefault="00E26867" w:rsidP="0011223B">
      <w:pPr>
        <w:numPr>
          <w:ilvl w:val="0"/>
          <w:numId w:val="17"/>
        </w:numPr>
        <w:tabs>
          <w:tab w:val="num" w:pos="284"/>
        </w:tabs>
        <w:ind w:left="284" w:hanging="284"/>
        <w:jc w:val="both"/>
        <w:rPr>
          <w:rFonts w:ascii="Arial" w:hAnsi="Arial" w:cs="Arial"/>
          <w:lang w:val="cs-CZ"/>
        </w:rPr>
      </w:pPr>
      <w:r w:rsidRPr="004865EE">
        <w:rPr>
          <w:rFonts w:ascii="Arial" w:hAnsi="Arial" w:cs="Arial"/>
          <w:lang w:val="cs-CZ"/>
        </w:rPr>
        <w:t xml:space="preserve">Dane osobowe Wykonawcy przetwarzane są przez okres obowiązywania Umowy,  a także do czasu wygaśnięcia wzajemnych roszczeń wynikających z tej Umowy. </w:t>
      </w:r>
    </w:p>
    <w:p w:rsidR="00E26867" w:rsidRPr="003F151A" w:rsidRDefault="00E26867" w:rsidP="0011223B">
      <w:pPr>
        <w:numPr>
          <w:ilvl w:val="0"/>
          <w:numId w:val="17"/>
        </w:numPr>
        <w:tabs>
          <w:tab w:val="num" w:pos="284"/>
        </w:tabs>
        <w:ind w:left="284" w:hanging="284"/>
        <w:jc w:val="both"/>
        <w:rPr>
          <w:rFonts w:ascii="Arial" w:hAnsi="Arial" w:cs="Arial"/>
          <w:lang w:val="cs-CZ"/>
        </w:rPr>
      </w:pPr>
      <w:r w:rsidRPr="00C84AE4">
        <w:rPr>
          <w:rFonts w:ascii="Arial" w:hAnsi="Arial" w:cs="Arial"/>
          <w:lang w:val="cs-CZ"/>
        </w:rPr>
        <w:t>Podanie danych osobowych było i jest dobrowolne, lecz niezbędne do zawarcia  i wykonania Umowy.</w:t>
      </w:r>
    </w:p>
    <w:p w:rsidR="00E26867" w:rsidRPr="00C84AE4" w:rsidRDefault="00E26867" w:rsidP="0011223B">
      <w:pPr>
        <w:numPr>
          <w:ilvl w:val="0"/>
          <w:numId w:val="17"/>
        </w:numPr>
        <w:tabs>
          <w:tab w:val="num" w:pos="284"/>
        </w:tabs>
        <w:ind w:left="284" w:hanging="284"/>
        <w:jc w:val="both"/>
        <w:rPr>
          <w:rFonts w:ascii="Arial" w:hAnsi="Arial" w:cs="Arial"/>
          <w:lang w:val="cs-CZ"/>
        </w:rPr>
      </w:pPr>
      <w:r w:rsidRPr="00C84AE4">
        <w:rPr>
          <w:rFonts w:ascii="Arial" w:hAnsi="Arial" w:cs="Arial"/>
          <w:lang w:val="cs-CZ"/>
        </w:rPr>
        <w:t>Wykonawcy przysługują prawa związane z przetwarzaniem danych osobowych:</w:t>
      </w:r>
    </w:p>
    <w:p w:rsidR="00E26867" w:rsidRPr="003F151A" w:rsidRDefault="00E26867" w:rsidP="0011223B">
      <w:pPr>
        <w:numPr>
          <w:ilvl w:val="2"/>
          <w:numId w:val="40"/>
        </w:numPr>
        <w:ind w:left="567" w:hanging="283"/>
        <w:jc w:val="both"/>
        <w:rPr>
          <w:rFonts w:ascii="Arial" w:hAnsi="Arial" w:cs="Arial"/>
        </w:rPr>
      </w:pPr>
      <w:r w:rsidRPr="003F151A">
        <w:rPr>
          <w:rFonts w:ascii="Arial" w:hAnsi="Arial" w:cs="Arial"/>
        </w:rPr>
        <w:t xml:space="preserve">prawo dostępu do treści swoich danych, </w:t>
      </w:r>
    </w:p>
    <w:p w:rsidR="00E26867" w:rsidRPr="004865EE" w:rsidRDefault="00E26867" w:rsidP="0011223B">
      <w:pPr>
        <w:numPr>
          <w:ilvl w:val="2"/>
          <w:numId w:val="40"/>
        </w:numPr>
        <w:ind w:left="567" w:hanging="283"/>
        <w:jc w:val="both"/>
        <w:rPr>
          <w:rFonts w:ascii="Arial" w:hAnsi="Arial" w:cs="Arial"/>
        </w:rPr>
      </w:pPr>
      <w:r w:rsidRPr="004865EE">
        <w:rPr>
          <w:rFonts w:ascii="Arial" w:hAnsi="Arial" w:cs="Arial"/>
        </w:rPr>
        <w:t xml:space="preserve">prawo do sprostowania danych osobowych, </w:t>
      </w:r>
    </w:p>
    <w:p w:rsidR="00E26867" w:rsidRPr="004865EE" w:rsidRDefault="00E26867" w:rsidP="0011223B">
      <w:pPr>
        <w:numPr>
          <w:ilvl w:val="2"/>
          <w:numId w:val="40"/>
        </w:numPr>
        <w:ind w:left="567" w:hanging="283"/>
        <w:jc w:val="both"/>
        <w:rPr>
          <w:rFonts w:ascii="Arial" w:hAnsi="Arial" w:cs="Arial"/>
        </w:rPr>
      </w:pPr>
      <w:r w:rsidRPr="004865EE">
        <w:rPr>
          <w:rFonts w:ascii="Arial" w:hAnsi="Arial" w:cs="Arial"/>
        </w:rPr>
        <w:t xml:space="preserve">prawo do usunięcia danych lub ograniczenia przetwarzania, </w:t>
      </w:r>
    </w:p>
    <w:p w:rsidR="00E26867" w:rsidRPr="004865EE" w:rsidRDefault="00E26867" w:rsidP="0011223B">
      <w:pPr>
        <w:numPr>
          <w:ilvl w:val="2"/>
          <w:numId w:val="40"/>
        </w:numPr>
        <w:ind w:left="567" w:hanging="283"/>
        <w:jc w:val="both"/>
        <w:rPr>
          <w:rFonts w:ascii="Arial" w:hAnsi="Arial" w:cs="Arial"/>
        </w:rPr>
      </w:pPr>
      <w:r w:rsidRPr="004865EE">
        <w:rPr>
          <w:rFonts w:ascii="Arial" w:hAnsi="Arial" w:cs="Arial"/>
        </w:rPr>
        <w:t xml:space="preserve">prawo do przenoszenia danych, </w:t>
      </w:r>
    </w:p>
    <w:p w:rsidR="00E26867" w:rsidRPr="004865EE" w:rsidRDefault="00E26867" w:rsidP="0011223B">
      <w:pPr>
        <w:numPr>
          <w:ilvl w:val="2"/>
          <w:numId w:val="40"/>
        </w:numPr>
        <w:ind w:left="567" w:hanging="283"/>
        <w:jc w:val="both"/>
        <w:rPr>
          <w:rFonts w:ascii="Arial" w:hAnsi="Arial" w:cs="Arial"/>
        </w:rPr>
      </w:pPr>
      <w:r w:rsidRPr="004865EE">
        <w:rPr>
          <w:rFonts w:ascii="Arial" w:hAnsi="Arial" w:cs="Arial"/>
        </w:rPr>
        <w:t>prawo wniesienia sprzeciwu - w przypadkach, kiedy ORLEN S.A. przetwarza dane osobowe Wykonawcy na podstawie swojego prawnie uzasadnionego  interesu; sprzeciw można wyrazić ze względu na szczególną sytuację.</w:t>
      </w:r>
    </w:p>
    <w:p w:rsidR="00E26867" w:rsidRPr="004865EE" w:rsidRDefault="00E26867" w:rsidP="00E26867">
      <w:pPr>
        <w:ind w:left="284"/>
        <w:jc w:val="both"/>
        <w:rPr>
          <w:rFonts w:ascii="Arial" w:hAnsi="Arial" w:cs="Arial"/>
        </w:rPr>
      </w:pPr>
      <w:r w:rsidRPr="004865EE">
        <w:rPr>
          <w:rFonts w:ascii="Arial" w:hAnsi="Arial" w:cs="Arial"/>
        </w:rPr>
        <w:t xml:space="preserve">Żądania dotyczące realizacji ww. praw Wykonawca może wysłać na adres poczty elektronicznej: daneosobowe@orlen.pl lub adres siedziby ORLEN S.A. </w:t>
      </w:r>
      <w:r w:rsidRPr="004865EE">
        <w:rPr>
          <w:rFonts w:ascii="Arial" w:hAnsi="Arial" w:cs="Arial"/>
          <w:lang w:val="cs-CZ"/>
        </w:rPr>
        <w:t xml:space="preserve">wskazany w pkt.1 </w:t>
      </w:r>
      <w:r w:rsidRPr="004865EE">
        <w:rPr>
          <w:rFonts w:ascii="Arial" w:hAnsi="Arial" w:cs="Arial"/>
        </w:rPr>
        <w:t xml:space="preserve">z dopiskiem „Inspektor Ochrony Danych” </w:t>
      </w:r>
    </w:p>
    <w:p w:rsidR="00E26867" w:rsidRPr="00761C4F" w:rsidRDefault="00E26867" w:rsidP="0011223B">
      <w:pPr>
        <w:numPr>
          <w:ilvl w:val="0"/>
          <w:numId w:val="17"/>
        </w:numPr>
        <w:tabs>
          <w:tab w:val="num" w:pos="284"/>
        </w:tabs>
        <w:ind w:left="284" w:hanging="284"/>
        <w:jc w:val="both"/>
        <w:rPr>
          <w:rFonts w:ascii="Arial" w:hAnsi="Arial" w:cs="Arial"/>
          <w:lang w:val="cs-CZ"/>
        </w:rPr>
      </w:pPr>
      <w:r w:rsidRPr="00C84AE4">
        <w:rPr>
          <w:rFonts w:ascii="Arial" w:hAnsi="Arial" w:cs="Arial"/>
          <w:lang w:val="cs-CZ"/>
        </w:rPr>
        <w:t>Wykonawcy przysługuje prawo do wniesienia skargi do Prezesa Urzędu Ochrony Danych Osobowych.</w:t>
      </w:r>
    </w:p>
    <w:p w:rsidR="00E26867" w:rsidRPr="006E6D87" w:rsidRDefault="00E26867" w:rsidP="00E26867">
      <w:pPr>
        <w:tabs>
          <w:tab w:val="num" w:pos="0"/>
        </w:tabs>
        <w:jc w:val="center"/>
        <w:rPr>
          <w:rFonts w:ascii="Arial" w:hAnsi="Arial" w:cs="Arial"/>
          <w:b/>
        </w:rPr>
      </w:pPr>
    </w:p>
    <w:p w:rsidR="00545CB8" w:rsidRPr="00232536" w:rsidRDefault="00545CB8" w:rsidP="00545CB8">
      <w:pPr>
        <w:tabs>
          <w:tab w:val="num" w:pos="0"/>
        </w:tabs>
        <w:jc w:val="center"/>
        <w:rPr>
          <w:rFonts w:ascii="Arial" w:hAnsi="Arial" w:cs="Arial"/>
          <w:b/>
        </w:rPr>
      </w:pPr>
      <w:r w:rsidRPr="00232536">
        <w:rPr>
          <w:rFonts w:ascii="Arial" w:hAnsi="Arial" w:cs="Arial"/>
          <w:b/>
        </w:rPr>
        <w:t>§ 12</w:t>
      </w:r>
      <w:r>
        <w:rPr>
          <w:rFonts w:ascii="Arial" w:hAnsi="Arial" w:cs="Arial"/>
          <w:b/>
        </w:rPr>
        <w:t>b</w:t>
      </w:r>
    </w:p>
    <w:p w:rsidR="000D77A1" w:rsidRPr="000D77A1" w:rsidRDefault="000D77A1" w:rsidP="000D77A1">
      <w:pPr>
        <w:spacing w:line="276" w:lineRule="auto"/>
        <w:jc w:val="center"/>
        <w:rPr>
          <w:rFonts w:ascii="Arial" w:hAnsi="Arial" w:cs="Arial"/>
          <w:b/>
        </w:rPr>
      </w:pPr>
      <w:r w:rsidRPr="000D77A1">
        <w:rPr>
          <w:rFonts w:ascii="Arial" w:hAnsi="Arial" w:cs="Arial"/>
          <w:b/>
        </w:rPr>
        <w:t xml:space="preserve">Klauzula informacyjna dla członków organów, prokurentów lub </w:t>
      </w:r>
      <w:r w:rsidRPr="000D77A1">
        <w:rPr>
          <w:rFonts w:ascii="Arial" w:hAnsi="Arial" w:cs="Arial"/>
          <w:b/>
          <w:shd w:val="clear" w:color="auto" w:fill="FFFFFF"/>
        </w:rPr>
        <w:t xml:space="preserve">pełnomocników reprezentujących </w:t>
      </w:r>
      <w:r w:rsidRPr="000D77A1">
        <w:rPr>
          <w:rFonts w:ascii="Arial" w:hAnsi="Arial" w:cs="Arial"/>
          <w:b/>
        </w:rPr>
        <w:t>Wykonawcę</w:t>
      </w:r>
      <w:r>
        <w:rPr>
          <w:rFonts w:ascii="Arial" w:hAnsi="Arial" w:cs="Arial"/>
          <w:b/>
        </w:rPr>
        <w:t xml:space="preserve"> </w:t>
      </w:r>
      <w:r w:rsidRPr="000D77A1">
        <w:rPr>
          <w:rFonts w:ascii="Arial" w:hAnsi="Arial" w:cs="Arial"/>
          <w:b/>
        </w:rPr>
        <w:t>oraz</w:t>
      </w:r>
      <w:r w:rsidRPr="000D77A1">
        <w:rPr>
          <w:rFonts w:ascii="Arial" w:hAnsi="Arial" w:cs="Arial"/>
          <w:b/>
          <w:shd w:val="clear" w:color="auto" w:fill="FFFFFF"/>
        </w:rPr>
        <w:t xml:space="preserve"> pracowników, którzy są osobami kontaktowymi </w:t>
      </w:r>
      <w:r w:rsidRPr="000D77A1">
        <w:rPr>
          <w:rFonts w:ascii="Arial" w:hAnsi="Arial" w:cs="Arial"/>
          <w:b/>
        </w:rPr>
        <w:t>lub osób współpracujących z Wykonawcą</w:t>
      </w:r>
      <w:r>
        <w:rPr>
          <w:rFonts w:ascii="Arial" w:hAnsi="Arial" w:cs="Arial"/>
          <w:b/>
        </w:rPr>
        <w:t xml:space="preserve"> </w:t>
      </w:r>
      <w:r w:rsidRPr="000D77A1">
        <w:rPr>
          <w:rFonts w:ascii="Arial" w:hAnsi="Arial" w:cs="Arial"/>
          <w:b/>
        </w:rPr>
        <w:t xml:space="preserve">przy zawarciu i realizacji umów na rzecz ORLEN S.A. </w:t>
      </w:r>
    </w:p>
    <w:p w:rsidR="000D77A1" w:rsidRPr="000D77A1" w:rsidRDefault="000D77A1" w:rsidP="000D77A1">
      <w:pPr>
        <w:spacing w:line="276" w:lineRule="auto"/>
        <w:jc w:val="center"/>
        <w:rPr>
          <w:rFonts w:ascii="Arial" w:hAnsi="Arial" w:cs="Arial"/>
          <w:i/>
          <w:color w:val="000000" w:themeColor="text1"/>
          <w:sz w:val="16"/>
          <w:szCs w:val="16"/>
        </w:rPr>
      </w:pPr>
      <w:r w:rsidRPr="000D77A1">
        <w:rPr>
          <w:rFonts w:ascii="Arial" w:hAnsi="Arial" w:cs="Arial"/>
          <w:i/>
          <w:color w:val="000000" w:themeColor="text1"/>
          <w:sz w:val="16"/>
          <w:szCs w:val="16"/>
        </w:rPr>
        <w:t>(Spełnienie obowiązku informacyjnego z art. 14 ust. 1 i ust. 2 ogólnego rozporządzenia o ochronie danych osobowych z dnia 27 kwietnia 2016 r.)</w:t>
      </w:r>
    </w:p>
    <w:p w:rsidR="000D77A1" w:rsidRDefault="000D77A1" w:rsidP="000D77A1">
      <w:pPr>
        <w:spacing w:line="276" w:lineRule="auto"/>
        <w:jc w:val="both"/>
        <w:rPr>
          <w:rFonts w:ascii="Arial" w:hAnsi="Arial" w:cs="Arial"/>
          <w:lang w:val="cs-CZ"/>
        </w:rPr>
      </w:pPr>
    </w:p>
    <w:p w:rsidR="00AB07C2" w:rsidRDefault="00AB07C2" w:rsidP="000D77A1">
      <w:pPr>
        <w:spacing w:line="276" w:lineRule="auto"/>
        <w:jc w:val="both"/>
        <w:rPr>
          <w:rFonts w:ascii="Arial" w:hAnsi="Arial" w:cs="Arial"/>
          <w:lang w:val="cs-CZ"/>
        </w:rPr>
      </w:pPr>
      <w:r>
        <w:rPr>
          <w:rFonts w:ascii="Arial" w:hAnsi="Arial" w:cs="Arial"/>
          <w:iCs/>
          <w:color w:val="000000"/>
        </w:rPr>
        <w:t>Wykonawca</w:t>
      </w:r>
      <w:r w:rsidRPr="000C6A08">
        <w:rPr>
          <w:rFonts w:ascii="Arial" w:hAnsi="Arial" w:cs="Arial"/>
          <w:iCs/>
          <w:color w:val="000000"/>
        </w:rPr>
        <w:t xml:space="preserve"> zobowiązany jest do wypełnienia, w imieniu </w:t>
      </w:r>
      <w:r>
        <w:rPr>
          <w:rFonts w:ascii="Arial" w:hAnsi="Arial" w:cs="Arial"/>
          <w:iCs/>
          <w:color w:val="000000"/>
        </w:rPr>
        <w:t>Zamawiającego</w:t>
      </w:r>
      <w:r w:rsidRPr="000C6A08">
        <w:rPr>
          <w:rFonts w:ascii="Arial" w:hAnsi="Arial" w:cs="Arial"/>
          <w:iCs/>
          <w:color w:val="000000"/>
        </w:rPr>
        <w:t xml:space="preserve"> jako Administratora danych w rozumieniu obowiązujących przepisów prawa o ochronie danych osobowych, niezwłocznie, jednakże nie później niż w terminie 30 (trzydzieści) dni od dnia zawarcia Umowy, obowiązku informacyjnego  wobec osób fizycznych zatrudnionych przez </w:t>
      </w:r>
      <w:r>
        <w:rPr>
          <w:rFonts w:ascii="Arial" w:hAnsi="Arial" w:cs="Arial"/>
          <w:iCs/>
          <w:color w:val="000000"/>
        </w:rPr>
        <w:t>Wykonawcę</w:t>
      </w:r>
      <w:r w:rsidRPr="000C6A08">
        <w:rPr>
          <w:rFonts w:ascii="Arial" w:hAnsi="Arial" w:cs="Arial"/>
          <w:iCs/>
          <w:color w:val="000000"/>
        </w:rPr>
        <w:t xml:space="preserve"> lub współpracujących z </w:t>
      </w:r>
      <w:r>
        <w:rPr>
          <w:rFonts w:ascii="Arial" w:hAnsi="Arial" w:cs="Arial"/>
          <w:iCs/>
          <w:color w:val="000000"/>
        </w:rPr>
        <w:t xml:space="preserve">Wykonawcą </w:t>
      </w:r>
      <w:r w:rsidRPr="000C6A08">
        <w:rPr>
          <w:rFonts w:ascii="Arial" w:hAnsi="Arial" w:cs="Arial"/>
          <w:iCs/>
          <w:color w:val="000000"/>
        </w:rPr>
        <w:t xml:space="preserve">przy zawarciu lub realizacji Umowy, w tym także członków organów </w:t>
      </w:r>
      <w:r>
        <w:rPr>
          <w:rFonts w:ascii="Arial" w:hAnsi="Arial" w:cs="Arial"/>
          <w:iCs/>
          <w:color w:val="000000"/>
        </w:rPr>
        <w:t>Wykonawcy</w:t>
      </w:r>
      <w:r w:rsidRPr="000C6A08">
        <w:rPr>
          <w:rFonts w:ascii="Arial" w:hAnsi="Arial" w:cs="Arial"/>
          <w:iCs/>
          <w:color w:val="000000"/>
        </w:rPr>
        <w:t xml:space="preserve">, prokurentów lub pełnomocników reprezentujących </w:t>
      </w:r>
      <w:r>
        <w:rPr>
          <w:rFonts w:ascii="Arial" w:hAnsi="Arial" w:cs="Arial"/>
          <w:iCs/>
          <w:color w:val="000000"/>
        </w:rPr>
        <w:t>Wykonawcę</w:t>
      </w:r>
      <w:r w:rsidRPr="000C6A08">
        <w:rPr>
          <w:rFonts w:ascii="Arial" w:hAnsi="Arial" w:cs="Arial"/>
          <w:iCs/>
          <w:color w:val="000000"/>
        </w:rPr>
        <w:t xml:space="preserve"> - bez względu na podstawę prawną tej współpracy - których dane osobowe udostępnione zostały </w:t>
      </w:r>
      <w:r>
        <w:rPr>
          <w:rFonts w:ascii="Arial" w:hAnsi="Arial" w:cs="Arial"/>
          <w:iCs/>
          <w:color w:val="000000"/>
        </w:rPr>
        <w:t>Zamawiającemu</w:t>
      </w:r>
      <w:r w:rsidRPr="000C6A08">
        <w:rPr>
          <w:rFonts w:ascii="Arial" w:hAnsi="Arial" w:cs="Arial"/>
          <w:iCs/>
          <w:color w:val="000000"/>
        </w:rPr>
        <w:t xml:space="preserve"> przez </w:t>
      </w:r>
      <w:r>
        <w:rPr>
          <w:rFonts w:ascii="Arial" w:hAnsi="Arial" w:cs="Arial"/>
          <w:iCs/>
          <w:color w:val="000000"/>
        </w:rPr>
        <w:t>Wykonawcę</w:t>
      </w:r>
      <w:r w:rsidRPr="000C6A08">
        <w:rPr>
          <w:rFonts w:ascii="Arial" w:hAnsi="Arial" w:cs="Arial"/>
          <w:iCs/>
          <w:color w:val="000000"/>
        </w:rPr>
        <w:t xml:space="preserve"> w związku z zawarciem lub realizacją Umowy. Obowiązek, o którym mowa w zdaniu poprzedzającym powinien zostać spełniony poprzez przekazanie tym osobom klauzuli informacyjnej</w:t>
      </w:r>
      <w:r>
        <w:rPr>
          <w:rFonts w:ascii="Arial" w:hAnsi="Arial" w:cs="Arial"/>
          <w:iCs/>
          <w:color w:val="000000"/>
        </w:rPr>
        <w:t xml:space="preserve"> zgodnie z poniższym.</w:t>
      </w:r>
    </w:p>
    <w:p w:rsidR="00AB07C2" w:rsidRPr="000D77A1" w:rsidRDefault="00AB07C2" w:rsidP="000D77A1">
      <w:pPr>
        <w:spacing w:line="276" w:lineRule="auto"/>
        <w:jc w:val="both"/>
        <w:rPr>
          <w:rFonts w:ascii="Arial" w:hAnsi="Arial" w:cs="Arial"/>
          <w:lang w:val="cs-CZ"/>
        </w:rPr>
      </w:pPr>
    </w:p>
    <w:p w:rsidR="000D77A1" w:rsidRPr="000D77A1" w:rsidRDefault="000D77A1" w:rsidP="000D77A1">
      <w:pPr>
        <w:numPr>
          <w:ilvl w:val="0"/>
          <w:numId w:val="34"/>
        </w:numPr>
        <w:spacing w:line="276" w:lineRule="auto"/>
        <w:ind w:left="284" w:hanging="284"/>
        <w:jc w:val="both"/>
        <w:rPr>
          <w:rFonts w:ascii="Arial" w:hAnsi="Arial" w:cs="Arial"/>
          <w:lang w:val="cs-CZ"/>
        </w:rPr>
      </w:pPr>
      <w:r w:rsidRPr="000D77A1">
        <w:rPr>
          <w:rFonts w:ascii="Arial" w:hAnsi="Arial" w:cs="Arial"/>
          <w:lang w:val="cs-CZ"/>
        </w:rPr>
        <w:t>ORLEN S.A. z siedzibą w Płocku, ul. Chemików 7, (dalej:  ORLEN S.A.) informuje, że jest administratorem Pani/Pana danych osobowych. Kontaktowe numery telefonów do administratora danych: (24) 256 00 00, (24) 365 00 00, (22) 778 00 00.</w:t>
      </w:r>
    </w:p>
    <w:p w:rsidR="000D77A1" w:rsidRPr="000D77A1" w:rsidRDefault="000D77A1" w:rsidP="000D77A1">
      <w:pPr>
        <w:numPr>
          <w:ilvl w:val="0"/>
          <w:numId w:val="34"/>
        </w:numPr>
        <w:spacing w:line="276" w:lineRule="auto"/>
        <w:ind w:left="284" w:hanging="284"/>
        <w:jc w:val="both"/>
        <w:rPr>
          <w:rFonts w:ascii="Arial" w:hAnsi="Arial" w:cs="Arial"/>
          <w:lang w:val="cs-CZ"/>
        </w:rPr>
      </w:pPr>
      <w:r w:rsidRPr="000D77A1">
        <w:rPr>
          <w:rFonts w:ascii="Arial" w:hAnsi="Arial" w:cs="Arial"/>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0D77A1">
        <w:rPr>
          <w:rFonts w:ascii="Arial" w:hAnsi="Arial" w:cs="Arial"/>
        </w:rPr>
        <w:t xml:space="preserve">Dane dot. Inspektora Ochrony Danych dostępne są również na stronie </w:t>
      </w:r>
      <w:hyperlink r:id="rId15" w:history="1">
        <w:r w:rsidRPr="000D77A1">
          <w:rPr>
            <w:rStyle w:val="Hipercze"/>
            <w:rFonts w:ascii="Arial" w:hAnsi="Arial" w:cs="Arial"/>
          </w:rPr>
          <w:t>www.orlen.pl</w:t>
        </w:r>
      </w:hyperlink>
      <w:r w:rsidRPr="000D77A1">
        <w:rPr>
          <w:rFonts w:ascii="Arial" w:hAnsi="Arial" w:cs="Arial"/>
        </w:rPr>
        <w:t xml:space="preserve"> w zakładce „Kontakty”.</w:t>
      </w:r>
    </w:p>
    <w:p w:rsidR="000D77A1" w:rsidRPr="000D77A1" w:rsidRDefault="000D77A1" w:rsidP="001D4DB7">
      <w:pPr>
        <w:numPr>
          <w:ilvl w:val="0"/>
          <w:numId w:val="34"/>
        </w:numPr>
        <w:spacing w:line="276" w:lineRule="auto"/>
        <w:ind w:left="284" w:hanging="284"/>
        <w:jc w:val="both"/>
        <w:rPr>
          <w:rFonts w:ascii="Arial" w:hAnsi="Arial" w:cs="Arial"/>
          <w:lang w:val="cs-CZ"/>
        </w:rPr>
      </w:pPr>
      <w:r w:rsidRPr="000D77A1">
        <w:rPr>
          <w:rFonts w:ascii="Arial" w:hAnsi="Arial" w:cs="Arial"/>
          <w:lang w:val="cs-CZ"/>
        </w:rPr>
        <w:lastRenderedPageBreak/>
        <w:t xml:space="preserve">Pani/Pana dane osobowe, które zostały przekazane do ORLEN S.A. przez </w:t>
      </w:r>
      <w:r w:rsidR="001D4DB7" w:rsidRPr="001D4DB7">
        <w:t xml:space="preserve"> </w:t>
      </w:r>
      <w:r w:rsidR="00802BCD" w:rsidRPr="00802BCD">
        <w:rPr>
          <w:rFonts w:ascii="Arial" w:hAnsi="Arial" w:cs="Arial"/>
          <w:b/>
          <w:color w:val="5B9BD5" w:themeColor="accent1"/>
          <w:lang w:val="cs-CZ"/>
        </w:rPr>
        <w:t>.................................................</w:t>
      </w:r>
      <w:r w:rsidR="001D4DB7" w:rsidRPr="001D4DB7">
        <w:rPr>
          <w:rFonts w:ascii="Arial" w:hAnsi="Arial" w:cs="Arial"/>
          <w:b/>
          <w:lang w:val="cs-CZ"/>
        </w:rPr>
        <w:t xml:space="preserve"> </w:t>
      </w:r>
      <w:r w:rsidR="001D4DB7" w:rsidRPr="001D4DB7">
        <w:rPr>
          <w:rFonts w:ascii="Arial" w:hAnsi="Arial" w:cs="Arial"/>
          <w:lang w:val="cs-CZ"/>
        </w:rPr>
        <w:t>- p</w:t>
      </w:r>
      <w:r w:rsidRPr="001D4DB7">
        <w:rPr>
          <w:rFonts w:ascii="Arial" w:hAnsi="Arial" w:cs="Arial"/>
          <w:lang w:val="cs-CZ"/>
        </w:rPr>
        <w:t>odmiot</w:t>
      </w:r>
      <w:r w:rsidRPr="000D77A1">
        <w:rPr>
          <w:rFonts w:ascii="Arial" w:hAnsi="Arial" w:cs="Arial"/>
          <w:lang w:val="cs-CZ"/>
        </w:rPr>
        <w:t xml:space="preserve"> współpracujący z ORLEN S.A. lub zamierzający współpracować z  ORLEN i stanowią, w zależności od rodzaju współpracy, dane niezbędne do reprezentacji osoby prawnej, dane kontaktowe, dane zawarte w posiadanych przez Panią/Pana dokumentach potwierdzających uprawnienia, doświadczenie lub stanowiacych produkt realizacji umowy.</w:t>
      </w:r>
    </w:p>
    <w:p w:rsidR="000D77A1" w:rsidRPr="000D77A1" w:rsidRDefault="000D77A1" w:rsidP="000D77A1">
      <w:pPr>
        <w:numPr>
          <w:ilvl w:val="0"/>
          <w:numId w:val="34"/>
        </w:numPr>
        <w:spacing w:line="276" w:lineRule="auto"/>
        <w:ind w:left="284" w:hanging="284"/>
        <w:jc w:val="both"/>
        <w:rPr>
          <w:rFonts w:ascii="Arial" w:hAnsi="Arial" w:cs="Arial"/>
          <w:lang w:val="cs-CZ"/>
        </w:rPr>
      </w:pPr>
      <w:r w:rsidRPr="000D77A1">
        <w:rPr>
          <w:rFonts w:ascii="Arial" w:hAnsi="Arial" w:cs="Arial"/>
          <w:lang w:val="cs-CZ"/>
        </w:rPr>
        <w:t>Pani/Pana dane osobowe mogą być przetwarzane przez ORLEN S.A., w zależności od rodzaju współpracy, w następujących celach:</w:t>
      </w:r>
    </w:p>
    <w:p w:rsidR="000D77A1" w:rsidRPr="000D77A1" w:rsidRDefault="000D77A1" w:rsidP="000D77A1">
      <w:pPr>
        <w:spacing w:line="276" w:lineRule="auto"/>
        <w:ind w:left="567" w:hanging="283"/>
        <w:jc w:val="both"/>
        <w:rPr>
          <w:rFonts w:ascii="Arial" w:hAnsi="Arial" w:cs="Arial"/>
        </w:rPr>
      </w:pPr>
      <w:r>
        <w:rPr>
          <w:rFonts w:ascii="Arial" w:hAnsi="Arial" w:cs="Arial"/>
        </w:rPr>
        <w:t xml:space="preserve">a) </w:t>
      </w:r>
      <w:r w:rsidRPr="000D77A1">
        <w:rPr>
          <w:rFonts w:ascii="Arial" w:hAnsi="Arial" w:cs="Arial"/>
        </w:rPr>
        <w:t xml:space="preserve">wykonania umowy z ORLEN 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rsidR="000D77A1" w:rsidRPr="000D77A1" w:rsidRDefault="000D77A1" w:rsidP="000D77A1">
      <w:pPr>
        <w:spacing w:line="276" w:lineRule="auto"/>
        <w:ind w:left="567" w:hanging="283"/>
        <w:jc w:val="both"/>
        <w:rPr>
          <w:rFonts w:ascii="Arial" w:hAnsi="Arial" w:cs="Arial"/>
        </w:rPr>
      </w:pPr>
      <w:r>
        <w:rPr>
          <w:rFonts w:ascii="Arial" w:hAnsi="Arial" w:cs="Arial"/>
        </w:rPr>
        <w:t xml:space="preserve">b) </w:t>
      </w:r>
      <w:r w:rsidRPr="000D77A1">
        <w:rPr>
          <w:rFonts w:ascii="Arial" w:hAnsi="Arial" w:cs="Arial"/>
        </w:rPr>
        <w:t>obsługi, dochodzenia i obrony w razie zaistnienia roszczeń, w tym roszczeń pomiędzy ORLEN S.A. a Panią/Panem lub pomiędzy ORLEN S.A. a podmiotem wskazanym w pkt 3,</w:t>
      </w:r>
    </w:p>
    <w:p w:rsidR="000D77A1" w:rsidRPr="000D77A1" w:rsidRDefault="000D77A1" w:rsidP="000D77A1">
      <w:pPr>
        <w:spacing w:line="276" w:lineRule="auto"/>
        <w:ind w:left="567" w:hanging="283"/>
        <w:jc w:val="both"/>
        <w:rPr>
          <w:rFonts w:ascii="Arial" w:hAnsi="Arial" w:cs="Arial"/>
        </w:rPr>
      </w:pPr>
      <w:r>
        <w:rPr>
          <w:rFonts w:ascii="Arial" w:hAnsi="Arial" w:cs="Arial"/>
        </w:rPr>
        <w:t xml:space="preserve">c) </w:t>
      </w:r>
      <w:r w:rsidRPr="000D77A1">
        <w:rPr>
          <w:rFonts w:ascii="Arial" w:hAnsi="Arial" w:cs="Arial"/>
        </w:rPr>
        <w:t xml:space="preserve">wypełnienia obowiązków prawnych ciążących na </w:t>
      </w:r>
      <w:r w:rsidRPr="000D77A1">
        <w:rPr>
          <w:rFonts w:ascii="Arial" w:hAnsi="Arial" w:cs="Arial"/>
          <w:lang w:val="cs-CZ"/>
        </w:rPr>
        <w:t xml:space="preserve">ORLEN S.A., w tym w szczególności obowiązków </w:t>
      </w:r>
      <w:r w:rsidRPr="000D77A1">
        <w:rPr>
          <w:rFonts w:ascii="Arial" w:hAnsi="Arial" w:cs="Arial"/>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rsidR="000D77A1" w:rsidRPr="000D77A1" w:rsidRDefault="000D77A1" w:rsidP="000D77A1">
      <w:pPr>
        <w:numPr>
          <w:ilvl w:val="0"/>
          <w:numId w:val="34"/>
        </w:numPr>
        <w:spacing w:line="276" w:lineRule="auto"/>
        <w:ind w:left="284" w:hanging="284"/>
        <w:jc w:val="both"/>
        <w:rPr>
          <w:rFonts w:ascii="Arial" w:hAnsi="Arial" w:cs="Arial"/>
        </w:rPr>
      </w:pPr>
      <w:r w:rsidRPr="000D77A1">
        <w:rPr>
          <w:rFonts w:ascii="Arial" w:hAnsi="Arial" w:cs="Arial"/>
          <w:lang w:val="cs-CZ"/>
        </w:rPr>
        <w:t>Podstawą prawną przetwarzania przez ORLEN S.A. Pani/Pana danych osobowych, w zależności od rodzaju współpracy, w celach wskazanych w ust. 4 powyżej jest:</w:t>
      </w:r>
    </w:p>
    <w:p w:rsidR="000D77A1" w:rsidRPr="000D77A1" w:rsidRDefault="000D77A1" w:rsidP="000D77A1">
      <w:pPr>
        <w:numPr>
          <w:ilvl w:val="2"/>
          <w:numId w:val="33"/>
        </w:numPr>
        <w:spacing w:line="276" w:lineRule="auto"/>
        <w:ind w:left="567" w:hanging="283"/>
        <w:jc w:val="both"/>
        <w:rPr>
          <w:rFonts w:ascii="Arial" w:hAnsi="Arial" w:cs="Arial"/>
          <w:lang w:val="cs-CZ"/>
        </w:rPr>
      </w:pPr>
      <w:r w:rsidRPr="000D77A1">
        <w:rPr>
          <w:rFonts w:ascii="Arial" w:hAnsi="Arial" w:cs="Arial"/>
          <w:lang w:val="cs-CZ"/>
        </w:rPr>
        <w:t>prawnie uzasadniony interes ORLEN S.A. (zgodnie z art. 6 ust. 1 lit f RODO) polegający na umożliwieniu prawidłowego i efektywnego wykonywania umowy pomiędzy ORLEN S.A. a podmiotem wskazanym w pkt 3,</w:t>
      </w:r>
    </w:p>
    <w:p w:rsidR="000D77A1" w:rsidRPr="000D77A1" w:rsidRDefault="000D77A1" w:rsidP="000D77A1">
      <w:pPr>
        <w:numPr>
          <w:ilvl w:val="2"/>
          <w:numId w:val="33"/>
        </w:numPr>
        <w:spacing w:line="276" w:lineRule="auto"/>
        <w:ind w:left="567" w:hanging="283"/>
        <w:jc w:val="both"/>
        <w:rPr>
          <w:rFonts w:ascii="Arial" w:hAnsi="Arial" w:cs="Arial"/>
        </w:rPr>
      </w:pPr>
      <w:r w:rsidRPr="000D77A1">
        <w:rPr>
          <w:rFonts w:ascii="Arial" w:hAnsi="Arial" w:cs="Arial"/>
          <w:lang w:val="cs-CZ"/>
        </w:rPr>
        <w:t>wypełnianie obowiązków  prawnych  (zgodnie z art. 6 ust. 1 lit. c RODO) ciążących na ORLEN S.A.</w:t>
      </w:r>
    </w:p>
    <w:p w:rsidR="000D77A1" w:rsidRPr="000D77A1" w:rsidRDefault="000D77A1" w:rsidP="000D77A1">
      <w:pPr>
        <w:numPr>
          <w:ilvl w:val="0"/>
          <w:numId w:val="34"/>
        </w:numPr>
        <w:spacing w:line="276" w:lineRule="auto"/>
        <w:ind w:left="284" w:hanging="284"/>
        <w:jc w:val="both"/>
        <w:rPr>
          <w:rFonts w:ascii="Arial" w:hAnsi="Arial" w:cs="Arial"/>
          <w:lang w:val="cs-CZ"/>
        </w:rPr>
      </w:pPr>
      <w:r w:rsidRPr="000D77A1">
        <w:rPr>
          <w:rFonts w:ascii="Arial" w:hAnsi="Arial" w:cs="Arial"/>
          <w:lang w:val="cs-CZ"/>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rsidR="000D77A1" w:rsidRPr="000D77A1" w:rsidRDefault="000D77A1" w:rsidP="000D77A1">
      <w:pPr>
        <w:numPr>
          <w:ilvl w:val="0"/>
          <w:numId w:val="34"/>
        </w:numPr>
        <w:tabs>
          <w:tab w:val="left" w:pos="284"/>
        </w:tabs>
        <w:spacing w:line="276" w:lineRule="auto"/>
        <w:ind w:left="284" w:hanging="284"/>
        <w:jc w:val="both"/>
        <w:rPr>
          <w:rFonts w:ascii="Arial" w:hAnsi="Arial" w:cs="Arial"/>
          <w:lang w:val="cs-CZ"/>
        </w:rPr>
      </w:pPr>
      <w:r w:rsidRPr="000D77A1">
        <w:rPr>
          <w:rFonts w:ascii="Arial" w:hAnsi="Arial" w:cs="Arial"/>
          <w:lang w:val="cs-CZ"/>
        </w:rPr>
        <w:t xml:space="preserve">Pani/Pana dane osobowe mogą być ujawniane przez ORLEN S.A. podmiotom z nim współpracującym (odbiorcom) w tym Spółkom z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rsidR="000D77A1" w:rsidRPr="000D77A1" w:rsidRDefault="000D77A1" w:rsidP="000D77A1">
      <w:pPr>
        <w:numPr>
          <w:ilvl w:val="0"/>
          <w:numId w:val="34"/>
        </w:numPr>
        <w:tabs>
          <w:tab w:val="left" w:pos="284"/>
        </w:tabs>
        <w:spacing w:line="276" w:lineRule="auto"/>
        <w:ind w:left="284" w:hanging="284"/>
        <w:jc w:val="both"/>
        <w:rPr>
          <w:rFonts w:ascii="Arial" w:hAnsi="Arial" w:cs="Arial"/>
          <w:lang w:val="cs-CZ"/>
        </w:rPr>
      </w:pPr>
      <w:r w:rsidRPr="000D77A1">
        <w:rPr>
          <w:rFonts w:ascii="Arial" w:hAnsi="Arial" w:cs="Arial"/>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0D77A1" w:rsidRPr="000D77A1" w:rsidRDefault="000D77A1" w:rsidP="000D77A1">
      <w:pPr>
        <w:numPr>
          <w:ilvl w:val="0"/>
          <w:numId w:val="34"/>
        </w:numPr>
        <w:tabs>
          <w:tab w:val="left" w:pos="284"/>
        </w:tabs>
        <w:spacing w:line="276" w:lineRule="auto"/>
        <w:ind w:left="284" w:hanging="284"/>
        <w:jc w:val="both"/>
        <w:rPr>
          <w:rFonts w:ascii="Arial" w:hAnsi="Arial" w:cs="Arial"/>
          <w:color w:val="000000" w:themeColor="text1"/>
        </w:rPr>
      </w:pPr>
      <w:r w:rsidRPr="000D77A1">
        <w:rPr>
          <w:rFonts w:ascii="Arial" w:hAnsi="Arial" w:cs="Arial"/>
          <w:color w:val="000000" w:themeColor="text1"/>
        </w:rPr>
        <w:t>Przysługują Pani/Panu prawa związane z przetwarzaniem danych osobowych:</w:t>
      </w:r>
    </w:p>
    <w:p w:rsidR="000D77A1" w:rsidRPr="000D77A1" w:rsidRDefault="000D77A1" w:rsidP="000D77A1">
      <w:pPr>
        <w:numPr>
          <w:ilvl w:val="2"/>
          <w:numId w:val="35"/>
        </w:numPr>
        <w:spacing w:line="276" w:lineRule="auto"/>
        <w:ind w:left="567" w:hanging="283"/>
        <w:jc w:val="both"/>
        <w:rPr>
          <w:rFonts w:ascii="Arial" w:hAnsi="Arial" w:cs="Arial"/>
        </w:rPr>
      </w:pPr>
      <w:r w:rsidRPr="000D77A1">
        <w:rPr>
          <w:rFonts w:ascii="Arial" w:hAnsi="Arial" w:cs="Arial"/>
        </w:rPr>
        <w:t xml:space="preserve">prawo dostępu do treści swoich danych, </w:t>
      </w:r>
    </w:p>
    <w:p w:rsidR="000D77A1" w:rsidRPr="000D77A1" w:rsidRDefault="000D77A1" w:rsidP="000D77A1">
      <w:pPr>
        <w:numPr>
          <w:ilvl w:val="2"/>
          <w:numId w:val="35"/>
        </w:numPr>
        <w:spacing w:line="276" w:lineRule="auto"/>
        <w:ind w:left="567" w:hanging="283"/>
        <w:jc w:val="both"/>
        <w:rPr>
          <w:rFonts w:ascii="Arial" w:hAnsi="Arial" w:cs="Arial"/>
        </w:rPr>
      </w:pPr>
      <w:r w:rsidRPr="000D77A1">
        <w:rPr>
          <w:rFonts w:ascii="Arial" w:hAnsi="Arial" w:cs="Arial"/>
        </w:rPr>
        <w:t>prawo do sprostowania danych osobowych,</w:t>
      </w:r>
    </w:p>
    <w:p w:rsidR="000D77A1" w:rsidRPr="000D77A1" w:rsidRDefault="000D77A1" w:rsidP="000D77A1">
      <w:pPr>
        <w:numPr>
          <w:ilvl w:val="2"/>
          <w:numId w:val="35"/>
        </w:numPr>
        <w:spacing w:line="276" w:lineRule="auto"/>
        <w:ind w:left="567" w:hanging="283"/>
        <w:jc w:val="both"/>
        <w:rPr>
          <w:rFonts w:ascii="Arial" w:hAnsi="Arial" w:cs="Arial"/>
        </w:rPr>
      </w:pPr>
      <w:r w:rsidRPr="000D77A1">
        <w:rPr>
          <w:rFonts w:ascii="Arial" w:hAnsi="Arial" w:cs="Arial"/>
        </w:rPr>
        <w:t xml:space="preserve">prawo do usunięcia danych osobowych lub ograniczenia przetwarzania, </w:t>
      </w:r>
    </w:p>
    <w:p w:rsidR="000D77A1" w:rsidRPr="000D77A1" w:rsidRDefault="000D77A1" w:rsidP="000D77A1">
      <w:pPr>
        <w:numPr>
          <w:ilvl w:val="2"/>
          <w:numId w:val="35"/>
        </w:numPr>
        <w:spacing w:line="276" w:lineRule="auto"/>
        <w:ind w:left="567" w:hanging="283"/>
        <w:jc w:val="both"/>
        <w:rPr>
          <w:rFonts w:ascii="Arial" w:hAnsi="Arial" w:cs="Arial"/>
        </w:rPr>
      </w:pPr>
      <w:r w:rsidRPr="000D77A1">
        <w:rPr>
          <w:rFonts w:ascii="Arial" w:hAnsi="Arial" w:cs="Arial"/>
        </w:rPr>
        <w:t xml:space="preserve">prawo wniesienia sprzeciwu - w przypadkach, kiedy ORLEN S.A. przetwarza Pani/Pana dane osobowe na podstawie swojego prawnie uzasadnionego interesu; sprzeciw można wyrazić ze względu na szczególną sytuację. </w:t>
      </w:r>
    </w:p>
    <w:p w:rsidR="000D77A1" w:rsidRPr="000D77A1" w:rsidRDefault="000D77A1" w:rsidP="000D77A1">
      <w:pPr>
        <w:spacing w:line="276" w:lineRule="auto"/>
        <w:ind w:left="284"/>
        <w:jc w:val="both"/>
        <w:rPr>
          <w:rFonts w:ascii="Arial" w:hAnsi="Arial" w:cs="Arial"/>
        </w:rPr>
      </w:pPr>
      <w:r w:rsidRPr="000D77A1">
        <w:rPr>
          <w:rFonts w:ascii="Arial" w:hAnsi="Arial" w:cs="Arial"/>
        </w:rPr>
        <w:t>Żądanie dotyczące realizacji ww. praw może Pani/Pan wysłać na adres poczty elektronicznej: daneosobowe@orlen.pl lub adres siedziby ORLEN S.A. wskazany w pkt.1 z dopiskiem „Inspektor Ochrony Danych”.</w:t>
      </w:r>
    </w:p>
    <w:p w:rsidR="000D77A1" w:rsidRPr="000D77A1" w:rsidRDefault="000D77A1" w:rsidP="000D77A1">
      <w:pPr>
        <w:numPr>
          <w:ilvl w:val="0"/>
          <w:numId w:val="34"/>
        </w:numPr>
        <w:tabs>
          <w:tab w:val="left" w:pos="284"/>
        </w:tabs>
        <w:spacing w:line="276" w:lineRule="auto"/>
        <w:ind w:left="284" w:hanging="284"/>
        <w:jc w:val="both"/>
        <w:rPr>
          <w:rFonts w:ascii="Arial" w:hAnsi="Arial" w:cs="Arial"/>
          <w:color w:val="000000" w:themeColor="text1"/>
        </w:rPr>
      </w:pPr>
      <w:r w:rsidRPr="000D77A1">
        <w:rPr>
          <w:rFonts w:ascii="Arial" w:hAnsi="Arial" w:cs="Arial"/>
          <w:color w:val="000000" w:themeColor="text1"/>
        </w:rPr>
        <w:t>Przysługuje Pani/Panu prawo do wniesienia skargi do Prezesa Urzędu Ochrony Danych Osobowych.</w:t>
      </w:r>
    </w:p>
    <w:p w:rsidR="00545CB8" w:rsidRDefault="00545CB8" w:rsidP="00E26867">
      <w:pPr>
        <w:tabs>
          <w:tab w:val="num" w:pos="0"/>
        </w:tabs>
        <w:jc w:val="center"/>
        <w:rPr>
          <w:rFonts w:ascii="Arial" w:hAnsi="Arial" w:cs="Arial"/>
          <w:b/>
        </w:rPr>
      </w:pPr>
    </w:p>
    <w:p w:rsidR="00E26867" w:rsidRDefault="00E26867" w:rsidP="00E26867">
      <w:pPr>
        <w:tabs>
          <w:tab w:val="num" w:pos="0"/>
        </w:tabs>
        <w:jc w:val="center"/>
        <w:rPr>
          <w:rFonts w:ascii="Arial" w:hAnsi="Arial" w:cs="Arial"/>
          <w:b/>
        </w:rPr>
      </w:pPr>
      <w:r w:rsidRPr="00B8627C">
        <w:rPr>
          <w:rFonts w:ascii="Arial" w:hAnsi="Arial" w:cs="Arial"/>
          <w:b/>
        </w:rPr>
        <w:t>§</w:t>
      </w:r>
      <w:r>
        <w:rPr>
          <w:rFonts w:ascii="Arial" w:hAnsi="Arial" w:cs="Arial"/>
          <w:b/>
        </w:rPr>
        <w:t xml:space="preserve"> 13</w:t>
      </w:r>
    </w:p>
    <w:p w:rsidR="00E26867" w:rsidRDefault="00E26867" w:rsidP="00E26867">
      <w:pPr>
        <w:tabs>
          <w:tab w:val="num" w:pos="0"/>
        </w:tabs>
        <w:jc w:val="center"/>
        <w:rPr>
          <w:rFonts w:ascii="Arial" w:hAnsi="Arial" w:cs="Arial"/>
          <w:b/>
          <w:u w:val="single"/>
        </w:rPr>
      </w:pPr>
      <w:r w:rsidRPr="0047492B">
        <w:rPr>
          <w:rFonts w:ascii="Arial" w:hAnsi="Arial" w:cs="Arial"/>
          <w:b/>
          <w:u w:val="single"/>
        </w:rPr>
        <w:t>Klauzula antykorupcyjna</w:t>
      </w:r>
    </w:p>
    <w:p w:rsidR="00804858" w:rsidRPr="004F3F13" w:rsidRDefault="00804858" w:rsidP="00E26867">
      <w:pPr>
        <w:tabs>
          <w:tab w:val="num" w:pos="0"/>
        </w:tabs>
        <w:jc w:val="center"/>
        <w:rPr>
          <w:rFonts w:ascii="Arial" w:hAnsi="Arial" w:cs="Arial"/>
          <w:b/>
          <w:u w:val="single"/>
        </w:rPr>
      </w:pPr>
    </w:p>
    <w:p w:rsidR="00E26867" w:rsidRDefault="00E26867" w:rsidP="0011223B">
      <w:pPr>
        <w:numPr>
          <w:ilvl w:val="0"/>
          <w:numId w:val="13"/>
        </w:numPr>
        <w:ind w:left="284" w:hanging="284"/>
        <w:contextualSpacing/>
        <w:jc w:val="both"/>
        <w:rPr>
          <w:rFonts w:ascii="Arial" w:eastAsia="Calibri" w:hAnsi="Arial" w:cs="Arial"/>
        </w:rPr>
      </w:pPr>
      <w:r w:rsidRPr="00857E48">
        <w:rPr>
          <w:rFonts w:ascii="Arial" w:eastAsia="Calibri" w:hAnsi="Arial" w:cs="Aria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54611F" w:rsidRPr="00857E48" w:rsidRDefault="0054611F" w:rsidP="0011223B">
      <w:pPr>
        <w:numPr>
          <w:ilvl w:val="0"/>
          <w:numId w:val="13"/>
        </w:numPr>
        <w:ind w:left="284" w:hanging="284"/>
        <w:contextualSpacing/>
        <w:jc w:val="both"/>
        <w:rPr>
          <w:rFonts w:ascii="Arial" w:eastAsia="Calibri" w:hAnsi="Arial" w:cs="Arial"/>
        </w:rPr>
      </w:pPr>
      <w:r>
        <w:rPr>
          <w:rFonts w:ascii="Arial" w:eastAsia="Calibri" w:hAnsi="Arial" w:cs="Arial"/>
        </w:rPr>
        <w:t>Każda ze Stron zaświadcza, że wdrożyła procedury przeciwdziałania korupcji i konfliktowi interesów.</w:t>
      </w:r>
    </w:p>
    <w:p w:rsidR="00E26867" w:rsidRPr="009B5071" w:rsidRDefault="00E26867" w:rsidP="0011223B">
      <w:pPr>
        <w:numPr>
          <w:ilvl w:val="0"/>
          <w:numId w:val="13"/>
        </w:numPr>
        <w:ind w:left="284" w:hanging="284"/>
        <w:contextualSpacing/>
        <w:jc w:val="both"/>
        <w:rPr>
          <w:rFonts w:ascii="Arial" w:eastAsia="Calibri" w:hAnsi="Arial" w:cs="Arial"/>
        </w:rPr>
      </w:pPr>
      <w:r w:rsidRPr="00857E48">
        <w:rPr>
          <w:rFonts w:ascii="Arial" w:eastAsia="Calibri" w:hAnsi="Arial" w:cs="Arial"/>
        </w:rPr>
        <w:t xml:space="preserve">Każda ze Stron dodatkowo zaświadcza, że w związku z wykonywaniem niniejszej Umowy stosować się będzie do wszystkich </w:t>
      </w:r>
      <w:r w:rsidRPr="009B5071">
        <w:rPr>
          <w:rFonts w:ascii="Arial" w:eastAsia="Calibri" w:hAnsi="Arial" w:cs="Arial"/>
        </w:rPr>
        <w:t xml:space="preserve">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rsidR="00E26867" w:rsidRPr="009B5071" w:rsidRDefault="009B5071" w:rsidP="0011223B">
      <w:pPr>
        <w:numPr>
          <w:ilvl w:val="0"/>
          <w:numId w:val="13"/>
        </w:numPr>
        <w:ind w:left="284" w:hanging="284"/>
        <w:contextualSpacing/>
        <w:jc w:val="both"/>
        <w:rPr>
          <w:rFonts w:ascii="Arial" w:eastAsia="Calibri" w:hAnsi="Arial" w:cs="Arial"/>
        </w:rPr>
      </w:pPr>
      <w:r w:rsidRPr="009B5071">
        <w:rPr>
          <w:rFonts w:ascii="Arial" w:eastAsiaTheme="minorHAnsi" w:hAnsi="Arial" w:cs="Arial"/>
          <w:lang w:eastAsia="en-US"/>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r w:rsidR="00E26867" w:rsidRPr="009B5071">
        <w:rPr>
          <w:rFonts w:ascii="Arial" w:eastAsia="Calibri" w:hAnsi="Arial" w:cs="Arial"/>
        </w:rPr>
        <w:t xml:space="preserve">: </w:t>
      </w:r>
    </w:p>
    <w:p w:rsidR="00E26867" w:rsidRPr="00857E48" w:rsidRDefault="00E26867" w:rsidP="0011223B">
      <w:pPr>
        <w:numPr>
          <w:ilvl w:val="0"/>
          <w:numId w:val="14"/>
        </w:numPr>
        <w:ind w:left="567" w:hanging="284"/>
        <w:contextualSpacing/>
        <w:jc w:val="both"/>
        <w:rPr>
          <w:rFonts w:ascii="Arial" w:eastAsia="Calibri" w:hAnsi="Arial" w:cs="Arial"/>
        </w:rPr>
      </w:pPr>
      <w:r w:rsidRPr="009B5071">
        <w:rPr>
          <w:rFonts w:ascii="Arial" w:eastAsia="Calibri" w:hAnsi="Arial" w:cs="Arial"/>
        </w:rPr>
        <w:t>żadnemu członkowi zarządu, dyrektorowi,</w:t>
      </w:r>
      <w:r w:rsidRPr="00857E48">
        <w:rPr>
          <w:rFonts w:ascii="Arial" w:eastAsia="Calibri" w:hAnsi="Arial" w:cs="Arial"/>
        </w:rPr>
        <w:t xml:space="preserve"> pracownikowi, ani agentowi danej Strony lub któregokolwiek kontrolowanego lub powiązanego podmiotu gospodarczego Stron,</w:t>
      </w:r>
    </w:p>
    <w:p w:rsidR="00E26867" w:rsidRPr="00857E48" w:rsidRDefault="00E26867" w:rsidP="0011223B">
      <w:pPr>
        <w:numPr>
          <w:ilvl w:val="0"/>
          <w:numId w:val="14"/>
        </w:numPr>
        <w:ind w:left="567" w:hanging="284"/>
        <w:contextualSpacing/>
        <w:jc w:val="both"/>
        <w:rPr>
          <w:rFonts w:ascii="Arial" w:eastAsia="Calibri" w:hAnsi="Arial" w:cs="Arial"/>
        </w:rPr>
      </w:pPr>
      <w:r w:rsidRPr="00857E48">
        <w:rPr>
          <w:rFonts w:ascii="Arial" w:eastAsia="Calibri" w:hAnsi="Arial" w:cs="Arial"/>
        </w:rPr>
        <w:t xml:space="preserve">żadnemu funkcjonariuszowi </w:t>
      </w:r>
      <w:r w:rsidR="009B5071">
        <w:rPr>
          <w:rFonts w:ascii="Arial" w:eastAsia="Calibri" w:hAnsi="Arial" w:cs="Arial"/>
        </w:rPr>
        <w:t xml:space="preserve">publicznemu </w:t>
      </w:r>
      <w:r w:rsidRPr="00857E48">
        <w:rPr>
          <w:rFonts w:ascii="Arial" w:eastAsia="Calibri" w:hAnsi="Arial" w:cs="Arial"/>
        </w:rPr>
        <w:t xml:space="preserve">rozumianemu jako </w:t>
      </w:r>
      <w:r w:rsidRPr="00857E48">
        <w:rPr>
          <w:rFonts w:ascii="Arial" w:hAnsi="Arial" w:cs="Arial"/>
        </w:rPr>
        <w:t xml:space="preserve">osobie fizycznej pełniącej funkcję publiczną w znaczeniu nadanym temu pojęciu w systemie prawnym kraju, w którym dochodzi do realizacji niniejszej Umowy, lub w którym znajdują się zarejestrowane siedziby Stron </w:t>
      </w:r>
      <w:r w:rsidRPr="00857E48">
        <w:rPr>
          <w:rFonts w:ascii="Arial" w:eastAsia="Calibri" w:hAnsi="Arial" w:cs="Arial"/>
        </w:rPr>
        <w:t>lub któregokolwiek kontrolowanego lub powiązanego podmiotu gospodarczego Stron</w:t>
      </w:r>
      <w:r w:rsidRPr="00857E48">
        <w:rPr>
          <w:rFonts w:ascii="Arial" w:hAnsi="Arial" w:cs="Arial"/>
        </w:rPr>
        <w:t>;</w:t>
      </w:r>
    </w:p>
    <w:p w:rsidR="00E26867" w:rsidRPr="00857E48" w:rsidRDefault="00E26867" w:rsidP="0011223B">
      <w:pPr>
        <w:numPr>
          <w:ilvl w:val="0"/>
          <w:numId w:val="14"/>
        </w:numPr>
        <w:ind w:left="567" w:hanging="284"/>
        <w:contextualSpacing/>
        <w:jc w:val="both"/>
        <w:rPr>
          <w:rFonts w:ascii="Arial" w:eastAsia="Calibri" w:hAnsi="Arial" w:cs="Arial"/>
        </w:rPr>
      </w:pPr>
      <w:r w:rsidRPr="00857E48">
        <w:rPr>
          <w:rFonts w:ascii="Arial" w:eastAsia="Calibri" w:hAnsi="Arial" w:cs="Arial"/>
        </w:rPr>
        <w:t xml:space="preserve">żadnej partii politycznej, członkowi partii politycznej, ani kandydatowi na urząd państwowy; </w:t>
      </w:r>
    </w:p>
    <w:p w:rsidR="00E26867" w:rsidRPr="00857E48" w:rsidRDefault="00E26867" w:rsidP="0011223B">
      <w:pPr>
        <w:numPr>
          <w:ilvl w:val="0"/>
          <w:numId w:val="14"/>
        </w:numPr>
        <w:ind w:left="567" w:hanging="284"/>
        <w:contextualSpacing/>
        <w:jc w:val="both"/>
        <w:rPr>
          <w:rFonts w:ascii="Arial" w:eastAsia="Calibri" w:hAnsi="Arial" w:cs="Arial"/>
        </w:rPr>
      </w:pPr>
      <w:r w:rsidRPr="00857E48">
        <w:rPr>
          <w:rFonts w:ascii="Arial" w:eastAsia="Calibri" w:hAnsi="Arial" w:cs="Arial"/>
        </w:rPr>
        <w:t xml:space="preserve">żadnemu agentowi ani pośrednikowi w zamian za opłacenie kogokolwiek z wyżej wymienionych; ani też </w:t>
      </w:r>
    </w:p>
    <w:p w:rsidR="00E26867" w:rsidRPr="00857E48" w:rsidRDefault="00E26867" w:rsidP="0011223B">
      <w:pPr>
        <w:numPr>
          <w:ilvl w:val="0"/>
          <w:numId w:val="14"/>
        </w:numPr>
        <w:ind w:left="567" w:hanging="284"/>
        <w:contextualSpacing/>
        <w:jc w:val="both"/>
        <w:rPr>
          <w:rFonts w:ascii="Arial" w:eastAsia="Calibri" w:hAnsi="Arial" w:cs="Arial"/>
        </w:rPr>
      </w:pPr>
      <w:r w:rsidRPr="00857E48">
        <w:rPr>
          <w:rFonts w:ascii="Arial" w:eastAsia="Calibri" w:hAnsi="Arial" w:cs="Arial"/>
        </w:rP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rsidR="00E26867" w:rsidRPr="009B5071" w:rsidRDefault="00E26867" w:rsidP="0011223B">
      <w:pPr>
        <w:numPr>
          <w:ilvl w:val="0"/>
          <w:numId w:val="13"/>
        </w:numPr>
        <w:ind w:left="284" w:hanging="284"/>
        <w:contextualSpacing/>
        <w:jc w:val="both"/>
        <w:rPr>
          <w:rFonts w:ascii="Arial" w:eastAsia="Calibri" w:hAnsi="Arial" w:cs="Arial"/>
        </w:rPr>
      </w:pPr>
      <w:r w:rsidRPr="009B5071">
        <w:rPr>
          <w:rFonts w:ascii="Arial" w:eastAsia="Calibri" w:hAnsi="Arial" w:cs="Arial"/>
        </w:rPr>
        <w:t>Strony są zobowiązane do n</w:t>
      </w:r>
      <w:r w:rsidR="009B5071" w:rsidRPr="009B5071">
        <w:rPr>
          <w:rFonts w:ascii="Arial" w:eastAsia="Calibri" w:hAnsi="Arial" w:cs="Arial"/>
        </w:rPr>
        <w:t xml:space="preserve">iezwłocznego wzajemnego </w:t>
      </w:r>
      <w:r w:rsidRPr="009B5071">
        <w:rPr>
          <w:rFonts w:ascii="Arial" w:eastAsia="Calibri" w:hAnsi="Arial" w:cs="Arial"/>
        </w:rPr>
        <w:t>informowania się o każdym przypadku naruszenia postanowień niniejszego paragrafu. Na pisemny wniosek jednej ze Stron, druga Strona dostarczy informacje i udzieli odpowiedzi na uzasadnione pytania drugiej Strony, które dotyczyć będą wykonywania niniejszej Umowy zgodnie z postanowieniami tego paragrafu.</w:t>
      </w:r>
    </w:p>
    <w:p w:rsidR="00E26867" w:rsidRPr="009B5071" w:rsidRDefault="009B5071" w:rsidP="0011223B">
      <w:pPr>
        <w:numPr>
          <w:ilvl w:val="0"/>
          <w:numId w:val="13"/>
        </w:numPr>
        <w:ind w:left="284" w:hanging="284"/>
        <w:contextualSpacing/>
        <w:jc w:val="both"/>
        <w:rPr>
          <w:rFonts w:ascii="Arial" w:eastAsia="Calibri" w:hAnsi="Arial" w:cs="Arial"/>
        </w:rPr>
      </w:pPr>
      <w:r w:rsidRPr="009B5071">
        <w:rPr>
          <w:rFonts w:ascii="Arial" w:eastAsiaTheme="minorHAnsi" w:hAnsi="Arial" w:cs="Arial"/>
          <w:lang w:eastAsia="en-US"/>
        </w:rPr>
        <w:t>Każda ze Stron zaświadcza, iż w okresie realizacji niniejszej Umowy zapewnia każdej osobie działającej w dobrej wierze możliwość zgłaszania naruszeń prawa za pośrednictwem poczty elektronicznej na adres: naruszenieprawa@orlen.pl lub pod numerem telefonu: +48 800 322 323 – bez identyfikacji numeru osoby dzwoniącej,</w:t>
      </w:r>
      <w:r w:rsidR="00E26867" w:rsidRPr="009B5071">
        <w:rPr>
          <w:rFonts w:ascii="Arial" w:eastAsia="Calibri" w:hAnsi="Arial" w:cs="Arial"/>
        </w:rPr>
        <w:t xml:space="preserve"> </w:t>
      </w:r>
    </w:p>
    <w:p w:rsidR="00E26867" w:rsidRPr="00857E48" w:rsidRDefault="00E26867" w:rsidP="0011223B">
      <w:pPr>
        <w:numPr>
          <w:ilvl w:val="0"/>
          <w:numId w:val="13"/>
        </w:numPr>
        <w:ind w:left="284" w:hanging="284"/>
        <w:contextualSpacing/>
        <w:jc w:val="both"/>
        <w:rPr>
          <w:rFonts w:ascii="Arial" w:eastAsia="Calibri" w:hAnsi="Arial" w:cs="Arial"/>
        </w:rPr>
      </w:pPr>
      <w:r w:rsidRPr="009B5071">
        <w:rPr>
          <w:rFonts w:ascii="Arial" w:eastAsia="Calibri" w:hAnsi="Arial" w:cs="Arial"/>
        </w:rPr>
        <w:t>W przypadkach stwierdzenia podejrzenia działań korupcyjnych dokonanych w związku</w:t>
      </w:r>
      <w:r w:rsidRPr="00857E48">
        <w:rPr>
          <w:rFonts w:ascii="Arial" w:eastAsia="Calibri" w:hAnsi="Arial" w:cs="Arial"/>
        </w:rPr>
        <w:t xml:space="preserve"> lub w celu wykonania niniejszej </w:t>
      </w:r>
      <w:r w:rsidR="009B5071">
        <w:rPr>
          <w:rFonts w:ascii="Arial" w:eastAsia="Calibri" w:hAnsi="Arial" w:cs="Arial"/>
        </w:rPr>
        <w:t>U</w:t>
      </w:r>
      <w:r w:rsidRPr="00857E48">
        <w:rPr>
          <w:rFonts w:ascii="Arial" w:eastAsia="Calibri" w:hAnsi="Arial" w:cs="Arial"/>
        </w:rPr>
        <w:t>mowy przez jakichkolwiek przedstawicieli każdej ze Stron, Strony</w:t>
      </w:r>
      <w:r w:rsidR="009B5071">
        <w:rPr>
          <w:rFonts w:ascii="Arial" w:eastAsia="Calibri" w:hAnsi="Arial" w:cs="Arial"/>
        </w:rPr>
        <w:t xml:space="preserve"> zobowiązują się do</w:t>
      </w:r>
      <w:r w:rsidRPr="00857E48">
        <w:rPr>
          <w:rFonts w:ascii="Arial" w:eastAsia="Calibri" w:hAnsi="Arial" w:cs="Arial"/>
        </w:rPr>
        <w:t xml:space="preserve"> współprac</w:t>
      </w:r>
      <w:r w:rsidR="009B5071">
        <w:rPr>
          <w:rFonts w:ascii="Arial" w:eastAsia="Calibri" w:hAnsi="Arial" w:cs="Arial"/>
        </w:rPr>
        <w:t>y</w:t>
      </w:r>
      <w:r w:rsidRPr="00857E48">
        <w:rPr>
          <w:rFonts w:ascii="Arial" w:eastAsia="Calibri" w:hAnsi="Arial" w:cs="Arial"/>
        </w:rPr>
        <w:t xml:space="preserve"> </w:t>
      </w:r>
      <w:r w:rsidR="00147BAC">
        <w:rPr>
          <w:rFonts w:ascii="Arial" w:eastAsia="Calibri" w:hAnsi="Arial" w:cs="Arial"/>
        </w:rPr>
        <w:t xml:space="preserve">w dobrej wierze </w:t>
      </w:r>
      <w:r w:rsidRPr="00857E48">
        <w:rPr>
          <w:rFonts w:ascii="Arial" w:eastAsia="Calibri" w:hAnsi="Arial" w:cs="Arial"/>
        </w:rPr>
        <w:t>w celu wyjaśnienia okoliczności dotyczących możliwych działań korupcyjnych.</w:t>
      </w:r>
    </w:p>
    <w:p w:rsidR="00E26867" w:rsidRPr="00436D79" w:rsidRDefault="00E26867" w:rsidP="00E26867">
      <w:pPr>
        <w:tabs>
          <w:tab w:val="num" w:pos="0"/>
        </w:tabs>
        <w:jc w:val="center"/>
        <w:rPr>
          <w:rFonts w:ascii="Arial" w:hAnsi="Arial" w:cs="Arial"/>
          <w:b/>
        </w:rPr>
      </w:pPr>
      <w:r w:rsidRPr="00436D79">
        <w:rPr>
          <w:rFonts w:ascii="Arial" w:hAnsi="Arial" w:cs="Arial"/>
          <w:b/>
        </w:rPr>
        <w:t>§ 14</w:t>
      </w:r>
    </w:p>
    <w:p w:rsidR="00E26867" w:rsidRDefault="00E26867" w:rsidP="00E26867">
      <w:pPr>
        <w:tabs>
          <w:tab w:val="num" w:pos="0"/>
        </w:tabs>
        <w:jc w:val="center"/>
        <w:rPr>
          <w:rFonts w:ascii="Arial" w:hAnsi="Arial" w:cs="Arial"/>
          <w:b/>
          <w:u w:val="single"/>
        </w:rPr>
      </w:pPr>
      <w:r w:rsidRPr="00664D6C">
        <w:rPr>
          <w:rFonts w:ascii="Arial" w:hAnsi="Arial" w:cs="Arial"/>
          <w:b/>
          <w:u w:val="single"/>
        </w:rPr>
        <w:t>Konflikt interesów</w:t>
      </w:r>
    </w:p>
    <w:p w:rsidR="00D44C29" w:rsidRPr="00664D6C" w:rsidRDefault="00D44C29" w:rsidP="00E26867">
      <w:pPr>
        <w:tabs>
          <w:tab w:val="num" w:pos="0"/>
        </w:tabs>
        <w:jc w:val="center"/>
        <w:rPr>
          <w:rFonts w:ascii="Arial" w:hAnsi="Arial" w:cs="Arial"/>
          <w:b/>
          <w:u w:val="single"/>
        </w:rPr>
      </w:pPr>
    </w:p>
    <w:p w:rsidR="00E26867" w:rsidRPr="00BB522B" w:rsidRDefault="00E26867" w:rsidP="00E26867">
      <w:pPr>
        <w:ind w:left="284" w:hanging="284"/>
        <w:jc w:val="both"/>
        <w:rPr>
          <w:rFonts w:ascii="Arial" w:eastAsia="Calibri" w:hAnsi="Arial" w:cs="Arial"/>
          <w:lang w:eastAsia="en-US"/>
        </w:rPr>
      </w:pPr>
      <w:r w:rsidRPr="00664D6C">
        <w:rPr>
          <w:rFonts w:ascii="Arial" w:eastAsia="Calibri" w:hAnsi="Arial" w:cs="Arial"/>
          <w:lang w:eastAsia="en-US"/>
        </w:rPr>
        <w:t xml:space="preserve">1. Wykonawca oświadcza i zapewnia, że nie ma zawartej z Zamawiającym innej umowy, której przedmiotem jest wykonywanie usług budowlano-montażowych w </w:t>
      </w:r>
      <w:r w:rsidRPr="00C41709">
        <w:rPr>
          <w:rFonts w:ascii="Arial" w:eastAsia="Calibri" w:hAnsi="Arial" w:cs="Arial"/>
          <w:lang w:eastAsia="en-US"/>
        </w:rPr>
        <w:t>branży</w:t>
      </w:r>
      <w:r w:rsidR="00943BF0">
        <w:rPr>
          <w:rFonts w:ascii="Arial" w:eastAsia="Calibri" w:hAnsi="Arial" w:cs="Arial"/>
          <w:lang w:eastAsia="en-US"/>
        </w:rPr>
        <w:t xml:space="preserve"> </w:t>
      </w:r>
      <w:r w:rsidR="00802BCD" w:rsidRPr="00802BCD">
        <w:rPr>
          <w:rFonts w:ascii="Arial" w:eastAsia="Calibri" w:hAnsi="Arial" w:cs="Arial"/>
          <w:b/>
          <w:color w:val="5B9BD5" w:themeColor="accent1"/>
          <w:lang w:eastAsia="en-US"/>
        </w:rPr>
        <w:t>………………………………………….</w:t>
      </w:r>
      <w:r w:rsidR="00802BCD">
        <w:rPr>
          <w:rFonts w:ascii="Arial" w:eastAsia="Calibri" w:hAnsi="Arial" w:cs="Arial"/>
          <w:lang w:eastAsia="en-US"/>
        </w:rPr>
        <w:t xml:space="preserve"> </w:t>
      </w:r>
      <w:r w:rsidRPr="00644624">
        <w:rPr>
          <w:rFonts w:ascii="Arial" w:eastAsia="Calibri" w:hAnsi="Arial" w:cs="Arial"/>
          <w:lang w:eastAsia="en-US"/>
        </w:rPr>
        <w:t>stwarzającej ryzyko występowania w trakcie wykonywania umów jednocześnie w charakterze inspektora nadzoru inwestorskiego i kierownika budowy/robót i nie zachodzi inna relacja umowna lub faktyczna, która mogłaby zagrozić interesowi Zamawiającego a także zobowiązuje się nie świadczyć usług inspektora nadzoru inwestorskiego na rzecz innych podmiotów, które mają w tym zakresie umowę z Zamawiającym chyba, że uzyska na to pisemną zgodę Zamawiającego W szczegó</w:t>
      </w:r>
      <w:r w:rsidRPr="00BB522B">
        <w:rPr>
          <w:rFonts w:ascii="Arial" w:eastAsia="Calibri" w:hAnsi="Arial" w:cs="Arial"/>
          <w:lang w:eastAsia="en-US"/>
        </w:rPr>
        <w:t xml:space="preserve">lności Wykonawca zobowiązuje się do powstrzymania się od </w:t>
      </w:r>
      <w:r w:rsidRPr="00BB522B">
        <w:rPr>
          <w:rFonts w:ascii="Arial" w:eastAsia="Calibri" w:hAnsi="Arial" w:cs="Arial"/>
          <w:lang w:eastAsia="en-US"/>
        </w:rPr>
        <w:lastRenderedPageBreak/>
        <w:t xml:space="preserve">reprezentowania osób trzecich w sprawach przeciwko Zamawiającemu, a także w transakcjach z udziałem Zamawiającego. </w:t>
      </w:r>
    </w:p>
    <w:p w:rsidR="00E26867" w:rsidRPr="00436D79" w:rsidRDefault="00E26867" w:rsidP="00E26867">
      <w:pPr>
        <w:ind w:left="284" w:hanging="284"/>
        <w:jc w:val="both"/>
        <w:rPr>
          <w:rFonts w:ascii="Arial" w:eastAsia="Calibri" w:hAnsi="Arial" w:cs="Arial"/>
          <w:lang w:eastAsia="en-US"/>
        </w:rPr>
      </w:pPr>
      <w:r w:rsidRPr="00436D79">
        <w:rPr>
          <w:rFonts w:ascii="Arial" w:eastAsia="Calibri" w:hAnsi="Arial" w:cs="Arial"/>
          <w:lang w:eastAsia="en-US"/>
        </w:rPr>
        <w:t xml:space="preserve">2. W przypadku zaistnienia lub ryzyka zaistnienia konfliktu interesów Wykonawca jest zobowiązany pisemnie powiadomić o tym Zamawiającego w celu ustalenia dalszego sposobu postępowania. Zamawiający zobowiązuje się do udzielenia odpowiedzi w terminie 10 dni roboczych od dnia otrzymania powiadomienia. </w:t>
      </w:r>
    </w:p>
    <w:p w:rsidR="00E26867" w:rsidRPr="00436D79" w:rsidRDefault="00E26867" w:rsidP="00E26867">
      <w:pPr>
        <w:ind w:left="284" w:hanging="284"/>
        <w:jc w:val="both"/>
        <w:rPr>
          <w:rFonts w:ascii="Arial" w:eastAsia="Calibri" w:hAnsi="Arial" w:cs="Arial"/>
          <w:lang w:eastAsia="en-US"/>
        </w:rPr>
      </w:pPr>
      <w:r w:rsidRPr="00436D79">
        <w:rPr>
          <w:rFonts w:ascii="Arial" w:eastAsia="Calibri" w:hAnsi="Arial" w:cs="Arial"/>
          <w:lang w:eastAsia="en-US"/>
        </w:rPr>
        <w:t xml:space="preserve">3. Niezależnie od obowiązku unikania konfliktu interesów przez Wykonawcę wynikającego z art. 24 Prawa Budowlanego, w przypadku gdy w ocenie Zamawiającego zagrożone są jego interesy, w tym w umowach realizowanych przez osoby trzecie, których podwykonawcą jest Wykonawca, Zamawiający ma prawo do natychmiastowego odstąpienia od Umowy. </w:t>
      </w:r>
    </w:p>
    <w:p w:rsidR="00E26867" w:rsidRDefault="00E26867" w:rsidP="00E26867">
      <w:pPr>
        <w:tabs>
          <w:tab w:val="num" w:pos="0"/>
        </w:tabs>
        <w:jc w:val="center"/>
        <w:rPr>
          <w:rFonts w:ascii="Arial" w:hAnsi="Arial" w:cs="Arial"/>
          <w:b/>
        </w:rPr>
      </w:pPr>
    </w:p>
    <w:p w:rsidR="00E26867" w:rsidRPr="00E06674" w:rsidRDefault="00E26867" w:rsidP="00E26867">
      <w:pPr>
        <w:tabs>
          <w:tab w:val="num" w:pos="0"/>
        </w:tabs>
        <w:jc w:val="center"/>
        <w:rPr>
          <w:rFonts w:ascii="Arial" w:hAnsi="Arial" w:cs="Arial"/>
          <w:b/>
        </w:rPr>
      </w:pPr>
      <w:r w:rsidRPr="00E06674">
        <w:rPr>
          <w:rFonts w:ascii="Arial" w:hAnsi="Arial" w:cs="Arial"/>
          <w:b/>
        </w:rPr>
        <w:t>§ 15</w:t>
      </w:r>
    </w:p>
    <w:p w:rsidR="00E26867" w:rsidRDefault="00E26867" w:rsidP="00E26867">
      <w:pPr>
        <w:tabs>
          <w:tab w:val="num" w:pos="0"/>
        </w:tabs>
        <w:jc w:val="center"/>
        <w:rPr>
          <w:rFonts w:ascii="Arial" w:hAnsi="Arial" w:cs="Arial"/>
          <w:b/>
          <w:u w:val="single"/>
        </w:rPr>
      </w:pPr>
      <w:r w:rsidRPr="003724CB">
        <w:rPr>
          <w:rFonts w:ascii="Arial" w:hAnsi="Arial" w:cs="Arial"/>
          <w:b/>
          <w:u w:val="single"/>
        </w:rPr>
        <w:t>Postanowienia końcowe</w:t>
      </w:r>
    </w:p>
    <w:p w:rsidR="00E26867" w:rsidRPr="007E0A66" w:rsidRDefault="00E26867" w:rsidP="00E26867">
      <w:pPr>
        <w:tabs>
          <w:tab w:val="num" w:pos="0"/>
        </w:tabs>
        <w:jc w:val="center"/>
        <w:rPr>
          <w:rFonts w:ascii="Arial" w:hAnsi="Arial" w:cs="Arial"/>
          <w:b/>
          <w:u w:val="single"/>
        </w:rPr>
      </w:pPr>
    </w:p>
    <w:p w:rsidR="00E26867" w:rsidRPr="006E6D87" w:rsidRDefault="00E26867" w:rsidP="00804858">
      <w:pPr>
        <w:numPr>
          <w:ilvl w:val="0"/>
          <w:numId w:val="12"/>
        </w:numPr>
        <w:tabs>
          <w:tab w:val="clear" w:pos="450"/>
          <w:tab w:val="num" w:pos="284"/>
        </w:tabs>
        <w:ind w:left="284" w:hanging="284"/>
        <w:jc w:val="both"/>
        <w:rPr>
          <w:rFonts w:ascii="Arial" w:hAnsi="Arial" w:cs="Arial"/>
        </w:rPr>
      </w:pPr>
      <w:r>
        <w:rPr>
          <w:rFonts w:ascii="Arial" w:hAnsi="Arial" w:cs="Arial"/>
        </w:rPr>
        <w:t xml:space="preserve">Wszelkie zmiany </w:t>
      </w:r>
      <w:r w:rsidRPr="00715859">
        <w:rPr>
          <w:rFonts w:ascii="Arial" w:hAnsi="Arial" w:cs="Arial"/>
        </w:rPr>
        <w:t xml:space="preserve">Umowy wymagają dla swej ważności zachowania pisemnej formy Aneksu, podpisanego przez obie </w:t>
      </w:r>
      <w:r w:rsidRPr="006E6D87">
        <w:rPr>
          <w:rFonts w:ascii="Arial" w:hAnsi="Arial" w:cs="Arial"/>
        </w:rPr>
        <w:t>Strony, pod rygorem nieważności.</w:t>
      </w:r>
    </w:p>
    <w:p w:rsidR="00E26867" w:rsidRPr="006E6D87" w:rsidRDefault="00E26867" w:rsidP="00804858">
      <w:pPr>
        <w:numPr>
          <w:ilvl w:val="0"/>
          <w:numId w:val="12"/>
        </w:numPr>
        <w:tabs>
          <w:tab w:val="clear" w:pos="450"/>
          <w:tab w:val="num" w:pos="284"/>
        </w:tabs>
        <w:ind w:left="284" w:hanging="284"/>
        <w:jc w:val="both"/>
        <w:rPr>
          <w:rFonts w:ascii="Arial" w:hAnsi="Arial" w:cs="Arial"/>
        </w:rPr>
      </w:pPr>
      <w:r w:rsidRPr="006E6D87">
        <w:rPr>
          <w:rFonts w:ascii="Arial" w:hAnsi="Arial" w:cs="Arial"/>
        </w:rPr>
        <w:t>W sprawach nieuregulowanych Umową będą miały zastosowanie powszechnie obowiązujące przepisy prawa polskiego, a w szczególności przepisy: Kodeksu cywilnego i Prawa Budowlanego.</w:t>
      </w:r>
    </w:p>
    <w:p w:rsidR="00E26867" w:rsidRDefault="00E26867" w:rsidP="00804858">
      <w:pPr>
        <w:numPr>
          <w:ilvl w:val="0"/>
          <w:numId w:val="12"/>
        </w:numPr>
        <w:tabs>
          <w:tab w:val="clear" w:pos="450"/>
          <w:tab w:val="num" w:pos="284"/>
        </w:tabs>
        <w:ind w:left="284" w:hanging="284"/>
        <w:jc w:val="both"/>
        <w:rPr>
          <w:rFonts w:ascii="Arial" w:hAnsi="Arial" w:cs="Arial"/>
        </w:rPr>
      </w:pPr>
      <w:r>
        <w:rPr>
          <w:rFonts w:ascii="Arial" w:hAnsi="Arial" w:cs="Arial"/>
        </w:rPr>
        <w:t>P</w:t>
      </w:r>
      <w:r w:rsidRPr="006E6D87">
        <w:rPr>
          <w:rFonts w:ascii="Arial" w:hAnsi="Arial" w:cs="Arial"/>
        </w:rPr>
        <w:t xml:space="preserve">rzez cały okres obowiązywania Umowy Wykonawca ma obowiązek posiadania ważnego i opłaconego </w:t>
      </w:r>
      <w:r>
        <w:rPr>
          <w:rFonts w:ascii="Arial" w:hAnsi="Arial" w:cs="Arial"/>
        </w:rPr>
        <w:t>ubezpieczenia:</w:t>
      </w:r>
    </w:p>
    <w:p w:rsidR="00E26867" w:rsidRPr="009654A0" w:rsidRDefault="00E26867" w:rsidP="00804858">
      <w:pPr>
        <w:pStyle w:val="MKTekst"/>
        <w:spacing w:line="240" w:lineRule="auto"/>
        <w:ind w:left="450" w:firstLine="0"/>
        <w:rPr>
          <w:color w:val="5B9BD5" w:themeColor="accent1"/>
        </w:rPr>
      </w:pPr>
      <w:r w:rsidRPr="009654A0">
        <w:rPr>
          <w:color w:val="5B9BD5" w:themeColor="accent1"/>
        </w:rPr>
        <w:t>3.1. W przypadku, gdy Inspektor Nadzoru podlega pod Polską Izbę Inżynierów Budownictwa:</w:t>
      </w:r>
    </w:p>
    <w:p w:rsidR="00E26867" w:rsidRPr="00B9166C" w:rsidRDefault="00E26867" w:rsidP="00804858">
      <w:pPr>
        <w:pStyle w:val="Akapitzlist"/>
        <w:ind w:left="1418" w:hanging="567"/>
        <w:contextualSpacing w:val="0"/>
        <w:jc w:val="both"/>
        <w:rPr>
          <w:rFonts w:ascii="Arial" w:hAnsi="Arial" w:cs="Arial"/>
        </w:rPr>
      </w:pPr>
      <w:r w:rsidRPr="00B9166C">
        <w:rPr>
          <w:rFonts w:ascii="Arial" w:hAnsi="Arial" w:cs="Arial"/>
        </w:rPr>
        <w:t xml:space="preserve">3.1.1. </w:t>
      </w:r>
      <w:r>
        <w:rPr>
          <w:rFonts w:ascii="Arial" w:hAnsi="Arial" w:cs="Arial"/>
        </w:rPr>
        <w:t>Odpowiedzialności Cywilnej</w:t>
      </w:r>
      <w:r w:rsidRPr="00B9166C">
        <w:rPr>
          <w:rFonts w:ascii="Arial" w:hAnsi="Arial" w:cs="Arial"/>
        </w:rPr>
        <w:t xml:space="preserve"> (deliktowo-kontraktowej)</w:t>
      </w:r>
      <w:r w:rsidRPr="004865E0">
        <w:rPr>
          <w:rFonts w:ascii="Arial" w:hAnsi="Arial" w:cs="Arial"/>
        </w:rPr>
        <w:t xml:space="preserve"> </w:t>
      </w:r>
      <w:r w:rsidRPr="00B9166C">
        <w:rPr>
          <w:rFonts w:ascii="Arial" w:hAnsi="Arial" w:cs="Arial"/>
        </w:rPr>
        <w:t xml:space="preserve">z tytułu prowadzonej działalności z sumą gwarancyjną nie niższą niż wartość maksymalnego limitu wynagrodzenia wskazanego w par. 3 ust. 1 Umowy, </w:t>
      </w:r>
      <w:r>
        <w:rPr>
          <w:rFonts w:ascii="Arial" w:hAnsi="Arial" w:cs="Arial"/>
        </w:rPr>
        <w:t xml:space="preserve">Ubezpieczenie </w:t>
      </w:r>
      <w:r w:rsidRPr="00B9166C">
        <w:rPr>
          <w:rFonts w:ascii="Arial" w:hAnsi="Arial" w:cs="Arial"/>
        </w:rPr>
        <w:t>obejmuje ochroną prowadzoną działalność (w tym nadzór inwestorski)</w:t>
      </w:r>
      <w:r>
        <w:rPr>
          <w:rFonts w:ascii="Arial" w:hAnsi="Arial" w:cs="Arial"/>
        </w:rPr>
        <w:t xml:space="preserve">, polisa OC powinna być </w:t>
      </w:r>
      <w:r w:rsidRPr="00B9166C">
        <w:rPr>
          <w:rFonts w:ascii="Arial" w:hAnsi="Arial" w:cs="Arial"/>
        </w:rPr>
        <w:t>rozszerzon</w:t>
      </w:r>
      <w:r w:rsidR="00C2286F">
        <w:rPr>
          <w:rFonts w:ascii="Arial" w:hAnsi="Arial" w:cs="Arial"/>
        </w:rPr>
        <w:t>a</w:t>
      </w:r>
      <w:r w:rsidRPr="00B9166C">
        <w:rPr>
          <w:rFonts w:ascii="Arial" w:hAnsi="Arial" w:cs="Arial"/>
        </w:rPr>
        <w:t xml:space="preserve"> o OC za szkody spowodowane przez podwykonawców do pełnej sumy ubezpieczenia (w przypadku korzystania przez Wykonawcę z podwykonawców) oraz OC pracodawcy. </w:t>
      </w:r>
    </w:p>
    <w:p w:rsidR="00E26867" w:rsidRDefault="00E26867" w:rsidP="00804858">
      <w:pPr>
        <w:pStyle w:val="MKTekst"/>
        <w:spacing w:line="240" w:lineRule="auto"/>
        <w:ind w:left="1418" w:hanging="567"/>
      </w:pPr>
      <w:r w:rsidRPr="006E6D87">
        <w:t xml:space="preserve">3.1.2 </w:t>
      </w:r>
      <w:r>
        <w:t xml:space="preserve">Odpowiedzialności Cywilnej architekta oraz </w:t>
      </w:r>
      <w:r w:rsidRPr="006E6D87">
        <w:t>inżyniera budownictwa z sumą ubezpieczenia minimum 50 000,00 EUR (słownie: pięćdziesiąt tysięcy Euro),</w:t>
      </w:r>
    </w:p>
    <w:p w:rsidR="00E26867" w:rsidRDefault="00C2286F" w:rsidP="009654A0">
      <w:pPr>
        <w:pStyle w:val="MKTekst"/>
        <w:spacing w:line="240" w:lineRule="auto"/>
        <w:ind w:left="1418" w:hanging="567"/>
      </w:pPr>
      <w:r>
        <w:t xml:space="preserve">3.1.3 W przypadku, gdy wartość </w:t>
      </w:r>
      <w:r w:rsidRPr="00B9166C">
        <w:t>maksymalnego limitu wynagrodzenia wskazanego w par. 3 ust. 1 Umowy</w:t>
      </w:r>
      <w:r>
        <w:t xml:space="preserve"> przekracza 50 000,00 EUR lub gdy Wykonawca nie jest osobą fizyczną prowadzącą</w:t>
      </w:r>
      <w:r w:rsidRPr="00CB50AC">
        <w:t xml:space="preserve"> działalność gospodarczą</w:t>
      </w:r>
      <w:r>
        <w:t>.</w:t>
      </w:r>
      <w:r w:rsidR="00E26867" w:rsidRPr="006E6D87">
        <w:t xml:space="preserve"> </w:t>
      </w:r>
      <w:r w:rsidR="00E26867" w:rsidRPr="00781C2F">
        <w:t>Wykonawca ma również obowiązek posiadania ważnego i opłaconego ubezpieczenia OC zawodowego</w:t>
      </w:r>
      <w:r w:rsidR="00E26867">
        <w:rPr>
          <w:color w:val="002060"/>
          <w:sz w:val="24"/>
          <w:szCs w:val="24"/>
        </w:rPr>
        <w:t xml:space="preserve"> </w:t>
      </w:r>
      <w:r w:rsidR="00E26867" w:rsidRPr="006E6D87">
        <w:t xml:space="preserve">z sumą gwarancyjną nie niższą niż wartość maksymalnego limitu wynagrodzenia wskazanego w par. 3 ust. 1 Umowy, </w:t>
      </w:r>
      <w:r w:rsidR="00E26867" w:rsidRPr="006E6D87">
        <w:rPr>
          <w:iCs/>
        </w:rPr>
        <w:t>które obejmuje czynności zawodowe wykonywane w ramach pełnienia usługi nadzoru inwestorskiego</w:t>
      </w:r>
      <w:r w:rsidR="00E26867">
        <w:rPr>
          <w:iCs/>
        </w:rPr>
        <w:t xml:space="preserve">, </w:t>
      </w:r>
      <w:r w:rsidR="00E26867" w:rsidRPr="00781C2F">
        <w:t>rozszerzone o OC za szkody spowodowane przez podwykonawców do pełnej sumy ubezpieczenia (w przypadku korzystania przez Wykonawcę z podwykonawców).</w:t>
      </w:r>
      <w:r w:rsidR="009654A0" w:rsidRPr="009654A0">
        <w:rPr>
          <w:color w:val="5B9BD5" w:themeColor="accent1"/>
        </w:rPr>
        <w:t>*</w:t>
      </w:r>
    </w:p>
    <w:p w:rsidR="009654A0" w:rsidRPr="009654A0" w:rsidRDefault="009654A0" w:rsidP="009654A0">
      <w:pPr>
        <w:pStyle w:val="MKTekst"/>
        <w:spacing w:line="240" w:lineRule="auto"/>
        <w:ind w:left="851" w:hanging="425"/>
        <w:rPr>
          <w:color w:val="5B9BD5" w:themeColor="accent1"/>
        </w:rPr>
      </w:pPr>
      <w:r w:rsidRPr="009654A0">
        <w:rPr>
          <w:color w:val="5B9BD5" w:themeColor="accent1"/>
        </w:rPr>
        <w:t>3.</w:t>
      </w:r>
      <w:r>
        <w:rPr>
          <w:color w:val="5B9BD5" w:themeColor="accent1"/>
        </w:rPr>
        <w:t>1</w:t>
      </w:r>
      <w:r w:rsidRPr="009654A0">
        <w:rPr>
          <w:color w:val="5B9BD5" w:themeColor="accent1"/>
        </w:rPr>
        <w:t>. W przypadku, gdy Inspektor nie podlega pod Izbę:</w:t>
      </w:r>
    </w:p>
    <w:p w:rsidR="009654A0" w:rsidRDefault="009654A0" w:rsidP="009654A0">
      <w:pPr>
        <w:pStyle w:val="MKTekst"/>
        <w:spacing w:line="240" w:lineRule="auto"/>
        <w:ind w:left="851" w:hanging="425"/>
      </w:pPr>
      <w:r>
        <w:t xml:space="preserve">         Wykonawca zobowiązany jest do posiadania ważnej i opłaconej polisy OC działalności (delikt-kontrakt) z sumą gwarancyjną nie niższą niż wartość maksymalnego limitu wynagrodzenia wskazanego w par. 3 ust. 1 Umowy, która obejmuje ochroną prowadzoną działalność (w tym nadzór inwestorski), rozszerzonej o OC za szkody spowodowane przez podwykonawców do pełnej sumy ubezpieczenia (w przypadku korzystania przez Wykonawcę z podwykonawców) oraz OC pracodawcy.</w:t>
      </w:r>
      <w:r w:rsidRPr="009654A0">
        <w:rPr>
          <w:color w:val="5B9BD5" w:themeColor="accent1"/>
        </w:rPr>
        <w:t>*</w:t>
      </w:r>
    </w:p>
    <w:p w:rsidR="009654A0" w:rsidRPr="009654A0" w:rsidRDefault="009654A0" w:rsidP="009654A0">
      <w:pPr>
        <w:pStyle w:val="MKTekst"/>
        <w:spacing w:line="240" w:lineRule="auto"/>
        <w:ind w:left="1418" w:hanging="567"/>
        <w:rPr>
          <w:i/>
          <w:color w:val="5B9BD5" w:themeColor="accent1"/>
        </w:rPr>
      </w:pPr>
      <w:r w:rsidRPr="009654A0">
        <w:rPr>
          <w:i/>
          <w:color w:val="5B9BD5" w:themeColor="accent1"/>
        </w:rPr>
        <w:t>*niepotrzebne usunąć</w:t>
      </w:r>
    </w:p>
    <w:p w:rsidR="00E26867" w:rsidRPr="006E6D87" w:rsidRDefault="00943BF0" w:rsidP="009654A0">
      <w:pPr>
        <w:ind w:left="284" w:hanging="284"/>
        <w:jc w:val="both"/>
        <w:rPr>
          <w:rFonts w:ascii="Arial" w:hAnsi="Arial" w:cs="Arial"/>
        </w:rPr>
      </w:pPr>
      <w:r>
        <w:rPr>
          <w:rFonts w:ascii="Arial" w:hAnsi="Arial" w:cs="Arial"/>
        </w:rPr>
        <w:t xml:space="preserve">4. </w:t>
      </w:r>
      <w:r w:rsidR="00E26867" w:rsidRPr="006E6D87">
        <w:rPr>
          <w:rFonts w:ascii="Arial" w:hAnsi="Arial" w:cs="Arial"/>
        </w:rPr>
        <w:t>Umowa została sporządzona w dwóch jednobrzmiących egzemplarzach, po jednym egzemplarzu dla każdej ze Stron.</w:t>
      </w:r>
    </w:p>
    <w:p w:rsidR="00E26867" w:rsidRPr="006E6D87" w:rsidRDefault="00943BF0" w:rsidP="009654A0">
      <w:pPr>
        <w:ind w:left="284" w:hanging="284"/>
        <w:jc w:val="both"/>
        <w:rPr>
          <w:rFonts w:ascii="Arial" w:hAnsi="Arial" w:cs="Arial"/>
        </w:rPr>
      </w:pPr>
      <w:r>
        <w:rPr>
          <w:rFonts w:ascii="Arial" w:hAnsi="Arial" w:cs="Arial"/>
        </w:rPr>
        <w:t xml:space="preserve">5. </w:t>
      </w:r>
      <w:r w:rsidR="00E26867" w:rsidRPr="006E6D87">
        <w:rPr>
          <w:rFonts w:ascii="Arial" w:hAnsi="Arial" w:cs="Arial"/>
        </w:rPr>
        <w:t>Umowa wchodzi w życie z dniem podpisania z mocą obowiązującą od dnia podpisania Umowy.</w:t>
      </w:r>
    </w:p>
    <w:p w:rsidR="00E26867" w:rsidRPr="006E6D87" w:rsidRDefault="00943BF0" w:rsidP="00804858">
      <w:pPr>
        <w:ind w:left="284" w:hanging="284"/>
        <w:jc w:val="both"/>
        <w:rPr>
          <w:rFonts w:ascii="Arial" w:hAnsi="Arial" w:cs="Arial"/>
        </w:rPr>
      </w:pPr>
      <w:r>
        <w:rPr>
          <w:rFonts w:ascii="Arial" w:hAnsi="Arial" w:cs="Arial"/>
        </w:rPr>
        <w:t xml:space="preserve">6. </w:t>
      </w:r>
      <w:r w:rsidR="00E26867" w:rsidRPr="006E6D87">
        <w:rPr>
          <w:rFonts w:ascii="Arial" w:hAnsi="Arial" w:cs="Arial"/>
        </w:rPr>
        <w:t>Integralną część Umowy stanowią Załączniki:</w:t>
      </w:r>
    </w:p>
    <w:p w:rsidR="00E26867" w:rsidRPr="006E6D87" w:rsidRDefault="00E26867" w:rsidP="00804858">
      <w:pPr>
        <w:suppressAutoHyphens/>
        <w:ind w:left="284" w:right="23"/>
        <w:jc w:val="both"/>
        <w:rPr>
          <w:rFonts w:ascii="Arial" w:hAnsi="Arial" w:cs="Arial"/>
        </w:rPr>
      </w:pPr>
      <w:r w:rsidRPr="006E6D87">
        <w:rPr>
          <w:rFonts w:ascii="Arial" w:hAnsi="Arial" w:cs="Arial"/>
        </w:rPr>
        <w:t xml:space="preserve">Załącznik I - Lista dokumentów udostępnionych elektronicznie i stanowiących załączniki do Umowy </w:t>
      </w:r>
    </w:p>
    <w:p w:rsidR="00E26867" w:rsidRPr="006E6D87" w:rsidRDefault="00E26867" w:rsidP="00804858">
      <w:pPr>
        <w:suppressAutoHyphens/>
        <w:ind w:left="284" w:right="23"/>
        <w:jc w:val="both"/>
        <w:rPr>
          <w:rFonts w:ascii="Arial" w:hAnsi="Arial" w:cs="Arial"/>
        </w:rPr>
      </w:pPr>
      <w:r w:rsidRPr="006E6D87">
        <w:rPr>
          <w:rFonts w:ascii="Arial" w:hAnsi="Arial" w:cs="Arial"/>
        </w:rPr>
        <w:t>Załącznik nr 1  - Zakres obowiązków Inspektora nadzoru,</w:t>
      </w:r>
    </w:p>
    <w:p w:rsidR="00E26867" w:rsidRPr="006E6D87" w:rsidRDefault="00E26867" w:rsidP="00804858">
      <w:pPr>
        <w:suppressAutoHyphens/>
        <w:ind w:left="284" w:right="23"/>
        <w:jc w:val="both"/>
        <w:rPr>
          <w:rFonts w:ascii="Arial" w:hAnsi="Arial" w:cs="Arial"/>
        </w:rPr>
      </w:pPr>
      <w:r w:rsidRPr="006E6D87">
        <w:rPr>
          <w:rFonts w:ascii="Arial" w:hAnsi="Arial" w:cs="Arial"/>
        </w:rPr>
        <w:t>Załącznik nr 2  - Wzór Potwierdzenia Wykonania Czynności Nadzoru Inwestorskiego,</w:t>
      </w:r>
    </w:p>
    <w:p w:rsidR="00E26867" w:rsidRPr="006E6D87" w:rsidRDefault="00E26867" w:rsidP="00804858">
      <w:pPr>
        <w:suppressAutoHyphens/>
        <w:ind w:left="284" w:right="23"/>
        <w:jc w:val="both"/>
        <w:rPr>
          <w:rFonts w:ascii="Arial" w:hAnsi="Arial" w:cs="Arial"/>
        </w:rPr>
      </w:pPr>
      <w:r w:rsidRPr="006E6D87">
        <w:rPr>
          <w:rFonts w:ascii="Arial" w:hAnsi="Arial" w:cs="Arial"/>
        </w:rPr>
        <w:t xml:space="preserve">Załącznik nr 3 - Wzór Raportu z przepracowanych godzin, </w:t>
      </w:r>
    </w:p>
    <w:p w:rsidR="00E26867" w:rsidRPr="006E6D87" w:rsidRDefault="00E26867" w:rsidP="00804858">
      <w:pPr>
        <w:suppressAutoHyphens/>
        <w:ind w:left="284" w:right="23"/>
        <w:jc w:val="both"/>
        <w:rPr>
          <w:rFonts w:ascii="Arial" w:hAnsi="Arial" w:cs="Arial"/>
        </w:rPr>
      </w:pPr>
      <w:r w:rsidRPr="006E6D87">
        <w:rPr>
          <w:rFonts w:ascii="Arial" w:hAnsi="Arial" w:cs="Arial"/>
        </w:rPr>
        <w:t>Załącznik nr 4  - Klauzula Sankcyjna,</w:t>
      </w:r>
    </w:p>
    <w:p w:rsidR="00E26867" w:rsidRDefault="00E26867" w:rsidP="00804858">
      <w:pPr>
        <w:suppressAutoHyphens/>
        <w:ind w:left="284" w:right="23"/>
        <w:jc w:val="both"/>
        <w:rPr>
          <w:rFonts w:ascii="Arial" w:hAnsi="Arial" w:cs="Arial"/>
          <w:color w:val="000000"/>
        </w:rPr>
      </w:pPr>
      <w:r>
        <w:rPr>
          <w:rFonts w:ascii="Arial" w:hAnsi="Arial" w:cs="Arial"/>
        </w:rPr>
        <w:t xml:space="preserve">Załącznik nr 5a - </w:t>
      </w:r>
      <w:r w:rsidRPr="0055601F">
        <w:rPr>
          <w:rFonts w:ascii="Arial" w:hAnsi="Arial" w:cs="Arial"/>
          <w:color w:val="000000"/>
        </w:rPr>
        <w:t>Zasady dostępu do zasobów teleinformatycznych Zamawiającego – dostęp fizyczny i logiczny</w:t>
      </w:r>
    </w:p>
    <w:p w:rsidR="00E26867" w:rsidRPr="006E6D87" w:rsidRDefault="00E26867" w:rsidP="00804858">
      <w:pPr>
        <w:suppressAutoHyphens/>
        <w:ind w:left="284" w:right="23"/>
        <w:jc w:val="both"/>
        <w:rPr>
          <w:rFonts w:ascii="Arial" w:hAnsi="Arial" w:cs="Arial"/>
        </w:rPr>
      </w:pPr>
      <w:r>
        <w:rPr>
          <w:rFonts w:ascii="Arial" w:hAnsi="Arial" w:cs="Arial"/>
          <w:color w:val="000000"/>
        </w:rPr>
        <w:t xml:space="preserve">Załącznik nr 5b - </w:t>
      </w:r>
      <w:r w:rsidRPr="0055601F">
        <w:rPr>
          <w:rFonts w:ascii="Arial" w:hAnsi="Arial" w:cs="Arial"/>
          <w:color w:val="000000"/>
        </w:rPr>
        <w:t>Wzór Porozumienia o zdalnym dostępie do zasobów teleinformatycznych</w:t>
      </w:r>
      <w:r w:rsidR="00804858">
        <w:rPr>
          <w:rFonts w:ascii="Arial" w:hAnsi="Arial" w:cs="Arial"/>
          <w:color w:val="000000"/>
        </w:rPr>
        <w:t>,</w:t>
      </w:r>
    </w:p>
    <w:p w:rsidR="00E26867" w:rsidRPr="005B0AEB" w:rsidRDefault="00E26867" w:rsidP="00804858">
      <w:pPr>
        <w:suppressAutoHyphens/>
        <w:ind w:left="284" w:right="23"/>
        <w:jc w:val="both"/>
        <w:rPr>
          <w:rFonts w:ascii="Arial" w:hAnsi="Arial" w:cs="Arial"/>
        </w:rPr>
      </w:pPr>
      <w:r w:rsidRPr="005B0AEB">
        <w:rPr>
          <w:rFonts w:ascii="Arial" w:hAnsi="Arial" w:cs="Arial"/>
        </w:rPr>
        <w:t xml:space="preserve">Załącznik </w:t>
      </w:r>
      <w:r>
        <w:rPr>
          <w:rFonts w:ascii="Arial" w:hAnsi="Arial" w:cs="Arial"/>
        </w:rPr>
        <w:t>n</w:t>
      </w:r>
      <w:r w:rsidRPr="005B0AEB">
        <w:rPr>
          <w:rFonts w:ascii="Arial" w:hAnsi="Arial" w:cs="Arial"/>
        </w:rPr>
        <w:t xml:space="preserve">r </w:t>
      </w:r>
      <w:r>
        <w:rPr>
          <w:rFonts w:ascii="Arial" w:hAnsi="Arial" w:cs="Arial"/>
        </w:rPr>
        <w:t>6</w:t>
      </w:r>
      <w:r w:rsidRPr="005B0AEB">
        <w:rPr>
          <w:rFonts w:ascii="Arial" w:hAnsi="Arial" w:cs="Arial"/>
        </w:rPr>
        <w:t xml:space="preserve"> - </w:t>
      </w:r>
      <w:r>
        <w:rPr>
          <w:rFonts w:ascii="Arial" w:hAnsi="Arial" w:cs="Arial"/>
        </w:rPr>
        <w:t xml:space="preserve"> </w:t>
      </w:r>
      <w:r w:rsidRPr="005B0AEB">
        <w:rPr>
          <w:rFonts w:ascii="Arial" w:hAnsi="Arial" w:cs="Arial"/>
        </w:rPr>
        <w:t>Instrukcja Ruchu Osobowego</w:t>
      </w:r>
      <w:r>
        <w:rPr>
          <w:rFonts w:ascii="Arial" w:hAnsi="Arial" w:cs="Arial"/>
        </w:rPr>
        <w:t>,</w:t>
      </w:r>
    </w:p>
    <w:p w:rsidR="00E26867" w:rsidRDefault="00E26867" w:rsidP="00804858">
      <w:pPr>
        <w:suppressAutoHyphens/>
        <w:ind w:left="284" w:right="23"/>
        <w:jc w:val="both"/>
        <w:rPr>
          <w:rFonts w:ascii="Arial" w:hAnsi="Arial" w:cs="Arial"/>
        </w:rPr>
      </w:pPr>
      <w:r w:rsidRPr="008F65A5">
        <w:rPr>
          <w:rFonts w:ascii="Arial" w:hAnsi="Arial" w:cs="Arial"/>
        </w:rPr>
        <w:t xml:space="preserve">Załącznik </w:t>
      </w:r>
      <w:r>
        <w:rPr>
          <w:rFonts w:ascii="Arial" w:hAnsi="Arial" w:cs="Arial"/>
        </w:rPr>
        <w:t>n</w:t>
      </w:r>
      <w:r w:rsidRPr="008F65A5">
        <w:rPr>
          <w:rFonts w:ascii="Arial" w:hAnsi="Arial" w:cs="Arial"/>
        </w:rPr>
        <w:t xml:space="preserve">r </w:t>
      </w:r>
      <w:r>
        <w:rPr>
          <w:rFonts w:ascii="Arial" w:hAnsi="Arial" w:cs="Arial"/>
        </w:rPr>
        <w:t>7</w:t>
      </w:r>
      <w:r w:rsidRPr="008F65A5">
        <w:rPr>
          <w:rFonts w:ascii="Arial" w:hAnsi="Arial" w:cs="Arial"/>
        </w:rPr>
        <w:t xml:space="preserve"> - </w:t>
      </w:r>
      <w:r>
        <w:rPr>
          <w:rFonts w:ascii="Arial" w:hAnsi="Arial" w:cs="Arial"/>
        </w:rPr>
        <w:t xml:space="preserve"> </w:t>
      </w:r>
      <w:r w:rsidRPr="008F65A5">
        <w:rPr>
          <w:rFonts w:ascii="Arial" w:hAnsi="Arial" w:cs="Arial"/>
        </w:rPr>
        <w:t>Instrukcja Ruchu Materiałowego</w:t>
      </w:r>
      <w:r w:rsidR="00804858">
        <w:rPr>
          <w:rFonts w:ascii="Arial" w:hAnsi="Arial" w:cs="Arial"/>
        </w:rPr>
        <w:t>,</w:t>
      </w:r>
    </w:p>
    <w:p w:rsidR="00E26867" w:rsidRDefault="00E26867" w:rsidP="00804858">
      <w:pPr>
        <w:suppressAutoHyphens/>
        <w:ind w:left="284" w:right="23"/>
        <w:jc w:val="both"/>
        <w:rPr>
          <w:rFonts w:ascii="Arial" w:hAnsi="Arial" w:cs="Arial"/>
        </w:rPr>
      </w:pPr>
      <w:r>
        <w:rPr>
          <w:rFonts w:ascii="Arial" w:hAnsi="Arial" w:cs="Arial"/>
        </w:rPr>
        <w:t>Załącznik nr 8 - Nota Informacyjna</w:t>
      </w:r>
      <w:r w:rsidR="00804858">
        <w:rPr>
          <w:rFonts w:ascii="Arial" w:hAnsi="Arial" w:cs="Arial"/>
        </w:rPr>
        <w:t>,</w:t>
      </w:r>
    </w:p>
    <w:p w:rsidR="00E26867" w:rsidRDefault="00E26867" w:rsidP="00804858">
      <w:pPr>
        <w:suppressAutoHyphens/>
        <w:ind w:left="284" w:right="23"/>
        <w:jc w:val="both"/>
        <w:rPr>
          <w:rFonts w:ascii="Arial" w:hAnsi="Arial" w:cs="Arial"/>
        </w:rPr>
      </w:pPr>
      <w:r>
        <w:rPr>
          <w:rFonts w:ascii="Arial" w:hAnsi="Arial" w:cs="Arial"/>
        </w:rPr>
        <w:lastRenderedPageBreak/>
        <w:t xml:space="preserve">Załącznik nr 9 - </w:t>
      </w:r>
      <w:r w:rsidRPr="005E420E">
        <w:rPr>
          <w:rStyle w:val="FontStyle94"/>
          <w:rFonts w:ascii="Arial" w:hAnsi="Arial" w:cs="Arial"/>
        </w:rPr>
        <w:t>Regulamin - Wymagania Ogólne Bezpieczeństwa i</w:t>
      </w:r>
      <w:r w:rsidR="00C1630F">
        <w:rPr>
          <w:rStyle w:val="FontStyle94"/>
          <w:rFonts w:ascii="Arial" w:hAnsi="Arial" w:cs="Arial"/>
        </w:rPr>
        <w:t xml:space="preserve"> Higieny Pracy w ORLEN S.A.</w:t>
      </w:r>
      <w:r w:rsidRPr="005E420E" w:rsidDel="005E420E">
        <w:rPr>
          <w:rFonts w:ascii="Arial" w:hAnsi="Arial" w:cs="Arial"/>
        </w:rPr>
        <w:t xml:space="preserve"> </w:t>
      </w:r>
    </w:p>
    <w:p w:rsidR="00E26867" w:rsidRDefault="00E26867" w:rsidP="00E26867">
      <w:pPr>
        <w:suppressAutoHyphens/>
        <w:ind w:left="284" w:right="23"/>
        <w:rPr>
          <w:rFonts w:ascii="Arial" w:hAnsi="Arial" w:cs="Arial"/>
        </w:rPr>
      </w:pPr>
    </w:p>
    <w:p w:rsidR="00E26867" w:rsidRPr="00715859" w:rsidRDefault="00E26867" w:rsidP="00E26867">
      <w:pPr>
        <w:pStyle w:val="Tekstpodstawowy"/>
        <w:spacing w:before="0"/>
        <w:jc w:val="both"/>
        <w:rPr>
          <w:rFonts w:ascii="Arial" w:hAnsi="Arial" w:cs="Arial"/>
          <w:sz w:val="20"/>
        </w:rPr>
      </w:pPr>
    </w:p>
    <w:p w:rsidR="00E26867" w:rsidRDefault="00E26867" w:rsidP="00E26867">
      <w:pPr>
        <w:pStyle w:val="Tekstpodstawowy"/>
        <w:spacing w:before="0"/>
        <w:jc w:val="both"/>
        <w:rPr>
          <w:rFonts w:ascii="Arial" w:hAnsi="Arial" w:cs="Arial"/>
          <w:sz w:val="20"/>
        </w:rPr>
      </w:pPr>
    </w:p>
    <w:p w:rsidR="00147BAC" w:rsidRDefault="00147BAC" w:rsidP="00E26867">
      <w:pPr>
        <w:pStyle w:val="Tekstpodstawowy"/>
        <w:spacing w:before="0"/>
        <w:jc w:val="both"/>
        <w:rPr>
          <w:rFonts w:ascii="Arial" w:hAnsi="Arial" w:cs="Arial"/>
          <w:sz w:val="20"/>
        </w:rPr>
      </w:pPr>
    </w:p>
    <w:p w:rsidR="00147BAC" w:rsidRDefault="00147BAC" w:rsidP="00E26867">
      <w:pPr>
        <w:pStyle w:val="Tekstpodstawowy"/>
        <w:spacing w:before="0"/>
        <w:jc w:val="both"/>
        <w:rPr>
          <w:rFonts w:ascii="Arial" w:hAnsi="Arial" w:cs="Arial"/>
          <w:sz w:val="20"/>
        </w:rPr>
      </w:pPr>
    </w:p>
    <w:p w:rsidR="00147BAC" w:rsidRPr="00715859" w:rsidRDefault="00147BAC" w:rsidP="00E26867">
      <w:pPr>
        <w:pStyle w:val="Tekstpodstawowy"/>
        <w:spacing w:before="0"/>
        <w:jc w:val="both"/>
        <w:rPr>
          <w:rFonts w:ascii="Arial" w:hAnsi="Arial" w:cs="Arial"/>
          <w:sz w:val="20"/>
        </w:rPr>
      </w:pPr>
    </w:p>
    <w:p w:rsidR="00E26867" w:rsidRPr="00715859" w:rsidRDefault="00E26867" w:rsidP="00E26867">
      <w:pPr>
        <w:pStyle w:val="Tekstpodstawowy"/>
        <w:spacing w:before="0"/>
        <w:jc w:val="both"/>
        <w:rPr>
          <w:rFonts w:ascii="Arial" w:hAnsi="Arial" w:cs="Arial"/>
          <w:sz w:val="20"/>
        </w:rPr>
      </w:pPr>
    </w:p>
    <w:p w:rsidR="00E26867" w:rsidRPr="00715859" w:rsidRDefault="00147BAC" w:rsidP="00E26867">
      <w:pPr>
        <w:pStyle w:val="Tekstpodstawowy"/>
        <w:spacing w:before="0"/>
        <w:jc w:val="both"/>
        <w:rPr>
          <w:rFonts w:ascii="Arial" w:hAnsi="Arial" w:cs="Arial"/>
          <w:sz w:val="20"/>
        </w:rPr>
      </w:pPr>
      <w:r>
        <w:rPr>
          <w:rFonts w:ascii="Arial" w:hAnsi="Arial" w:cs="Arial"/>
          <w:sz w:val="20"/>
        </w:rPr>
        <w:t xml:space="preserve">     </w:t>
      </w:r>
      <w:r w:rsidR="00E26867" w:rsidRPr="00715859">
        <w:rPr>
          <w:rFonts w:ascii="Arial" w:hAnsi="Arial" w:cs="Arial"/>
          <w:sz w:val="20"/>
        </w:rPr>
        <w:t xml:space="preserve">……...................................................                           </w:t>
      </w:r>
      <w:r>
        <w:rPr>
          <w:rFonts w:ascii="Arial" w:hAnsi="Arial" w:cs="Arial"/>
          <w:sz w:val="20"/>
        </w:rPr>
        <w:t xml:space="preserve">    </w:t>
      </w:r>
      <w:r w:rsidR="00E26867" w:rsidRPr="00715859">
        <w:rPr>
          <w:rFonts w:ascii="Arial" w:hAnsi="Arial" w:cs="Arial"/>
          <w:sz w:val="20"/>
        </w:rPr>
        <w:t xml:space="preserve"> .................................................</w:t>
      </w:r>
    </w:p>
    <w:p w:rsidR="00E26867" w:rsidRDefault="00E26867" w:rsidP="00E26867">
      <w:pPr>
        <w:pStyle w:val="Tekstpodstawowy"/>
        <w:spacing w:before="0"/>
        <w:jc w:val="both"/>
        <w:rPr>
          <w:rFonts w:ascii="Arial" w:hAnsi="Arial" w:cs="Arial"/>
          <w:sz w:val="20"/>
        </w:rPr>
      </w:pPr>
      <w:r w:rsidRPr="00715859">
        <w:rPr>
          <w:rFonts w:ascii="Arial" w:hAnsi="Arial" w:cs="Arial"/>
          <w:sz w:val="20"/>
        </w:rPr>
        <w:t xml:space="preserve">          (data i podpis Zamawiającego)                                       (data i podpis  Wykonawcy)</w:t>
      </w:r>
    </w:p>
    <w:p w:rsidR="00E26867" w:rsidRDefault="00E26867" w:rsidP="00E26867">
      <w:pPr>
        <w:pStyle w:val="Tekstpodstawowy"/>
        <w:spacing w:before="0"/>
        <w:jc w:val="both"/>
        <w:rPr>
          <w:rFonts w:ascii="Arial" w:hAnsi="Arial" w:cs="Arial"/>
          <w:sz w:val="20"/>
        </w:rPr>
      </w:pPr>
    </w:p>
    <w:p w:rsidR="00E26867" w:rsidRDefault="00E26867" w:rsidP="00E26867">
      <w:pPr>
        <w:autoSpaceDE w:val="0"/>
        <w:autoSpaceDN w:val="0"/>
        <w:adjustRightInd w:val="0"/>
        <w:rPr>
          <w:rFonts w:ascii="Arial" w:eastAsia="Calibri" w:hAnsi="Arial" w:cs="Arial"/>
          <w:b/>
          <w:lang w:eastAsia="en-US"/>
        </w:rPr>
      </w:pPr>
    </w:p>
    <w:p w:rsidR="005C72C3" w:rsidRDefault="005C72C3">
      <w:pPr>
        <w:spacing w:after="160" w:line="259" w:lineRule="auto"/>
        <w:rPr>
          <w:rFonts w:ascii="Arial" w:eastAsia="Calibri" w:hAnsi="Arial" w:cs="Arial"/>
          <w:b/>
          <w:lang w:eastAsia="en-US"/>
        </w:rPr>
      </w:pPr>
      <w:r>
        <w:rPr>
          <w:rFonts w:ascii="Arial" w:eastAsia="Calibri" w:hAnsi="Arial" w:cs="Arial"/>
          <w:b/>
          <w:lang w:eastAsia="en-US"/>
        </w:rPr>
        <w:br w:type="page"/>
      </w:r>
    </w:p>
    <w:p w:rsidR="00E26867" w:rsidRPr="003F72A2" w:rsidRDefault="00E26867" w:rsidP="00E26867">
      <w:pPr>
        <w:autoSpaceDE w:val="0"/>
        <w:autoSpaceDN w:val="0"/>
        <w:adjustRightInd w:val="0"/>
        <w:ind w:left="3540" w:firstLine="708"/>
        <w:jc w:val="right"/>
        <w:rPr>
          <w:rFonts w:ascii="Arial" w:eastAsia="Calibri" w:hAnsi="Arial" w:cs="Arial"/>
          <w:b/>
          <w:lang w:eastAsia="en-US"/>
        </w:rPr>
      </w:pPr>
      <w:r w:rsidRPr="003F72A2">
        <w:rPr>
          <w:rFonts w:ascii="Arial" w:eastAsia="Calibri" w:hAnsi="Arial" w:cs="Arial"/>
          <w:b/>
          <w:lang w:eastAsia="en-US"/>
        </w:rPr>
        <w:lastRenderedPageBreak/>
        <w:t xml:space="preserve">Załącznik </w:t>
      </w:r>
      <w:r w:rsidR="007F1745">
        <w:rPr>
          <w:rFonts w:ascii="Arial" w:eastAsia="Calibri" w:hAnsi="Arial" w:cs="Arial"/>
          <w:b/>
          <w:lang w:eastAsia="en-US"/>
        </w:rPr>
        <w:t>I</w:t>
      </w:r>
      <w:r w:rsidR="007F1745" w:rsidRPr="003F72A2">
        <w:rPr>
          <w:rFonts w:ascii="Arial" w:eastAsia="Calibri" w:hAnsi="Arial" w:cs="Arial"/>
          <w:b/>
          <w:lang w:eastAsia="en-US"/>
        </w:rPr>
        <w:t xml:space="preserve"> </w:t>
      </w:r>
    </w:p>
    <w:p w:rsidR="00E26867" w:rsidRPr="003F72A2" w:rsidRDefault="00E26867" w:rsidP="00E26867">
      <w:pPr>
        <w:autoSpaceDE w:val="0"/>
        <w:autoSpaceDN w:val="0"/>
        <w:adjustRightInd w:val="0"/>
        <w:ind w:left="3540" w:firstLine="708"/>
        <w:rPr>
          <w:rFonts w:ascii="Arial" w:eastAsia="Calibri" w:hAnsi="Arial" w:cs="Arial"/>
          <w:lang w:eastAsia="en-US"/>
        </w:rPr>
      </w:pPr>
    </w:p>
    <w:p w:rsidR="00E26867" w:rsidRDefault="00E26867" w:rsidP="00E26867">
      <w:pPr>
        <w:autoSpaceDE w:val="0"/>
        <w:autoSpaceDN w:val="0"/>
        <w:adjustRightInd w:val="0"/>
        <w:rPr>
          <w:rFonts w:ascii="Arial" w:eastAsia="Calibri" w:hAnsi="Arial" w:cs="Arial"/>
          <w:lang w:eastAsia="en-US"/>
        </w:rPr>
      </w:pPr>
    </w:p>
    <w:p w:rsidR="00E26867" w:rsidRPr="003F72A2" w:rsidRDefault="00E26867" w:rsidP="00E26867">
      <w:pPr>
        <w:autoSpaceDE w:val="0"/>
        <w:autoSpaceDN w:val="0"/>
        <w:adjustRightInd w:val="0"/>
        <w:rPr>
          <w:rFonts w:ascii="Arial" w:eastAsia="Calibri" w:hAnsi="Arial" w:cs="Arial"/>
          <w:lang w:eastAsia="en-US"/>
        </w:rPr>
      </w:pPr>
      <w:r w:rsidRPr="003F72A2">
        <w:rPr>
          <w:rFonts w:ascii="Arial" w:eastAsia="Calibri" w:hAnsi="Arial" w:cs="Arial"/>
          <w:lang w:eastAsia="en-US"/>
        </w:rPr>
        <w:t>Lista dokumentów udostępnionych elektronicznie i stanowiących załączniki do Umowy:</w:t>
      </w:r>
    </w:p>
    <w:p w:rsidR="00E26867" w:rsidRPr="003F72A2" w:rsidRDefault="00E26867" w:rsidP="00E26867">
      <w:pPr>
        <w:autoSpaceDE w:val="0"/>
        <w:autoSpaceDN w:val="0"/>
        <w:adjustRightInd w:val="0"/>
        <w:rPr>
          <w:rFonts w:ascii="Arial" w:eastAsia="Calibri" w:hAnsi="Arial" w:cs="Arial"/>
          <w:lang w:eastAsia="en-US"/>
        </w:rPr>
      </w:pPr>
    </w:p>
    <w:p w:rsidR="00E26867" w:rsidRPr="003F72A2" w:rsidRDefault="00E26867" w:rsidP="00E26867">
      <w:pPr>
        <w:autoSpaceDE w:val="0"/>
        <w:autoSpaceDN w:val="0"/>
        <w:adjustRightInd w:val="0"/>
        <w:rPr>
          <w:rFonts w:ascii="Arial" w:eastAsia="Calibri" w:hAnsi="Arial" w:cs="Arial"/>
          <w:lang w:eastAsia="en-US"/>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126"/>
        <w:gridCol w:w="3941"/>
        <w:gridCol w:w="2516"/>
      </w:tblGrid>
      <w:tr w:rsidR="00E26867" w:rsidRPr="00547882" w:rsidTr="00293EAE">
        <w:trPr>
          <w:jc w:val="center"/>
        </w:trPr>
        <w:tc>
          <w:tcPr>
            <w:tcW w:w="1271" w:type="dxa"/>
            <w:shd w:val="clear" w:color="auto" w:fill="auto"/>
            <w:vAlign w:val="center"/>
          </w:tcPr>
          <w:p w:rsidR="00E26867" w:rsidRPr="00547882" w:rsidRDefault="00E26867" w:rsidP="00862228">
            <w:pPr>
              <w:autoSpaceDE w:val="0"/>
              <w:autoSpaceDN w:val="0"/>
              <w:adjustRightInd w:val="0"/>
              <w:jc w:val="center"/>
              <w:rPr>
                <w:rFonts w:ascii="Arial" w:eastAsia="Calibri" w:hAnsi="Arial" w:cs="Arial"/>
                <w:sz w:val="22"/>
                <w:szCs w:val="22"/>
                <w:lang w:eastAsia="en-US"/>
              </w:rPr>
            </w:pPr>
            <w:r w:rsidRPr="00547882">
              <w:rPr>
                <w:rFonts w:ascii="Arial" w:eastAsia="Calibri" w:hAnsi="Arial" w:cs="Arial"/>
                <w:sz w:val="22"/>
                <w:szCs w:val="22"/>
                <w:lang w:eastAsia="en-US"/>
              </w:rPr>
              <w:t>Numer</w:t>
            </w:r>
          </w:p>
          <w:p w:rsidR="00E26867" w:rsidRPr="00547882" w:rsidRDefault="00E26867" w:rsidP="00862228">
            <w:pPr>
              <w:autoSpaceDE w:val="0"/>
              <w:autoSpaceDN w:val="0"/>
              <w:adjustRightInd w:val="0"/>
              <w:jc w:val="center"/>
              <w:rPr>
                <w:rFonts w:ascii="Arial" w:eastAsia="Calibri" w:hAnsi="Arial" w:cs="Arial"/>
                <w:sz w:val="22"/>
                <w:szCs w:val="22"/>
                <w:lang w:eastAsia="en-US"/>
              </w:rPr>
            </w:pPr>
            <w:r w:rsidRPr="00547882">
              <w:rPr>
                <w:rFonts w:ascii="Arial" w:eastAsia="Calibri" w:hAnsi="Arial" w:cs="Arial"/>
                <w:sz w:val="22"/>
                <w:szCs w:val="22"/>
                <w:lang w:eastAsia="en-US"/>
              </w:rPr>
              <w:t>załącznika</w:t>
            </w:r>
          </w:p>
          <w:p w:rsidR="00E26867" w:rsidRPr="00547882" w:rsidRDefault="00E26867" w:rsidP="00862228">
            <w:pPr>
              <w:autoSpaceDE w:val="0"/>
              <w:autoSpaceDN w:val="0"/>
              <w:adjustRightInd w:val="0"/>
              <w:jc w:val="center"/>
              <w:rPr>
                <w:rFonts w:ascii="Arial" w:eastAsia="Calibri" w:hAnsi="Arial" w:cs="Arial"/>
                <w:sz w:val="22"/>
                <w:szCs w:val="22"/>
                <w:lang w:eastAsia="en-US"/>
              </w:rPr>
            </w:pPr>
          </w:p>
        </w:tc>
        <w:tc>
          <w:tcPr>
            <w:tcW w:w="2126" w:type="dxa"/>
            <w:shd w:val="clear" w:color="auto" w:fill="auto"/>
            <w:vAlign w:val="center"/>
          </w:tcPr>
          <w:p w:rsidR="00E26867" w:rsidRPr="00547882" w:rsidRDefault="00E26867" w:rsidP="00862228">
            <w:pPr>
              <w:autoSpaceDE w:val="0"/>
              <w:autoSpaceDN w:val="0"/>
              <w:adjustRightInd w:val="0"/>
              <w:jc w:val="center"/>
              <w:rPr>
                <w:rFonts w:ascii="Arial" w:eastAsia="Calibri" w:hAnsi="Arial" w:cs="Arial"/>
                <w:sz w:val="22"/>
                <w:szCs w:val="22"/>
                <w:lang w:eastAsia="en-US"/>
              </w:rPr>
            </w:pPr>
            <w:r w:rsidRPr="00547882">
              <w:rPr>
                <w:rFonts w:ascii="Arial" w:eastAsia="Calibri" w:hAnsi="Arial" w:cs="Arial"/>
                <w:sz w:val="22"/>
                <w:szCs w:val="22"/>
                <w:lang w:eastAsia="en-US"/>
              </w:rPr>
              <w:t>Nazwa dokumentu</w:t>
            </w:r>
          </w:p>
        </w:tc>
        <w:tc>
          <w:tcPr>
            <w:tcW w:w="3941" w:type="dxa"/>
            <w:shd w:val="clear" w:color="auto" w:fill="auto"/>
            <w:vAlign w:val="center"/>
          </w:tcPr>
          <w:p w:rsidR="00E26867" w:rsidRPr="00547882" w:rsidRDefault="00E26867" w:rsidP="00862228">
            <w:pPr>
              <w:autoSpaceDE w:val="0"/>
              <w:autoSpaceDN w:val="0"/>
              <w:adjustRightInd w:val="0"/>
              <w:jc w:val="center"/>
              <w:rPr>
                <w:rFonts w:ascii="Arial" w:eastAsia="Calibri" w:hAnsi="Arial" w:cs="Arial"/>
                <w:sz w:val="22"/>
                <w:szCs w:val="22"/>
                <w:lang w:eastAsia="en-US"/>
              </w:rPr>
            </w:pPr>
            <w:r w:rsidRPr="00547882">
              <w:rPr>
                <w:rFonts w:ascii="Arial" w:eastAsia="Calibri" w:hAnsi="Arial" w:cs="Arial"/>
                <w:sz w:val="22"/>
                <w:szCs w:val="22"/>
                <w:lang w:eastAsia="en-US"/>
              </w:rPr>
              <w:t>Data wysłania dokumentu</w:t>
            </w:r>
          </w:p>
        </w:tc>
        <w:tc>
          <w:tcPr>
            <w:tcW w:w="2516" w:type="dxa"/>
            <w:shd w:val="clear" w:color="auto" w:fill="auto"/>
            <w:vAlign w:val="center"/>
          </w:tcPr>
          <w:p w:rsidR="00E26867" w:rsidRPr="00547882" w:rsidRDefault="00E26867" w:rsidP="00862228">
            <w:pPr>
              <w:autoSpaceDE w:val="0"/>
              <w:autoSpaceDN w:val="0"/>
              <w:adjustRightInd w:val="0"/>
              <w:jc w:val="center"/>
              <w:rPr>
                <w:rFonts w:ascii="Arial" w:eastAsia="Calibri" w:hAnsi="Arial" w:cs="Arial"/>
                <w:sz w:val="22"/>
                <w:szCs w:val="22"/>
                <w:lang w:eastAsia="en-US"/>
              </w:rPr>
            </w:pPr>
            <w:r w:rsidRPr="00547882">
              <w:rPr>
                <w:rFonts w:ascii="Arial" w:eastAsia="Calibri" w:hAnsi="Arial" w:cs="Arial"/>
                <w:sz w:val="22"/>
                <w:szCs w:val="22"/>
                <w:lang w:eastAsia="en-US"/>
              </w:rPr>
              <w:t>Data akceptacji</w:t>
            </w:r>
          </w:p>
          <w:p w:rsidR="00E26867" w:rsidRPr="00547882" w:rsidRDefault="00E26867" w:rsidP="00862228">
            <w:pPr>
              <w:autoSpaceDE w:val="0"/>
              <w:autoSpaceDN w:val="0"/>
              <w:adjustRightInd w:val="0"/>
              <w:jc w:val="center"/>
              <w:rPr>
                <w:rFonts w:ascii="Arial" w:eastAsia="Calibri" w:hAnsi="Arial" w:cs="Arial"/>
                <w:sz w:val="22"/>
                <w:szCs w:val="22"/>
                <w:lang w:eastAsia="en-US"/>
              </w:rPr>
            </w:pPr>
            <w:r w:rsidRPr="00547882">
              <w:rPr>
                <w:rFonts w:ascii="Arial" w:eastAsia="Calibri" w:hAnsi="Arial" w:cs="Arial"/>
                <w:sz w:val="22"/>
                <w:szCs w:val="22"/>
                <w:lang w:eastAsia="en-US"/>
              </w:rPr>
              <w:t>przez Wykonawcę</w:t>
            </w:r>
          </w:p>
        </w:tc>
      </w:tr>
      <w:tr w:rsidR="0072381B" w:rsidRPr="00547882" w:rsidTr="00293EAE">
        <w:trPr>
          <w:jc w:val="center"/>
        </w:trPr>
        <w:tc>
          <w:tcPr>
            <w:tcW w:w="1271" w:type="dxa"/>
            <w:shd w:val="clear" w:color="auto" w:fill="auto"/>
            <w:vAlign w:val="center"/>
          </w:tcPr>
          <w:p w:rsidR="0072381B" w:rsidRPr="00547882" w:rsidRDefault="0072381B" w:rsidP="00862228">
            <w:pPr>
              <w:jc w:val="center"/>
              <w:rPr>
                <w:rFonts w:ascii="Arial" w:eastAsia="Calibri" w:hAnsi="Arial" w:cs="Arial"/>
                <w:lang w:eastAsia="en-US"/>
              </w:rPr>
            </w:pPr>
            <w:r>
              <w:rPr>
                <w:rFonts w:ascii="Arial" w:eastAsia="Calibri" w:hAnsi="Arial" w:cs="Arial"/>
                <w:lang w:eastAsia="en-US"/>
              </w:rPr>
              <w:t>4</w:t>
            </w:r>
          </w:p>
        </w:tc>
        <w:tc>
          <w:tcPr>
            <w:tcW w:w="2126" w:type="dxa"/>
            <w:shd w:val="clear" w:color="auto" w:fill="auto"/>
            <w:vAlign w:val="center"/>
          </w:tcPr>
          <w:p w:rsidR="0072381B" w:rsidRPr="00547882" w:rsidRDefault="0072381B" w:rsidP="00862228">
            <w:pPr>
              <w:jc w:val="center"/>
              <w:rPr>
                <w:rFonts w:ascii="Arial" w:eastAsia="Calibri" w:hAnsi="Arial" w:cs="Arial"/>
                <w:color w:val="000000"/>
                <w:lang w:eastAsia="en-US"/>
              </w:rPr>
            </w:pPr>
            <w:r w:rsidRPr="00547882">
              <w:rPr>
                <w:rFonts w:ascii="Arial" w:hAnsi="Arial" w:cs="Arial"/>
                <w:color w:val="000000"/>
              </w:rPr>
              <w:t>Klauzula Sankcyjna</w:t>
            </w:r>
          </w:p>
        </w:tc>
        <w:tc>
          <w:tcPr>
            <w:tcW w:w="3941" w:type="dxa"/>
            <w:shd w:val="clear" w:color="auto" w:fill="auto"/>
            <w:vAlign w:val="center"/>
          </w:tcPr>
          <w:p w:rsidR="0072381B" w:rsidRPr="00680FEA" w:rsidRDefault="00FA72D9" w:rsidP="00862228">
            <w:pPr>
              <w:autoSpaceDE w:val="0"/>
              <w:autoSpaceDN w:val="0"/>
              <w:adjustRightInd w:val="0"/>
              <w:jc w:val="center"/>
              <w:rPr>
                <w:rFonts w:ascii="Arial" w:eastAsia="Calibri" w:hAnsi="Arial" w:cs="Arial"/>
                <w:color w:val="5B9BD5" w:themeColor="accent1"/>
                <w:lang w:eastAsia="en-US"/>
              </w:rPr>
            </w:pPr>
            <w:r w:rsidRPr="00680FEA">
              <w:rPr>
                <w:rFonts w:ascii="Arial" w:eastAsia="Calibri" w:hAnsi="Arial" w:cs="Arial"/>
                <w:color w:val="5B9BD5" w:themeColor="accent1"/>
                <w:lang w:eastAsia="en-US"/>
              </w:rPr>
              <w:t>…………….</w:t>
            </w:r>
          </w:p>
        </w:tc>
        <w:tc>
          <w:tcPr>
            <w:tcW w:w="2516" w:type="dxa"/>
            <w:vMerge w:val="restart"/>
            <w:shd w:val="clear" w:color="auto" w:fill="auto"/>
            <w:vAlign w:val="center"/>
          </w:tcPr>
          <w:p w:rsidR="0072381B" w:rsidRPr="00E20DB8" w:rsidRDefault="00680FEA" w:rsidP="00862228">
            <w:pPr>
              <w:autoSpaceDE w:val="0"/>
              <w:autoSpaceDN w:val="0"/>
              <w:adjustRightInd w:val="0"/>
              <w:jc w:val="center"/>
              <w:rPr>
                <w:rFonts w:ascii="Arial" w:eastAsia="Calibri" w:hAnsi="Arial" w:cs="Arial"/>
                <w:lang w:eastAsia="en-US"/>
              </w:rPr>
            </w:pPr>
            <w:r w:rsidRPr="00680FEA">
              <w:rPr>
                <w:rFonts w:ascii="Arial" w:eastAsia="Calibri" w:hAnsi="Arial" w:cs="Arial"/>
                <w:color w:val="5B9BD5" w:themeColor="accent1"/>
                <w:lang w:eastAsia="en-US"/>
              </w:rPr>
              <w:t>……………………</w:t>
            </w:r>
          </w:p>
        </w:tc>
      </w:tr>
      <w:tr w:rsidR="0072381B" w:rsidRPr="00547882" w:rsidTr="00293EAE">
        <w:trPr>
          <w:jc w:val="center"/>
        </w:trPr>
        <w:tc>
          <w:tcPr>
            <w:tcW w:w="1271" w:type="dxa"/>
            <w:shd w:val="clear" w:color="auto" w:fill="auto"/>
            <w:vAlign w:val="center"/>
          </w:tcPr>
          <w:p w:rsidR="0072381B" w:rsidRPr="00547882" w:rsidRDefault="0072381B" w:rsidP="00862228">
            <w:pPr>
              <w:jc w:val="center"/>
              <w:rPr>
                <w:rFonts w:ascii="Arial" w:eastAsia="Calibri" w:hAnsi="Arial" w:cs="Arial"/>
                <w:lang w:eastAsia="en-US"/>
              </w:rPr>
            </w:pPr>
            <w:r>
              <w:rPr>
                <w:rFonts w:ascii="Arial" w:eastAsia="Calibri" w:hAnsi="Arial" w:cs="Arial"/>
                <w:lang w:eastAsia="en-US"/>
              </w:rPr>
              <w:t>5</w:t>
            </w:r>
          </w:p>
        </w:tc>
        <w:tc>
          <w:tcPr>
            <w:tcW w:w="2126" w:type="dxa"/>
            <w:shd w:val="clear" w:color="auto" w:fill="auto"/>
            <w:vAlign w:val="center"/>
          </w:tcPr>
          <w:p w:rsidR="0072381B" w:rsidRPr="00547882" w:rsidRDefault="0072381B" w:rsidP="00862228">
            <w:pPr>
              <w:jc w:val="center"/>
              <w:rPr>
                <w:rFonts w:ascii="Arial" w:eastAsia="Calibri" w:hAnsi="Arial" w:cs="Arial"/>
                <w:color w:val="000000"/>
                <w:lang w:eastAsia="en-US"/>
              </w:rPr>
            </w:pPr>
            <w:r w:rsidRPr="00547882">
              <w:rPr>
                <w:rFonts w:ascii="Arial" w:hAnsi="Arial" w:cs="Arial"/>
                <w:color w:val="000000"/>
              </w:rPr>
              <w:t>Bezpieczeństwo Teleinformatyczne</w:t>
            </w:r>
          </w:p>
        </w:tc>
        <w:tc>
          <w:tcPr>
            <w:tcW w:w="3941" w:type="dxa"/>
            <w:shd w:val="clear" w:color="auto" w:fill="auto"/>
            <w:vAlign w:val="center"/>
          </w:tcPr>
          <w:p w:rsidR="0072381B" w:rsidRPr="00680FEA" w:rsidRDefault="00FA72D9" w:rsidP="00862228">
            <w:pPr>
              <w:autoSpaceDE w:val="0"/>
              <w:autoSpaceDN w:val="0"/>
              <w:adjustRightInd w:val="0"/>
              <w:jc w:val="center"/>
              <w:rPr>
                <w:rFonts w:ascii="Arial" w:eastAsia="Calibri" w:hAnsi="Arial" w:cs="Arial"/>
                <w:color w:val="5B9BD5" w:themeColor="accent1"/>
                <w:lang w:eastAsia="en-US"/>
              </w:rPr>
            </w:pPr>
            <w:r w:rsidRPr="00680FEA">
              <w:rPr>
                <w:rFonts w:ascii="Arial" w:eastAsia="Calibri" w:hAnsi="Arial" w:cs="Arial"/>
                <w:color w:val="5B9BD5" w:themeColor="accent1"/>
                <w:lang w:eastAsia="en-US"/>
              </w:rPr>
              <w:t>…………….</w:t>
            </w:r>
          </w:p>
        </w:tc>
        <w:tc>
          <w:tcPr>
            <w:tcW w:w="2516" w:type="dxa"/>
            <w:vMerge/>
            <w:shd w:val="clear" w:color="auto" w:fill="auto"/>
            <w:vAlign w:val="center"/>
          </w:tcPr>
          <w:p w:rsidR="0072381B" w:rsidRPr="00E20DB8" w:rsidRDefault="0072381B" w:rsidP="00862228">
            <w:pPr>
              <w:autoSpaceDE w:val="0"/>
              <w:autoSpaceDN w:val="0"/>
              <w:adjustRightInd w:val="0"/>
              <w:jc w:val="center"/>
              <w:rPr>
                <w:rFonts w:ascii="Arial" w:eastAsia="Calibri" w:hAnsi="Arial" w:cs="Arial"/>
                <w:lang w:eastAsia="en-US"/>
              </w:rPr>
            </w:pPr>
          </w:p>
        </w:tc>
      </w:tr>
      <w:tr w:rsidR="0072381B" w:rsidRPr="00547882" w:rsidTr="00293EAE">
        <w:trPr>
          <w:jc w:val="center"/>
        </w:trPr>
        <w:tc>
          <w:tcPr>
            <w:tcW w:w="1271" w:type="dxa"/>
            <w:shd w:val="clear" w:color="auto" w:fill="auto"/>
            <w:vAlign w:val="center"/>
          </w:tcPr>
          <w:p w:rsidR="0072381B" w:rsidRPr="00547882" w:rsidRDefault="0072381B" w:rsidP="00862228">
            <w:pPr>
              <w:jc w:val="center"/>
              <w:rPr>
                <w:rFonts w:ascii="Arial" w:eastAsia="Calibri" w:hAnsi="Arial" w:cs="Arial"/>
                <w:lang w:eastAsia="en-US"/>
              </w:rPr>
            </w:pPr>
            <w:r>
              <w:rPr>
                <w:rFonts w:ascii="Arial" w:eastAsia="Calibri" w:hAnsi="Arial" w:cs="Arial"/>
                <w:lang w:eastAsia="en-US"/>
              </w:rPr>
              <w:t>6</w:t>
            </w:r>
          </w:p>
        </w:tc>
        <w:tc>
          <w:tcPr>
            <w:tcW w:w="2126" w:type="dxa"/>
            <w:shd w:val="clear" w:color="auto" w:fill="auto"/>
            <w:vAlign w:val="center"/>
          </w:tcPr>
          <w:p w:rsidR="0072381B" w:rsidRPr="00547882" w:rsidRDefault="0072381B" w:rsidP="00862228">
            <w:pPr>
              <w:jc w:val="center"/>
              <w:rPr>
                <w:rFonts w:ascii="Arial" w:eastAsia="Calibri" w:hAnsi="Arial" w:cs="Arial"/>
                <w:color w:val="000000"/>
                <w:lang w:eastAsia="en-US"/>
              </w:rPr>
            </w:pPr>
            <w:r w:rsidRPr="00547882">
              <w:rPr>
                <w:rFonts w:ascii="Arial" w:hAnsi="Arial" w:cs="Arial"/>
                <w:color w:val="000000"/>
              </w:rPr>
              <w:t>Instrukcja Ruchu Osobowego</w:t>
            </w:r>
          </w:p>
        </w:tc>
        <w:tc>
          <w:tcPr>
            <w:tcW w:w="3941" w:type="dxa"/>
            <w:vMerge w:val="restart"/>
            <w:shd w:val="clear" w:color="auto" w:fill="auto"/>
            <w:vAlign w:val="center"/>
          </w:tcPr>
          <w:p w:rsidR="0072381B" w:rsidRPr="001710AE" w:rsidRDefault="0072381B" w:rsidP="00862228">
            <w:pPr>
              <w:pStyle w:val="Akapitzlist"/>
              <w:ind w:left="0"/>
              <w:jc w:val="center"/>
              <w:rPr>
                <w:rStyle w:val="FontStyle28"/>
                <w:rFonts w:ascii="Arial" w:hAnsi="Arial" w:cs="Arial"/>
                <w:b w:val="0"/>
                <w:iCs/>
                <w:sz w:val="18"/>
                <w:szCs w:val="18"/>
              </w:rPr>
            </w:pPr>
            <w:r w:rsidRPr="001710AE">
              <w:rPr>
                <w:rFonts w:ascii="Arial" w:hAnsi="Arial" w:cs="Arial"/>
                <w:bCs/>
                <w:iCs/>
                <w:sz w:val="18"/>
                <w:szCs w:val="18"/>
              </w:rPr>
              <w:t xml:space="preserve">(aktualne instrukcje i zarządzenia dostępne </w:t>
            </w:r>
            <w:r w:rsidRPr="001710AE">
              <w:rPr>
                <w:rStyle w:val="FontStyle28"/>
                <w:rFonts w:ascii="Arial" w:hAnsi="Arial" w:cs="Arial"/>
                <w:b w:val="0"/>
                <w:sz w:val="18"/>
                <w:szCs w:val="18"/>
              </w:rPr>
              <w:t>dla kontrahentów Grupy Kapitałowej ORLEN w Platformie   Zakupowej</w:t>
            </w:r>
            <w:r w:rsidRPr="001710AE">
              <w:rPr>
                <w:rStyle w:val="FontStyle28"/>
                <w:rFonts w:ascii="Arial" w:hAnsi="Arial" w:cs="Arial"/>
                <w:b w:val="0"/>
                <w:iCs/>
                <w:sz w:val="18"/>
                <w:szCs w:val="18"/>
              </w:rPr>
              <w:t xml:space="preserve"> </w:t>
            </w:r>
            <w:r w:rsidRPr="001710AE">
              <w:rPr>
                <w:rStyle w:val="FontStyle28"/>
                <w:rFonts w:ascii="Arial" w:hAnsi="Arial" w:cs="Arial"/>
                <w:b w:val="0"/>
                <w:sz w:val="18"/>
                <w:szCs w:val="18"/>
              </w:rPr>
              <w:t>Grupy ORLEN Connect pod adresem:</w:t>
            </w:r>
          </w:p>
          <w:p w:rsidR="0072381B" w:rsidRPr="00E20DB8" w:rsidRDefault="00515CF9" w:rsidP="00862228">
            <w:pPr>
              <w:autoSpaceDE w:val="0"/>
              <w:autoSpaceDN w:val="0"/>
              <w:adjustRightInd w:val="0"/>
              <w:jc w:val="center"/>
              <w:rPr>
                <w:rFonts w:ascii="Arial" w:eastAsia="Calibri" w:hAnsi="Arial" w:cs="Arial"/>
                <w:lang w:eastAsia="en-US"/>
              </w:rPr>
            </w:pPr>
            <w:hyperlink r:id="rId16" w:history="1">
              <w:r w:rsidR="0072381B" w:rsidRPr="001710AE">
                <w:rPr>
                  <w:rStyle w:val="Hipercze"/>
                  <w:rFonts w:ascii="Arial" w:hAnsi="Arial" w:cs="Arial"/>
                  <w:sz w:val="18"/>
                  <w:szCs w:val="18"/>
                </w:rPr>
                <w:t>https://connect.orlen.pl/servlet/HomeServlet?MP_module=main&amp;MP_action=publicFilesList</w:t>
              </w:r>
            </w:hyperlink>
            <w:r w:rsidR="0072381B" w:rsidRPr="001710AE">
              <w:rPr>
                <w:rStyle w:val="Hipercze"/>
                <w:rFonts w:ascii="Arial" w:hAnsi="Arial" w:cs="Arial"/>
                <w:sz w:val="18"/>
                <w:szCs w:val="18"/>
                <w:u w:val="none"/>
              </w:rPr>
              <w:t xml:space="preserve"> </w:t>
            </w:r>
            <w:r w:rsidR="0072381B" w:rsidRPr="007F1745">
              <w:rPr>
                <w:rStyle w:val="Hipercze"/>
                <w:rFonts w:ascii="Arial" w:hAnsi="Arial" w:cs="Arial"/>
                <w:color w:val="auto"/>
                <w:sz w:val="18"/>
                <w:szCs w:val="18"/>
                <w:u w:val="none"/>
              </w:rPr>
              <w:t>w zakładce Pomoc</w:t>
            </w:r>
          </w:p>
        </w:tc>
        <w:tc>
          <w:tcPr>
            <w:tcW w:w="2516" w:type="dxa"/>
            <w:vMerge/>
            <w:shd w:val="clear" w:color="auto" w:fill="auto"/>
            <w:vAlign w:val="center"/>
          </w:tcPr>
          <w:p w:rsidR="0072381B" w:rsidRPr="00E20DB8" w:rsidRDefault="0072381B" w:rsidP="00862228">
            <w:pPr>
              <w:autoSpaceDE w:val="0"/>
              <w:autoSpaceDN w:val="0"/>
              <w:adjustRightInd w:val="0"/>
              <w:jc w:val="center"/>
              <w:rPr>
                <w:rFonts w:ascii="Arial" w:eastAsia="Calibri" w:hAnsi="Arial" w:cs="Arial"/>
                <w:lang w:eastAsia="en-US"/>
              </w:rPr>
            </w:pPr>
          </w:p>
        </w:tc>
      </w:tr>
      <w:tr w:rsidR="0072381B" w:rsidRPr="00547882" w:rsidTr="00293EAE">
        <w:trPr>
          <w:jc w:val="center"/>
        </w:trPr>
        <w:tc>
          <w:tcPr>
            <w:tcW w:w="1271" w:type="dxa"/>
            <w:shd w:val="clear" w:color="auto" w:fill="auto"/>
            <w:vAlign w:val="center"/>
          </w:tcPr>
          <w:p w:rsidR="0072381B" w:rsidRPr="00547882" w:rsidRDefault="0072381B" w:rsidP="00862228">
            <w:pPr>
              <w:jc w:val="center"/>
              <w:rPr>
                <w:rFonts w:ascii="Arial" w:eastAsia="Calibri" w:hAnsi="Arial" w:cs="Arial"/>
                <w:lang w:eastAsia="en-US"/>
              </w:rPr>
            </w:pPr>
            <w:r>
              <w:rPr>
                <w:rFonts w:ascii="Arial" w:eastAsia="Calibri" w:hAnsi="Arial" w:cs="Arial"/>
                <w:lang w:eastAsia="en-US"/>
              </w:rPr>
              <w:t>7</w:t>
            </w:r>
          </w:p>
        </w:tc>
        <w:tc>
          <w:tcPr>
            <w:tcW w:w="2126" w:type="dxa"/>
            <w:shd w:val="clear" w:color="auto" w:fill="auto"/>
            <w:vAlign w:val="center"/>
          </w:tcPr>
          <w:p w:rsidR="0072381B" w:rsidRPr="00547882" w:rsidRDefault="0072381B" w:rsidP="00862228">
            <w:pPr>
              <w:jc w:val="center"/>
              <w:rPr>
                <w:rFonts w:ascii="Arial" w:hAnsi="Arial" w:cs="Arial"/>
                <w:color w:val="000000"/>
              </w:rPr>
            </w:pPr>
            <w:r w:rsidRPr="00547882">
              <w:rPr>
                <w:rFonts w:ascii="Arial" w:hAnsi="Arial" w:cs="Arial"/>
                <w:color w:val="000000"/>
              </w:rPr>
              <w:t>Instrukcja Ruchu Materiałowego</w:t>
            </w:r>
          </w:p>
        </w:tc>
        <w:tc>
          <w:tcPr>
            <w:tcW w:w="3941" w:type="dxa"/>
            <w:vMerge/>
            <w:shd w:val="clear" w:color="auto" w:fill="auto"/>
            <w:vAlign w:val="center"/>
          </w:tcPr>
          <w:p w:rsidR="0072381B" w:rsidRPr="00E20DB8" w:rsidRDefault="0072381B" w:rsidP="00862228">
            <w:pPr>
              <w:autoSpaceDE w:val="0"/>
              <w:autoSpaceDN w:val="0"/>
              <w:adjustRightInd w:val="0"/>
              <w:jc w:val="center"/>
              <w:rPr>
                <w:rFonts w:ascii="Arial" w:eastAsia="Calibri" w:hAnsi="Arial" w:cs="Arial"/>
                <w:lang w:eastAsia="en-US"/>
              </w:rPr>
            </w:pPr>
          </w:p>
        </w:tc>
        <w:tc>
          <w:tcPr>
            <w:tcW w:w="2516" w:type="dxa"/>
            <w:vMerge/>
            <w:shd w:val="clear" w:color="auto" w:fill="auto"/>
            <w:vAlign w:val="center"/>
          </w:tcPr>
          <w:p w:rsidR="0072381B" w:rsidRPr="00E20DB8" w:rsidRDefault="0072381B" w:rsidP="00862228">
            <w:pPr>
              <w:autoSpaceDE w:val="0"/>
              <w:autoSpaceDN w:val="0"/>
              <w:adjustRightInd w:val="0"/>
              <w:jc w:val="center"/>
              <w:rPr>
                <w:rFonts w:ascii="Arial" w:eastAsia="Calibri" w:hAnsi="Arial" w:cs="Arial"/>
                <w:lang w:eastAsia="en-US"/>
              </w:rPr>
            </w:pPr>
          </w:p>
        </w:tc>
      </w:tr>
      <w:tr w:rsidR="0072381B" w:rsidRPr="00547882" w:rsidTr="00293EAE">
        <w:trPr>
          <w:jc w:val="center"/>
        </w:trPr>
        <w:tc>
          <w:tcPr>
            <w:tcW w:w="1271" w:type="dxa"/>
            <w:shd w:val="clear" w:color="auto" w:fill="auto"/>
            <w:vAlign w:val="center"/>
          </w:tcPr>
          <w:p w:rsidR="0072381B" w:rsidRDefault="0072381B" w:rsidP="00862228">
            <w:pPr>
              <w:jc w:val="center"/>
              <w:rPr>
                <w:rFonts w:ascii="Arial" w:eastAsia="Calibri" w:hAnsi="Arial" w:cs="Arial"/>
                <w:lang w:eastAsia="en-US"/>
              </w:rPr>
            </w:pPr>
            <w:r>
              <w:rPr>
                <w:rFonts w:ascii="Arial" w:eastAsia="Calibri" w:hAnsi="Arial" w:cs="Arial"/>
                <w:lang w:eastAsia="en-US"/>
              </w:rPr>
              <w:t>8</w:t>
            </w:r>
          </w:p>
        </w:tc>
        <w:tc>
          <w:tcPr>
            <w:tcW w:w="2126" w:type="dxa"/>
            <w:shd w:val="clear" w:color="auto" w:fill="auto"/>
            <w:vAlign w:val="center"/>
          </w:tcPr>
          <w:p w:rsidR="0072381B" w:rsidRPr="00547882" w:rsidRDefault="0072381B" w:rsidP="00862228">
            <w:pPr>
              <w:jc w:val="center"/>
              <w:rPr>
                <w:rFonts w:ascii="Arial" w:hAnsi="Arial" w:cs="Arial"/>
                <w:color w:val="000000"/>
              </w:rPr>
            </w:pPr>
            <w:r>
              <w:rPr>
                <w:rFonts w:ascii="Arial" w:hAnsi="Arial" w:cs="Arial"/>
                <w:color w:val="000000"/>
              </w:rPr>
              <w:t>Nota Informacyjna</w:t>
            </w:r>
          </w:p>
        </w:tc>
        <w:tc>
          <w:tcPr>
            <w:tcW w:w="3941" w:type="dxa"/>
            <w:shd w:val="clear" w:color="auto" w:fill="auto"/>
            <w:vAlign w:val="center"/>
          </w:tcPr>
          <w:p w:rsidR="0072381B" w:rsidRPr="00680FEA" w:rsidRDefault="00FA72D9" w:rsidP="00862228">
            <w:pPr>
              <w:autoSpaceDE w:val="0"/>
              <w:autoSpaceDN w:val="0"/>
              <w:adjustRightInd w:val="0"/>
              <w:jc w:val="center"/>
              <w:rPr>
                <w:rFonts w:ascii="Arial" w:eastAsia="Calibri" w:hAnsi="Arial" w:cs="Arial"/>
                <w:color w:val="5B9BD5" w:themeColor="accent1"/>
                <w:lang w:eastAsia="en-US"/>
              </w:rPr>
            </w:pPr>
            <w:r w:rsidRPr="00680FEA">
              <w:rPr>
                <w:rFonts w:ascii="Arial" w:eastAsia="Calibri" w:hAnsi="Arial" w:cs="Arial"/>
                <w:color w:val="5B9BD5" w:themeColor="accent1"/>
                <w:lang w:eastAsia="en-US"/>
              </w:rPr>
              <w:t>……………………..</w:t>
            </w:r>
          </w:p>
        </w:tc>
        <w:tc>
          <w:tcPr>
            <w:tcW w:w="2516" w:type="dxa"/>
            <w:vMerge/>
            <w:shd w:val="clear" w:color="auto" w:fill="auto"/>
            <w:vAlign w:val="center"/>
          </w:tcPr>
          <w:p w:rsidR="0072381B" w:rsidRPr="00E20DB8" w:rsidRDefault="0072381B" w:rsidP="00862228">
            <w:pPr>
              <w:autoSpaceDE w:val="0"/>
              <w:autoSpaceDN w:val="0"/>
              <w:adjustRightInd w:val="0"/>
              <w:jc w:val="center"/>
              <w:rPr>
                <w:rFonts w:ascii="Arial" w:eastAsia="Calibri" w:hAnsi="Arial" w:cs="Arial"/>
                <w:lang w:eastAsia="en-US"/>
              </w:rPr>
            </w:pPr>
          </w:p>
        </w:tc>
      </w:tr>
      <w:tr w:rsidR="0072381B" w:rsidRPr="00547882" w:rsidTr="00293EAE">
        <w:trPr>
          <w:jc w:val="center"/>
        </w:trPr>
        <w:tc>
          <w:tcPr>
            <w:tcW w:w="1271" w:type="dxa"/>
            <w:shd w:val="clear" w:color="auto" w:fill="auto"/>
            <w:vAlign w:val="center"/>
          </w:tcPr>
          <w:p w:rsidR="0072381B" w:rsidRDefault="0072381B" w:rsidP="00862228">
            <w:pPr>
              <w:jc w:val="center"/>
              <w:rPr>
                <w:rFonts w:ascii="Arial" w:eastAsia="Calibri" w:hAnsi="Arial" w:cs="Arial"/>
                <w:lang w:eastAsia="en-US"/>
              </w:rPr>
            </w:pPr>
            <w:r>
              <w:rPr>
                <w:rFonts w:ascii="Arial" w:eastAsia="Calibri" w:hAnsi="Arial" w:cs="Arial"/>
                <w:lang w:eastAsia="en-US"/>
              </w:rPr>
              <w:t>9</w:t>
            </w:r>
          </w:p>
        </w:tc>
        <w:tc>
          <w:tcPr>
            <w:tcW w:w="2126" w:type="dxa"/>
            <w:shd w:val="clear" w:color="auto" w:fill="auto"/>
            <w:vAlign w:val="center"/>
          </w:tcPr>
          <w:p w:rsidR="0072381B" w:rsidRPr="00C1630F" w:rsidRDefault="0072381B" w:rsidP="00465EEE">
            <w:pPr>
              <w:jc w:val="center"/>
              <w:rPr>
                <w:rFonts w:ascii="Arial" w:hAnsi="Arial" w:cs="Arial"/>
                <w:color w:val="000000"/>
              </w:rPr>
            </w:pPr>
            <w:r w:rsidRPr="00C1630F">
              <w:rPr>
                <w:rFonts w:ascii="Arial" w:hAnsi="Arial" w:cs="Arial"/>
              </w:rPr>
              <w:t>Regulamin - Wymagania Ogólne Bezpieczeństwa i Higieny Pracy w ORLEN</w:t>
            </w:r>
          </w:p>
        </w:tc>
        <w:tc>
          <w:tcPr>
            <w:tcW w:w="3941" w:type="dxa"/>
            <w:shd w:val="clear" w:color="auto" w:fill="auto"/>
            <w:vAlign w:val="center"/>
          </w:tcPr>
          <w:p w:rsidR="0072381B" w:rsidRPr="00680FEA" w:rsidRDefault="00680FEA" w:rsidP="00862228">
            <w:pPr>
              <w:autoSpaceDE w:val="0"/>
              <w:autoSpaceDN w:val="0"/>
              <w:adjustRightInd w:val="0"/>
              <w:jc w:val="center"/>
              <w:rPr>
                <w:rFonts w:ascii="Arial" w:eastAsia="Calibri" w:hAnsi="Arial" w:cs="Arial"/>
                <w:color w:val="5B9BD5" w:themeColor="accent1"/>
                <w:lang w:eastAsia="en-US"/>
              </w:rPr>
            </w:pPr>
            <w:r w:rsidRPr="00680FEA">
              <w:rPr>
                <w:rFonts w:ascii="Arial" w:eastAsia="Calibri" w:hAnsi="Arial" w:cs="Arial"/>
                <w:color w:val="5B9BD5" w:themeColor="accent1"/>
                <w:lang w:eastAsia="en-US"/>
              </w:rPr>
              <w:t>…………………….</w:t>
            </w:r>
          </w:p>
        </w:tc>
        <w:tc>
          <w:tcPr>
            <w:tcW w:w="2516" w:type="dxa"/>
            <w:vMerge/>
            <w:shd w:val="clear" w:color="auto" w:fill="auto"/>
            <w:vAlign w:val="center"/>
          </w:tcPr>
          <w:p w:rsidR="0072381B" w:rsidRPr="00E20DB8" w:rsidRDefault="0072381B" w:rsidP="00862228">
            <w:pPr>
              <w:autoSpaceDE w:val="0"/>
              <w:autoSpaceDN w:val="0"/>
              <w:adjustRightInd w:val="0"/>
              <w:jc w:val="center"/>
              <w:rPr>
                <w:rFonts w:ascii="Arial" w:eastAsia="Calibri" w:hAnsi="Arial" w:cs="Arial"/>
                <w:lang w:eastAsia="en-US"/>
              </w:rPr>
            </w:pPr>
          </w:p>
        </w:tc>
      </w:tr>
    </w:tbl>
    <w:p w:rsidR="00E26867" w:rsidRPr="003F72A2" w:rsidRDefault="00E26867" w:rsidP="00E26867">
      <w:pPr>
        <w:autoSpaceDE w:val="0"/>
        <w:autoSpaceDN w:val="0"/>
        <w:adjustRightInd w:val="0"/>
        <w:rPr>
          <w:rFonts w:ascii="Arial" w:eastAsia="Calibri" w:hAnsi="Arial" w:cs="Arial"/>
          <w:lang w:eastAsia="en-US"/>
        </w:rPr>
      </w:pPr>
    </w:p>
    <w:p w:rsidR="00E26867" w:rsidRPr="003F72A2" w:rsidRDefault="00E26867" w:rsidP="00AC7DC2">
      <w:pPr>
        <w:autoSpaceDE w:val="0"/>
        <w:autoSpaceDN w:val="0"/>
        <w:adjustRightInd w:val="0"/>
        <w:jc w:val="both"/>
        <w:rPr>
          <w:rFonts w:ascii="Arial" w:eastAsia="Calibri" w:hAnsi="Arial" w:cs="Arial"/>
          <w:lang w:eastAsia="en-US"/>
        </w:rPr>
      </w:pPr>
      <w:r w:rsidRPr="003F72A2">
        <w:rPr>
          <w:rFonts w:ascii="Arial" w:eastAsia="Calibri" w:hAnsi="Arial" w:cs="Arial"/>
          <w:lang w:eastAsia="en-US"/>
        </w:rPr>
        <w:t xml:space="preserve">Ww. dokumenty dostępne są do pobrania w Connect pod nr postępowania </w:t>
      </w:r>
      <w:r w:rsidR="00AC7DC2" w:rsidRPr="00AC7DC2">
        <w:rPr>
          <w:rFonts w:ascii="Arial" w:eastAsia="Calibri" w:hAnsi="Arial" w:cs="Arial"/>
          <w:lang w:eastAsia="en-US"/>
        </w:rPr>
        <w:t>PKN/2/000</w:t>
      </w:r>
      <w:r w:rsidR="00680FEA" w:rsidRPr="00680FEA">
        <w:rPr>
          <w:rFonts w:ascii="Arial" w:eastAsia="Calibri" w:hAnsi="Arial" w:cs="Arial"/>
          <w:color w:val="5B9BD5" w:themeColor="accent1"/>
          <w:lang w:eastAsia="en-US"/>
        </w:rPr>
        <w:t xml:space="preserve">……………………. </w:t>
      </w:r>
      <w:r w:rsidR="00680FEA">
        <w:rPr>
          <w:rFonts w:ascii="Arial" w:eastAsia="Calibri" w:hAnsi="Arial" w:cs="Arial"/>
          <w:lang w:eastAsia="en-US"/>
        </w:rPr>
        <w:t>.</w:t>
      </w:r>
      <w:r w:rsidRPr="003F72A2">
        <w:rPr>
          <w:rFonts w:ascii="Arial" w:eastAsia="Calibri" w:hAnsi="Arial" w:cs="Arial"/>
          <w:lang w:eastAsia="en-US"/>
        </w:rPr>
        <w:t>w sekcji Pytania /Odpowiedzi</w:t>
      </w:r>
      <w:r w:rsidR="001D4DB7">
        <w:rPr>
          <w:rFonts w:ascii="Arial" w:eastAsia="Calibri" w:hAnsi="Arial" w:cs="Arial"/>
          <w:lang w:eastAsia="en-US"/>
        </w:rPr>
        <w:t>.</w:t>
      </w:r>
    </w:p>
    <w:p w:rsidR="00E26867" w:rsidRPr="003F72A2" w:rsidRDefault="00E26867" w:rsidP="00AC7DC2">
      <w:pPr>
        <w:autoSpaceDE w:val="0"/>
        <w:autoSpaceDN w:val="0"/>
        <w:adjustRightInd w:val="0"/>
        <w:jc w:val="both"/>
        <w:rPr>
          <w:rFonts w:ascii="Arial" w:eastAsia="Calibri" w:hAnsi="Arial" w:cs="Arial"/>
          <w:lang w:eastAsia="en-US"/>
        </w:rPr>
      </w:pPr>
    </w:p>
    <w:p w:rsidR="00147BAC" w:rsidRPr="00B315EF" w:rsidRDefault="00147BAC" w:rsidP="00AC7DC2">
      <w:pPr>
        <w:jc w:val="both"/>
        <w:rPr>
          <w:rFonts w:ascii="Arial" w:hAnsi="Arial" w:cs="Arial"/>
        </w:rPr>
      </w:pPr>
      <w:r w:rsidRPr="00B315EF">
        <w:rPr>
          <w:rFonts w:ascii="Arial" w:hAnsi="Arial" w:cs="Arial"/>
        </w:rPr>
        <w:t>Wykonawca oświadcza, iż zapoznał się i akceptuje ww. dokumenty, jak również zobowiązuje się do stosowania ich postanowień.</w:t>
      </w:r>
    </w:p>
    <w:p w:rsidR="00E26867" w:rsidRPr="003F72A2" w:rsidRDefault="00E26867" w:rsidP="00E26867">
      <w:pPr>
        <w:autoSpaceDE w:val="0"/>
        <w:autoSpaceDN w:val="0"/>
        <w:adjustRightInd w:val="0"/>
        <w:rPr>
          <w:rFonts w:ascii="Arial" w:eastAsia="Calibri" w:hAnsi="Arial" w:cs="Arial"/>
          <w:lang w:eastAsia="en-US"/>
        </w:rPr>
      </w:pPr>
    </w:p>
    <w:p w:rsidR="00E26867" w:rsidRPr="003F72A2" w:rsidRDefault="00E26867" w:rsidP="00E26867">
      <w:pPr>
        <w:autoSpaceDE w:val="0"/>
        <w:autoSpaceDN w:val="0"/>
        <w:adjustRightInd w:val="0"/>
        <w:rPr>
          <w:rFonts w:ascii="Arial" w:eastAsia="Calibri" w:hAnsi="Arial" w:cs="Arial"/>
          <w:lang w:eastAsia="en-US"/>
        </w:rPr>
      </w:pPr>
    </w:p>
    <w:p w:rsidR="00E26867" w:rsidRDefault="00E26867" w:rsidP="00E26867">
      <w:pPr>
        <w:autoSpaceDE w:val="0"/>
        <w:autoSpaceDN w:val="0"/>
        <w:adjustRightInd w:val="0"/>
        <w:rPr>
          <w:rFonts w:ascii="Arial" w:eastAsia="Calibri" w:hAnsi="Arial" w:cs="Arial"/>
          <w:lang w:eastAsia="en-US"/>
        </w:rPr>
      </w:pPr>
    </w:p>
    <w:p w:rsidR="00E26867" w:rsidRPr="003F72A2" w:rsidRDefault="00E26867" w:rsidP="00E26867">
      <w:pPr>
        <w:autoSpaceDE w:val="0"/>
        <w:autoSpaceDN w:val="0"/>
        <w:adjustRightInd w:val="0"/>
        <w:rPr>
          <w:rFonts w:ascii="Arial" w:eastAsia="Calibri" w:hAnsi="Arial" w:cs="Arial"/>
          <w:lang w:eastAsia="en-US"/>
        </w:rPr>
      </w:pPr>
    </w:p>
    <w:p w:rsidR="00E26867" w:rsidRPr="003F72A2" w:rsidRDefault="00E26867" w:rsidP="00E26867">
      <w:pPr>
        <w:autoSpaceDE w:val="0"/>
        <w:autoSpaceDN w:val="0"/>
        <w:adjustRightInd w:val="0"/>
        <w:rPr>
          <w:rFonts w:ascii="Arial" w:eastAsia="Calibri" w:hAnsi="Arial" w:cs="Arial"/>
          <w:lang w:eastAsia="en-US"/>
        </w:rPr>
      </w:pPr>
    </w:p>
    <w:p w:rsidR="00E26867" w:rsidRPr="003F72A2" w:rsidRDefault="00E26867" w:rsidP="00E26867">
      <w:pPr>
        <w:autoSpaceDE w:val="0"/>
        <w:autoSpaceDN w:val="0"/>
        <w:adjustRightInd w:val="0"/>
        <w:rPr>
          <w:rFonts w:ascii="Arial" w:eastAsia="Calibri" w:hAnsi="Arial" w:cs="Arial"/>
          <w:lang w:eastAsia="en-US"/>
        </w:rPr>
      </w:pPr>
      <w:r w:rsidRPr="003F72A2">
        <w:rPr>
          <w:rFonts w:ascii="Arial" w:eastAsia="Calibri" w:hAnsi="Arial" w:cs="Arial"/>
          <w:lang w:eastAsia="en-US"/>
        </w:rPr>
        <w:t>Zapoznałem się i akceptuję ww. dokumenty.</w:t>
      </w:r>
    </w:p>
    <w:p w:rsidR="00E26867" w:rsidRPr="003F72A2" w:rsidRDefault="00E26867" w:rsidP="00E26867">
      <w:pPr>
        <w:spacing w:after="160" w:line="259" w:lineRule="auto"/>
        <w:ind w:left="4956" w:firstLine="708"/>
        <w:rPr>
          <w:rFonts w:ascii="Arial" w:eastAsia="Calibri" w:hAnsi="Arial" w:cs="Arial"/>
          <w:lang w:eastAsia="en-US"/>
        </w:rPr>
      </w:pPr>
    </w:p>
    <w:p w:rsidR="00E26867" w:rsidRPr="003F72A2" w:rsidRDefault="00E26867" w:rsidP="00E26867">
      <w:pPr>
        <w:spacing w:after="160" w:line="259" w:lineRule="auto"/>
        <w:ind w:left="4956" w:firstLine="708"/>
        <w:rPr>
          <w:rFonts w:ascii="Arial" w:eastAsia="Calibri" w:hAnsi="Arial" w:cs="Arial"/>
          <w:lang w:eastAsia="en-US"/>
        </w:rPr>
      </w:pPr>
    </w:p>
    <w:p w:rsidR="00E26867" w:rsidRPr="003F72A2" w:rsidRDefault="00E26867" w:rsidP="00E26867">
      <w:pPr>
        <w:spacing w:line="259" w:lineRule="auto"/>
        <w:ind w:left="4956" w:firstLine="708"/>
        <w:rPr>
          <w:rFonts w:ascii="Arial" w:eastAsia="Calibri" w:hAnsi="Arial" w:cs="Arial"/>
          <w:lang w:eastAsia="en-US"/>
        </w:rPr>
      </w:pPr>
      <w:r w:rsidRPr="003F72A2">
        <w:rPr>
          <w:rFonts w:ascii="Arial" w:eastAsia="Calibri" w:hAnsi="Arial" w:cs="Arial"/>
          <w:lang w:eastAsia="en-US"/>
        </w:rPr>
        <w:t>……………………………………</w:t>
      </w:r>
    </w:p>
    <w:p w:rsidR="00E26867" w:rsidRDefault="00E26867" w:rsidP="00E26867">
      <w:pPr>
        <w:spacing w:after="160" w:line="259" w:lineRule="auto"/>
        <w:ind w:left="4956" w:firstLine="708"/>
        <w:rPr>
          <w:rFonts w:ascii="Arial" w:eastAsia="Calibri" w:hAnsi="Arial" w:cs="Arial"/>
          <w:sz w:val="16"/>
          <w:szCs w:val="16"/>
          <w:lang w:eastAsia="en-US"/>
        </w:rPr>
      </w:pPr>
      <w:r w:rsidRPr="003F72A2">
        <w:rPr>
          <w:rFonts w:ascii="Arial" w:eastAsia="Calibri" w:hAnsi="Arial" w:cs="Arial"/>
          <w:sz w:val="16"/>
          <w:szCs w:val="16"/>
          <w:lang w:eastAsia="en-US"/>
        </w:rPr>
        <w:t xml:space="preserve">   </w:t>
      </w:r>
      <w:r>
        <w:rPr>
          <w:rFonts w:ascii="Arial" w:eastAsia="Calibri" w:hAnsi="Arial" w:cs="Arial"/>
          <w:sz w:val="16"/>
          <w:szCs w:val="16"/>
          <w:lang w:eastAsia="en-US"/>
        </w:rPr>
        <w:t xml:space="preserve">  </w:t>
      </w:r>
      <w:r w:rsidRPr="003F72A2">
        <w:rPr>
          <w:rFonts w:ascii="Arial" w:eastAsia="Calibri" w:hAnsi="Arial" w:cs="Arial"/>
          <w:sz w:val="16"/>
          <w:szCs w:val="16"/>
          <w:lang w:eastAsia="en-US"/>
        </w:rPr>
        <w:t xml:space="preserve"> Podpis ze strony Wykonawcy</w:t>
      </w:r>
    </w:p>
    <w:p w:rsidR="00E26867" w:rsidRDefault="00E26867" w:rsidP="00E26867">
      <w:pPr>
        <w:spacing w:after="160" w:line="259" w:lineRule="auto"/>
        <w:ind w:left="4956" w:firstLine="708"/>
        <w:rPr>
          <w:rFonts w:ascii="Arial" w:eastAsia="Calibri" w:hAnsi="Arial" w:cs="Arial"/>
          <w:sz w:val="16"/>
          <w:szCs w:val="16"/>
          <w:lang w:eastAsia="en-US"/>
        </w:rPr>
      </w:pPr>
    </w:p>
    <w:p w:rsidR="00E26867" w:rsidRDefault="00E26867" w:rsidP="00E26867">
      <w:pPr>
        <w:rPr>
          <w:rFonts w:ascii="Arial" w:hAnsi="Arial" w:cs="Arial"/>
          <w:b/>
        </w:rPr>
      </w:pPr>
    </w:p>
    <w:p w:rsidR="00E26867" w:rsidRDefault="00E26867" w:rsidP="00E26867">
      <w:pPr>
        <w:jc w:val="right"/>
        <w:rPr>
          <w:rFonts w:ascii="Arial" w:hAnsi="Arial" w:cs="Arial"/>
          <w:b/>
        </w:rPr>
      </w:pPr>
    </w:p>
    <w:p w:rsidR="00E26867" w:rsidRDefault="00E26867" w:rsidP="00E26867">
      <w:pPr>
        <w:jc w:val="right"/>
        <w:rPr>
          <w:rFonts w:ascii="Arial" w:hAnsi="Arial" w:cs="Arial"/>
          <w:b/>
        </w:rPr>
      </w:pPr>
    </w:p>
    <w:p w:rsidR="00E26867" w:rsidRDefault="00E26867" w:rsidP="00E26867">
      <w:pPr>
        <w:jc w:val="right"/>
        <w:rPr>
          <w:rFonts w:ascii="Arial" w:hAnsi="Arial" w:cs="Arial"/>
          <w:b/>
        </w:rPr>
      </w:pPr>
    </w:p>
    <w:p w:rsidR="00E26867" w:rsidRDefault="00E26867" w:rsidP="00E26867">
      <w:pPr>
        <w:jc w:val="right"/>
        <w:rPr>
          <w:rFonts w:ascii="Arial" w:hAnsi="Arial" w:cs="Arial"/>
          <w:b/>
        </w:rPr>
      </w:pPr>
    </w:p>
    <w:p w:rsidR="00E26867" w:rsidRDefault="00E26867" w:rsidP="00E26867">
      <w:pPr>
        <w:jc w:val="right"/>
        <w:rPr>
          <w:rFonts w:ascii="Arial" w:hAnsi="Arial" w:cs="Arial"/>
          <w:b/>
        </w:rPr>
      </w:pPr>
    </w:p>
    <w:p w:rsidR="00E26867" w:rsidRDefault="00E26867" w:rsidP="00E26867">
      <w:pPr>
        <w:jc w:val="right"/>
        <w:rPr>
          <w:rFonts w:ascii="Arial" w:hAnsi="Arial" w:cs="Arial"/>
          <w:b/>
        </w:rPr>
      </w:pPr>
    </w:p>
    <w:p w:rsidR="00E26867" w:rsidRDefault="00E26867" w:rsidP="00E26867">
      <w:pPr>
        <w:jc w:val="right"/>
        <w:rPr>
          <w:rFonts w:ascii="Arial" w:hAnsi="Arial" w:cs="Arial"/>
          <w:b/>
        </w:rPr>
      </w:pPr>
    </w:p>
    <w:p w:rsidR="00E26867" w:rsidRDefault="00E26867" w:rsidP="00E26867">
      <w:pPr>
        <w:jc w:val="right"/>
        <w:rPr>
          <w:rFonts w:ascii="Arial" w:hAnsi="Arial" w:cs="Arial"/>
          <w:b/>
        </w:rPr>
      </w:pPr>
    </w:p>
    <w:p w:rsidR="00E26867" w:rsidRDefault="00E26867" w:rsidP="00862228">
      <w:pPr>
        <w:rPr>
          <w:rFonts w:ascii="Arial" w:hAnsi="Arial" w:cs="Arial"/>
          <w:b/>
        </w:rPr>
      </w:pPr>
    </w:p>
    <w:p w:rsidR="00293EAE" w:rsidRDefault="00293EAE" w:rsidP="00E26867">
      <w:pPr>
        <w:jc w:val="right"/>
        <w:rPr>
          <w:rFonts w:ascii="Arial" w:hAnsi="Arial" w:cs="Arial"/>
          <w:b/>
        </w:rPr>
      </w:pPr>
    </w:p>
    <w:p w:rsidR="00293EAE" w:rsidRDefault="00293EAE" w:rsidP="00E26867">
      <w:pPr>
        <w:jc w:val="right"/>
        <w:rPr>
          <w:rFonts w:ascii="Arial" w:hAnsi="Arial" w:cs="Arial"/>
          <w:b/>
        </w:rPr>
      </w:pPr>
    </w:p>
    <w:p w:rsidR="00293EAE" w:rsidRDefault="00293EAE" w:rsidP="00E26867">
      <w:pPr>
        <w:jc w:val="right"/>
        <w:rPr>
          <w:rFonts w:ascii="Arial" w:hAnsi="Arial" w:cs="Arial"/>
          <w:b/>
        </w:rPr>
      </w:pPr>
    </w:p>
    <w:p w:rsidR="00293EAE" w:rsidRDefault="00293EAE" w:rsidP="00E26867">
      <w:pPr>
        <w:jc w:val="right"/>
        <w:rPr>
          <w:rFonts w:ascii="Arial" w:hAnsi="Arial" w:cs="Arial"/>
          <w:b/>
        </w:rPr>
      </w:pPr>
    </w:p>
    <w:p w:rsidR="00293EAE" w:rsidRDefault="00293EAE" w:rsidP="00E26867">
      <w:pPr>
        <w:jc w:val="right"/>
        <w:rPr>
          <w:rFonts w:ascii="Arial" w:hAnsi="Arial" w:cs="Arial"/>
          <w:b/>
        </w:rPr>
      </w:pPr>
    </w:p>
    <w:p w:rsidR="00293EAE" w:rsidRDefault="00293EAE" w:rsidP="00E26867">
      <w:pPr>
        <w:jc w:val="right"/>
        <w:rPr>
          <w:rFonts w:ascii="Arial" w:hAnsi="Arial" w:cs="Arial"/>
          <w:b/>
        </w:rPr>
      </w:pPr>
    </w:p>
    <w:p w:rsidR="00BC7ADA" w:rsidRDefault="00BC7ADA" w:rsidP="00E26867">
      <w:pPr>
        <w:jc w:val="right"/>
        <w:rPr>
          <w:rFonts w:ascii="Arial" w:hAnsi="Arial" w:cs="Arial"/>
          <w:b/>
        </w:rPr>
      </w:pPr>
    </w:p>
    <w:p w:rsidR="00E26867" w:rsidRPr="008F17E1" w:rsidRDefault="00E26867" w:rsidP="00E26867">
      <w:pPr>
        <w:jc w:val="right"/>
        <w:rPr>
          <w:rFonts w:ascii="Arial" w:hAnsi="Arial" w:cs="Arial"/>
          <w:b/>
        </w:rPr>
      </w:pPr>
      <w:r w:rsidRPr="008F17E1">
        <w:rPr>
          <w:rFonts w:ascii="Arial" w:hAnsi="Arial" w:cs="Arial"/>
          <w:b/>
        </w:rPr>
        <w:t xml:space="preserve">Załącznik </w:t>
      </w:r>
      <w:r>
        <w:rPr>
          <w:rFonts w:ascii="Arial" w:hAnsi="Arial" w:cs="Arial"/>
          <w:b/>
        </w:rPr>
        <w:t>n</w:t>
      </w:r>
      <w:r w:rsidRPr="008F17E1">
        <w:rPr>
          <w:rFonts w:ascii="Arial" w:hAnsi="Arial" w:cs="Arial"/>
          <w:b/>
        </w:rPr>
        <w:t xml:space="preserve">r 1 </w:t>
      </w:r>
    </w:p>
    <w:p w:rsidR="00E26867" w:rsidRDefault="00E26867" w:rsidP="00E26867">
      <w:pPr>
        <w:jc w:val="center"/>
        <w:rPr>
          <w:rFonts w:ascii="Arial" w:hAnsi="Arial" w:cs="Arial"/>
          <w:bCs/>
        </w:rPr>
      </w:pPr>
    </w:p>
    <w:p w:rsidR="005E1ADF" w:rsidRPr="002E085B" w:rsidRDefault="005E1ADF" w:rsidP="005E1ADF">
      <w:pPr>
        <w:pStyle w:val="Korpustekstu"/>
        <w:tabs>
          <w:tab w:val="left" w:pos="1843"/>
        </w:tabs>
        <w:ind w:left="360" w:hanging="360"/>
        <w:jc w:val="center"/>
        <w:rPr>
          <w:rFonts w:ascii="Arial" w:hAnsi="Arial"/>
          <w:b/>
          <w:caps/>
          <w:sz w:val="24"/>
          <w:szCs w:val="24"/>
        </w:rPr>
      </w:pPr>
      <w:r w:rsidRPr="002E085B">
        <w:rPr>
          <w:rFonts w:ascii="Arial" w:hAnsi="Arial"/>
          <w:b/>
          <w:caps/>
          <w:sz w:val="24"/>
          <w:szCs w:val="24"/>
        </w:rPr>
        <w:t>Zakres OBOWIĄZKÓW INSPEKTORA NADZORU</w:t>
      </w:r>
    </w:p>
    <w:p w:rsidR="005E1ADF" w:rsidRPr="0005395E" w:rsidRDefault="005E1ADF" w:rsidP="005E1ADF"/>
    <w:p w:rsidR="005E1ADF" w:rsidRDefault="005E1ADF" w:rsidP="005E1ADF">
      <w:pPr>
        <w:pStyle w:val="Nagwek1"/>
        <w:rPr>
          <w:rFonts w:ascii="Arial" w:hAnsi="Arial" w:cs="Arial"/>
          <w:sz w:val="20"/>
        </w:rPr>
      </w:pPr>
      <w:r w:rsidRPr="0005395E">
        <w:rPr>
          <w:rFonts w:ascii="Arial" w:hAnsi="Arial" w:cs="Arial"/>
          <w:sz w:val="20"/>
        </w:rPr>
        <w:t>Obowiązki:</w:t>
      </w:r>
    </w:p>
    <w:p w:rsidR="005E1ADF" w:rsidRDefault="005E1ADF" w:rsidP="005E1ADF"/>
    <w:p w:rsidR="005E1ADF" w:rsidRPr="00254592" w:rsidRDefault="005E1ADF" w:rsidP="005E1ADF">
      <w:pPr>
        <w:pStyle w:val="Korpustekstu"/>
        <w:numPr>
          <w:ilvl w:val="0"/>
          <w:numId w:val="19"/>
        </w:numPr>
        <w:spacing w:line="240" w:lineRule="auto"/>
        <w:rPr>
          <w:rFonts w:ascii="Arial" w:hAnsi="Arial" w:cs="Arial"/>
        </w:rPr>
      </w:pPr>
      <w:r w:rsidRPr="00254592">
        <w:rPr>
          <w:rFonts w:ascii="Arial" w:hAnsi="Arial" w:cs="Arial"/>
        </w:rPr>
        <w:t>Ścisła współpraca z Kierownictwem Działu Nadzoru Inwestorskiego jako przedstawicielem Inwestora odpowiedzialnym za zapewnienie skutecznego nadzoru w prowadzonych zadaniach inwestycyjnych;</w:t>
      </w:r>
    </w:p>
    <w:p w:rsidR="005E1ADF" w:rsidRPr="00254592" w:rsidRDefault="005E1ADF" w:rsidP="005E1ADF">
      <w:pPr>
        <w:pStyle w:val="Korpustekstu"/>
        <w:numPr>
          <w:ilvl w:val="0"/>
          <w:numId w:val="19"/>
        </w:numPr>
        <w:spacing w:line="240" w:lineRule="auto"/>
        <w:rPr>
          <w:rFonts w:ascii="Arial" w:hAnsi="Arial" w:cs="Arial"/>
        </w:rPr>
      </w:pPr>
      <w:r w:rsidRPr="00254592">
        <w:rPr>
          <w:rFonts w:ascii="Arial" w:hAnsi="Arial" w:cs="Arial"/>
        </w:rPr>
        <w:t>Reprezentowanie Spółki ORLEN S.A. wobec instytucji oraz organów administracji państwowej w sposób następujący :</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udzielanie merytorycznego wsparcia Kierownikowi Realizacji Projektu przy prowadzeniu korespondencji i uzgodnieniach technicznych;</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uczestniczenie zgodnie z wymogami Prawa budowlanego w odbiorach dokonywanych przez właściwe urzędy i instytucje;</w:t>
      </w:r>
    </w:p>
    <w:p w:rsidR="005E1ADF" w:rsidRPr="00254592" w:rsidRDefault="005E1ADF" w:rsidP="005E1ADF">
      <w:pPr>
        <w:pStyle w:val="Korpustekstu"/>
        <w:numPr>
          <w:ilvl w:val="0"/>
          <w:numId w:val="21"/>
        </w:numPr>
        <w:spacing w:line="240" w:lineRule="auto"/>
        <w:rPr>
          <w:rFonts w:ascii="Arial" w:hAnsi="Arial" w:cs="Arial"/>
        </w:rPr>
      </w:pPr>
      <w:r w:rsidRPr="00254592">
        <w:rPr>
          <w:rFonts w:ascii="Arial" w:hAnsi="Arial" w:cs="Arial"/>
        </w:rPr>
        <w:t>Współpraca z projektantami :</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opiniowanie dokumentacji technicznej, sprawdzanie zgodności zastosowanych rozwiązań z obow</w:t>
      </w:r>
      <w:r>
        <w:rPr>
          <w:rFonts w:ascii="Arial" w:hAnsi="Arial" w:cs="Arial"/>
        </w:rPr>
        <w:t>iązującymi przepisami, n</w:t>
      </w:r>
      <w:r w:rsidRPr="00254592">
        <w:rPr>
          <w:rFonts w:ascii="Arial" w:hAnsi="Arial" w:cs="Arial"/>
        </w:rPr>
        <w:t>ormami</w:t>
      </w:r>
      <w:r>
        <w:rPr>
          <w:rFonts w:ascii="Arial" w:hAnsi="Arial" w:cs="Arial"/>
        </w:rPr>
        <w:t>, Standardami Technicznymi obowiązującymi w Orlen S.A</w:t>
      </w:r>
      <w:r w:rsidRPr="00E064DA">
        <w:rPr>
          <w:rFonts w:ascii="Arial" w:hAnsi="Arial" w:cs="Arial"/>
        </w:rPr>
        <w:t>., innymi normami przywołanymi w projektach technicznych (np. normy ASME, API)</w:t>
      </w:r>
      <w:r>
        <w:rPr>
          <w:rFonts w:ascii="Arial" w:hAnsi="Arial" w:cs="Arial"/>
        </w:rPr>
        <w:t xml:space="preserve"> </w:t>
      </w:r>
      <w:r w:rsidRPr="00254592">
        <w:rPr>
          <w:rFonts w:ascii="Arial" w:hAnsi="Arial" w:cs="Arial"/>
        </w:rPr>
        <w:t>oraz zasadami wiedzy technicznej;</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proponowanie rozwiązań zamiennych gwarantujących osiągnięcie standardów obowiązujących w Spółce bądź rozwiązań zapewniających optymalizację kosztów;</w:t>
      </w:r>
    </w:p>
    <w:p w:rsidR="005E1ADF" w:rsidRPr="00254592" w:rsidRDefault="005E1ADF" w:rsidP="005E1ADF">
      <w:pPr>
        <w:pStyle w:val="Korpustekstu"/>
        <w:numPr>
          <w:ilvl w:val="0"/>
          <w:numId w:val="22"/>
        </w:numPr>
        <w:spacing w:line="240" w:lineRule="auto"/>
        <w:rPr>
          <w:rFonts w:ascii="Arial" w:hAnsi="Arial" w:cs="Arial"/>
        </w:rPr>
      </w:pPr>
      <w:r w:rsidRPr="00254592">
        <w:rPr>
          <w:rFonts w:ascii="Arial" w:hAnsi="Arial" w:cs="Arial"/>
        </w:rPr>
        <w:t xml:space="preserve">Opiniowanie branżowych załączników kontraktów w ramach doradztwa technicznego dla </w:t>
      </w:r>
      <w:r w:rsidR="00BF6002">
        <w:rPr>
          <w:rFonts w:ascii="Arial" w:hAnsi="Arial" w:cs="Arial"/>
        </w:rPr>
        <w:t>K</w:t>
      </w:r>
      <w:r w:rsidRPr="00254592">
        <w:rPr>
          <w:rFonts w:ascii="Arial" w:hAnsi="Arial" w:cs="Arial"/>
        </w:rPr>
        <w:t xml:space="preserve">ierownika </w:t>
      </w:r>
      <w:r w:rsidR="00BF6002">
        <w:rPr>
          <w:rFonts w:ascii="Arial" w:hAnsi="Arial" w:cs="Arial"/>
        </w:rPr>
        <w:t>R</w:t>
      </w:r>
      <w:r w:rsidRPr="00254592">
        <w:rPr>
          <w:rFonts w:ascii="Arial" w:hAnsi="Arial" w:cs="Arial"/>
        </w:rPr>
        <w:t xml:space="preserve">ealizacji </w:t>
      </w:r>
      <w:r w:rsidR="00BF6002">
        <w:rPr>
          <w:rFonts w:ascii="Arial" w:hAnsi="Arial" w:cs="Arial"/>
        </w:rPr>
        <w:t>P</w:t>
      </w:r>
      <w:r w:rsidRPr="00254592">
        <w:rPr>
          <w:rFonts w:ascii="Arial" w:hAnsi="Arial" w:cs="Arial"/>
        </w:rPr>
        <w:t>rojektu;</w:t>
      </w:r>
    </w:p>
    <w:p w:rsidR="005E1ADF" w:rsidRPr="00254592" w:rsidRDefault="005E1ADF" w:rsidP="005E1ADF">
      <w:pPr>
        <w:pStyle w:val="Korpustekstu"/>
        <w:numPr>
          <w:ilvl w:val="0"/>
          <w:numId w:val="23"/>
        </w:numPr>
        <w:spacing w:line="240" w:lineRule="auto"/>
        <w:rPr>
          <w:rFonts w:ascii="Arial" w:hAnsi="Arial" w:cs="Arial"/>
        </w:rPr>
      </w:pPr>
      <w:r w:rsidRPr="00254592">
        <w:rPr>
          <w:rFonts w:ascii="Arial" w:hAnsi="Arial" w:cs="Arial"/>
        </w:rPr>
        <w:t>Uczestniczenie w odbiorach materiałów i urządzeń w magazynie, na budowie lub u producenta  - jeśli tak postanowiono w kontrakcie lub jeśli są takie wymogi przepisów, np.: UDT, ZDT, GUM;</w:t>
      </w:r>
    </w:p>
    <w:p w:rsidR="005E1ADF" w:rsidRPr="00254592" w:rsidRDefault="005E1ADF" w:rsidP="005E1ADF">
      <w:pPr>
        <w:pStyle w:val="Korpustekstu"/>
        <w:numPr>
          <w:ilvl w:val="0"/>
          <w:numId w:val="24"/>
        </w:numPr>
        <w:spacing w:line="240" w:lineRule="auto"/>
        <w:rPr>
          <w:rFonts w:ascii="Arial" w:hAnsi="Arial" w:cs="Arial"/>
        </w:rPr>
      </w:pPr>
      <w:r w:rsidRPr="00254592">
        <w:rPr>
          <w:rFonts w:ascii="Arial" w:hAnsi="Arial" w:cs="Arial"/>
        </w:rPr>
        <w:t>Nadzorowanie Wykonawcy robót budowlano-montażowych :</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prowadzenie nadzoru inwestorskiego na placu budowy zgodnie z wymogami Prawa budowlanego i Zintegrowanych Systemów Zarządzania, standardami ORLEN S.A. oraz warunkami określonymi w decyzji o pozwoleniu na budowę;</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monitorowanie potencjału wykonawcy, sprawdzanie stanu technicznego narzędzi i urządzeń oraz wyposażenia BHP;</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dokonywanie odbioru prób pomontażowych, robót ulegających zakryciu oraz odbiorów częściowych zakresu robót;</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 xml:space="preserve">dokonywanie odbiorów inspektorskich w zakresie wykonanych zakresów </w:t>
      </w:r>
      <w:r>
        <w:rPr>
          <w:rFonts w:ascii="Arial" w:hAnsi="Arial" w:cs="Arial"/>
        </w:rPr>
        <w:t>rzeczowych;</w:t>
      </w:r>
    </w:p>
    <w:p w:rsidR="005E1ADF" w:rsidRPr="00254592" w:rsidRDefault="005E1ADF" w:rsidP="005E1ADF">
      <w:pPr>
        <w:pStyle w:val="Korpustekstu"/>
        <w:numPr>
          <w:ilvl w:val="0"/>
          <w:numId w:val="25"/>
        </w:numPr>
        <w:spacing w:line="240" w:lineRule="auto"/>
        <w:rPr>
          <w:rFonts w:ascii="Arial" w:hAnsi="Arial" w:cs="Arial"/>
        </w:rPr>
      </w:pPr>
      <w:r w:rsidRPr="00254592">
        <w:rPr>
          <w:rFonts w:ascii="Arial" w:hAnsi="Arial" w:cs="Arial"/>
        </w:rPr>
        <w:t>Współdziałanie z Kierownikiem Realizacji Projektu :</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informowanie o sytuacjach stanowiących zagrożenia dla procesu realizacji zadania dotyczących :</w:t>
      </w:r>
    </w:p>
    <w:p w:rsidR="005E1ADF" w:rsidRPr="00254592" w:rsidRDefault="005E1ADF" w:rsidP="005E1ADF">
      <w:pPr>
        <w:pStyle w:val="korpustekstu2"/>
        <w:numPr>
          <w:ilvl w:val="0"/>
          <w:numId w:val="20"/>
        </w:numPr>
        <w:tabs>
          <w:tab w:val="clear" w:pos="720"/>
          <w:tab w:val="num" w:pos="1068"/>
        </w:tabs>
        <w:spacing w:line="240" w:lineRule="auto"/>
        <w:ind w:left="1068"/>
        <w:rPr>
          <w:rFonts w:ascii="Arial" w:hAnsi="Arial" w:cs="Arial"/>
        </w:rPr>
      </w:pPr>
      <w:r w:rsidRPr="00254592">
        <w:rPr>
          <w:rFonts w:ascii="Arial" w:hAnsi="Arial" w:cs="Arial"/>
        </w:rPr>
        <w:t>braków dokumentacyjnych;</w:t>
      </w:r>
    </w:p>
    <w:p w:rsidR="005E1ADF" w:rsidRPr="00254592" w:rsidRDefault="005E1ADF" w:rsidP="005E1ADF">
      <w:pPr>
        <w:pStyle w:val="korpustekstu2"/>
        <w:numPr>
          <w:ilvl w:val="0"/>
          <w:numId w:val="20"/>
        </w:numPr>
        <w:tabs>
          <w:tab w:val="clear" w:pos="720"/>
          <w:tab w:val="num" w:pos="1068"/>
        </w:tabs>
        <w:spacing w:line="240" w:lineRule="auto"/>
        <w:ind w:left="1068"/>
        <w:rPr>
          <w:rFonts w:ascii="Arial" w:hAnsi="Arial" w:cs="Arial"/>
        </w:rPr>
      </w:pPr>
      <w:r w:rsidRPr="00254592">
        <w:rPr>
          <w:rFonts w:ascii="Arial" w:hAnsi="Arial" w:cs="Arial"/>
        </w:rPr>
        <w:t>zgodności dostaw z projektem;</w:t>
      </w:r>
    </w:p>
    <w:p w:rsidR="005E1ADF" w:rsidRPr="00254592" w:rsidRDefault="005E1ADF" w:rsidP="005E1ADF">
      <w:pPr>
        <w:pStyle w:val="korpustekstu2"/>
        <w:numPr>
          <w:ilvl w:val="0"/>
          <w:numId w:val="20"/>
        </w:numPr>
        <w:tabs>
          <w:tab w:val="clear" w:pos="720"/>
          <w:tab w:val="num" w:pos="1068"/>
        </w:tabs>
        <w:spacing w:line="240" w:lineRule="auto"/>
        <w:ind w:left="1068"/>
        <w:rPr>
          <w:rFonts w:ascii="Arial" w:hAnsi="Arial" w:cs="Arial"/>
        </w:rPr>
      </w:pPr>
      <w:r w:rsidRPr="00254592">
        <w:rPr>
          <w:rFonts w:ascii="Arial" w:hAnsi="Arial" w:cs="Arial"/>
        </w:rPr>
        <w:t>dotrzymywania terminów harmonogramowych przez Wykonawców branżowych;</w:t>
      </w:r>
    </w:p>
    <w:p w:rsidR="005E1ADF" w:rsidRPr="00254592" w:rsidRDefault="005E1ADF" w:rsidP="005E1ADF">
      <w:pPr>
        <w:pStyle w:val="korpustekstu2"/>
        <w:numPr>
          <w:ilvl w:val="0"/>
          <w:numId w:val="20"/>
        </w:numPr>
        <w:tabs>
          <w:tab w:val="clear" w:pos="720"/>
          <w:tab w:val="num" w:pos="1068"/>
        </w:tabs>
        <w:spacing w:line="240" w:lineRule="auto"/>
        <w:ind w:left="1068"/>
        <w:rPr>
          <w:rFonts w:ascii="Arial" w:hAnsi="Arial" w:cs="Arial"/>
        </w:rPr>
      </w:pPr>
      <w:r w:rsidRPr="00254592">
        <w:rPr>
          <w:rFonts w:ascii="Arial" w:hAnsi="Arial" w:cs="Arial"/>
        </w:rPr>
        <w:t>ogólnej sytuacji na budowie (przeglądy);</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kontrola technologii i jakości wykonywanych robót;</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comiesięczne opiniowanie wykonania rzeczowego i finansowego w projekcie w ujęciu memoriałowym (określanie poziomu zarachowań);</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decydowanie o zakresie i kosztach inwestycji poprzez weryfikację dostarczonych przez wykonawcę obmiarów, kosztorysów i kalkulacji;</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konsultowanie technicznych możliwości realizacji wybranych zakresów prac;</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uczestniczenie w komisyjnym odbiorze dostaw i komisjach reklamacyjnych;</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ocena techniczna uzasadnień i załączników do dostarczonych przez Wykonawcę dokumentów Change Order;</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uczestniczenie w komisjach awaryjnych i technicznych;</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uczestniczenie w komisjach przetargowych;</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wystawianie protok</w:t>
      </w:r>
      <w:r w:rsidR="00376401">
        <w:rPr>
          <w:rFonts w:ascii="Arial" w:hAnsi="Arial" w:cs="Arial"/>
        </w:rPr>
        <w:t>o</w:t>
      </w:r>
      <w:r w:rsidRPr="00254592">
        <w:rPr>
          <w:rFonts w:ascii="Arial" w:hAnsi="Arial" w:cs="Arial"/>
        </w:rPr>
        <w:t>łów konieczności na niezbędne roboty dodatkowe oraz wniosków na roboty dodatkowe i zamienne,</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przygotowanie danych technicznych do dowodów OT;</w:t>
      </w:r>
    </w:p>
    <w:p w:rsidR="005E1ADF" w:rsidRPr="00254592" w:rsidRDefault="005E1ADF" w:rsidP="005E1ADF">
      <w:pPr>
        <w:pStyle w:val="Korpustekstu"/>
        <w:numPr>
          <w:ilvl w:val="0"/>
          <w:numId w:val="26"/>
        </w:numPr>
        <w:spacing w:line="240" w:lineRule="auto"/>
        <w:rPr>
          <w:rFonts w:ascii="Arial" w:hAnsi="Arial" w:cs="Arial"/>
        </w:rPr>
      </w:pPr>
      <w:r w:rsidRPr="00254592">
        <w:rPr>
          <w:rFonts w:ascii="Arial" w:hAnsi="Arial" w:cs="Arial"/>
        </w:rPr>
        <w:t>Ocena gotowości obiektu budowlanego do odbioru końcowego w zakresie :</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przedłożonych dokumentów i protokołów;</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lastRenderedPageBreak/>
        <w:t>wad i usterek;</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potwierdzenia przygotowania budowy do odbioru końcowego;</w:t>
      </w:r>
    </w:p>
    <w:p w:rsidR="005E1ADF" w:rsidRPr="00254592" w:rsidRDefault="005E1ADF" w:rsidP="005E1ADF">
      <w:pPr>
        <w:pStyle w:val="Korpustekstu"/>
        <w:numPr>
          <w:ilvl w:val="0"/>
          <w:numId w:val="27"/>
        </w:numPr>
        <w:spacing w:line="240" w:lineRule="auto"/>
        <w:rPr>
          <w:rFonts w:ascii="Arial" w:hAnsi="Arial" w:cs="Arial"/>
        </w:rPr>
      </w:pPr>
      <w:r w:rsidRPr="00254592">
        <w:rPr>
          <w:rFonts w:ascii="Arial" w:hAnsi="Arial" w:cs="Arial"/>
        </w:rPr>
        <w:t>udział w odbiorze końcowym obiektu budowlanego :</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uczestniczenie w komisji odbioru końcowego;</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udział w podkomisjach technicznych branżowych;</w:t>
      </w:r>
    </w:p>
    <w:p w:rsidR="005E1ADF" w:rsidRPr="00254592" w:rsidRDefault="005E1ADF" w:rsidP="005E1ADF">
      <w:pPr>
        <w:pStyle w:val="Korpustekstu"/>
        <w:numPr>
          <w:ilvl w:val="0"/>
          <w:numId w:val="28"/>
        </w:numPr>
        <w:spacing w:line="240" w:lineRule="auto"/>
        <w:rPr>
          <w:rFonts w:ascii="Arial" w:hAnsi="Arial" w:cs="Arial"/>
        </w:rPr>
      </w:pPr>
      <w:r w:rsidRPr="00254592">
        <w:rPr>
          <w:rFonts w:ascii="Arial" w:hAnsi="Arial" w:cs="Arial"/>
        </w:rPr>
        <w:t>Wspieranie grupy rozruchowej w zakresie :</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koordynacji czynności montażowych dla potrzeb rozruchu;</w:t>
      </w:r>
    </w:p>
    <w:p w:rsidR="005E1ADF" w:rsidRPr="00254592" w:rsidRDefault="005E1ADF" w:rsidP="005E1ADF">
      <w:pPr>
        <w:pStyle w:val="Korpustekstu"/>
        <w:numPr>
          <w:ilvl w:val="0"/>
          <w:numId w:val="29"/>
        </w:numPr>
        <w:spacing w:line="240" w:lineRule="auto"/>
        <w:rPr>
          <w:rFonts w:ascii="Arial" w:hAnsi="Arial" w:cs="Arial"/>
        </w:rPr>
      </w:pPr>
      <w:r w:rsidRPr="00254592">
        <w:rPr>
          <w:rFonts w:ascii="Arial" w:hAnsi="Arial" w:cs="Arial"/>
        </w:rPr>
        <w:t>Współpraca z Użytkownikiem w okresie rękojmi i gwarancji (pod warunkiem posiadanego  zatrudnienia w powyższych okresach ) :</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ocena zgłoszonych przez użytkownika wad oraz usterek i określanie wykonawcy zakresu robót związanych z ich usunięciem;</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nadzorowanie usuwania wad i usterek w okresie gwarancyjnym;</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udział w przeglądach i pracach zespołów do oceny stanu technicznego;</w:t>
      </w:r>
    </w:p>
    <w:p w:rsidR="005E1ADF" w:rsidRPr="00254592" w:rsidRDefault="005E1ADF" w:rsidP="005E1ADF">
      <w:pPr>
        <w:pStyle w:val="korpustekstu2"/>
        <w:numPr>
          <w:ilvl w:val="0"/>
          <w:numId w:val="20"/>
        </w:numPr>
        <w:tabs>
          <w:tab w:val="clear" w:pos="720"/>
        </w:tabs>
        <w:spacing w:line="240" w:lineRule="auto"/>
        <w:rPr>
          <w:rFonts w:ascii="Arial" w:hAnsi="Arial" w:cs="Arial"/>
        </w:rPr>
      </w:pPr>
      <w:r w:rsidRPr="00254592">
        <w:rPr>
          <w:rFonts w:ascii="Arial" w:hAnsi="Arial" w:cs="Arial"/>
        </w:rPr>
        <w:t>udział w przeglądzie pogwarancyjnym;</w:t>
      </w:r>
    </w:p>
    <w:p w:rsidR="005E1ADF" w:rsidRPr="00254592" w:rsidRDefault="005E1ADF" w:rsidP="005E1ADF">
      <w:pPr>
        <w:pStyle w:val="korpustekstu2"/>
        <w:numPr>
          <w:ilvl w:val="0"/>
          <w:numId w:val="20"/>
        </w:numPr>
        <w:tabs>
          <w:tab w:val="clear" w:pos="720"/>
        </w:tabs>
        <w:spacing w:line="240" w:lineRule="auto"/>
        <w:ind w:left="714" w:hanging="357"/>
        <w:rPr>
          <w:rFonts w:ascii="Arial" w:hAnsi="Arial" w:cs="Arial"/>
        </w:rPr>
      </w:pPr>
      <w:r w:rsidRPr="00254592">
        <w:rPr>
          <w:rFonts w:ascii="Arial" w:hAnsi="Arial" w:cs="Arial"/>
        </w:rPr>
        <w:t>kontrolowanie uprawnień i kwalifikacji pracowników wykonawcy do realizacji robót w  określonej specjalności;</w:t>
      </w:r>
    </w:p>
    <w:p w:rsidR="005E1ADF" w:rsidRPr="00254592" w:rsidRDefault="005E1ADF" w:rsidP="005E1ADF">
      <w:pPr>
        <w:pStyle w:val="Tekstpodstawowywcity"/>
        <w:numPr>
          <w:ilvl w:val="0"/>
          <w:numId w:val="36"/>
        </w:numPr>
        <w:jc w:val="left"/>
        <w:rPr>
          <w:rFonts w:ascii="Arial" w:hAnsi="Arial" w:cs="Arial"/>
          <w:sz w:val="20"/>
        </w:rPr>
      </w:pPr>
      <w:r w:rsidRPr="00254592">
        <w:rPr>
          <w:rFonts w:ascii="Arial" w:hAnsi="Arial" w:cs="Arial"/>
          <w:sz w:val="20"/>
        </w:rPr>
        <w:t>Koordynacja prac inspektorów różnych specjalności w ramach realizowanego projektu;</w:t>
      </w:r>
    </w:p>
    <w:p w:rsidR="005E1ADF" w:rsidRPr="00254592" w:rsidRDefault="005E1ADF" w:rsidP="005E1ADF">
      <w:pPr>
        <w:pStyle w:val="Tekstpodstawowywcity"/>
        <w:numPr>
          <w:ilvl w:val="0"/>
          <w:numId w:val="36"/>
        </w:numPr>
        <w:jc w:val="left"/>
        <w:rPr>
          <w:rFonts w:ascii="Arial" w:hAnsi="Arial" w:cs="Arial"/>
          <w:sz w:val="20"/>
        </w:rPr>
      </w:pPr>
      <w:r w:rsidRPr="00254592">
        <w:rPr>
          <w:rFonts w:ascii="Arial" w:hAnsi="Arial" w:cs="Arial"/>
          <w:sz w:val="20"/>
        </w:rPr>
        <w:t>Uzgadnianie standardów w poszczególnych branżach;</w:t>
      </w:r>
    </w:p>
    <w:p w:rsidR="005E1ADF" w:rsidRPr="00254592" w:rsidRDefault="005E1ADF" w:rsidP="005E1ADF">
      <w:pPr>
        <w:pStyle w:val="Tekstpodstawowywcity"/>
        <w:numPr>
          <w:ilvl w:val="0"/>
          <w:numId w:val="36"/>
        </w:numPr>
        <w:jc w:val="left"/>
        <w:rPr>
          <w:rFonts w:ascii="Arial" w:hAnsi="Arial" w:cs="Arial"/>
          <w:sz w:val="20"/>
        </w:rPr>
      </w:pPr>
      <w:r w:rsidRPr="00254592">
        <w:rPr>
          <w:rFonts w:ascii="Arial" w:hAnsi="Arial" w:cs="Arial"/>
          <w:sz w:val="20"/>
        </w:rPr>
        <w:t>Ustalenie obowiązujących wzorów protokołów;</w:t>
      </w:r>
    </w:p>
    <w:p w:rsidR="005E1ADF" w:rsidRPr="00254592" w:rsidRDefault="005E1ADF" w:rsidP="005E1ADF">
      <w:pPr>
        <w:pStyle w:val="korpustekstu2"/>
        <w:tabs>
          <w:tab w:val="clear" w:pos="360"/>
        </w:tabs>
        <w:rPr>
          <w:rFonts w:ascii="Arial" w:hAnsi="Arial" w:cs="Arial"/>
        </w:rPr>
      </w:pPr>
    </w:p>
    <w:p w:rsidR="005E1ADF" w:rsidRPr="00254592" w:rsidRDefault="005E1ADF" w:rsidP="005E1ADF">
      <w:pPr>
        <w:pStyle w:val="Nagwek1"/>
        <w:rPr>
          <w:rFonts w:ascii="Arial" w:hAnsi="Arial" w:cs="Arial"/>
          <w:sz w:val="20"/>
        </w:rPr>
      </w:pPr>
      <w:r w:rsidRPr="00254592">
        <w:rPr>
          <w:rFonts w:ascii="Arial" w:hAnsi="Arial" w:cs="Arial"/>
          <w:sz w:val="20"/>
        </w:rPr>
        <w:t>Uprawnienia szczególne :</w:t>
      </w:r>
    </w:p>
    <w:p w:rsidR="005E1ADF" w:rsidRPr="00254592" w:rsidRDefault="005E1ADF" w:rsidP="005E1ADF">
      <w:pPr>
        <w:pStyle w:val="Tekstpodstawowy2"/>
        <w:rPr>
          <w:rFonts w:ascii="Arial" w:hAnsi="Arial" w:cs="Arial"/>
        </w:rPr>
      </w:pPr>
      <w:r w:rsidRPr="00254592">
        <w:rPr>
          <w:rFonts w:ascii="Arial" w:hAnsi="Arial" w:cs="Arial"/>
        </w:rPr>
        <w:t>Zgodnie z ustawą „Prawo budowlane” inspektor nadzoru inwestorskiego posiada następujące uprawnienia :</w:t>
      </w:r>
    </w:p>
    <w:p w:rsidR="005E1ADF" w:rsidRPr="00254592" w:rsidRDefault="005E1ADF" w:rsidP="005E1ADF">
      <w:pPr>
        <w:numPr>
          <w:ilvl w:val="0"/>
          <w:numId w:val="45"/>
        </w:numPr>
        <w:ind w:left="426"/>
        <w:rPr>
          <w:rFonts w:ascii="Arial" w:hAnsi="Arial" w:cs="Arial"/>
        </w:rPr>
      </w:pPr>
      <w:r w:rsidRPr="00254592">
        <w:rPr>
          <w:rFonts w:ascii="Arial" w:hAnsi="Arial" w:cs="Arial"/>
        </w:rPr>
        <w:t>wydawanie wykonawcy poleceń potwierdzonych wpisem do dziennika budowy dotyczących:</w:t>
      </w:r>
    </w:p>
    <w:p w:rsidR="005E1ADF" w:rsidRPr="00254592" w:rsidRDefault="005E1ADF" w:rsidP="005E1ADF">
      <w:pPr>
        <w:numPr>
          <w:ilvl w:val="0"/>
          <w:numId w:val="31"/>
        </w:numPr>
        <w:rPr>
          <w:rFonts w:ascii="Arial" w:hAnsi="Arial" w:cs="Arial"/>
        </w:rPr>
      </w:pPr>
      <w:r w:rsidRPr="00254592">
        <w:rPr>
          <w:rFonts w:ascii="Arial" w:hAnsi="Arial" w:cs="Arial"/>
        </w:rPr>
        <w:t>usunięcia nieprawidłowości lub zagrożeń wynikających z wykonywanych robót na budowie,</w:t>
      </w:r>
    </w:p>
    <w:p w:rsidR="005E1ADF" w:rsidRPr="00254592" w:rsidRDefault="005E1ADF" w:rsidP="005E1ADF">
      <w:pPr>
        <w:numPr>
          <w:ilvl w:val="0"/>
          <w:numId w:val="31"/>
        </w:numPr>
        <w:rPr>
          <w:rFonts w:ascii="Arial" w:hAnsi="Arial" w:cs="Arial"/>
        </w:rPr>
      </w:pPr>
      <w:r w:rsidRPr="00254592">
        <w:rPr>
          <w:rFonts w:ascii="Arial" w:hAnsi="Arial" w:cs="Arial"/>
        </w:rPr>
        <w:t>wykonania prób lub badań, także wymagających odkrycia robót lub elementów zakrytych;</w:t>
      </w:r>
    </w:p>
    <w:p w:rsidR="005E1ADF" w:rsidRPr="00254592" w:rsidRDefault="005E1ADF" w:rsidP="005E1ADF">
      <w:pPr>
        <w:numPr>
          <w:ilvl w:val="0"/>
          <w:numId w:val="31"/>
        </w:numPr>
        <w:rPr>
          <w:rFonts w:ascii="Arial" w:hAnsi="Arial" w:cs="Arial"/>
        </w:rPr>
      </w:pPr>
      <w:r w:rsidRPr="00254592">
        <w:rPr>
          <w:rFonts w:ascii="Arial" w:hAnsi="Arial" w:cs="Arial"/>
        </w:rPr>
        <w:t>przedstawienia ekspertyz dotyczących prowadzonych robót;</w:t>
      </w:r>
    </w:p>
    <w:p w:rsidR="005E1ADF" w:rsidRPr="00254592" w:rsidRDefault="005E1ADF" w:rsidP="005E1ADF">
      <w:pPr>
        <w:numPr>
          <w:ilvl w:val="0"/>
          <w:numId w:val="31"/>
        </w:numPr>
        <w:rPr>
          <w:rFonts w:ascii="Arial" w:hAnsi="Arial" w:cs="Arial"/>
        </w:rPr>
      </w:pPr>
      <w:r w:rsidRPr="00254592">
        <w:rPr>
          <w:rFonts w:ascii="Arial" w:hAnsi="Arial" w:cs="Arial"/>
        </w:rPr>
        <w:t>przedstawienia dowodów dopuszczenia do obrotu i stosowania w budownictwie wyrobów oraz urządzeń technicznych (aprobat, atestów, certyfikatów itd.);</w:t>
      </w:r>
    </w:p>
    <w:p w:rsidR="005E1ADF" w:rsidRPr="00254592" w:rsidRDefault="005E1ADF" w:rsidP="005E1ADF">
      <w:pPr>
        <w:numPr>
          <w:ilvl w:val="0"/>
          <w:numId w:val="31"/>
        </w:numPr>
        <w:rPr>
          <w:rFonts w:ascii="Arial" w:hAnsi="Arial" w:cs="Arial"/>
        </w:rPr>
      </w:pPr>
      <w:r w:rsidRPr="00254592">
        <w:rPr>
          <w:rFonts w:ascii="Arial" w:hAnsi="Arial" w:cs="Arial"/>
        </w:rPr>
        <w:t>żądanie od wykonawcy dokonania poprawek bądź ponownego wykonania wadliwie wykonanych robót;</w:t>
      </w:r>
    </w:p>
    <w:p w:rsidR="005E1ADF" w:rsidRPr="00254592" w:rsidRDefault="005E1ADF" w:rsidP="005E1ADF">
      <w:pPr>
        <w:numPr>
          <w:ilvl w:val="0"/>
          <w:numId w:val="31"/>
        </w:numPr>
        <w:rPr>
          <w:rFonts w:ascii="Arial" w:hAnsi="Arial" w:cs="Arial"/>
        </w:rPr>
      </w:pPr>
      <w:r w:rsidRPr="00254592">
        <w:rPr>
          <w:rFonts w:ascii="Arial" w:hAnsi="Arial" w:cs="Arial"/>
        </w:rPr>
        <w:t>żądanie wstrzymania dalszych prac w przypadku, gdy ich kontynuacja może wywołać zagrożenie bądź powodować niedopuszczalną niezgodność z projektem lub warunkami pozwolenia na budowę;</w:t>
      </w:r>
    </w:p>
    <w:p w:rsidR="005E1ADF" w:rsidRPr="00254592" w:rsidRDefault="005E1ADF" w:rsidP="005E1ADF">
      <w:pPr>
        <w:ind w:left="360"/>
        <w:rPr>
          <w:rFonts w:ascii="Arial" w:hAnsi="Arial" w:cs="Arial"/>
        </w:rPr>
      </w:pPr>
    </w:p>
    <w:p w:rsidR="005E1ADF" w:rsidRPr="00254592" w:rsidRDefault="005E1ADF" w:rsidP="005E1ADF">
      <w:pPr>
        <w:pStyle w:val="Nagwek1"/>
        <w:rPr>
          <w:rFonts w:ascii="Arial" w:hAnsi="Arial" w:cs="Arial"/>
          <w:sz w:val="20"/>
        </w:rPr>
      </w:pPr>
      <w:r w:rsidRPr="00254592">
        <w:rPr>
          <w:rFonts w:ascii="Arial" w:hAnsi="Arial" w:cs="Arial"/>
          <w:sz w:val="20"/>
        </w:rPr>
        <w:t>Odpowiedzialność :</w:t>
      </w:r>
    </w:p>
    <w:p w:rsidR="005E1ADF" w:rsidRPr="00254592" w:rsidRDefault="005E1ADF" w:rsidP="005E1ADF">
      <w:pPr>
        <w:rPr>
          <w:rFonts w:ascii="Arial" w:hAnsi="Arial" w:cs="Arial"/>
        </w:rPr>
      </w:pPr>
      <w:r w:rsidRPr="00254592">
        <w:rPr>
          <w:rFonts w:ascii="Arial" w:hAnsi="Arial" w:cs="Arial"/>
        </w:rPr>
        <w:t>Inspektor nadzoru inwestorskiego ponosi całkowitą i jednoosobową odpowiedzialność za kontrolę :</w:t>
      </w:r>
    </w:p>
    <w:p w:rsidR="005E1ADF" w:rsidRPr="00254592" w:rsidRDefault="005E1ADF" w:rsidP="005E1ADF">
      <w:pPr>
        <w:pStyle w:val="Korpustekstu"/>
        <w:numPr>
          <w:ilvl w:val="0"/>
          <w:numId w:val="32"/>
        </w:numPr>
        <w:spacing w:line="240" w:lineRule="auto"/>
        <w:rPr>
          <w:rFonts w:ascii="Arial" w:hAnsi="Arial" w:cs="Arial"/>
        </w:rPr>
      </w:pPr>
      <w:r w:rsidRPr="00254592">
        <w:rPr>
          <w:rFonts w:ascii="Arial" w:hAnsi="Arial" w:cs="Arial"/>
        </w:rPr>
        <w:t>jakości nadzorowanych prac budowlanych i montażowych;</w:t>
      </w:r>
    </w:p>
    <w:p w:rsidR="005E1ADF" w:rsidRPr="00254592" w:rsidRDefault="005E1ADF" w:rsidP="005E1ADF">
      <w:pPr>
        <w:pStyle w:val="Korpustekstu"/>
        <w:numPr>
          <w:ilvl w:val="0"/>
          <w:numId w:val="32"/>
        </w:numPr>
        <w:spacing w:line="240" w:lineRule="auto"/>
        <w:rPr>
          <w:rFonts w:ascii="Arial" w:hAnsi="Arial" w:cs="Arial"/>
        </w:rPr>
      </w:pPr>
      <w:r w:rsidRPr="00254592">
        <w:rPr>
          <w:rFonts w:ascii="Arial" w:hAnsi="Arial" w:cs="Arial"/>
        </w:rPr>
        <w:t>zgodności nadzorowanych prac z wymogami Prawa budowlanego i obowiązującymi normami;</w:t>
      </w:r>
    </w:p>
    <w:p w:rsidR="005E1ADF" w:rsidRPr="00254592" w:rsidRDefault="005E1ADF" w:rsidP="005E1ADF">
      <w:pPr>
        <w:pStyle w:val="Korpustekstu"/>
        <w:numPr>
          <w:ilvl w:val="0"/>
          <w:numId w:val="32"/>
        </w:numPr>
        <w:spacing w:line="240" w:lineRule="auto"/>
        <w:rPr>
          <w:rFonts w:ascii="Arial" w:hAnsi="Arial" w:cs="Arial"/>
        </w:rPr>
      </w:pPr>
      <w:r w:rsidRPr="00254592">
        <w:rPr>
          <w:rFonts w:ascii="Arial" w:hAnsi="Arial" w:cs="Arial"/>
        </w:rPr>
        <w:t>zgodności nadzorowanych prac z wymogami Zintegrowanych Systemów Zarządzania;</w:t>
      </w:r>
    </w:p>
    <w:p w:rsidR="005E1ADF" w:rsidRPr="00254592" w:rsidRDefault="005E1ADF" w:rsidP="005E1ADF">
      <w:pPr>
        <w:pStyle w:val="Korpustekstu"/>
        <w:numPr>
          <w:ilvl w:val="0"/>
          <w:numId w:val="32"/>
        </w:numPr>
        <w:spacing w:line="240" w:lineRule="auto"/>
        <w:rPr>
          <w:rFonts w:ascii="Arial" w:hAnsi="Arial" w:cs="Arial"/>
        </w:rPr>
      </w:pPr>
      <w:r w:rsidRPr="00254592">
        <w:rPr>
          <w:rFonts w:ascii="Arial" w:hAnsi="Arial" w:cs="Arial"/>
        </w:rPr>
        <w:t>zgodności nadzorowanych prac ze standardami obowiązującymi w Spółce;</w:t>
      </w:r>
    </w:p>
    <w:p w:rsidR="005E1ADF" w:rsidRPr="00254592" w:rsidRDefault="005E1ADF" w:rsidP="005E1ADF">
      <w:pPr>
        <w:pStyle w:val="Korpustekstu"/>
        <w:numPr>
          <w:ilvl w:val="0"/>
          <w:numId w:val="32"/>
        </w:numPr>
        <w:spacing w:line="240" w:lineRule="auto"/>
        <w:rPr>
          <w:rFonts w:ascii="Arial" w:hAnsi="Arial" w:cs="Arial"/>
        </w:rPr>
      </w:pPr>
      <w:r w:rsidRPr="00254592">
        <w:rPr>
          <w:rFonts w:ascii="Arial" w:hAnsi="Arial" w:cs="Arial"/>
        </w:rPr>
        <w:t>zgodności dostarczanych urządzeń i usług z dokumentacją techniczną i umową;</w:t>
      </w:r>
    </w:p>
    <w:p w:rsidR="005E1ADF" w:rsidRPr="00254592" w:rsidRDefault="005E1ADF" w:rsidP="005E1ADF">
      <w:pPr>
        <w:pStyle w:val="Korpustekstu"/>
        <w:numPr>
          <w:ilvl w:val="0"/>
          <w:numId w:val="32"/>
        </w:numPr>
        <w:spacing w:line="240" w:lineRule="auto"/>
        <w:rPr>
          <w:rFonts w:ascii="Arial" w:hAnsi="Arial" w:cs="Arial"/>
        </w:rPr>
      </w:pPr>
      <w:r w:rsidRPr="00254592">
        <w:rPr>
          <w:rFonts w:ascii="Arial" w:hAnsi="Arial" w:cs="Arial"/>
        </w:rPr>
        <w:t>prawidłowego rozliczenia zakresów rzeczowych w odniesieniu do zawartych umów,</w:t>
      </w:r>
    </w:p>
    <w:p w:rsidR="005E1ADF" w:rsidRPr="00254592" w:rsidRDefault="005E1ADF" w:rsidP="005E1ADF">
      <w:pPr>
        <w:pStyle w:val="Korpustekstu"/>
        <w:numPr>
          <w:ilvl w:val="0"/>
          <w:numId w:val="32"/>
        </w:numPr>
        <w:spacing w:line="240" w:lineRule="auto"/>
        <w:rPr>
          <w:rFonts w:ascii="Arial" w:hAnsi="Arial" w:cs="Arial"/>
        </w:rPr>
      </w:pPr>
      <w:r w:rsidRPr="00254592">
        <w:rPr>
          <w:rFonts w:ascii="Arial" w:hAnsi="Arial" w:cs="Arial"/>
        </w:rPr>
        <w:t>zgodności ze stanem rzeczywistym przedstawianych przez wykonawców rozliczeń finansowych nadzorowanych zakresów;</w:t>
      </w:r>
    </w:p>
    <w:p w:rsidR="005E1ADF" w:rsidRPr="00254592" w:rsidRDefault="005E1ADF" w:rsidP="005E1ADF">
      <w:pPr>
        <w:pStyle w:val="Korpustekstu"/>
        <w:numPr>
          <w:ilvl w:val="0"/>
          <w:numId w:val="32"/>
        </w:numPr>
        <w:spacing w:line="240" w:lineRule="auto"/>
        <w:rPr>
          <w:rFonts w:ascii="Arial" w:hAnsi="Arial" w:cs="Arial"/>
        </w:rPr>
      </w:pPr>
      <w:r w:rsidRPr="00254592">
        <w:rPr>
          <w:rFonts w:ascii="Arial" w:hAnsi="Arial" w:cs="Arial"/>
        </w:rPr>
        <w:t>prawidłowej koordynacji prac w ramach realizowanego projektu;</w:t>
      </w:r>
    </w:p>
    <w:p w:rsidR="005E1ADF" w:rsidRPr="0005395E" w:rsidRDefault="005E1ADF" w:rsidP="005E1ADF">
      <w:pPr>
        <w:pStyle w:val="Korpustekstu"/>
        <w:spacing w:line="240" w:lineRule="auto"/>
        <w:rPr>
          <w:rFonts w:ascii="Arial" w:hAnsi="Arial" w:cs="Arial"/>
        </w:rPr>
      </w:pPr>
    </w:p>
    <w:p w:rsidR="005E1ADF" w:rsidRPr="0005395E" w:rsidRDefault="005E1ADF" w:rsidP="005E1ADF">
      <w:pPr>
        <w:pStyle w:val="Korpustekstu"/>
        <w:spacing w:line="240" w:lineRule="auto"/>
        <w:rPr>
          <w:rFonts w:ascii="Arial" w:hAnsi="Arial" w:cs="Arial"/>
        </w:rPr>
      </w:pPr>
    </w:p>
    <w:p w:rsidR="005E1ADF" w:rsidRPr="0005395E" w:rsidRDefault="005E1ADF" w:rsidP="005E1ADF">
      <w:pPr>
        <w:pStyle w:val="Korpustekstu"/>
        <w:spacing w:line="240" w:lineRule="auto"/>
        <w:rPr>
          <w:rFonts w:ascii="Arial" w:hAnsi="Arial" w:cs="Arial"/>
          <w:b/>
        </w:rPr>
      </w:pPr>
      <w:r w:rsidRPr="0005395E">
        <w:rPr>
          <w:rFonts w:ascii="Arial" w:hAnsi="Arial" w:cs="Arial"/>
          <w:b/>
        </w:rPr>
        <w:t>Przyjąłem</w:t>
      </w:r>
      <w:r w:rsidRPr="0005395E">
        <w:rPr>
          <w:rFonts w:ascii="Arial" w:hAnsi="Arial" w:cs="Arial"/>
          <w:b/>
        </w:rPr>
        <w:tab/>
      </w:r>
      <w:r w:rsidRPr="0005395E">
        <w:rPr>
          <w:rFonts w:ascii="Arial" w:hAnsi="Arial" w:cs="Arial"/>
          <w:b/>
        </w:rPr>
        <w:tab/>
      </w:r>
      <w:r w:rsidRPr="0005395E">
        <w:rPr>
          <w:rFonts w:ascii="Arial" w:hAnsi="Arial" w:cs="Arial"/>
          <w:b/>
        </w:rPr>
        <w:tab/>
      </w:r>
      <w:r w:rsidRPr="0005395E">
        <w:rPr>
          <w:rFonts w:ascii="Arial" w:hAnsi="Arial" w:cs="Arial"/>
          <w:b/>
        </w:rPr>
        <w:tab/>
      </w:r>
      <w:r w:rsidRPr="0005395E">
        <w:rPr>
          <w:rFonts w:ascii="Arial" w:hAnsi="Arial" w:cs="Arial"/>
          <w:b/>
        </w:rPr>
        <w:tab/>
      </w:r>
      <w:r w:rsidRPr="0005395E">
        <w:rPr>
          <w:rFonts w:ascii="Arial" w:hAnsi="Arial" w:cs="Arial"/>
          <w:b/>
        </w:rPr>
        <w:tab/>
      </w:r>
      <w:r w:rsidRPr="0005395E">
        <w:rPr>
          <w:rFonts w:ascii="Arial" w:hAnsi="Arial" w:cs="Arial"/>
          <w:b/>
        </w:rPr>
        <w:tab/>
      </w:r>
      <w:r w:rsidRPr="0005395E">
        <w:rPr>
          <w:rFonts w:ascii="Arial" w:hAnsi="Arial" w:cs="Arial"/>
          <w:b/>
        </w:rPr>
        <w:tab/>
        <w:t>Zatwierdzam</w:t>
      </w:r>
    </w:p>
    <w:p w:rsidR="005E1ADF" w:rsidRPr="0005395E" w:rsidRDefault="005E1ADF" w:rsidP="005E1ADF">
      <w:pPr>
        <w:pStyle w:val="Korpustekstu"/>
        <w:spacing w:line="240" w:lineRule="auto"/>
        <w:rPr>
          <w:rFonts w:ascii="Arial" w:hAnsi="Arial" w:cs="Arial"/>
          <w:b/>
        </w:rPr>
      </w:pPr>
    </w:p>
    <w:p w:rsidR="005E1ADF" w:rsidRPr="0005395E" w:rsidRDefault="005E1ADF" w:rsidP="005E1ADF">
      <w:pPr>
        <w:rPr>
          <w:rFonts w:ascii="Arial" w:hAnsi="Arial" w:cs="Arial"/>
          <w:b/>
        </w:rPr>
      </w:pPr>
    </w:p>
    <w:p w:rsidR="005E1ADF" w:rsidRPr="0005395E" w:rsidRDefault="005E1ADF" w:rsidP="005E1ADF">
      <w:pPr>
        <w:rPr>
          <w:rFonts w:ascii="Arial" w:hAnsi="Arial" w:cs="Arial"/>
        </w:rPr>
      </w:pPr>
      <w:r w:rsidRPr="0005395E">
        <w:rPr>
          <w:rFonts w:ascii="Arial" w:hAnsi="Arial" w:cs="Arial"/>
        </w:rPr>
        <w:t>...............................</w:t>
      </w:r>
      <w:r w:rsidRPr="0005395E">
        <w:rPr>
          <w:rFonts w:ascii="Arial" w:hAnsi="Arial" w:cs="Arial"/>
        </w:rPr>
        <w:tab/>
      </w:r>
      <w:r w:rsidRPr="0005395E">
        <w:rPr>
          <w:rFonts w:ascii="Arial" w:hAnsi="Arial" w:cs="Arial"/>
        </w:rPr>
        <w:tab/>
      </w:r>
      <w:r w:rsidRPr="0005395E">
        <w:rPr>
          <w:rFonts w:ascii="Arial" w:hAnsi="Arial" w:cs="Arial"/>
        </w:rPr>
        <w:tab/>
      </w:r>
      <w:r w:rsidRPr="0005395E">
        <w:rPr>
          <w:rFonts w:ascii="Arial" w:hAnsi="Arial" w:cs="Arial"/>
        </w:rPr>
        <w:tab/>
      </w:r>
      <w:r w:rsidRPr="0005395E">
        <w:rPr>
          <w:rFonts w:ascii="Arial" w:hAnsi="Arial" w:cs="Arial"/>
        </w:rPr>
        <w:tab/>
      </w:r>
      <w:r w:rsidRPr="0005395E">
        <w:rPr>
          <w:rFonts w:ascii="Arial" w:hAnsi="Arial" w:cs="Arial"/>
        </w:rPr>
        <w:tab/>
      </w:r>
      <w:r w:rsidRPr="0005395E">
        <w:rPr>
          <w:rFonts w:ascii="Arial" w:hAnsi="Arial" w:cs="Arial"/>
        </w:rPr>
        <w:tab/>
        <w:t>................................</w:t>
      </w:r>
    </w:p>
    <w:p w:rsidR="005E1ADF" w:rsidRPr="0005395E" w:rsidRDefault="005E1ADF" w:rsidP="005E1ADF">
      <w:pPr>
        <w:rPr>
          <w:rFonts w:ascii="Arial" w:hAnsi="Arial" w:cs="Arial"/>
        </w:rPr>
      </w:pPr>
    </w:p>
    <w:p w:rsidR="005E1ADF" w:rsidRPr="0005395E" w:rsidRDefault="005E1ADF" w:rsidP="005E1ADF">
      <w:pPr>
        <w:rPr>
          <w:rFonts w:ascii="Arial" w:hAnsi="Arial" w:cs="Arial"/>
        </w:rPr>
      </w:pPr>
    </w:p>
    <w:p w:rsidR="005E1ADF" w:rsidRDefault="005E1ADF" w:rsidP="005E1ADF">
      <w:pPr>
        <w:rPr>
          <w:rFonts w:ascii="Arial" w:hAnsi="Arial" w:cs="Arial"/>
        </w:rPr>
      </w:pPr>
      <w:r w:rsidRPr="0005395E">
        <w:rPr>
          <w:rFonts w:ascii="Arial" w:hAnsi="Arial" w:cs="Arial"/>
        </w:rPr>
        <w:t>Płock, dn.: ................................</w:t>
      </w:r>
    </w:p>
    <w:p w:rsidR="002E085B" w:rsidRPr="0005395E" w:rsidRDefault="002E085B" w:rsidP="005E1ADF">
      <w:pPr>
        <w:rPr>
          <w:rFonts w:ascii="Arial" w:hAnsi="Arial" w:cs="Arial"/>
        </w:rPr>
      </w:pPr>
    </w:p>
    <w:p w:rsidR="005E1ADF" w:rsidRPr="0005395E" w:rsidRDefault="005E1ADF" w:rsidP="005E1ADF">
      <w:pPr>
        <w:rPr>
          <w:rFonts w:ascii="Arial" w:hAnsi="Arial" w:cs="Arial"/>
        </w:rPr>
      </w:pPr>
    </w:p>
    <w:p w:rsidR="00131435" w:rsidRDefault="00131435" w:rsidP="00E26867">
      <w:pPr>
        <w:jc w:val="right"/>
        <w:rPr>
          <w:rFonts w:ascii="Arial" w:hAnsi="Arial" w:cs="Arial"/>
          <w:b/>
          <w:sz w:val="22"/>
          <w:szCs w:val="22"/>
        </w:rPr>
      </w:pPr>
    </w:p>
    <w:p w:rsidR="00E26867" w:rsidRPr="002855C2" w:rsidRDefault="00E26867" w:rsidP="00E26867">
      <w:pPr>
        <w:jc w:val="right"/>
        <w:rPr>
          <w:rFonts w:ascii="Arial" w:hAnsi="Arial" w:cs="Arial"/>
          <w:b/>
          <w:sz w:val="22"/>
          <w:szCs w:val="22"/>
        </w:rPr>
      </w:pPr>
      <w:r w:rsidRPr="002855C2">
        <w:rPr>
          <w:rFonts w:ascii="Arial" w:hAnsi="Arial" w:cs="Arial"/>
          <w:b/>
          <w:sz w:val="22"/>
          <w:szCs w:val="22"/>
        </w:rPr>
        <w:t xml:space="preserve">Załącznik nr 2 </w:t>
      </w:r>
    </w:p>
    <w:p w:rsidR="00E26867" w:rsidRPr="002855C2" w:rsidRDefault="00E26867" w:rsidP="00E26867">
      <w:pPr>
        <w:jc w:val="both"/>
        <w:rPr>
          <w:rFonts w:ascii="Arial" w:hAnsi="Arial" w:cs="Arial"/>
          <w:sz w:val="22"/>
          <w:szCs w:val="22"/>
        </w:rPr>
      </w:pPr>
    </w:p>
    <w:p w:rsidR="00E26867" w:rsidRPr="002855C2" w:rsidRDefault="00E26867" w:rsidP="00E26867">
      <w:pPr>
        <w:jc w:val="both"/>
        <w:rPr>
          <w:rFonts w:ascii="Arial" w:hAnsi="Arial" w:cs="Arial"/>
          <w:sz w:val="22"/>
          <w:szCs w:val="22"/>
        </w:rPr>
      </w:pPr>
    </w:p>
    <w:p w:rsidR="00CA6268" w:rsidRDefault="00CA6268" w:rsidP="00CA6268"/>
    <w:p w:rsidR="0052534D" w:rsidRDefault="0052534D" w:rsidP="0052534D">
      <w:pPr>
        <w:jc w:val="center"/>
        <w:rPr>
          <w:rFonts w:ascii="Arial" w:hAnsi="Arial" w:cs="Arial"/>
          <w:b/>
          <w:sz w:val="24"/>
          <w:szCs w:val="24"/>
        </w:rPr>
      </w:pPr>
      <w:r>
        <w:rPr>
          <w:rFonts w:ascii="Arial" w:hAnsi="Arial" w:cs="Arial"/>
          <w:b/>
          <w:sz w:val="24"/>
          <w:szCs w:val="24"/>
        </w:rPr>
        <w:t>POTWIERDZENIE</w:t>
      </w:r>
    </w:p>
    <w:p w:rsidR="0052534D" w:rsidRDefault="0052534D" w:rsidP="0052534D">
      <w:pPr>
        <w:jc w:val="center"/>
        <w:rPr>
          <w:rFonts w:ascii="Arial" w:hAnsi="Arial" w:cs="Arial"/>
          <w:b/>
          <w:sz w:val="24"/>
          <w:szCs w:val="24"/>
        </w:rPr>
      </w:pPr>
      <w:r>
        <w:rPr>
          <w:rFonts w:ascii="Arial" w:hAnsi="Arial" w:cs="Arial"/>
          <w:b/>
          <w:sz w:val="24"/>
          <w:szCs w:val="24"/>
        </w:rPr>
        <w:t xml:space="preserve">WYKONANIA CZYNNOŚCI NADZORU INWESTORSKIEGO </w:t>
      </w:r>
    </w:p>
    <w:p w:rsidR="0052534D" w:rsidRDefault="0052534D" w:rsidP="0052534D">
      <w:pPr>
        <w:jc w:val="center"/>
        <w:rPr>
          <w:rFonts w:ascii="Arial" w:hAnsi="Arial" w:cs="Arial"/>
          <w:b/>
          <w:sz w:val="24"/>
          <w:szCs w:val="24"/>
        </w:rPr>
      </w:pPr>
      <w:r>
        <w:rPr>
          <w:rFonts w:ascii="Arial" w:hAnsi="Arial" w:cs="Arial"/>
          <w:b/>
          <w:sz w:val="24"/>
          <w:szCs w:val="24"/>
        </w:rPr>
        <w:t>Zad. inwestycyjne nr ………..……</w:t>
      </w:r>
    </w:p>
    <w:p w:rsidR="0052534D" w:rsidRDefault="0052534D" w:rsidP="0052534D">
      <w:pPr>
        <w:rPr>
          <w:rFonts w:ascii="Arial" w:hAnsi="Arial" w:cs="Arial"/>
          <w:b/>
          <w:sz w:val="24"/>
          <w:szCs w:val="24"/>
        </w:rPr>
      </w:pPr>
    </w:p>
    <w:p w:rsidR="0052534D" w:rsidRDefault="0052534D" w:rsidP="0052534D">
      <w:pPr>
        <w:rPr>
          <w:rFonts w:ascii="Arial" w:hAnsi="Arial" w:cs="Arial"/>
          <w:b/>
          <w:sz w:val="24"/>
          <w:szCs w:val="24"/>
        </w:rPr>
      </w:pPr>
    </w:p>
    <w:p w:rsidR="0052534D" w:rsidRDefault="0052534D" w:rsidP="0052534D">
      <w:pPr>
        <w:rPr>
          <w:rFonts w:ascii="Arial" w:hAnsi="Arial" w:cs="Arial"/>
          <w:sz w:val="24"/>
          <w:szCs w:val="24"/>
        </w:rPr>
      </w:pPr>
      <w:r>
        <w:rPr>
          <w:rFonts w:ascii="Arial" w:hAnsi="Arial" w:cs="Arial"/>
          <w:sz w:val="24"/>
          <w:szCs w:val="24"/>
        </w:rPr>
        <w:t>Stwierdza się, że Pan ……………………………….……………….</w:t>
      </w:r>
    </w:p>
    <w:p w:rsidR="0052534D" w:rsidRDefault="0052534D" w:rsidP="0052534D">
      <w:pPr>
        <w:rPr>
          <w:rFonts w:ascii="Arial" w:hAnsi="Arial" w:cs="Arial"/>
          <w:sz w:val="24"/>
          <w:szCs w:val="24"/>
        </w:rPr>
      </w:pPr>
    </w:p>
    <w:p w:rsidR="0052534D" w:rsidRDefault="0052534D" w:rsidP="0052534D">
      <w:pPr>
        <w:rPr>
          <w:rFonts w:ascii="Arial" w:hAnsi="Arial" w:cs="Arial"/>
          <w:sz w:val="24"/>
          <w:szCs w:val="24"/>
        </w:rPr>
      </w:pPr>
      <w:r>
        <w:rPr>
          <w:rFonts w:ascii="Arial" w:hAnsi="Arial" w:cs="Arial"/>
          <w:sz w:val="24"/>
          <w:szCs w:val="24"/>
        </w:rPr>
        <w:t>w dniach od ………….… do ……...…………………...</w:t>
      </w:r>
    </w:p>
    <w:p w:rsidR="0052534D" w:rsidRDefault="0052534D" w:rsidP="0052534D">
      <w:pPr>
        <w:rPr>
          <w:rFonts w:ascii="Arial" w:hAnsi="Arial" w:cs="Arial"/>
          <w:sz w:val="24"/>
          <w:szCs w:val="24"/>
        </w:rPr>
      </w:pPr>
    </w:p>
    <w:p w:rsidR="0052534D" w:rsidRDefault="0052534D" w:rsidP="0052534D">
      <w:pPr>
        <w:rPr>
          <w:rFonts w:ascii="Arial" w:hAnsi="Arial" w:cs="Arial"/>
          <w:b/>
          <w:sz w:val="24"/>
          <w:szCs w:val="24"/>
        </w:rPr>
      </w:pPr>
      <w:r>
        <w:rPr>
          <w:rFonts w:ascii="Arial" w:hAnsi="Arial" w:cs="Arial"/>
          <w:sz w:val="24"/>
          <w:szCs w:val="24"/>
        </w:rPr>
        <w:t>pełnił nadzór inwestorski na budowie zadania inwestycyjnego nr</w:t>
      </w:r>
      <w:r>
        <w:rPr>
          <w:rFonts w:ascii="Arial" w:hAnsi="Arial" w:cs="Arial"/>
          <w:b/>
          <w:sz w:val="24"/>
          <w:szCs w:val="24"/>
        </w:rPr>
        <w:t xml:space="preserve"> </w:t>
      </w:r>
    </w:p>
    <w:p w:rsidR="0052534D" w:rsidRDefault="0052534D" w:rsidP="0052534D">
      <w:pPr>
        <w:rPr>
          <w:rFonts w:ascii="Arial" w:hAnsi="Arial" w:cs="Arial"/>
          <w:b/>
          <w:sz w:val="24"/>
          <w:szCs w:val="24"/>
        </w:rPr>
      </w:pPr>
    </w:p>
    <w:p w:rsidR="0052534D" w:rsidRDefault="0052534D" w:rsidP="0052534D">
      <w:pPr>
        <w:rPr>
          <w:rFonts w:ascii="Arial" w:hAnsi="Arial" w:cs="Arial"/>
          <w:sz w:val="24"/>
          <w:szCs w:val="24"/>
        </w:rPr>
      </w:pPr>
      <w:r>
        <w:rPr>
          <w:rFonts w:ascii="Arial" w:hAnsi="Arial" w:cs="Arial"/>
          <w:sz w:val="24"/>
          <w:szCs w:val="24"/>
        </w:rPr>
        <w:t>……..……pn:……………………………………………………………..</w:t>
      </w:r>
    </w:p>
    <w:p w:rsidR="0052534D" w:rsidRDefault="0052534D" w:rsidP="0052534D">
      <w:pPr>
        <w:rPr>
          <w:rFonts w:ascii="Arial" w:hAnsi="Arial" w:cs="Arial"/>
          <w:sz w:val="24"/>
          <w:szCs w:val="24"/>
        </w:rPr>
      </w:pPr>
    </w:p>
    <w:p w:rsidR="0052534D" w:rsidRDefault="0052534D" w:rsidP="0052534D">
      <w:pPr>
        <w:rPr>
          <w:rFonts w:ascii="Arial" w:hAnsi="Arial" w:cs="Arial"/>
          <w:sz w:val="24"/>
          <w:szCs w:val="24"/>
        </w:rPr>
      </w:pPr>
      <w:r>
        <w:rPr>
          <w:rFonts w:ascii="Arial" w:hAnsi="Arial" w:cs="Arial"/>
          <w:sz w:val="24"/>
          <w:szCs w:val="24"/>
        </w:rPr>
        <w:t>w zakresie branży………………………………………………………………</w:t>
      </w:r>
    </w:p>
    <w:p w:rsidR="0052534D" w:rsidRDefault="0052534D" w:rsidP="0052534D">
      <w:pPr>
        <w:rPr>
          <w:rFonts w:ascii="Arial" w:hAnsi="Arial" w:cs="Arial"/>
          <w:sz w:val="24"/>
          <w:szCs w:val="24"/>
        </w:rPr>
      </w:pPr>
    </w:p>
    <w:p w:rsidR="0052534D" w:rsidRDefault="0052534D" w:rsidP="0052534D">
      <w:pPr>
        <w:rPr>
          <w:rFonts w:ascii="Arial" w:hAnsi="Arial" w:cs="Arial"/>
          <w:sz w:val="24"/>
          <w:szCs w:val="24"/>
        </w:rPr>
      </w:pPr>
    </w:p>
    <w:p w:rsidR="0052534D" w:rsidRDefault="0052534D" w:rsidP="0052534D">
      <w:pPr>
        <w:rPr>
          <w:rFonts w:ascii="Arial" w:hAnsi="Arial" w:cs="Arial"/>
          <w:sz w:val="24"/>
          <w:szCs w:val="24"/>
        </w:rPr>
      </w:pPr>
      <w:r>
        <w:rPr>
          <w:rFonts w:ascii="Arial" w:hAnsi="Arial" w:cs="Arial"/>
          <w:sz w:val="24"/>
          <w:szCs w:val="24"/>
        </w:rPr>
        <w:t>Niniejsze potwierdzenie stanowi podstawę do płatności etapu fakturowania za miesiąc …………..….. zgodnie z zamówieniem nr………………..,</w:t>
      </w:r>
    </w:p>
    <w:p w:rsidR="0052534D" w:rsidRDefault="0052534D" w:rsidP="0052534D">
      <w:pPr>
        <w:rPr>
          <w:rFonts w:ascii="Arial" w:hAnsi="Arial" w:cs="Arial"/>
          <w:sz w:val="24"/>
          <w:szCs w:val="24"/>
        </w:rPr>
      </w:pPr>
      <w:r>
        <w:rPr>
          <w:rFonts w:ascii="Arial" w:hAnsi="Arial" w:cs="Arial"/>
          <w:sz w:val="24"/>
          <w:szCs w:val="24"/>
        </w:rPr>
        <w:t>w ilości godzin (RBG)      ……………  na wartość…………..</w:t>
      </w:r>
    </w:p>
    <w:p w:rsidR="0052534D" w:rsidRDefault="0052534D" w:rsidP="0052534D">
      <w:pPr>
        <w:rPr>
          <w:rFonts w:ascii="Arial" w:hAnsi="Arial" w:cs="Arial"/>
          <w:sz w:val="24"/>
          <w:szCs w:val="24"/>
        </w:rPr>
      </w:pPr>
      <w:r>
        <w:rPr>
          <w:rFonts w:ascii="Arial" w:hAnsi="Arial" w:cs="Arial"/>
          <w:sz w:val="24"/>
          <w:szCs w:val="24"/>
        </w:rPr>
        <w:t>w ilości osobodni (RBD) …………… na wartość ……………</w:t>
      </w:r>
    </w:p>
    <w:p w:rsidR="0052534D" w:rsidRDefault="0052534D" w:rsidP="0052534D">
      <w:pPr>
        <w:rPr>
          <w:rFonts w:ascii="Arial" w:hAnsi="Arial" w:cs="Arial"/>
          <w:sz w:val="24"/>
          <w:szCs w:val="24"/>
        </w:rPr>
      </w:pPr>
      <w:r>
        <w:rPr>
          <w:rFonts w:ascii="Arial" w:hAnsi="Arial" w:cs="Arial"/>
          <w:sz w:val="24"/>
          <w:szCs w:val="24"/>
        </w:rPr>
        <w:t>w ilości noclegów   ………….... na wartość……………..</w:t>
      </w:r>
    </w:p>
    <w:p w:rsidR="0052534D" w:rsidRDefault="0052534D" w:rsidP="0052534D">
      <w:pPr>
        <w:rPr>
          <w:rFonts w:ascii="Arial" w:hAnsi="Arial" w:cs="Arial"/>
          <w:sz w:val="24"/>
          <w:szCs w:val="24"/>
        </w:rPr>
      </w:pPr>
      <w:r>
        <w:rPr>
          <w:rFonts w:ascii="Arial" w:hAnsi="Arial" w:cs="Arial"/>
          <w:sz w:val="24"/>
          <w:szCs w:val="24"/>
        </w:rPr>
        <w:t>wartość razem:………………………………………………….</w:t>
      </w:r>
    </w:p>
    <w:p w:rsidR="0052534D" w:rsidRDefault="0052534D" w:rsidP="0052534D">
      <w:pPr>
        <w:rPr>
          <w:rFonts w:ascii="Arial" w:hAnsi="Arial" w:cs="Arial"/>
          <w:sz w:val="24"/>
          <w:szCs w:val="24"/>
        </w:rPr>
      </w:pPr>
      <w:r>
        <w:rPr>
          <w:rFonts w:ascii="Arial" w:hAnsi="Arial" w:cs="Arial"/>
          <w:sz w:val="24"/>
          <w:szCs w:val="24"/>
        </w:rPr>
        <w:t xml:space="preserve">zgodnie z umową ramową  nr……………….  </w:t>
      </w:r>
    </w:p>
    <w:p w:rsidR="0052534D" w:rsidRDefault="0052534D" w:rsidP="0052534D">
      <w:pPr>
        <w:rPr>
          <w:rFonts w:ascii="Arial" w:hAnsi="Arial" w:cs="Arial"/>
          <w:sz w:val="24"/>
          <w:szCs w:val="24"/>
        </w:rPr>
      </w:pPr>
    </w:p>
    <w:p w:rsidR="0052534D" w:rsidRDefault="0052534D" w:rsidP="0052534D">
      <w:pPr>
        <w:rPr>
          <w:rFonts w:ascii="Arial" w:hAnsi="Arial" w:cs="Arial"/>
          <w:sz w:val="24"/>
          <w:szCs w:val="24"/>
        </w:rPr>
      </w:pPr>
    </w:p>
    <w:p w:rsidR="0052534D" w:rsidRDefault="0052534D" w:rsidP="0052534D">
      <w:pPr>
        <w:rPr>
          <w:rFonts w:ascii="Arial" w:hAnsi="Arial" w:cs="Arial"/>
          <w:sz w:val="24"/>
          <w:szCs w:val="24"/>
        </w:rPr>
      </w:pPr>
    </w:p>
    <w:p w:rsidR="0052534D" w:rsidRDefault="0052534D" w:rsidP="0052534D">
      <w:pPr>
        <w:rPr>
          <w:rFonts w:ascii="Arial" w:hAnsi="Arial" w:cs="Arial"/>
          <w:sz w:val="24"/>
          <w:szCs w:val="24"/>
        </w:rPr>
      </w:pPr>
    </w:p>
    <w:p w:rsidR="0052534D" w:rsidRDefault="0052534D" w:rsidP="0052534D">
      <w:pPr>
        <w:rPr>
          <w:rFonts w:ascii="Arial" w:hAnsi="Arial" w:cs="Arial"/>
          <w:sz w:val="24"/>
          <w:szCs w:val="24"/>
        </w:rPr>
      </w:pPr>
      <w:r>
        <w:rPr>
          <w:rFonts w:ascii="Arial" w:hAnsi="Arial" w:cs="Arial"/>
          <w:sz w:val="24"/>
          <w:szCs w:val="24"/>
        </w:rPr>
        <w:t>…………………………                                       ………………………...............</w:t>
      </w:r>
    </w:p>
    <w:p w:rsidR="0052534D" w:rsidRDefault="0052534D" w:rsidP="0052534D">
      <w:pPr>
        <w:rPr>
          <w:rFonts w:ascii="Arial" w:hAnsi="Arial" w:cs="Arial"/>
          <w:sz w:val="24"/>
          <w:szCs w:val="24"/>
        </w:rPr>
      </w:pPr>
      <w:r>
        <w:rPr>
          <w:rFonts w:ascii="Arial" w:hAnsi="Arial" w:cs="Arial"/>
          <w:sz w:val="24"/>
          <w:szCs w:val="24"/>
        </w:rPr>
        <w:t>/pełniący nadzór                                               /przedstawiciel Zamawiającego/</w:t>
      </w:r>
    </w:p>
    <w:p w:rsidR="0052534D" w:rsidRDefault="0052534D" w:rsidP="0052534D">
      <w:pPr>
        <w:rPr>
          <w:rFonts w:ascii="Arial" w:hAnsi="Arial" w:cs="Arial"/>
          <w:sz w:val="24"/>
          <w:szCs w:val="24"/>
        </w:rPr>
      </w:pPr>
      <w:r>
        <w:rPr>
          <w:rFonts w:ascii="Arial" w:hAnsi="Arial" w:cs="Arial"/>
          <w:sz w:val="24"/>
          <w:szCs w:val="24"/>
        </w:rPr>
        <w:t>przedstawiciel Wykonawcy                     Kierownik Działu Nadzoru Inwestorskiego</w:t>
      </w:r>
    </w:p>
    <w:p w:rsidR="0052534D" w:rsidRDefault="0052534D" w:rsidP="0052534D">
      <w:pPr>
        <w:rPr>
          <w:rFonts w:ascii="Arial" w:hAnsi="Arial" w:cs="Arial"/>
          <w:sz w:val="24"/>
          <w:szCs w:val="24"/>
        </w:rPr>
      </w:pPr>
    </w:p>
    <w:p w:rsidR="0052534D" w:rsidRDefault="0052534D" w:rsidP="0052534D">
      <w:pPr>
        <w:pStyle w:val="Tekstkomentarza"/>
        <w:ind w:hanging="142"/>
        <w:jc w:val="right"/>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t xml:space="preserve"> </w:t>
      </w:r>
      <w:r>
        <w:t xml:space="preserve"> </w:t>
      </w:r>
    </w:p>
    <w:p w:rsidR="0052534D" w:rsidRDefault="0052534D" w:rsidP="0052534D">
      <w:pPr>
        <w:rPr>
          <w:rFonts w:ascii="Arial" w:hAnsi="Arial" w:cs="Arial"/>
          <w:sz w:val="24"/>
          <w:szCs w:val="24"/>
        </w:rPr>
      </w:pPr>
    </w:p>
    <w:p w:rsidR="0052534D" w:rsidRDefault="0052534D" w:rsidP="0052534D">
      <w:pPr>
        <w:rPr>
          <w:rFonts w:ascii="Arial" w:hAnsi="Arial" w:cs="Arial"/>
          <w:sz w:val="24"/>
          <w:szCs w:val="24"/>
        </w:rPr>
      </w:pPr>
    </w:p>
    <w:p w:rsidR="0052534D" w:rsidRDefault="0052534D" w:rsidP="0052534D">
      <w:pPr>
        <w:rPr>
          <w:rFonts w:ascii="Arial" w:hAnsi="Arial" w:cs="Arial"/>
          <w:sz w:val="24"/>
          <w:szCs w:val="24"/>
        </w:rPr>
      </w:pPr>
    </w:p>
    <w:p w:rsidR="0052534D" w:rsidRDefault="0052534D" w:rsidP="0052534D">
      <w:pPr>
        <w:rPr>
          <w:rFonts w:ascii="Arial" w:hAnsi="Arial" w:cs="Arial"/>
          <w:sz w:val="24"/>
          <w:szCs w:val="24"/>
        </w:rPr>
      </w:pPr>
    </w:p>
    <w:p w:rsidR="0052534D" w:rsidRDefault="0052534D" w:rsidP="0052534D">
      <w:pPr>
        <w:rPr>
          <w:rFonts w:ascii="Arial" w:hAnsi="Arial" w:cs="Arial"/>
          <w:sz w:val="24"/>
          <w:szCs w:val="24"/>
        </w:rPr>
      </w:pPr>
      <w:r>
        <w:rPr>
          <w:rFonts w:ascii="Arial" w:hAnsi="Arial" w:cs="Arial"/>
          <w:sz w:val="24"/>
          <w:szCs w:val="24"/>
        </w:rPr>
        <w:t>…………………………. data ………………..</w:t>
      </w:r>
    </w:p>
    <w:p w:rsidR="0052534D" w:rsidRDefault="0052534D" w:rsidP="0052534D">
      <w:pPr>
        <w:jc w:val="both"/>
        <w:rPr>
          <w:rFonts w:ascii="Arial" w:hAnsi="Arial" w:cs="Arial"/>
        </w:rPr>
      </w:pPr>
    </w:p>
    <w:p w:rsidR="002855C2" w:rsidRDefault="002855C2" w:rsidP="00E26867">
      <w:pPr>
        <w:jc w:val="both"/>
        <w:rPr>
          <w:rFonts w:ascii="Arial" w:hAnsi="Arial" w:cs="Arial"/>
          <w:sz w:val="24"/>
          <w:szCs w:val="24"/>
        </w:rPr>
      </w:pPr>
    </w:p>
    <w:p w:rsidR="002B557E" w:rsidRDefault="002B557E" w:rsidP="00E26867">
      <w:pPr>
        <w:jc w:val="both"/>
        <w:rPr>
          <w:rFonts w:ascii="Arial" w:hAnsi="Arial" w:cs="Arial"/>
        </w:rPr>
      </w:pPr>
    </w:p>
    <w:p w:rsidR="002B557E" w:rsidRDefault="002B557E" w:rsidP="00E26867">
      <w:pPr>
        <w:jc w:val="both"/>
        <w:rPr>
          <w:rFonts w:ascii="Arial" w:hAnsi="Arial" w:cs="Arial"/>
        </w:rPr>
      </w:pPr>
    </w:p>
    <w:p w:rsidR="002E085B" w:rsidRDefault="002E085B" w:rsidP="00E26867">
      <w:pPr>
        <w:jc w:val="both"/>
        <w:rPr>
          <w:rFonts w:ascii="Arial" w:hAnsi="Arial" w:cs="Arial"/>
        </w:rPr>
      </w:pPr>
    </w:p>
    <w:p w:rsidR="00030355" w:rsidRDefault="00030355" w:rsidP="00E26867">
      <w:pPr>
        <w:jc w:val="both"/>
        <w:rPr>
          <w:rFonts w:ascii="Arial" w:hAnsi="Arial" w:cs="Arial"/>
        </w:rPr>
      </w:pPr>
    </w:p>
    <w:p w:rsidR="00030355" w:rsidRDefault="00030355" w:rsidP="00E26867">
      <w:pPr>
        <w:jc w:val="both"/>
        <w:rPr>
          <w:rFonts w:ascii="Arial" w:hAnsi="Arial" w:cs="Arial"/>
        </w:rPr>
      </w:pPr>
    </w:p>
    <w:p w:rsidR="00030355" w:rsidRDefault="00030355" w:rsidP="00E26867">
      <w:pPr>
        <w:jc w:val="both"/>
        <w:rPr>
          <w:rFonts w:ascii="Arial" w:hAnsi="Arial" w:cs="Arial"/>
        </w:rPr>
      </w:pPr>
    </w:p>
    <w:p w:rsidR="00030355" w:rsidRDefault="00030355" w:rsidP="00E26867">
      <w:pPr>
        <w:jc w:val="both"/>
        <w:rPr>
          <w:rFonts w:ascii="Arial" w:hAnsi="Arial" w:cs="Arial"/>
        </w:rPr>
      </w:pPr>
    </w:p>
    <w:p w:rsidR="002E085B" w:rsidRDefault="002E085B" w:rsidP="00E26867">
      <w:pPr>
        <w:jc w:val="both"/>
        <w:rPr>
          <w:rFonts w:ascii="Arial" w:hAnsi="Arial" w:cs="Arial"/>
        </w:rPr>
      </w:pPr>
    </w:p>
    <w:p w:rsidR="002E085B" w:rsidRDefault="002E085B" w:rsidP="00E26867">
      <w:pPr>
        <w:jc w:val="both"/>
        <w:rPr>
          <w:rFonts w:ascii="Arial" w:hAnsi="Arial" w:cs="Arial"/>
        </w:rPr>
      </w:pPr>
    </w:p>
    <w:p w:rsidR="00E26867" w:rsidRDefault="00E26867" w:rsidP="005C72C3">
      <w:pPr>
        <w:ind w:left="7080"/>
        <w:jc w:val="both"/>
        <w:rPr>
          <w:rFonts w:ascii="Arial" w:hAnsi="Arial" w:cs="Arial"/>
        </w:rPr>
      </w:pPr>
      <w:r w:rsidRPr="008F17E1">
        <w:rPr>
          <w:rFonts w:ascii="Arial" w:hAnsi="Arial" w:cs="Arial"/>
          <w:b/>
        </w:rPr>
        <w:lastRenderedPageBreak/>
        <w:t xml:space="preserve">Załącznik </w:t>
      </w:r>
      <w:r>
        <w:rPr>
          <w:rFonts w:ascii="Arial" w:hAnsi="Arial" w:cs="Arial"/>
          <w:b/>
        </w:rPr>
        <w:t>n</w:t>
      </w:r>
      <w:r w:rsidRPr="008F17E1">
        <w:rPr>
          <w:rFonts w:ascii="Arial" w:hAnsi="Arial" w:cs="Arial"/>
          <w:b/>
        </w:rPr>
        <w:t>r</w:t>
      </w:r>
      <w:r>
        <w:rPr>
          <w:rFonts w:ascii="Arial" w:hAnsi="Arial" w:cs="Arial"/>
          <w:b/>
        </w:rPr>
        <w:t xml:space="preserve"> 3</w:t>
      </w:r>
    </w:p>
    <w:p w:rsidR="00E26867" w:rsidRPr="004B6D4D" w:rsidRDefault="00E26867" w:rsidP="00E26867">
      <w:pPr>
        <w:ind w:right="-1"/>
        <w:jc w:val="both"/>
        <w:rPr>
          <w:rFonts w:ascii="Arial" w:hAnsi="Arial" w:cs="Arial"/>
          <w:sz w:val="12"/>
          <w:szCs w:val="12"/>
        </w:rPr>
      </w:pPr>
    </w:p>
    <w:tbl>
      <w:tblPr>
        <w:tblW w:w="0" w:type="auto"/>
        <w:tblInd w:w="70" w:type="dxa"/>
        <w:tblCellMar>
          <w:left w:w="70" w:type="dxa"/>
          <w:right w:w="70" w:type="dxa"/>
        </w:tblCellMar>
        <w:tblLook w:val="05A0" w:firstRow="1" w:lastRow="0" w:firstColumn="1" w:lastColumn="1" w:noHBand="0" w:noVBand="1"/>
      </w:tblPr>
      <w:tblGrid>
        <w:gridCol w:w="372"/>
        <w:gridCol w:w="1000"/>
        <w:gridCol w:w="985"/>
        <w:gridCol w:w="846"/>
        <w:gridCol w:w="949"/>
        <w:gridCol w:w="1764"/>
        <w:gridCol w:w="3086"/>
      </w:tblGrid>
      <w:tr w:rsidR="00E26867" w:rsidRPr="006E2A87" w:rsidTr="007F1745">
        <w:trPr>
          <w:trHeight w:val="375"/>
        </w:trPr>
        <w:tc>
          <w:tcPr>
            <w:tcW w:w="3199" w:type="dxa"/>
            <w:gridSpan w:val="4"/>
            <w:tcBorders>
              <w:top w:val="nil"/>
              <w:left w:val="nil"/>
              <w:bottom w:val="nil"/>
              <w:right w:val="nil"/>
            </w:tcBorders>
            <w:shd w:val="clear" w:color="000000" w:fill="808080"/>
            <w:noWrap/>
            <w:vAlign w:val="center"/>
            <w:hideMark/>
          </w:tcPr>
          <w:p w:rsidR="00E26867" w:rsidRPr="006E2A87" w:rsidRDefault="00E26867" w:rsidP="00D6500B">
            <w:pPr>
              <w:rPr>
                <w:rFonts w:ascii="Arial" w:hAnsi="Arial" w:cs="Arial"/>
                <w:color w:val="FFFFFF"/>
                <w:sz w:val="9"/>
                <w:szCs w:val="9"/>
              </w:rPr>
            </w:pPr>
            <w:bookmarkStart w:id="2" w:name="RANGE!A2:G146"/>
            <w:r w:rsidRPr="006E2A87">
              <w:rPr>
                <w:rFonts w:ascii="Arial" w:hAnsi="Arial" w:cs="Arial"/>
                <w:color w:val="FFFFFF"/>
                <w:sz w:val="9"/>
                <w:szCs w:val="9"/>
              </w:rPr>
              <w:t>Raport godzin przepracowanych w rok / miesiącu:</w:t>
            </w:r>
            <w:bookmarkEnd w:id="2"/>
          </w:p>
        </w:tc>
        <w:tc>
          <w:tcPr>
            <w:tcW w:w="2715" w:type="dxa"/>
            <w:gridSpan w:val="2"/>
            <w:tcBorders>
              <w:top w:val="nil"/>
              <w:left w:val="nil"/>
              <w:bottom w:val="nil"/>
              <w:right w:val="nil"/>
            </w:tcBorders>
            <w:shd w:val="clear" w:color="auto" w:fill="auto"/>
            <w:noWrap/>
            <w:vAlign w:val="center"/>
            <w:hideMark/>
          </w:tcPr>
          <w:p w:rsidR="00E26867" w:rsidRPr="006E2A87" w:rsidRDefault="00E26867" w:rsidP="00D6500B">
            <w:pPr>
              <w:ind w:right="-1"/>
              <w:jc w:val="right"/>
              <w:rPr>
                <w:rFonts w:ascii="Arial" w:hAnsi="Arial" w:cs="Arial"/>
                <w:b/>
                <w:bCs/>
                <w:sz w:val="9"/>
                <w:szCs w:val="9"/>
              </w:rPr>
            </w:pPr>
            <w:r w:rsidRPr="006E2A87">
              <w:rPr>
                <w:rFonts w:ascii="Arial" w:hAnsi="Arial" w:cs="Arial"/>
                <w:b/>
                <w:bCs/>
                <w:sz w:val="9"/>
                <w:szCs w:val="9"/>
              </w:rPr>
              <w:t>…………………………………….</w:t>
            </w:r>
          </w:p>
        </w:tc>
        <w:tc>
          <w:tcPr>
            <w:tcW w:w="3088" w:type="dxa"/>
            <w:tcBorders>
              <w:top w:val="nil"/>
              <w:left w:val="nil"/>
              <w:bottom w:val="nil"/>
              <w:right w:val="nil"/>
            </w:tcBorders>
            <w:shd w:val="clear" w:color="auto" w:fill="auto"/>
            <w:noWrap/>
            <w:vAlign w:val="center"/>
            <w:hideMark/>
          </w:tcPr>
          <w:p w:rsidR="00E26867" w:rsidRPr="006E2A87" w:rsidRDefault="00E26867" w:rsidP="00D6500B">
            <w:pPr>
              <w:ind w:right="-1"/>
              <w:jc w:val="right"/>
              <w:rPr>
                <w:rFonts w:ascii="Arial" w:hAnsi="Arial" w:cs="Arial"/>
                <w:b/>
                <w:bCs/>
                <w:sz w:val="9"/>
                <w:szCs w:val="9"/>
              </w:rPr>
            </w:pPr>
          </w:p>
        </w:tc>
      </w:tr>
      <w:tr w:rsidR="00E26867" w:rsidRPr="006E2A87" w:rsidTr="007F1745">
        <w:trPr>
          <w:trHeight w:val="75"/>
        </w:trPr>
        <w:tc>
          <w:tcPr>
            <w:tcW w:w="0" w:type="auto"/>
            <w:tcBorders>
              <w:top w:val="nil"/>
              <w:left w:val="nil"/>
              <w:bottom w:val="nil"/>
              <w:right w:val="nil"/>
            </w:tcBorders>
            <w:shd w:val="clear" w:color="000000" w:fill="FFFFFF"/>
            <w:noWrap/>
            <w:vAlign w:val="center"/>
            <w:hideMark/>
          </w:tcPr>
          <w:p w:rsidR="00E26867" w:rsidRPr="006E2A87" w:rsidRDefault="00E26867" w:rsidP="00D6500B">
            <w:pPr>
              <w:ind w:right="-1"/>
              <w:rPr>
                <w:rFonts w:ascii="Arial" w:hAnsi="Arial" w:cs="Arial"/>
                <w:color w:val="FFFFFF"/>
                <w:sz w:val="9"/>
                <w:szCs w:val="9"/>
              </w:rPr>
            </w:pPr>
            <w:r w:rsidRPr="006E2A87">
              <w:rPr>
                <w:rFonts w:ascii="Arial" w:hAnsi="Arial" w:cs="Arial"/>
                <w:color w:val="FFFFFF"/>
                <w:sz w:val="9"/>
                <w:szCs w:val="9"/>
              </w:rPr>
              <w:t> </w:t>
            </w:r>
          </w:p>
        </w:tc>
        <w:tc>
          <w:tcPr>
            <w:tcW w:w="1001" w:type="dxa"/>
            <w:tcBorders>
              <w:top w:val="nil"/>
              <w:left w:val="nil"/>
              <w:bottom w:val="nil"/>
              <w:right w:val="nil"/>
            </w:tcBorders>
            <w:shd w:val="clear" w:color="000000" w:fill="FFFFFF"/>
            <w:noWrap/>
            <w:vAlign w:val="center"/>
            <w:hideMark/>
          </w:tcPr>
          <w:p w:rsidR="00E26867" w:rsidRPr="006E2A87" w:rsidRDefault="00E26867" w:rsidP="00D6500B">
            <w:pPr>
              <w:ind w:right="-1"/>
              <w:rPr>
                <w:rFonts w:ascii="Arial" w:hAnsi="Arial" w:cs="Arial"/>
                <w:color w:val="FFFFFF"/>
                <w:sz w:val="9"/>
                <w:szCs w:val="9"/>
              </w:rPr>
            </w:pPr>
          </w:p>
        </w:tc>
        <w:tc>
          <w:tcPr>
            <w:tcW w:w="986" w:type="dxa"/>
            <w:tcBorders>
              <w:top w:val="nil"/>
              <w:left w:val="nil"/>
              <w:bottom w:val="nil"/>
              <w:right w:val="nil"/>
            </w:tcBorders>
            <w:shd w:val="clear" w:color="000000" w:fill="FFFFFF"/>
            <w:noWrap/>
            <w:vAlign w:val="center"/>
            <w:hideMark/>
          </w:tcPr>
          <w:p w:rsidR="00E26867" w:rsidRPr="006E2A87" w:rsidRDefault="00E26867" w:rsidP="00D6500B">
            <w:pPr>
              <w:ind w:right="-1"/>
              <w:rPr>
                <w:rFonts w:ascii="Arial" w:hAnsi="Arial" w:cs="Arial"/>
                <w:color w:val="FFFFFF"/>
                <w:sz w:val="9"/>
                <w:szCs w:val="9"/>
              </w:rPr>
            </w:pPr>
            <w:r w:rsidRPr="006E2A87">
              <w:rPr>
                <w:rFonts w:ascii="Arial" w:hAnsi="Arial" w:cs="Arial"/>
                <w:color w:val="FFFFFF"/>
                <w:sz w:val="9"/>
                <w:szCs w:val="9"/>
              </w:rPr>
              <w:t> </w:t>
            </w:r>
          </w:p>
        </w:tc>
        <w:tc>
          <w:tcPr>
            <w:tcW w:w="846" w:type="dxa"/>
            <w:tcBorders>
              <w:top w:val="nil"/>
              <w:left w:val="nil"/>
              <w:bottom w:val="nil"/>
              <w:right w:val="nil"/>
            </w:tcBorders>
            <w:shd w:val="clear" w:color="000000" w:fill="FFFFFF"/>
            <w:noWrap/>
            <w:vAlign w:val="center"/>
            <w:hideMark/>
          </w:tcPr>
          <w:p w:rsidR="00E26867" w:rsidRPr="006E2A87" w:rsidRDefault="00E26867" w:rsidP="00D6500B">
            <w:pPr>
              <w:ind w:right="-1"/>
              <w:rPr>
                <w:rFonts w:ascii="Arial" w:hAnsi="Arial" w:cs="Arial"/>
                <w:color w:val="FFFFFF"/>
                <w:sz w:val="9"/>
                <w:szCs w:val="9"/>
              </w:rPr>
            </w:pPr>
            <w:r w:rsidRPr="006E2A87">
              <w:rPr>
                <w:rFonts w:ascii="Arial" w:hAnsi="Arial" w:cs="Arial"/>
                <w:color w:val="FFFFFF"/>
                <w:sz w:val="9"/>
                <w:szCs w:val="9"/>
              </w:rPr>
              <w:t> </w:t>
            </w:r>
          </w:p>
        </w:tc>
        <w:tc>
          <w:tcPr>
            <w:tcW w:w="950" w:type="dxa"/>
            <w:tcBorders>
              <w:top w:val="nil"/>
              <w:left w:val="nil"/>
              <w:bottom w:val="nil"/>
              <w:right w:val="nil"/>
            </w:tcBorders>
            <w:shd w:val="clear" w:color="000000" w:fill="FFFFFF"/>
            <w:noWrap/>
            <w:vAlign w:val="center"/>
            <w:hideMark/>
          </w:tcPr>
          <w:p w:rsidR="00E26867" w:rsidRPr="006E2A87" w:rsidRDefault="00E26867" w:rsidP="00D6500B">
            <w:pPr>
              <w:ind w:right="-1"/>
              <w:rPr>
                <w:rFonts w:ascii="Arial" w:hAnsi="Arial" w:cs="Arial"/>
                <w:color w:val="FFFFFF"/>
                <w:sz w:val="9"/>
                <w:szCs w:val="9"/>
              </w:rPr>
            </w:pPr>
            <w:r w:rsidRPr="006E2A87">
              <w:rPr>
                <w:rFonts w:ascii="Arial" w:hAnsi="Arial" w:cs="Arial"/>
                <w:color w:val="FFFFFF"/>
                <w:sz w:val="9"/>
                <w:szCs w:val="9"/>
              </w:rPr>
              <w:t> </w:t>
            </w:r>
          </w:p>
        </w:tc>
        <w:tc>
          <w:tcPr>
            <w:tcW w:w="1765" w:type="dxa"/>
            <w:tcBorders>
              <w:top w:val="nil"/>
              <w:left w:val="nil"/>
              <w:bottom w:val="nil"/>
              <w:right w:val="nil"/>
            </w:tcBorders>
            <w:shd w:val="clear" w:color="000000" w:fill="FFFFFF"/>
            <w:noWrap/>
            <w:vAlign w:val="center"/>
            <w:hideMark/>
          </w:tcPr>
          <w:p w:rsidR="00E26867" w:rsidRPr="006E2A87" w:rsidRDefault="00E26867" w:rsidP="00D6500B">
            <w:pPr>
              <w:ind w:right="-1"/>
              <w:rPr>
                <w:rFonts w:ascii="Arial" w:hAnsi="Arial" w:cs="Arial"/>
                <w:color w:val="FFFFFF"/>
                <w:sz w:val="9"/>
                <w:szCs w:val="9"/>
              </w:rPr>
            </w:pPr>
            <w:r w:rsidRPr="006E2A87">
              <w:rPr>
                <w:rFonts w:ascii="Arial" w:hAnsi="Arial" w:cs="Arial"/>
                <w:color w:val="FFFFFF"/>
                <w:sz w:val="9"/>
                <w:szCs w:val="9"/>
              </w:rPr>
              <w:t> </w:t>
            </w:r>
          </w:p>
        </w:tc>
        <w:tc>
          <w:tcPr>
            <w:tcW w:w="3088" w:type="dxa"/>
            <w:tcBorders>
              <w:top w:val="nil"/>
              <w:left w:val="nil"/>
              <w:bottom w:val="nil"/>
              <w:right w:val="nil"/>
            </w:tcBorders>
            <w:shd w:val="clear" w:color="000000" w:fill="FFFFFF"/>
            <w:noWrap/>
            <w:vAlign w:val="center"/>
            <w:hideMark/>
          </w:tcPr>
          <w:p w:rsidR="00E26867" w:rsidRPr="006E2A87" w:rsidRDefault="00E26867" w:rsidP="00D6500B">
            <w:pPr>
              <w:ind w:right="-1"/>
              <w:rPr>
                <w:rFonts w:ascii="Arial" w:hAnsi="Arial" w:cs="Arial"/>
                <w:color w:val="FFFFFF"/>
                <w:sz w:val="9"/>
                <w:szCs w:val="9"/>
              </w:rPr>
            </w:pPr>
            <w:r w:rsidRPr="006E2A87">
              <w:rPr>
                <w:rFonts w:ascii="Arial" w:hAnsi="Arial" w:cs="Arial"/>
                <w:color w:val="FFFFFF"/>
                <w:sz w:val="9"/>
                <w:szCs w:val="9"/>
              </w:rPr>
              <w:t> </w:t>
            </w:r>
          </w:p>
        </w:tc>
      </w:tr>
      <w:tr w:rsidR="00E26867" w:rsidRPr="006E2A87" w:rsidTr="007F1745">
        <w:trPr>
          <w:trHeight w:val="345"/>
        </w:trPr>
        <w:tc>
          <w:tcPr>
            <w:tcW w:w="1367" w:type="dxa"/>
            <w:gridSpan w:val="2"/>
            <w:tcBorders>
              <w:top w:val="nil"/>
              <w:left w:val="nil"/>
              <w:bottom w:val="nil"/>
              <w:right w:val="nil"/>
            </w:tcBorders>
            <w:shd w:val="clear" w:color="000000" w:fill="808080"/>
            <w:noWrap/>
            <w:vAlign w:val="center"/>
            <w:hideMark/>
          </w:tcPr>
          <w:p w:rsidR="00E26867" w:rsidRPr="006E2A87" w:rsidRDefault="00E26867" w:rsidP="00D6500B">
            <w:pPr>
              <w:ind w:right="-1"/>
              <w:rPr>
                <w:rFonts w:ascii="Arial" w:hAnsi="Arial" w:cs="Arial"/>
                <w:color w:val="FFFFFF"/>
                <w:sz w:val="9"/>
                <w:szCs w:val="9"/>
              </w:rPr>
            </w:pPr>
            <w:r w:rsidRPr="006E2A87">
              <w:rPr>
                <w:rFonts w:ascii="Arial" w:hAnsi="Arial" w:cs="Arial"/>
                <w:color w:val="FFFFFF"/>
                <w:sz w:val="9"/>
                <w:szCs w:val="9"/>
              </w:rPr>
              <w:t>Imię i nazwisko</w:t>
            </w:r>
          </w:p>
        </w:tc>
        <w:tc>
          <w:tcPr>
            <w:tcW w:w="986" w:type="dxa"/>
            <w:tcBorders>
              <w:top w:val="nil"/>
              <w:left w:val="nil"/>
              <w:bottom w:val="nil"/>
              <w:right w:val="nil"/>
            </w:tcBorders>
            <w:shd w:val="clear" w:color="auto" w:fill="auto"/>
            <w:noWrap/>
            <w:vAlign w:val="center"/>
            <w:hideMark/>
          </w:tcPr>
          <w:p w:rsidR="00E26867" w:rsidRPr="006E2A87" w:rsidRDefault="00E26867" w:rsidP="00D6500B">
            <w:pPr>
              <w:ind w:right="-1"/>
              <w:rPr>
                <w:rFonts w:ascii="Arial" w:hAnsi="Arial" w:cs="Arial"/>
                <w:color w:val="FFFFFF"/>
                <w:sz w:val="9"/>
                <w:szCs w:val="9"/>
              </w:rPr>
            </w:pPr>
          </w:p>
        </w:tc>
        <w:tc>
          <w:tcPr>
            <w:tcW w:w="6649" w:type="dxa"/>
            <w:gridSpan w:val="4"/>
            <w:tcBorders>
              <w:top w:val="nil"/>
              <w:left w:val="nil"/>
              <w:bottom w:val="nil"/>
              <w:right w:val="nil"/>
            </w:tcBorders>
            <w:shd w:val="clear" w:color="auto" w:fill="auto"/>
            <w:noWrap/>
            <w:vAlign w:val="center"/>
            <w:hideMark/>
          </w:tcPr>
          <w:p w:rsidR="00E26867" w:rsidRPr="006E2A87" w:rsidRDefault="00E26867" w:rsidP="00D6500B">
            <w:pPr>
              <w:ind w:right="-1"/>
              <w:rPr>
                <w:rFonts w:ascii="Arial" w:hAnsi="Arial" w:cs="Arial"/>
                <w:b/>
                <w:bCs/>
                <w:sz w:val="9"/>
                <w:szCs w:val="9"/>
              </w:rPr>
            </w:pPr>
            <w:r w:rsidRPr="006E2A87">
              <w:rPr>
                <w:rFonts w:ascii="Arial" w:hAnsi="Arial" w:cs="Arial"/>
                <w:b/>
                <w:bCs/>
                <w:sz w:val="9"/>
                <w:szCs w:val="9"/>
              </w:rPr>
              <w:t>……………………………………………………………………………………………………………………………………………</w:t>
            </w:r>
          </w:p>
        </w:tc>
      </w:tr>
      <w:tr w:rsidR="00E26867" w:rsidRPr="006E2A87" w:rsidTr="007F1745">
        <w:trPr>
          <w:trHeight w:val="60"/>
        </w:trPr>
        <w:tc>
          <w:tcPr>
            <w:tcW w:w="0" w:type="auto"/>
            <w:tcBorders>
              <w:top w:val="nil"/>
              <w:left w:val="nil"/>
              <w:bottom w:val="nil"/>
              <w:right w:val="nil"/>
            </w:tcBorders>
            <w:shd w:val="clear" w:color="000000" w:fill="FFFFFF"/>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1001" w:type="dxa"/>
            <w:tcBorders>
              <w:top w:val="nil"/>
              <w:left w:val="nil"/>
              <w:bottom w:val="nil"/>
              <w:right w:val="nil"/>
            </w:tcBorders>
            <w:shd w:val="clear" w:color="000000" w:fill="FFFFFF"/>
            <w:noWrap/>
            <w:vAlign w:val="bottom"/>
            <w:hideMark/>
          </w:tcPr>
          <w:p w:rsidR="00E26867" w:rsidRPr="006E2A87" w:rsidRDefault="00E26867" w:rsidP="00D6500B">
            <w:pPr>
              <w:ind w:right="-1"/>
              <w:rPr>
                <w:rFonts w:ascii="Arial" w:hAnsi="Arial" w:cs="Arial"/>
                <w:color w:val="000000"/>
                <w:sz w:val="9"/>
                <w:szCs w:val="9"/>
              </w:rPr>
            </w:pPr>
            <w:r w:rsidRPr="006E2A87">
              <w:rPr>
                <w:rFonts w:ascii="Arial" w:hAnsi="Arial" w:cs="Arial"/>
                <w:color w:val="000000"/>
                <w:sz w:val="9"/>
                <w:szCs w:val="9"/>
              </w:rPr>
              <w:t> </w:t>
            </w:r>
          </w:p>
        </w:tc>
        <w:tc>
          <w:tcPr>
            <w:tcW w:w="986" w:type="dxa"/>
            <w:tcBorders>
              <w:top w:val="nil"/>
              <w:left w:val="nil"/>
              <w:bottom w:val="nil"/>
              <w:right w:val="nil"/>
            </w:tcBorders>
            <w:shd w:val="clear" w:color="000000" w:fill="FFFFFF"/>
            <w:noWrap/>
            <w:vAlign w:val="bottom"/>
            <w:hideMark/>
          </w:tcPr>
          <w:p w:rsidR="00E26867" w:rsidRPr="006E2A87" w:rsidRDefault="00E26867" w:rsidP="00D6500B">
            <w:pPr>
              <w:ind w:right="-1"/>
              <w:rPr>
                <w:rFonts w:ascii="Arial" w:hAnsi="Arial" w:cs="Arial"/>
                <w:color w:val="000000"/>
                <w:sz w:val="9"/>
                <w:szCs w:val="9"/>
              </w:rPr>
            </w:pPr>
            <w:r w:rsidRPr="006E2A87">
              <w:rPr>
                <w:rFonts w:ascii="Arial" w:hAnsi="Arial" w:cs="Arial"/>
                <w:color w:val="000000"/>
                <w:sz w:val="9"/>
                <w:szCs w:val="9"/>
              </w:rPr>
              <w:t> </w:t>
            </w:r>
          </w:p>
        </w:tc>
        <w:tc>
          <w:tcPr>
            <w:tcW w:w="846" w:type="dxa"/>
            <w:tcBorders>
              <w:top w:val="nil"/>
              <w:left w:val="nil"/>
              <w:bottom w:val="nil"/>
              <w:right w:val="nil"/>
            </w:tcBorders>
            <w:shd w:val="clear" w:color="000000" w:fill="FFFFFF"/>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950" w:type="dxa"/>
            <w:tcBorders>
              <w:top w:val="nil"/>
              <w:left w:val="nil"/>
              <w:bottom w:val="nil"/>
              <w:right w:val="nil"/>
            </w:tcBorders>
            <w:shd w:val="clear" w:color="000000" w:fill="FFFFFF"/>
            <w:noWrap/>
            <w:vAlign w:val="bottom"/>
            <w:hideMark/>
          </w:tcPr>
          <w:p w:rsidR="00E26867" w:rsidRPr="006E2A87" w:rsidRDefault="00E26867" w:rsidP="00D6500B">
            <w:pPr>
              <w:ind w:right="-1"/>
              <w:rPr>
                <w:rFonts w:ascii="Arial" w:hAnsi="Arial" w:cs="Arial"/>
                <w:color w:val="000000"/>
                <w:sz w:val="9"/>
                <w:szCs w:val="9"/>
              </w:rPr>
            </w:pPr>
            <w:r w:rsidRPr="006E2A87">
              <w:rPr>
                <w:rFonts w:ascii="Arial" w:hAnsi="Arial" w:cs="Arial"/>
                <w:color w:val="000000"/>
                <w:sz w:val="9"/>
                <w:szCs w:val="9"/>
              </w:rPr>
              <w:t> </w:t>
            </w:r>
          </w:p>
        </w:tc>
        <w:tc>
          <w:tcPr>
            <w:tcW w:w="1765" w:type="dxa"/>
            <w:tcBorders>
              <w:top w:val="nil"/>
              <w:left w:val="nil"/>
              <w:bottom w:val="nil"/>
              <w:right w:val="nil"/>
            </w:tcBorders>
            <w:shd w:val="clear" w:color="000000" w:fill="FFFFFF"/>
            <w:noWrap/>
            <w:vAlign w:val="bottom"/>
            <w:hideMark/>
          </w:tcPr>
          <w:p w:rsidR="00E26867" w:rsidRPr="006E2A87" w:rsidRDefault="00E26867" w:rsidP="00D6500B">
            <w:pPr>
              <w:ind w:right="-1"/>
              <w:rPr>
                <w:rFonts w:ascii="Arial" w:hAnsi="Arial" w:cs="Arial"/>
                <w:color w:val="000000"/>
                <w:sz w:val="9"/>
                <w:szCs w:val="9"/>
              </w:rPr>
            </w:pPr>
            <w:r w:rsidRPr="006E2A87">
              <w:rPr>
                <w:rFonts w:ascii="Arial" w:hAnsi="Arial" w:cs="Arial"/>
                <w:color w:val="000000"/>
                <w:sz w:val="9"/>
                <w:szCs w:val="9"/>
              </w:rPr>
              <w:t> </w:t>
            </w:r>
          </w:p>
        </w:tc>
        <w:tc>
          <w:tcPr>
            <w:tcW w:w="3088" w:type="dxa"/>
            <w:tcBorders>
              <w:top w:val="nil"/>
              <w:left w:val="nil"/>
              <w:bottom w:val="nil"/>
              <w:right w:val="nil"/>
            </w:tcBorders>
            <w:shd w:val="clear" w:color="000000" w:fill="FFFFFF"/>
            <w:noWrap/>
            <w:vAlign w:val="bottom"/>
            <w:hideMark/>
          </w:tcPr>
          <w:p w:rsidR="00E26867" w:rsidRPr="006E2A87" w:rsidRDefault="00E26867" w:rsidP="00D6500B">
            <w:pPr>
              <w:ind w:right="-1"/>
              <w:rPr>
                <w:rFonts w:ascii="Arial" w:hAnsi="Arial" w:cs="Arial"/>
                <w:color w:val="000000"/>
                <w:sz w:val="9"/>
                <w:szCs w:val="9"/>
              </w:rPr>
            </w:pPr>
            <w:r w:rsidRPr="006E2A87">
              <w:rPr>
                <w:rFonts w:ascii="Arial" w:hAnsi="Arial" w:cs="Arial"/>
                <w:color w:val="000000"/>
                <w:sz w:val="9"/>
                <w:szCs w:val="9"/>
              </w:rPr>
              <w:t> </w:t>
            </w:r>
          </w:p>
        </w:tc>
      </w:tr>
      <w:tr w:rsidR="00E26867" w:rsidRPr="006E2A87" w:rsidTr="007F1745">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Dzień</w:t>
            </w:r>
          </w:p>
        </w:tc>
        <w:tc>
          <w:tcPr>
            <w:tcW w:w="1987" w:type="dxa"/>
            <w:gridSpan w:val="2"/>
            <w:tcBorders>
              <w:top w:val="single" w:sz="4" w:space="0" w:color="auto"/>
              <w:left w:val="nil"/>
              <w:bottom w:val="single" w:sz="4" w:space="0" w:color="auto"/>
              <w:right w:val="single" w:sz="4" w:space="0" w:color="000000"/>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Godziny pracy:</w:t>
            </w:r>
          </w:p>
        </w:tc>
        <w:tc>
          <w:tcPr>
            <w:tcW w:w="846" w:type="dxa"/>
            <w:vMerge w:val="restart"/>
            <w:tcBorders>
              <w:top w:val="single" w:sz="4" w:space="0" w:color="auto"/>
              <w:left w:val="single" w:sz="4" w:space="0" w:color="auto"/>
              <w:bottom w:val="single" w:sz="4" w:space="0" w:color="000000"/>
              <w:right w:val="single" w:sz="4" w:space="0" w:color="auto"/>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Ilość godzin</w:t>
            </w:r>
          </w:p>
        </w:tc>
        <w:tc>
          <w:tcPr>
            <w:tcW w:w="950" w:type="dxa"/>
            <w:vMerge w:val="restart"/>
            <w:tcBorders>
              <w:top w:val="single" w:sz="4" w:space="0" w:color="auto"/>
              <w:left w:val="single" w:sz="4" w:space="0" w:color="auto"/>
              <w:bottom w:val="single" w:sz="4" w:space="0" w:color="000000"/>
              <w:right w:val="nil"/>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 xml:space="preserve">Ilość </w:t>
            </w:r>
            <w:r w:rsidR="0052534D">
              <w:rPr>
                <w:rFonts w:ascii="Arial" w:hAnsi="Arial" w:cs="Arial"/>
                <w:color w:val="FFFFFF"/>
                <w:sz w:val="9"/>
                <w:szCs w:val="9"/>
              </w:rPr>
              <w:t>osobo</w:t>
            </w:r>
            <w:r w:rsidRPr="006E2A87">
              <w:rPr>
                <w:rFonts w:ascii="Arial" w:hAnsi="Arial" w:cs="Arial"/>
                <w:color w:val="FFFFFF"/>
                <w:sz w:val="9"/>
                <w:szCs w:val="9"/>
              </w:rPr>
              <w:t>dni</w:t>
            </w:r>
          </w:p>
        </w:tc>
        <w:tc>
          <w:tcPr>
            <w:tcW w:w="1765"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Numer zadania</w:t>
            </w:r>
          </w:p>
        </w:tc>
        <w:tc>
          <w:tcPr>
            <w:tcW w:w="3088"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Opis czynności</w:t>
            </w:r>
          </w:p>
        </w:tc>
      </w:tr>
      <w:tr w:rsidR="00E26867" w:rsidRPr="006E2A87" w:rsidTr="007F1745">
        <w:trPr>
          <w:trHeight w:val="437"/>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26867" w:rsidRPr="006E2A87" w:rsidRDefault="00E26867" w:rsidP="00D6500B">
            <w:pPr>
              <w:ind w:right="-1"/>
              <w:rPr>
                <w:rFonts w:ascii="Arial" w:hAnsi="Arial" w:cs="Arial"/>
                <w:color w:val="FFFFFF"/>
                <w:sz w:val="9"/>
                <w:szCs w:val="9"/>
              </w:rPr>
            </w:pPr>
          </w:p>
        </w:tc>
        <w:tc>
          <w:tcPr>
            <w:tcW w:w="1001" w:type="dxa"/>
            <w:tcBorders>
              <w:top w:val="nil"/>
              <w:left w:val="nil"/>
              <w:bottom w:val="single" w:sz="4" w:space="0" w:color="auto"/>
              <w:right w:val="single" w:sz="4" w:space="0" w:color="auto"/>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Początek</w:t>
            </w:r>
          </w:p>
        </w:tc>
        <w:tc>
          <w:tcPr>
            <w:tcW w:w="986" w:type="dxa"/>
            <w:tcBorders>
              <w:top w:val="nil"/>
              <w:left w:val="nil"/>
              <w:bottom w:val="single" w:sz="4" w:space="0" w:color="auto"/>
              <w:right w:val="single" w:sz="4" w:space="0" w:color="auto"/>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Zakończenie</w:t>
            </w:r>
          </w:p>
        </w:tc>
        <w:tc>
          <w:tcPr>
            <w:tcW w:w="846" w:type="dxa"/>
            <w:vMerge/>
            <w:tcBorders>
              <w:top w:val="single" w:sz="4" w:space="0" w:color="auto"/>
              <w:left w:val="single" w:sz="4" w:space="0" w:color="auto"/>
              <w:bottom w:val="single" w:sz="4" w:space="0" w:color="000000"/>
              <w:right w:val="single" w:sz="4" w:space="0" w:color="auto"/>
            </w:tcBorders>
            <w:vAlign w:val="center"/>
            <w:hideMark/>
          </w:tcPr>
          <w:p w:rsidR="00E26867" w:rsidRPr="006E2A87" w:rsidRDefault="00E26867" w:rsidP="00D6500B">
            <w:pPr>
              <w:ind w:right="-1"/>
              <w:rPr>
                <w:rFonts w:ascii="Arial" w:hAnsi="Arial" w:cs="Arial"/>
                <w:color w:val="FFFFFF"/>
                <w:sz w:val="9"/>
                <w:szCs w:val="9"/>
              </w:rPr>
            </w:pPr>
          </w:p>
        </w:tc>
        <w:tc>
          <w:tcPr>
            <w:tcW w:w="950" w:type="dxa"/>
            <w:vMerge/>
            <w:tcBorders>
              <w:top w:val="single" w:sz="4" w:space="0" w:color="auto"/>
              <w:left w:val="single" w:sz="4" w:space="0" w:color="auto"/>
              <w:bottom w:val="single" w:sz="4" w:space="0" w:color="000000"/>
              <w:right w:val="nil"/>
            </w:tcBorders>
            <w:vAlign w:val="center"/>
            <w:hideMark/>
          </w:tcPr>
          <w:p w:rsidR="00E26867" w:rsidRPr="006E2A87" w:rsidRDefault="00E26867" w:rsidP="00D6500B">
            <w:pPr>
              <w:ind w:right="-1"/>
              <w:rPr>
                <w:rFonts w:ascii="Arial" w:hAnsi="Arial" w:cs="Arial"/>
                <w:color w:val="FFFFFF"/>
                <w:sz w:val="9"/>
                <w:szCs w:val="9"/>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E26867" w:rsidRPr="006E2A87" w:rsidRDefault="00E26867" w:rsidP="00D6500B">
            <w:pPr>
              <w:ind w:right="-1"/>
              <w:rPr>
                <w:rFonts w:ascii="Arial" w:hAnsi="Arial" w:cs="Arial"/>
                <w:color w:val="FFFFFF"/>
                <w:sz w:val="9"/>
                <w:szCs w:val="9"/>
              </w:rPr>
            </w:pPr>
          </w:p>
        </w:tc>
        <w:tc>
          <w:tcPr>
            <w:tcW w:w="3088" w:type="dxa"/>
            <w:vMerge/>
            <w:tcBorders>
              <w:top w:val="single" w:sz="4" w:space="0" w:color="auto"/>
              <w:left w:val="single" w:sz="4" w:space="0" w:color="auto"/>
              <w:bottom w:val="single" w:sz="4" w:space="0" w:color="auto"/>
              <w:right w:val="single" w:sz="4" w:space="0" w:color="auto"/>
            </w:tcBorders>
            <w:vAlign w:val="center"/>
            <w:hideMark/>
          </w:tcPr>
          <w:p w:rsidR="00E26867" w:rsidRPr="006E2A87" w:rsidRDefault="00E26867" w:rsidP="00D6500B">
            <w:pPr>
              <w:ind w:right="-1"/>
              <w:rPr>
                <w:rFonts w:ascii="Arial" w:hAnsi="Arial" w:cs="Arial"/>
                <w:color w:val="FFFFFF"/>
                <w:sz w:val="9"/>
                <w:szCs w:val="9"/>
              </w:rPr>
            </w:pPr>
          </w:p>
        </w:tc>
      </w:tr>
      <w:tr w:rsidR="00E26867" w:rsidRPr="006E2A87" w:rsidTr="007F1745">
        <w:trPr>
          <w:trHeight w:val="145"/>
        </w:trPr>
        <w:tc>
          <w:tcPr>
            <w:tcW w:w="0" w:type="auto"/>
            <w:tcBorders>
              <w:top w:val="nil"/>
              <w:left w:val="single" w:sz="4" w:space="0" w:color="auto"/>
              <w:bottom w:val="single" w:sz="4" w:space="0" w:color="auto"/>
              <w:right w:val="single" w:sz="4" w:space="0" w:color="auto"/>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 </w:t>
            </w:r>
          </w:p>
        </w:tc>
        <w:tc>
          <w:tcPr>
            <w:tcW w:w="1001" w:type="dxa"/>
            <w:tcBorders>
              <w:top w:val="nil"/>
              <w:left w:val="nil"/>
              <w:bottom w:val="single" w:sz="4" w:space="0" w:color="auto"/>
              <w:right w:val="single" w:sz="4" w:space="0" w:color="auto"/>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 </w:t>
            </w:r>
          </w:p>
        </w:tc>
        <w:tc>
          <w:tcPr>
            <w:tcW w:w="986" w:type="dxa"/>
            <w:tcBorders>
              <w:top w:val="nil"/>
              <w:left w:val="nil"/>
              <w:bottom w:val="single" w:sz="4" w:space="0" w:color="auto"/>
              <w:right w:val="single" w:sz="4" w:space="0" w:color="auto"/>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 </w:t>
            </w:r>
          </w:p>
        </w:tc>
        <w:tc>
          <w:tcPr>
            <w:tcW w:w="846" w:type="dxa"/>
            <w:tcBorders>
              <w:top w:val="nil"/>
              <w:left w:val="nil"/>
              <w:bottom w:val="single" w:sz="4" w:space="0" w:color="auto"/>
              <w:right w:val="single" w:sz="4" w:space="0" w:color="auto"/>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 </w:t>
            </w:r>
          </w:p>
        </w:tc>
        <w:tc>
          <w:tcPr>
            <w:tcW w:w="950" w:type="dxa"/>
            <w:tcBorders>
              <w:top w:val="nil"/>
              <w:left w:val="nil"/>
              <w:bottom w:val="single" w:sz="4" w:space="0" w:color="auto"/>
              <w:right w:val="nil"/>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 </w:t>
            </w:r>
          </w:p>
        </w:tc>
        <w:tc>
          <w:tcPr>
            <w:tcW w:w="1765" w:type="dxa"/>
            <w:tcBorders>
              <w:top w:val="nil"/>
              <w:left w:val="single" w:sz="4" w:space="0" w:color="auto"/>
              <w:bottom w:val="single" w:sz="4" w:space="0" w:color="auto"/>
              <w:right w:val="single" w:sz="4" w:space="0" w:color="auto"/>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 </w:t>
            </w:r>
          </w:p>
        </w:tc>
        <w:tc>
          <w:tcPr>
            <w:tcW w:w="3088" w:type="dxa"/>
            <w:tcBorders>
              <w:top w:val="nil"/>
              <w:left w:val="nil"/>
              <w:bottom w:val="single" w:sz="4" w:space="0" w:color="auto"/>
              <w:right w:val="single" w:sz="4" w:space="0" w:color="auto"/>
            </w:tcBorders>
            <w:shd w:val="clear" w:color="000000" w:fill="808080"/>
            <w:vAlign w:val="center"/>
            <w:hideMark/>
          </w:tcPr>
          <w:p w:rsidR="00E26867" w:rsidRPr="006E2A87" w:rsidRDefault="00E26867" w:rsidP="00D6500B">
            <w:pPr>
              <w:ind w:right="-1"/>
              <w:jc w:val="center"/>
              <w:rPr>
                <w:rFonts w:ascii="Arial" w:hAnsi="Arial" w:cs="Arial"/>
                <w:color w:val="FFFFFF"/>
                <w:sz w:val="9"/>
                <w:szCs w:val="9"/>
              </w:rPr>
            </w:pPr>
            <w:r w:rsidRPr="006E2A87">
              <w:rPr>
                <w:rFonts w:ascii="Arial" w:hAnsi="Arial" w:cs="Arial"/>
                <w:color w:val="FFFFFF"/>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1</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hanging="4"/>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2</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3</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3</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C000"/>
                <w:sz w:val="9"/>
                <w:szCs w:val="9"/>
              </w:rPr>
            </w:pPr>
            <w:r w:rsidRPr="006E2A87">
              <w:rPr>
                <w:rFonts w:ascii="Arial" w:hAnsi="Arial" w:cs="Arial"/>
                <w:b/>
                <w:bCs/>
                <w:color w:val="FFC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3</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B050"/>
                <w:sz w:val="9"/>
                <w:szCs w:val="9"/>
              </w:rPr>
            </w:pPr>
            <w:r w:rsidRPr="006E2A87">
              <w:rPr>
                <w:rFonts w:ascii="Arial" w:hAnsi="Arial" w:cs="Arial"/>
                <w:b/>
                <w:bCs/>
                <w:color w:val="00B05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3</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nil"/>
              <w:left w:val="nil"/>
              <w:bottom w:val="single" w:sz="4" w:space="0" w:color="auto"/>
              <w:right w:val="nil"/>
            </w:tcBorders>
            <w:shd w:val="clear" w:color="000000" w:fill="FFFFFF"/>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4</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50" w:type="dxa"/>
            <w:tcBorders>
              <w:top w:val="nil"/>
              <w:left w:val="nil"/>
              <w:bottom w:val="single" w:sz="4" w:space="0" w:color="auto"/>
              <w:right w:val="nil"/>
            </w:tcBorders>
            <w:shd w:val="clear" w:color="000000" w:fill="FFFFFF"/>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C000"/>
                <w:sz w:val="9"/>
                <w:szCs w:val="9"/>
              </w:rPr>
            </w:pPr>
            <w:r w:rsidRPr="006E2A87">
              <w:rPr>
                <w:rFonts w:ascii="Arial" w:hAnsi="Arial" w:cs="Arial"/>
                <w:b/>
                <w:bCs/>
                <w:color w:val="FFC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4</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000000" w:fill="FFFFFF"/>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4</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000000" w:fill="FFFFFF"/>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4</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C000"/>
                <w:sz w:val="9"/>
                <w:szCs w:val="9"/>
              </w:rPr>
            </w:pPr>
            <w:r w:rsidRPr="006E2A87">
              <w:rPr>
                <w:rFonts w:ascii="Arial" w:hAnsi="Arial" w:cs="Arial"/>
                <w:b/>
                <w:bCs/>
                <w:color w:val="FFC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C000"/>
                <w:sz w:val="9"/>
                <w:szCs w:val="9"/>
              </w:rPr>
            </w:pPr>
            <w:r w:rsidRPr="006E2A87">
              <w:rPr>
                <w:rFonts w:ascii="Arial" w:hAnsi="Arial" w:cs="Arial"/>
                <w:b/>
                <w:bCs/>
                <w:color w:val="FFC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FFC000"/>
                <w:sz w:val="9"/>
                <w:szCs w:val="9"/>
              </w:rPr>
            </w:pPr>
            <w:r w:rsidRPr="006E2A87">
              <w:rPr>
                <w:rFonts w:ascii="Arial" w:hAnsi="Arial" w:cs="Arial"/>
                <w:b/>
                <w:bCs/>
                <w:color w:val="FFC000"/>
                <w:sz w:val="9"/>
                <w:szCs w:val="9"/>
              </w:rPr>
              <w:t> </w:t>
            </w:r>
          </w:p>
        </w:tc>
        <w:tc>
          <w:tcPr>
            <w:tcW w:w="950" w:type="dxa"/>
            <w:tcBorders>
              <w:top w:val="nil"/>
              <w:left w:val="nil"/>
              <w:bottom w:val="single" w:sz="4" w:space="0" w:color="auto"/>
              <w:right w:val="nil"/>
            </w:tcBorders>
            <w:shd w:val="clear" w:color="000000" w:fill="FFFFFF"/>
            <w:vAlign w:val="center"/>
            <w:hideMark/>
          </w:tcPr>
          <w:p w:rsidR="00E26867" w:rsidRPr="006E2A87" w:rsidRDefault="00E26867" w:rsidP="00D6500B">
            <w:pPr>
              <w:ind w:right="-1"/>
              <w:jc w:val="center"/>
              <w:rPr>
                <w:rFonts w:ascii="Arial" w:hAnsi="Arial" w:cs="Arial"/>
                <w:b/>
                <w:bCs/>
                <w:color w:val="FFC000"/>
                <w:sz w:val="9"/>
                <w:szCs w:val="9"/>
              </w:rPr>
            </w:pPr>
            <w:r w:rsidRPr="006E2A87">
              <w:rPr>
                <w:rFonts w:ascii="Arial" w:hAnsi="Arial" w:cs="Arial"/>
                <w:b/>
                <w:bCs/>
                <w:color w:val="FFC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C000"/>
                <w:sz w:val="9"/>
                <w:szCs w:val="9"/>
              </w:rPr>
            </w:pPr>
            <w:r w:rsidRPr="006E2A87">
              <w:rPr>
                <w:rFonts w:ascii="Arial" w:hAnsi="Arial" w:cs="Arial"/>
                <w:b/>
                <w:bCs/>
                <w:color w:val="FFC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FFC000"/>
                <w:sz w:val="9"/>
                <w:szCs w:val="9"/>
              </w:rPr>
            </w:pPr>
            <w:r w:rsidRPr="006E2A87">
              <w:rPr>
                <w:rFonts w:ascii="Arial" w:hAnsi="Arial" w:cs="Arial"/>
                <w:b/>
                <w:bCs/>
                <w:color w:val="FFC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Pr>
                <w:rFonts w:ascii="Arial" w:hAnsi="Arial" w:cs="Arial"/>
                <w:color w:val="000000"/>
                <w:sz w:val="9"/>
                <w:szCs w:val="9"/>
              </w:rPr>
              <w:t>J t</w:t>
            </w:r>
            <w:r w:rsidRPr="006E2A87">
              <w:rPr>
                <w:rFonts w:ascii="Arial" w:hAnsi="Arial" w:cs="Arial"/>
                <w:color w:val="000000"/>
                <w:sz w:val="9"/>
                <w:szCs w:val="9"/>
              </w:rPr>
              <w:t>5</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5</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5</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B050"/>
                <w:sz w:val="9"/>
                <w:szCs w:val="9"/>
              </w:rPr>
            </w:pPr>
            <w:r w:rsidRPr="006E2A87">
              <w:rPr>
                <w:rFonts w:ascii="Arial" w:hAnsi="Arial" w:cs="Arial"/>
                <w:b/>
                <w:bCs/>
                <w:color w:val="00B05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5</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C000"/>
                <w:sz w:val="9"/>
                <w:szCs w:val="9"/>
              </w:rPr>
            </w:pPr>
            <w:r w:rsidRPr="006E2A87">
              <w:rPr>
                <w:rFonts w:ascii="Arial" w:hAnsi="Arial" w:cs="Arial"/>
                <w:b/>
                <w:bCs/>
                <w:color w:val="FFC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C000"/>
                <w:sz w:val="9"/>
                <w:szCs w:val="9"/>
              </w:rPr>
            </w:pPr>
            <w:r w:rsidRPr="006E2A87">
              <w:rPr>
                <w:rFonts w:ascii="Arial" w:hAnsi="Arial" w:cs="Arial"/>
                <w:b/>
                <w:bCs/>
                <w:color w:val="FFC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FFC000"/>
                <w:sz w:val="9"/>
                <w:szCs w:val="9"/>
              </w:rPr>
            </w:pPr>
            <w:r w:rsidRPr="006E2A87">
              <w:rPr>
                <w:rFonts w:ascii="Arial" w:hAnsi="Arial" w:cs="Arial"/>
                <w:b/>
                <w:bCs/>
                <w:color w:val="FFC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FFC000"/>
                <w:sz w:val="9"/>
                <w:szCs w:val="9"/>
              </w:rPr>
            </w:pPr>
            <w:r w:rsidRPr="006E2A87">
              <w:rPr>
                <w:rFonts w:ascii="Arial" w:hAnsi="Arial" w:cs="Arial"/>
                <w:b/>
                <w:bCs/>
                <w:color w:val="FFC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C000"/>
                <w:sz w:val="9"/>
                <w:szCs w:val="9"/>
              </w:rPr>
            </w:pPr>
            <w:r w:rsidRPr="006E2A87">
              <w:rPr>
                <w:rFonts w:ascii="Arial" w:hAnsi="Arial" w:cs="Arial"/>
                <w:b/>
                <w:bCs/>
                <w:color w:val="FFC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FFC000"/>
                <w:sz w:val="9"/>
                <w:szCs w:val="9"/>
              </w:rPr>
            </w:pPr>
            <w:r w:rsidRPr="006E2A87">
              <w:rPr>
                <w:rFonts w:ascii="Arial" w:hAnsi="Arial" w:cs="Arial"/>
                <w:b/>
                <w:bCs/>
                <w:color w:val="FFC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6</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6</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C000"/>
                <w:sz w:val="9"/>
                <w:szCs w:val="9"/>
              </w:rPr>
            </w:pPr>
            <w:r w:rsidRPr="006E2A87">
              <w:rPr>
                <w:rFonts w:ascii="Arial" w:hAnsi="Arial" w:cs="Arial"/>
                <w:b/>
                <w:bCs/>
                <w:color w:val="FFC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6</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6</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B050"/>
                <w:sz w:val="9"/>
                <w:szCs w:val="9"/>
              </w:rPr>
            </w:pPr>
            <w:r w:rsidRPr="006E2A87">
              <w:rPr>
                <w:rFonts w:ascii="Arial" w:hAnsi="Arial" w:cs="Arial"/>
                <w:b/>
                <w:bCs/>
                <w:color w:val="00B05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B050"/>
                <w:sz w:val="9"/>
                <w:szCs w:val="9"/>
              </w:rPr>
            </w:pPr>
            <w:r w:rsidRPr="006E2A87">
              <w:rPr>
                <w:rFonts w:ascii="Arial" w:hAnsi="Arial" w:cs="Arial"/>
                <w:b/>
                <w:bCs/>
                <w:color w:val="00B05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00B050"/>
                <w:sz w:val="9"/>
                <w:szCs w:val="9"/>
              </w:rPr>
            </w:pPr>
            <w:r w:rsidRPr="006E2A87">
              <w:rPr>
                <w:rFonts w:ascii="Arial" w:hAnsi="Arial" w:cs="Arial"/>
                <w:b/>
                <w:bCs/>
                <w:color w:val="00B05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00B050"/>
                <w:sz w:val="9"/>
                <w:szCs w:val="9"/>
              </w:rPr>
            </w:pPr>
            <w:r w:rsidRPr="006E2A87">
              <w:rPr>
                <w:rFonts w:ascii="Arial" w:hAnsi="Arial" w:cs="Arial"/>
                <w:b/>
                <w:bCs/>
                <w:color w:val="00B05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B050"/>
                <w:sz w:val="9"/>
                <w:szCs w:val="9"/>
              </w:rPr>
            </w:pPr>
            <w:r w:rsidRPr="006E2A87">
              <w:rPr>
                <w:rFonts w:ascii="Arial" w:hAnsi="Arial" w:cs="Arial"/>
                <w:b/>
                <w:bCs/>
                <w:color w:val="00B05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00B050"/>
                <w:sz w:val="9"/>
                <w:szCs w:val="9"/>
              </w:rPr>
            </w:pPr>
            <w:r w:rsidRPr="006E2A87">
              <w:rPr>
                <w:rFonts w:ascii="Arial" w:hAnsi="Arial" w:cs="Arial"/>
                <w:b/>
                <w:bCs/>
                <w:color w:val="00B05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7</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7</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7</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7</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B050"/>
                <w:sz w:val="9"/>
                <w:szCs w:val="9"/>
              </w:rPr>
            </w:pPr>
            <w:r w:rsidRPr="006E2A87">
              <w:rPr>
                <w:rFonts w:ascii="Arial" w:hAnsi="Arial" w:cs="Arial"/>
                <w:b/>
                <w:bCs/>
                <w:color w:val="00B05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B050"/>
                <w:sz w:val="9"/>
                <w:szCs w:val="9"/>
              </w:rPr>
            </w:pPr>
            <w:r w:rsidRPr="006E2A87">
              <w:rPr>
                <w:rFonts w:ascii="Arial" w:hAnsi="Arial" w:cs="Arial"/>
                <w:b/>
                <w:bCs/>
                <w:color w:val="00B05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00B050"/>
                <w:sz w:val="9"/>
                <w:szCs w:val="9"/>
              </w:rPr>
            </w:pPr>
            <w:r w:rsidRPr="006E2A87">
              <w:rPr>
                <w:rFonts w:ascii="Arial" w:hAnsi="Arial" w:cs="Arial"/>
                <w:b/>
                <w:bCs/>
                <w:color w:val="00B05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00B050"/>
                <w:sz w:val="9"/>
                <w:szCs w:val="9"/>
              </w:rPr>
            </w:pPr>
            <w:r w:rsidRPr="006E2A87">
              <w:rPr>
                <w:rFonts w:ascii="Arial" w:hAnsi="Arial" w:cs="Arial"/>
                <w:b/>
                <w:bCs/>
                <w:color w:val="00B05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B050"/>
                <w:sz w:val="9"/>
                <w:szCs w:val="9"/>
              </w:rPr>
            </w:pPr>
            <w:r w:rsidRPr="006E2A87">
              <w:rPr>
                <w:rFonts w:ascii="Arial" w:hAnsi="Arial" w:cs="Arial"/>
                <w:b/>
                <w:bCs/>
                <w:color w:val="00B05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00B050"/>
                <w:sz w:val="9"/>
                <w:szCs w:val="9"/>
              </w:rPr>
            </w:pPr>
            <w:r w:rsidRPr="006E2A87">
              <w:rPr>
                <w:rFonts w:ascii="Arial" w:hAnsi="Arial" w:cs="Arial"/>
                <w:b/>
                <w:bCs/>
                <w:color w:val="00B05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8</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2060"/>
                <w:sz w:val="9"/>
                <w:szCs w:val="9"/>
              </w:rPr>
            </w:pPr>
            <w:r w:rsidRPr="006E2A87">
              <w:rPr>
                <w:rFonts w:ascii="Arial" w:hAnsi="Arial" w:cs="Arial"/>
                <w:b/>
                <w:bCs/>
                <w:color w:val="00206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2060"/>
                <w:sz w:val="9"/>
                <w:szCs w:val="9"/>
              </w:rPr>
            </w:pPr>
            <w:r w:rsidRPr="006E2A87">
              <w:rPr>
                <w:rFonts w:ascii="Arial" w:hAnsi="Arial" w:cs="Arial"/>
                <w:b/>
                <w:bCs/>
                <w:color w:val="00206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002060"/>
                <w:sz w:val="9"/>
                <w:szCs w:val="9"/>
              </w:rPr>
            </w:pPr>
            <w:r w:rsidRPr="006E2A87">
              <w:rPr>
                <w:rFonts w:ascii="Arial" w:hAnsi="Arial" w:cs="Arial"/>
                <w:b/>
                <w:bCs/>
                <w:color w:val="00206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002060"/>
                <w:sz w:val="9"/>
                <w:szCs w:val="9"/>
              </w:rPr>
            </w:pPr>
            <w:r w:rsidRPr="006E2A87">
              <w:rPr>
                <w:rFonts w:ascii="Arial" w:hAnsi="Arial" w:cs="Arial"/>
                <w:b/>
                <w:bCs/>
                <w:color w:val="00206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2060"/>
                <w:sz w:val="9"/>
                <w:szCs w:val="9"/>
              </w:rPr>
            </w:pPr>
            <w:r w:rsidRPr="006E2A87">
              <w:rPr>
                <w:rFonts w:ascii="Arial" w:hAnsi="Arial" w:cs="Arial"/>
                <w:b/>
                <w:bCs/>
                <w:color w:val="00206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002060"/>
                <w:sz w:val="9"/>
                <w:szCs w:val="9"/>
              </w:rPr>
            </w:pPr>
            <w:r w:rsidRPr="006E2A87">
              <w:rPr>
                <w:rFonts w:ascii="Arial" w:hAnsi="Arial" w:cs="Arial"/>
                <w:b/>
                <w:bCs/>
                <w:color w:val="00206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9</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10</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C000"/>
                <w:sz w:val="9"/>
                <w:szCs w:val="9"/>
              </w:rPr>
            </w:pPr>
            <w:r w:rsidRPr="006E2A87">
              <w:rPr>
                <w:rFonts w:ascii="Arial" w:hAnsi="Arial" w:cs="Arial"/>
                <w:b/>
                <w:bCs/>
                <w:color w:val="FFC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10</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B050"/>
                <w:sz w:val="9"/>
                <w:szCs w:val="9"/>
              </w:rPr>
            </w:pPr>
            <w:r w:rsidRPr="006E2A87">
              <w:rPr>
                <w:rFonts w:ascii="Arial" w:hAnsi="Arial" w:cs="Arial"/>
                <w:b/>
                <w:bCs/>
                <w:color w:val="00B05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10</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10</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11</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11</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11</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C000"/>
                <w:sz w:val="9"/>
                <w:szCs w:val="9"/>
              </w:rPr>
            </w:pPr>
            <w:r w:rsidRPr="006E2A87">
              <w:rPr>
                <w:rFonts w:ascii="Arial" w:hAnsi="Arial" w:cs="Arial"/>
                <w:b/>
                <w:bCs/>
                <w:color w:val="FFC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11</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12</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12</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12</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C000"/>
                <w:sz w:val="9"/>
                <w:szCs w:val="9"/>
              </w:rPr>
            </w:pPr>
            <w:r w:rsidRPr="006E2A87">
              <w:rPr>
                <w:rFonts w:ascii="Arial" w:hAnsi="Arial" w:cs="Arial"/>
                <w:b/>
                <w:bCs/>
                <w:color w:val="FFC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12</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13</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963634"/>
                <w:sz w:val="9"/>
                <w:szCs w:val="9"/>
              </w:rPr>
            </w:pPr>
            <w:r w:rsidRPr="006E2A87">
              <w:rPr>
                <w:rFonts w:ascii="Arial" w:hAnsi="Arial" w:cs="Arial"/>
                <w:b/>
                <w:bCs/>
                <w:color w:val="963634"/>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14</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14</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14</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14</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7030A0"/>
                <w:sz w:val="9"/>
                <w:szCs w:val="9"/>
              </w:rPr>
            </w:pPr>
            <w:r w:rsidRPr="006E2A87">
              <w:rPr>
                <w:rFonts w:ascii="Arial" w:hAnsi="Arial" w:cs="Arial"/>
                <w:b/>
                <w:bCs/>
                <w:color w:val="7030A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15</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7030A0"/>
                <w:sz w:val="9"/>
                <w:szCs w:val="9"/>
              </w:rPr>
            </w:pPr>
            <w:r w:rsidRPr="006E2A87">
              <w:rPr>
                <w:rFonts w:ascii="Arial" w:hAnsi="Arial" w:cs="Arial"/>
                <w:b/>
                <w:bCs/>
                <w:color w:val="7030A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16</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17</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17</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963634"/>
                <w:sz w:val="9"/>
                <w:szCs w:val="9"/>
              </w:rPr>
            </w:pPr>
            <w:r w:rsidRPr="006E2A87">
              <w:rPr>
                <w:rFonts w:ascii="Arial" w:hAnsi="Arial" w:cs="Arial"/>
                <w:b/>
                <w:bCs/>
                <w:color w:val="963634"/>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963634"/>
                <w:sz w:val="9"/>
                <w:szCs w:val="9"/>
              </w:rPr>
            </w:pPr>
            <w:r w:rsidRPr="006E2A87">
              <w:rPr>
                <w:rFonts w:ascii="Arial" w:hAnsi="Arial" w:cs="Arial"/>
                <w:b/>
                <w:bCs/>
                <w:color w:val="963634"/>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963634"/>
                <w:sz w:val="9"/>
                <w:szCs w:val="9"/>
              </w:rPr>
            </w:pPr>
            <w:r w:rsidRPr="006E2A87">
              <w:rPr>
                <w:rFonts w:ascii="Arial" w:hAnsi="Arial" w:cs="Arial"/>
                <w:b/>
                <w:bCs/>
                <w:color w:val="963634"/>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963634"/>
                <w:sz w:val="9"/>
                <w:szCs w:val="9"/>
              </w:rPr>
            </w:pPr>
            <w:r w:rsidRPr="006E2A87">
              <w:rPr>
                <w:rFonts w:ascii="Arial" w:hAnsi="Arial" w:cs="Arial"/>
                <w:b/>
                <w:bCs/>
                <w:color w:val="963634"/>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963634"/>
                <w:sz w:val="9"/>
                <w:szCs w:val="9"/>
              </w:rPr>
            </w:pPr>
            <w:r w:rsidRPr="006E2A87">
              <w:rPr>
                <w:rFonts w:ascii="Arial" w:hAnsi="Arial" w:cs="Arial"/>
                <w:b/>
                <w:bCs/>
                <w:color w:val="963634"/>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963634"/>
                <w:sz w:val="9"/>
                <w:szCs w:val="9"/>
              </w:rPr>
            </w:pPr>
            <w:r w:rsidRPr="006E2A87">
              <w:rPr>
                <w:rFonts w:ascii="Arial" w:hAnsi="Arial" w:cs="Arial"/>
                <w:b/>
                <w:bCs/>
                <w:color w:val="963634"/>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17</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2060"/>
                <w:sz w:val="9"/>
                <w:szCs w:val="9"/>
              </w:rPr>
            </w:pPr>
            <w:r w:rsidRPr="006E2A87">
              <w:rPr>
                <w:rFonts w:ascii="Arial" w:hAnsi="Arial" w:cs="Arial"/>
                <w:b/>
                <w:bCs/>
                <w:color w:val="00206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2060"/>
                <w:sz w:val="9"/>
                <w:szCs w:val="9"/>
              </w:rPr>
            </w:pPr>
            <w:r w:rsidRPr="006E2A87">
              <w:rPr>
                <w:rFonts w:ascii="Arial" w:hAnsi="Arial" w:cs="Arial"/>
                <w:b/>
                <w:bCs/>
                <w:color w:val="00206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2060"/>
                <w:sz w:val="9"/>
                <w:szCs w:val="9"/>
              </w:rPr>
            </w:pPr>
            <w:r w:rsidRPr="006E2A87">
              <w:rPr>
                <w:rFonts w:ascii="Arial" w:hAnsi="Arial" w:cs="Arial"/>
                <w:b/>
                <w:bCs/>
                <w:color w:val="00206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2060"/>
                <w:sz w:val="9"/>
                <w:szCs w:val="9"/>
              </w:rPr>
            </w:pPr>
            <w:r w:rsidRPr="006E2A87">
              <w:rPr>
                <w:rFonts w:ascii="Arial" w:hAnsi="Arial" w:cs="Arial"/>
                <w:b/>
                <w:bCs/>
                <w:color w:val="00206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2060"/>
                <w:sz w:val="9"/>
                <w:szCs w:val="9"/>
              </w:rPr>
            </w:pPr>
            <w:r w:rsidRPr="006E2A87">
              <w:rPr>
                <w:rFonts w:ascii="Arial" w:hAnsi="Arial" w:cs="Arial"/>
                <w:b/>
                <w:bCs/>
                <w:color w:val="00206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2060"/>
                <w:sz w:val="9"/>
                <w:szCs w:val="9"/>
              </w:rPr>
            </w:pPr>
            <w:r w:rsidRPr="006E2A87">
              <w:rPr>
                <w:rFonts w:ascii="Arial" w:hAnsi="Arial" w:cs="Arial"/>
                <w:b/>
                <w:bCs/>
                <w:color w:val="00206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17</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7030A0"/>
                <w:sz w:val="9"/>
                <w:szCs w:val="9"/>
              </w:rPr>
            </w:pPr>
            <w:r w:rsidRPr="006E2A87">
              <w:rPr>
                <w:rFonts w:ascii="Arial" w:hAnsi="Arial" w:cs="Arial"/>
                <w:b/>
                <w:bCs/>
                <w:color w:val="7030A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18</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18</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7030A0"/>
                <w:sz w:val="9"/>
                <w:szCs w:val="9"/>
              </w:rPr>
            </w:pPr>
            <w:r w:rsidRPr="006E2A87">
              <w:rPr>
                <w:rFonts w:ascii="Arial" w:hAnsi="Arial" w:cs="Arial"/>
                <w:b/>
                <w:bCs/>
                <w:color w:val="7030A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18</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18</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7030A0"/>
                <w:sz w:val="9"/>
                <w:szCs w:val="9"/>
              </w:rPr>
            </w:pPr>
            <w:r w:rsidRPr="006E2A87">
              <w:rPr>
                <w:rFonts w:ascii="Arial" w:hAnsi="Arial" w:cs="Arial"/>
                <w:b/>
                <w:bCs/>
                <w:color w:val="7030A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19</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19</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19</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C000"/>
                <w:sz w:val="9"/>
                <w:szCs w:val="9"/>
              </w:rPr>
            </w:pPr>
            <w:r w:rsidRPr="006E2A87">
              <w:rPr>
                <w:rFonts w:ascii="Arial" w:hAnsi="Arial" w:cs="Arial"/>
                <w:b/>
                <w:bCs/>
                <w:color w:val="FFC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19</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20</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B050"/>
                <w:sz w:val="9"/>
                <w:szCs w:val="9"/>
              </w:rPr>
            </w:pPr>
            <w:r w:rsidRPr="006E2A87">
              <w:rPr>
                <w:rFonts w:ascii="Arial" w:hAnsi="Arial" w:cs="Arial"/>
                <w:b/>
                <w:bCs/>
                <w:color w:val="00B05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20</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20</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C000"/>
                <w:sz w:val="9"/>
                <w:szCs w:val="9"/>
              </w:rPr>
            </w:pPr>
            <w:r w:rsidRPr="006E2A87">
              <w:rPr>
                <w:rFonts w:ascii="Arial" w:hAnsi="Arial" w:cs="Arial"/>
                <w:b/>
                <w:bCs/>
                <w:color w:val="FFC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20</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21</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E26B0A"/>
                <w:sz w:val="9"/>
                <w:szCs w:val="9"/>
              </w:rPr>
            </w:pPr>
            <w:r w:rsidRPr="006E2A87">
              <w:rPr>
                <w:rFonts w:ascii="Arial" w:hAnsi="Arial" w:cs="Arial"/>
                <w:b/>
                <w:bCs/>
                <w:color w:val="E26B0A"/>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B050"/>
                <w:sz w:val="9"/>
                <w:szCs w:val="9"/>
              </w:rPr>
            </w:pPr>
            <w:r w:rsidRPr="006E2A87">
              <w:rPr>
                <w:rFonts w:ascii="Arial" w:hAnsi="Arial" w:cs="Arial"/>
                <w:b/>
                <w:bCs/>
                <w:color w:val="00B05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21</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21</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C000"/>
                <w:sz w:val="9"/>
                <w:szCs w:val="9"/>
              </w:rPr>
            </w:pPr>
            <w:r w:rsidRPr="006E2A87">
              <w:rPr>
                <w:rFonts w:ascii="Arial" w:hAnsi="Arial" w:cs="Arial"/>
                <w:b/>
                <w:bCs/>
                <w:color w:val="FFC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21</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22</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000000"/>
                <w:sz w:val="9"/>
                <w:szCs w:val="9"/>
              </w:rPr>
            </w:pPr>
            <w:r w:rsidRPr="006E2A87">
              <w:rPr>
                <w:rFonts w:ascii="Arial" w:hAnsi="Arial" w:cs="Arial"/>
                <w:b/>
                <w:bCs/>
                <w:color w:val="0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23</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24</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2060"/>
                <w:sz w:val="9"/>
                <w:szCs w:val="9"/>
              </w:rPr>
            </w:pPr>
            <w:r w:rsidRPr="006E2A87">
              <w:rPr>
                <w:rFonts w:ascii="Arial" w:hAnsi="Arial" w:cs="Arial"/>
                <w:b/>
                <w:bCs/>
                <w:color w:val="00206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2060"/>
                <w:sz w:val="9"/>
                <w:szCs w:val="9"/>
              </w:rPr>
            </w:pPr>
            <w:r w:rsidRPr="006E2A87">
              <w:rPr>
                <w:rFonts w:ascii="Arial" w:hAnsi="Arial" w:cs="Arial"/>
                <w:b/>
                <w:bCs/>
                <w:color w:val="00206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2060"/>
                <w:sz w:val="9"/>
                <w:szCs w:val="9"/>
              </w:rPr>
            </w:pPr>
            <w:r w:rsidRPr="006E2A87">
              <w:rPr>
                <w:rFonts w:ascii="Arial" w:hAnsi="Arial" w:cs="Arial"/>
                <w:b/>
                <w:bCs/>
                <w:color w:val="00206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2060"/>
                <w:sz w:val="9"/>
                <w:szCs w:val="9"/>
              </w:rPr>
            </w:pPr>
            <w:r w:rsidRPr="006E2A87">
              <w:rPr>
                <w:rFonts w:ascii="Arial" w:hAnsi="Arial" w:cs="Arial"/>
                <w:b/>
                <w:bCs/>
                <w:color w:val="00206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2060"/>
                <w:sz w:val="9"/>
                <w:szCs w:val="9"/>
              </w:rPr>
            </w:pPr>
            <w:r w:rsidRPr="006E2A87">
              <w:rPr>
                <w:rFonts w:ascii="Arial" w:hAnsi="Arial" w:cs="Arial"/>
                <w:b/>
                <w:bCs/>
                <w:color w:val="00206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2060"/>
                <w:sz w:val="9"/>
                <w:szCs w:val="9"/>
              </w:rPr>
            </w:pPr>
            <w:r w:rsidRPr="006E2A87">
              <w:rPr>
                <w:rFonts w:ascii="Arial" w:hAnsi="Arial" w:cs="Arial"/>
                <w:b/>
                <w:bCs/>
                <w:color w:val="00206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24</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C00000"/>
                <w:sz w:val="9"/>
                <w:szCs w:val="9"/>
              </w:rPr>
            </w:pPr>
            <w:r w:rsidRPr="006E2A87">
              <w:rPr>
                <w:rFonts w:ascii="Arial" w:hAnsi="Arial" w:cs="Arial"/>
                <w:b/>
                <w:bCs/>
                <w:color w:val="C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C00000"/>
                <w:sz w:val="9"/>
                <w:szCs w:val="9"/>
              </w:rPr>
            </w:pPr>
            <w:r w:rsidRPr="006E2A87">
              <w:rPr>
                <w:rFonts w:ascii="Arial" w:hAnsi="Arial" w:cs="Arial"/>
                <w:b/>
                <w:bCs/>
                <w:color w:val="C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24</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0000"/>
                <w:sz w:val="9"/>
                <w:szCs w:val="9"/>
              </w:rPr>
            </w:pPr>
            <w:r w:rsidRPr="006E2A87">
              <w:rPr>
                <w:rFonts w:ascii="Arial" w:hAnsi="Arial" w:cs="Arial"/>
                <w:b/>
                <w:bCs/>
                <w:color w:val="0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24</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7030A0"/>
                <w:sz w:val="9"/>
                <w:szCs w:val="9"/>
              </w:rPr>
            </w:pPr>
            <w:r w:rsidRPr="006E2A87">
              <w:rPr>
                <w:rFonts w:ascii="Arial" w:hAnsi="Arial" w:cs="Arial"/>
                <w:b/>
                <w:bCs/>
                <w:color w:val="7030A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25</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B050"/>
                <w:sz w:val="9"/>
                <w:szCs w:val="9"/>
              </w:rPr>
            </w:pPr>
            <w:r w:rsidRPr="006E2A87">
              <w:rPr>
                <w:rFonts w:ascii="Arial" w:hAnsi="Arial" w:cs="Arial"/>
                <w:b/>
                <w:bCs/>
                <w:color w:val="00B05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B050"/>
                <w:sz w:val="9"/>
                <w:szCs w:val="9"/>
              </w:rPr>
            </w:pPr>
            <w:r w:rsidRPr="006E2A87">
              <w:rPr>
                <w:rFonts w:ascii="Arial" w:hAnsi="Arial" w:cs="Arial"/>
                <w:b/>
                <w:bCs/>
                <w:color w:val="00B05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25</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0000"/>
                <w:sz w:val="9"/>
                <w:szCs w:val="9"/>
              </w:rPr>
            </w:pPr>
            <w:r w:rsidRPr="006E2A87">
              <w:rPr>
                <w:rFonts w:ascii="Arial" w:hAnsi="Arial" w:cs="Arial"/>
                <w:b/>
                <w:bCs/>
                <w:color w:val="0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25</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25</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000000"/>
                <w:sz w:val="9"/>
                <w:szCs w:val="9"/>
              </w:rPr>
            </w:pPr>
            <w:r w:rsidRPr="006E2A87">
              <w:rPr>
                <w:rFonts w:ascii="Arial" w:hAnsi="Arial" w:cs="Arial"/>
                <w:b/>
                <w:bCs/>
                <w:color w:val="0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26</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26</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7030A0"/>
                <w:sz w:val="9"/>
                <w:szCs w:val="9"/>
              </w:rPr>
            </w:pPr>
            <w:r w:rsidRPr="006E2A87">
              <w:rPr>
                <w:rFonts w:ascii="Arial" w:hAnsi="Arial" w:cs="Arial"/>
                <w:b/>
                <w:bCs/>
                <w:color w:val="7030A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7030A0"/>
                <w:sz w:val="9"/>
                <w:szCs w:val="9"/>
              </w:rPr>
            </w:pPr>
            <w:r w:rsidRPr="006E2A87">
              <w:rPr>
                <w:rFonts w:ascii="Arial" w:hAnsi="Arial" w:cs="Arial"/>
                <w:b/>
                <w:bCs/>
                <w:color w:val="7030A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7030A0"/>
                <w:sz w:val="9"/>
                <w:szCs w:val="9"/>
              </w:rPr>
            </w:pPr>
            <w:r w:rsidRPr="006E2A87">
              <w:rPr>
                <w:rFonts w:ascii="Arial" w:hAnsi="Arial" w:cs="Arial"/>
                <w:b/>
                <w:bCs/>
                <w:color w:val="7030A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7030A0"/>
                <w:sz w:val="9"/>
                <w:szCs w:val="9"/>
              </w:rPr>
            </w:pPr>
            <w:r w:rsidRPr="006E2A87">
              <w:rPr>
                <w:rFonts w:ascii="Arial" w:hAnsi="Arial" w:cs="Arial"/>
                <w:b/>
                <w:bCs/>
                <w:color w:val="7030A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7030A0"/>
                <w:sz w:val="9"/>
                <w:szCs w:val="9"/>
              </w:rPr>
            </w:pPr>
            <w:r w:rsidRPr="006E2A87">
              <w:rPr>
                <w:rFonts w:ascii="Arial" w:hAnsi="Arial" w:cs="Arial"/>
                <w:b/>
                <w:bCs/>
                <w:color w:val="7030A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26</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26</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000000"/>
                <w:sz w:val="9"/>
                <w:szCs w:val="9"/>
              </w:rPr>
            </w:pPr>
            <w:r w:rsidRPr="006E2A87">
              <w:rPr>
                <w:rFonts w:ascii="Arial" w:hAnsi="Arial" w:cs="Arial"/>
                <w:b/>
                <w:bCs/>
                <w:color w:val="0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27</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27</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70C0"/>
                <w:sz w:val="9"/>
                <w:szCs w:val="9"/>
              </w:rPr>
            </w:pPr>
            <w:r w:rsidRPr="006E2A87">
              <w:rPr>
                <w:rFonts w:ascii="Arial" w:hAnsi="Arial" w:cs="Arial"/>
                <w:b/>
                <w:bCs/>
                <w:color w:val="0070C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70C0"/>
                <w:sz w:val="9"/>
                <w:szCs w:val="9"/>
              </w:rPr>
            </w:pPr>
            <w:r w:rsidRPr="006E2A87">
              <w:rPr>
                <w:rFonts w:ascii="Arial" w:hAnsi="Arial" w:cs="Arial"/>
                <w:b/>
                <w:bCs/>
                <w:color w:val="0070C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27</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27</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E26B0A"/>
                <w:sz w:val="9"/>
                <w:szCs w:val="9"/>
              </w:rPr>
            </w:pPr>
            <w:r w:rsidRPr="006E2A87">
              <w:rPr>
                <w:rFonts w:ascii="Arial" w:hAnsi="Arial" w:cs="Arial"/>
                <w:b/>
                <w:bCs/>
                <w:color w:val="E26B0A"/>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E26B0A"/>
                <w:sz w:val="9"/>
                <w:szCs w:val="9"/>
              </w:rPr>
            </w:pPr>
            <w:r w:rsidRPr="006E2A87">
              <w:rPr>
                <w:rFonts w:ascii="Arial" w:hAnsi="Arial" w:cs="Arial"/>
                <w:b/>
                <w:bCs/>
                <w:color w:val="E26B0A"/>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E26B0A"/>
                <w:sz w:val="9"/>
                <w:szCs w:val="9"/>
              </w:rPr>
            </w:pPr>
            <w:r w:rsidRPr="006E2A87">
              <w:rPr>
                <w:rFonts w:ascii="Arial" w:hAnsi="Arial" w:cs="Arial"/>
                <w:b/>
                <w:bCs/>
                <w:color w:val="E26B0A"/>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E26B0A"/>
                <w:sz w:val="9"/>
                <w:szCs w:val="9"/>
              </w:rPr>
            </w:pPr>
            <w:r w:rsidRPr="006E2A87">
              <w:rPr>
                <w:rFonts w:ascii="Arial" w:hAnsi="Arial" w:cs="Arial"/>
                <w:b/>
                <w:bCs/>
                <w:color w:val="E26B0A"/>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E26B0A"/>
                <w:sz w:val="9"/>
                <w:szCs w:val="9"/>
              </w:rPr>
            </w:pPr>
            <w:r w:rsidRPr="006E2A87">
              <w:rPr>
                <w:rFonts w:ascii="Arial" w:hAnsi="Arial" w:cs="Arial"/>
                <w:b/>
                <w:bCs/>
                <w:color w:val="E26B0A"/>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E26B0A"/>
                <w:sz w:val="9"/>
                <w:szCs w:val="9"/>
              </w:rPr>
            </w:pPr>
            <w:r w:rsidRPr="006E2A87">
              <w:rPr>
                <w:rFonts w:ascii="Arial" w:hAnsi="Arial" w:cs="Arial"/>
                <w:b/>
                <w:bCs/>
                <w:color w:val="E26B0A"/>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28</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0000"/>
                <w:sz w:val="9"/>
                <w:szCs w:val="9"/>
              </w:rPr>
            </w:pPr>
            <w:r w:rsidRPr="006E2A87">
              <w:rPr>
                <w:rFonts w:ascii="Arial" w:hAnsi="Arial" w:cs="Arial"/>
                <w:b/>
                <w:bCs/>
                <w:color w:val="FF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0000"/>
                <w:sz w:val="9"/>
                <w:szCs w:val="9"/>
              </w:rPr>
            </w:pPr>
            <w:r w:rsidRPr="006E2A87">
              <w:rPr>
                <w:rFonts w:ascii="Arial" w:hAnsi="Arial" w:cs="Arial"/>
                <w:b/>
                <w:bCs/>
                <w:color w:val="FF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28</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FFC000"/>
                <w:sz w:val="9"/>
                <w:szCs w:val="9"/>
              </w:rPr>
            </w:pPr>
            <w:r w:rsidRPr="006E2A87">
              <w:rPr>
                <w:rFonts w:ascii="Arial" w:hAnsi="Arial" w:cs="Arial"/>
                <w:b/>
                <w:bCs/>
                <w:color w:val="FFC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FFC000"/>
                <w:sz w:val="9"/>
                <w:szCs w:val="9"/>
              </w:rPr>
            </w:pPr>
            <w:r w:rsidRPr="006E2A87">
              <w:rPr>
                <w:rFonts w:ascii="Arial" w:hAnsi="Arial" w:cs="Arial"/>
                <w:b/>
                <w:bCs/>
                <w:color w:val="FFC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outlineLvl w:val="0"/>
              <w:rPr>
                <w:rFonts w:ascii="Arial" w:hAnsi="Arial" w:cs="Arial"/>
                <w:color w:val="000000"/>
                <w:sz w:val="9"/>
                <w:szCs w:val="9"/>
              </w:rPr>
            </w:pPr>
            <w:r w:rsidRPr="006E2A87">
              <w:rPr>
                <w:rFonts w:ascii="Arial" w:hAnsi="Arial" w:cs="Arial"/>
                <w:color w:val="000000"/>
                <w:sz w:val="9"/>
                <w:szCs w:val="9"/>
              </w:rPr>
              <w:t>28</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outlineLvl w:val="0"/>
              <w:rPr>
                <w:rFonts w:ascii="Arial" w:hAnsi="Arial" w:cs="Arial"/>
                <w:b/>
                <w:bCs/>
                <w:color w:val="000000"/>
                <w:sz w:val="9"/>
                <w:szCs w:val="9"/>
              </w:rPr>
            </w:pPr>
            <w:r w:rsidRPr="006E2A87">
              <w:rPr>
                <w:rFonts w:ascii="Arial" w:hAnsi="Arial" w:cs="Arial"/>
                <w:b/>
                <w:bCs/>
                <w:color w:val="0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outlineLvl w:val="0"/>
              <w:rPr>
                <w:rFonts w:ascii="Arial" w:hAnsi="Arial" w:cs="Arial"/>
                <w:b/>
                <w:bCs/>
                <w:color w:val="000000"/>
                <w:sz w:val="9"/>
                <w:szCs w:val="9"/>
              </w:rPr>
            </w:pPr>
            <w:r w:rsidRPr="006E2A87">
              <w:rPr>
                <w:rFonts w:ascii="Arial" w:hAnsi="Arial" w:cs="Arial"/>
                <w:b/>
                <w:bCs/>
                <w:color w:val="00000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28</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b/>
                <w:bCs/>
                <w:color w:val="7030A0"/>
                <w:sz w:val="9"/>
                <w:szCs w:val="9"/>
              </w:rPr>
            </w:pPr>
            <w:r w:rsidRPr="006E2A87">
              <w:rPr>
                <w:rFonts w:ascii="Arial" w:hAnsi="Arial" w:cs="Arial"/>
                <w:b/>
                <w:bCs/>
                <w:color w:val="7030A0"/>
                <w:sz w:val="9"/>
                <w:szCs w:val="9"/>
              </w:rPr>
              <w:t> </w:t>
            </w:r>
          </w:p>
        </w:tc>
      </w:tr>
      <w:tr w:rsidR="00E26867" w:rsidRPr="006E2A87" w:rsidTr="007F1745">
        <w:trPr>
          <w:trHeight w:val="20"/>
        </w:trPr>
        <w:tc>
          <w:tcPr>
            <w:tcW w:w="0" w:type="auto"/>
            <w:tcBorders>
              <w:top w:val="nil"/>
              <w:left w:val="single" w:sz="4" w:space="0" w:color="auto"/>
              <w:bottom w:val="single" w:sz="4" w:space="0" w:color="auto"/>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29</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color w:val="000000"/>
                <w:sz w:val="9"/>
                <w:szCs w:val="9"/>
              </w:rPr>
            </w:pPr>
            <w:r w:rsidRPr="006E2A87">
              <w:rPr>
                <w:rFonts w:ascii="Arial" w:hAnsi="Arial" w:cs="Arial"/>
                <w:color w:val="000000"/>
                <w:sz w:val="9"/>
                <w:szCs w:val="9"/>
              </w:rPr>
              <w:t> </w:t>
            </w:r>
          </w:p>
        </w:tc>
      </w:tr>
      <w:tr w:rsidR="00E26867" w:rsidRPr="006E2A87" w:rsidTr="007F1745">
        <w:trPr>
          <w:trHeight w:val="20"/>
        </w:trPr>
        <w:tc>
          <w:tcPr>
            <w:tcW w:w="0" w:type="auto"/>
            <w:tcBorders>
              <w:top w:val="single" w:sz="4" w:space="0" w:color="auto"/>
              <w:left w:val="single" w:sz="4" w:space="0" w:color="auto"/>
              <w:bottom w:val="nil"/>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30</w:t>
            </w:r>
          </w:p>
        </w:tc>
        <w:tc>
          <w:tcPr>
            <w:tcW w:w="1001"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986"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846"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950" w:type="dxa"/>
            <w:tcBorders>
              <w:top w:val="nil"/>
              <w:left w:val="nil"/>
              <w:bottom w:val="single" w:sz="4" w:space="0" w:color="auto"/>
              <w:right w:val="nil"/>
            </w:tcBorders>
            <w:shd w:val="clear" w:color="auto" w:fill="auto"/>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1765" w:type="dxa"/>
            <w:tcBorders>
              <w:top w:val="nil"/>
              <w:left w:val="single" w:sz="4" w:space="0" w:color="auto"/>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color w:val="000000"/>
                <w:sz w:val="9"/>
                <w:szCs w:val="9"/>
              </w:rPr>
            </w:pPr>
            <w:r w:rsidRPr="006E2A87">
              <w:rPr>
                <w:rFonts w:ascii="Arial" w:hAnsi="Arial" w:cs="Arial"/>
                <w:color w:val="000000"/>
                <w:sz w:val="9"/>
                <w:szCs w:val="9"/>
              </w:rPr>
              <w:t> </w:t>
            </w:r>
          </w:p>
        </w:tc>
      </w:tr>
      <w:tr w:rsidR="00E26867" w:rsidRPr="006E2A87" w:rsidTr="007F1745">
        <w:trPr>
          <w:trHeight w:val="20"/>
        </w:trPr>
        <w:tc>
          <w:tcPr>
            <w:tcW w:w="0" w:type="auto"/>
            <w:tcBorders>
              <w:top w:val="single" w:sz="4" w:space="0" w:color="auto"/>
              <w:left w:val="single" w:sz="4" w:space="0" w:color="auto"/>
              <w:bottom w:val="nil"/>
              <w:right w:val="single" w:sz="4" w:space="0" w:color="auto"/>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31</w:t>
            </w:r>
          </w:p>
        </w:tc>
        <w:tc>
          <w:tcPr>
            <w:tcW w:w="1001" w:type="dxa"/>
            <w:tcBorders>
              <w:top w:val="nil"/>
              <w:left w:val="nil"/>
              <w:bottom w:val="nil"/>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986" w:type="dxa"/>
            <w:tcBorders>
              <w:top w:val="nil"/>
              <w:left w:val="nil"/>
              <w:bottom w:val="nil"/>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846" w:type="dxa"/>
            <w:tcBorders>
              <w:top w:val="nil"/>
              <w:left w:val="nil"/>
              <w:bottom w:val="nil"/>
              <w:right w:val="single" w:sz="4" w:space="0" w:color="auto"/>
            </w:tcBorders>
            <w:shd w:val="clear" w:color="auto" w:fill="auto"/>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950" w:type="dxa"/>
            <w:tcBorders>
              <w:top w:val="nil"/>
              <w:left w:val="nil"/>
              <w:bottom w:val="nil"/>
              <w:right w:val="single" w:sz="4" w:space="0" w:color="auto"/>
            </w:tcBorders>
            <w:shd w:val="clear" w:color="auto" w:fill="auto"/>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1765" w:type="dxa"/>
            <w:tcBorders>
              <w:top w:val="nil"/>
              <w:left w:val="nil"/>
              <w:bottom w:val="single" w:sz="4" w:space="0" w:color="auto"/>
              <w:right w:val="single" w:sz="4" w:space="0" w:color="auto"/>
            </w:tcBorders>
            <w:shd w:val="clear" w:color="auto" w:fill="auto"/>
            <w:noWrap/>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3088" w:type="dxa"/>
            <w:tcBorders>
              <w:top w:val="nil"/>
              <w:left w:val="nil"/>
              <w:bottom w:val="single" w:sz="4" w:space="0" w:color="auto"/>
              <w:right w:val="single" w:sz="4" w:space="0" w:color="auto"/>
            </w:tcBorders>
            <w:shd w:val="clear" w:color="auto" w:fill="auto"/>
            <w:vAlign w:val="bottom"/>
            <w:hideMark/>
          </w:tcPr>
          <w:p w:rsidR="00E26867" w:rsidRPr="006E2A87" w:rsidRDefault="00E26867" w:rsidP="00D6500B">
            <w:pPr>
              <w:ind w:right="-1"/>
              <w:rPr>
                <w:rFonts w:ascii="Arial" w:hAnsi="Arial" w:cs="Arial"/>
                <w:color w:val="000000"/>
                <w:sz w:val="9"/>
                <w:szCs w:val="9"/>
              </w:rPr>
            </w:pPr>
            <w:r w:rsidRPr="006E2A87">
              <w:rPr>
                <w:rFonts w:ascii="Arial" w:hAnsi="Arial" w:cs="Arial"/>
                <w:color w:val="000000"/>
                <w:sz w:val="9"/>
                <w:szCs w:val="9"/>
              </w:rPr>
              <w:t> </w:t>
            </w:r>
          </w:p>
        </w:tc>
      </w:tr>
      <w:tr w:rsidR="00E26867" w:rsidRPr="006E2A87" w:rsidTr="007F1745">
        <w:trPr>
          <w:trHeight w:val="20"/>
        </w:trPr>
        <w:tc>
          <w:tcPr>
            <w:tcW w:w="2353" w:type="dxa"/>
            <w:gridSpan w:val="3"/>
            <w:tcBorders>
              <w:top w:val="single" w:sz="8" w:space="0" w:color="auto"/>
              <w:left w:val="single" w:sz="8" w:space="0" w:color="auto"/>
              <w:bottom w:val="single" w:sz="8" w:space="0" w:color="auto"/>
              <w:right w:val="single" w:sz="8" w:space="0" w:color="000000"/>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xml:space="preserve">Suma godzin / dni: </w:t>
            </w:r>
          </w:p>
        </w:tc>
        <w:tc>
          <w:tcPr>
            <w:tcW w:w="846" w:type="dxa"/>
            <w:tcBorders>
              <w:top w:val="single" w:sz="8" w:space="0" w:color="auto"/>
              <w:left w:val="nil"/>
              <w:bottom w:val="single" w:sz="8" w:space="0" w:color="auto"/>
              <w:right w:val="nil"/>
            </w:tcBorders>
            <w:shd w:val="clear" w:color="auto" w:fill="auto"/>
            <w:vAlign w:val="bottom"/>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95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0</w:t>
            </w:r>
          </w:p>
        </w:tc>
        <w:tc>
          <w:tcPr>
            <w:tcW w:w="1765" w:type="dxa"/>
            <w:tcBorders>
              <w:top w:val="nil"/>
              <w:left w:val="nil"/>
              <w:bottom w:val="nil"/>
              <w:right w:val="nil"/>
            </w:tcBorders>
            <w:shd w:val="clear" w:color="auto" w:fill="auto"/>
            <w:hideMark/>
          </w:tcPr>
          <w:p w:rsidR="00E26867" w:rsidRPr="006E2A87" w:rsidRDefault="00E26867" w:rsidP="00D6500B">
            <w:pPr>
              <w:ind w:right="-1"/>
              <w:jc w:val="center"/>
              <w:rPr>
                <w:rFonts w:ascii="Arial" w:hAnsi="Arial" w:cs="Arial"/>
                <w:b/>
                <w:bCs/>
                <w:color w:val="000000"/>
                <w:sz w:val="9"/>
                <w:szCs w:val="9"/>
              </w:rPr>
            </w:pPr>
          </w:p>
        </w:tc>
        <w:tc>
          <w:tcPr>
            <w:tcW w:w="3088" w:type="dxa"/>
            <w:tcBorders>
              <w:top w:val="nil"/>
              <w:left w:val="nil"/>
              <w:bottom w:val="nil"/>
              <w:right w:val="nil"/>
            </w:tcBorders>
            <w:shd w:val="clear" w:color="auto" w:fill="auto"/>
            <w:noWrap/>
            <w:hideMark/>
          </w:tcPr>
          <w:p w:rsidR="00E26867" w:rsidRPr="006E2A87" w:rsidRDefault="00E26867" w:rsidP="00D6500B">
            <w:pPr>
              <w:ind w:right="-1"/>
              <w:rPr>
                <w:rFonts w:ascii="Arial" w:hAnsi="Arial" w:cs="Arial"/>
                <w:sz w:val="9"/>
                <w:szCs w:val="9"/>
              </w:rPr>
            </w:pPr>
          </w:p>
        </w:tc>
      </w:tr>
      <w:tr w:rsidR="00E26867" w:rsidRPr="006E2A87" w:rsidTr="007F1745">
        <w:trPr>
          <w:trHeight w:val="20"/>
        </w:trPr>
        <w:tc>
          <w:tcPr>
            <w:tcW w:w="1367" w:type="dxa"/>
            <w:gridSpan w:val="2"/>
            <w:tcBorders>
              <w:top w:val="single" w:sz="8" w:space="0" w:color="auto"/>
              <w:left w:val="single" w:sz="8" w:space="0" w:color="auto"/>
              <w:bottom w:val="single" w:sz="8" w:space="0" w:color="auto"/>
              <w:right w:val="single" w:sz="8" w:space="0" w:color="000000"/>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Nazwa zadania</w:t>
            </w:r>
          </w:p>
        </w:tc>
        <w:tc>
          <w:tcPr>
            <w:tcW w:w="986" w:type="dxa"/>
            <w:tcBorders>
              <w:top w:val="nil"/>
              <w:left w:val="nil"/>
              <w:bottom w:val="single" w:sz="8" w:space="0" w:color="auto"/>
              <w:right w:val="single" w:sz="8" w:space="0" w:color="auto"/>
            </w:tcBorders>
            <w:shd w:val="clear" w:color="000000" w:fill="969696"/>
            <w:noWrap/>
            <w:vAlign w:val="bottom"/>
            <w:hideMark/>
          </w:tcPr>
          <w:p w:rsidR="00E26867" w:rsidRPr="006E2A87" w:rsidRDefault="00E26867" w:rsidP="00D6500B">
            <w:pPr>
              <w:ind w:right="-1"/>
              <w:rPr>
                <w:rFonts w:ascii="Arial" w:hAnsi="Arial" w:cs="Arial"/>
                <w:color w:val="000000"/>
                <w:sz w:val="9"/>
                <w:szCs w:val="9"/>
              </w:rPr>
            </w:pPr>
            <w:r w:rsidRPr="006E2A87">
              <w:rPr>
                <w:rFonts w:ascii="Arial" w:hAnsi="Arial" w:cs="Arial"/>
                <w:color w:val="000000"/>
                <w:sz w:val="9"/>
                <w:szCs w:val="9"/>
              </w:rPr>
              <w:t>Nr zadania</w:t>
            </w:r>
          </w:p>
        </w:tc>
        <w:tc>
          <w:tcPr>
            <w:tcW w:w="846" w:type="dxa"/>
            <w:tcBorders>
              <w:top w:val="nil"/>
              <w:left w:val="nil"/>
              <w:bottom w:val="single" w:sz="8" w:space="0" w:color="auto"/>
              <w:right w:val="single" w:sz="8" w:space="0" w:color="auto"/>
            </w:tcBorders>
            <w:shd w:val="clear" w:color="auto" w:fill="auto"/>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Godziny</w:t>
            </w:r>
          </w:p>
        </w:tc>
        <w:tc>
          <w:tcPr>
            <w:tcW w:w="950" w:type="dxa"/>
            <w:tcBorders>
              <w:top w:val="nil"/>
              <w:left w:val="nil"/>
              <w:bottom w:val="single" w:sz="8" w:space="0" w:color="auto"/>
              <w:right w:val="single" w:sz="8" w:space="0" w:color="auto"/>
            </w:tcBorders>
            <w:shd w:val="clear" w:color="auto" w:fill="auto"/>
            <w:vAlign w:val="center"/>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Dni</w:t>
            </w:r>
          </w:p>
        </w:tc>
        <w:tc>
          <w:tcPr>
            <w:tcW w:w="1765" w:type="dxa"/>
            <w:tcBorders>
              <w:top w:val="nil"/>
              <w:left w:val="nil"/>
              <w:bottom w:val="nil"/>
              <w:right w:val="nil"/>
            </w:tcBorders>
            <w:shd w:val="clear" w:color="auto" w:fill="auto"/>
            <w:noWrap/>
            <w:vAlign w:val="bottom"/>
            <w:hideMark/>
          </w:tcPr>
          <w:p w:rsidR="00E26867" w:rsidRPr="006E2A87" w:rsidRDefault="00E26867" w:rsidP="00D6500B">
            <w:pPr>
              <w:ind w:right="-1"/>
              <w:jc w:val="center"/>
              <w:rPr>
                <w:rFonts w:ascii="Arial" w:hAnsi="Arial" w:cs="Arial"/>
                <w:color w:val="000000"/>
                <w:sz w:val="9"/>
                <w:szCs w:val="9"/>
              </w:rPr>
            </w:pPr>
          </w:p>
        </w:tc>
        <w:tc>
          <w:tcPr>
            <w:tcW w:w="3088" w:type="dxa"/>
            <w:tcBorders>
              <w:top w:val="nil"/>
              <w:left w:val="nil"/>
              <w:bottom w:val="nil"/>
              <w:right w:val="nil"/>
            </w:tcBorders>
            <w:shd w:val="clear" w:color="auto" w:fill="auto"/>
            <w:noWrap/>
            <w:vAlign w:val="bottom"/>
            <w:hideMark/>
          </w:tcPr>
          <w:p w:rsidR="00E26867" w:rsidRPr="006E2A87" w:rsidRDefault="00E26867" w:rsidP="00D6500B">
            <w:pPr>
              <w:ind w:right="-1"/>
              <w:rPr>
                <w:rFonts w:ascii="Arial" w:hAnsi="Arial" w:cs="Arial"/>
                <w:sz w:val="9"/>
                <w:szCs w:val="9"/>
              </w:rPr>
            </w:pPr>
          </w:p>
        </w:tc>
      </w:tr>
      <w:tr w:rsidR="00E26867" w:rsidRPr="006E2A87" w:rsidTr="007F1745">
        <w:trPr>
          <w:trHeight w:val="20"/>
        </w:trPr>
        <w:tc>
          <w:tcPr>
            <w:tcW w:w="0" w:type="auto"/>
            <w:tcBorders>
              <w:top w:val="nil"/>
              <w:left w:val="single" w:sz="8" w:space="0" w:color="auto"/>
              <w:bottom w:val="single" w:sz="4" w:space="0" w:color="auto"/>
              <w:right w:val="nil"/>
            </w:tcBorders>
            <w:shd w:val="clear" w:color="auto" w:fill="auto"/>
            <w:noWrap/>
            <w:vAlign w:val="bottom"/>
            <w:hideMark/>
          </w:tcPr>
          <w:p w:rsidR="00E26867" w:rsidRPr="006E2A87" w:rsidRDefault="00E26867" w:rsidP="00D6500B">
            <w:pPr>
              <w:ind w:right="-1"/>
              <w:rPr>
                <w:rFonts w:ascii="Arial" w:hAnsi="Arial" w:cs="Arial"/>
                <w:b/>
                <w:bCs/>
                <w:color w:val="7030A0"/>
                <w:sz w:val="9"/>
                <w:szCs w:val="9"/>
              </w:rPr>
            </w:pPr>
            <w:r w:rsidRPr="006E2A87">
              <w:rPr>
                <w:rFonts w:ascii="Arial" w:hAnsi="Arial" w:cs="Arial"/>
                <w:b/>
                <w:bCs/>
                <w:color w:val="7030A0"/>
                <w:sz w:val="9"/>
                <w:szCs w:val="9"/>
              </w:rPr>
              <w:t> </w:t>
            </w:r>
          </w:p>
        </w:tc>
        <w:tc>
          <w:tcPr>
            <w:tcW w:w="1001" w:type="dxa"/>
            <w:tcBorders>
              <w:top w:val="nil"/>
              <w:left w:val="nil"/>
              <w:bottom w:val="single" w:sz="4" w:space="0" w:color="auto"/>
              <w:right w:val="single" w:sz="8" w:space="0" w:color="auto"/>
            </w:tcBorders>
            <w:shd w:val="clear" w:color="auto" w:fill="auto"/>
            <w:noWrap/>
            <w:vAlign w:val="bottom"/>
            <w:hideMark/>
          </w:tcPr>
          <w:p w:rsidR="00E26867" w:rsidRPr="006E2A87" w:rsidRDefault="00E26867" w:rsidP="00D6500B">
            <w:pPr>
              <w:ind w:right="-1"/>
              <w:rPr>
                <w:rFonts w:ascii="Arial" w:hAnsi="Arial" w:cs="Arial"/>
                <w:b/>
                <w:bCs/>
                <w:color w:val="7030A0"/>
                <w:sz w:val="9"/>
                <w:szCs w:val="9"/>
              </w:rPr>
            </w:pPr>
            <w:r w:rsidRPr="006E2A87">
              <w:rPr>
                <w:rFonts w:ascii="Arial" w:hAnsi="Arial" w:cs="Arial"/>
                <w:b/>
                <w:bCs/>
                <w:color w:val="7030A0"/>
                <w:sz w:val="9"/>
                <w:szCs w:val="9"/>
              </w:rPr>
              <w:t> </w:t>
            </w:r>
          </w:p>
        </w:tc>
        <w:tc>
          <w:tcPr>
            <w:tcW w:w="986" w:type="dxa"/>
            <w:tcBorders>
              <w:top w:val="nil"/>
              <w:left w:val="nil"/>
              <w:bottom w:val="single" w:sz="4" w:space="0" w:color="auto"/>
              <w:right w:val="nil"/>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846" w:type="dxa"/>
            <w:tcBorders>
              <w:top w:val="nil"/>
              <w:left w:val="single" w:sz="8" w:space="0" w:color="auto"/>
              <w:bottom w:val="single" w:sz="4" w:space="0" w:color="auto"/>
              <w:right w:val="single" w:sz="8" w:space="0" w:color="auto"/>
            </w:tcBorders>
            <w:shd w:val="clear" w:color="auto" w:fill="auto"/>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50" w:type="dxa"/>
            <w:tcBorders>
              <w:top w:val="nil"/>
              <w:left w:val="nil"/>
              <w:bottom w:val="single" w:sz="4" w:space="0" w:color="auto"/>
              <w:right w:val="single" w:sz="8" w:space="0" w:color="auto"/>
            </w:tcBorders>
            <w:shd w:val="clear" w:color="auto" w:fill="auto"/>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1765" w:type="dxa"/>
            <w:tcBorders>
              <w:top w:val="nil"/>
              <w:left w:val="nil"/>
              <w:bottom w:val="nil"/>
              <w:right w:val="nil"/>
            </w:tcBorders>
            <w:shd w:val="clear" w:color="auto" w:fill="auto"/>
            <w:noWrap/>
            <w:vAlign w:val="bottom"/>
            <w:hideMark/>
          </w:tcPr>
          <w:p w:rsidR="00E26867" w:rsidRPr="006E2A87" w:rsidRDefault="00E26867" w:rsidP="00D6500B">
            <w:pPr>
              <w:ind w:right="-1"/>
              <w:jc w:val="center"/>
              <w:rPr>
                <w:rFonts w:ascii="Arial" w:hAnsi="Arial" w:cs="Arial"/>
                <w:b/>
                <w:bCs/>
                <w:color w:val="7030A0"/>
                <w:sz w:val="9"/>
                <w:szCs w:val="9"/>
              </w:rPr>
            </w:pPr>
          </w:p>
        </w:tc>
        <w:tc>
          <w:tcPr>
            <w:tcW w:w="3088" w:type="dxa"/>
            <w:tcBorders>
              <w:top w:val="nil"/>
              <w:left w:val="nil"/>
              <w:bottom w:val="nil"/>
              <w:right w:val="nil"/>
            </w:tcBorders>
            <w:shd w:val="clear" w:color="auto" w:fill="auto"/>
            <w:noWrap/>
            <w:vAlign w:val="bottom"/>
            <w:hideMark/>
          </w:tcPr>
          <w:p w:rsidR="00E26867" w:rsidRPr="006E2A87" w:rsidRDefault="00E26867" w:rsidP="00D6500B">
            <w:pPr>
              <w:ind w:right="-1"/>
              <w:rPr>
                <w:rFonts w:ascii="Arial" w:hAnsi="Arial" w:cs="Arial"/>
                <w:sz w:val="9"/>
                <w:szCs w:val="9"/>
              </w:rPr>
            </w:pPr>
          </w:p>
        </w:tc>
      </w:tr>
      <w:tr w:rsidR="00E26867" w:rsidRPr="006E2A87" w:rsidTr="007F1745">
        <w:trPr>
          <w:trHeight w:val="20"/>
        </w:trPr>
        <w:tc>
          <w:tcPr>
            <w:tcW w:w="1367" w:type="dxa"/>
            <w:gridSpan w:val="2"/>
            <w:tcBorders>
              <w:top w:val="nil"/>
              <w:left w:val="single" w:sz="8" w:space="0" w:color="auto"/>
              <w:bottom w:val="nil"/>
              <w:right w:val="single" w:sz="8" w:space="0" w:color="000000"/>
            </w:tcBorders>
            <w:shd w:val="clear" w:color="auto" w:fill="auto"/>
            <w:noWrap/>
            <w:vAlign w:val="bottom"/>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986" w:type="dxa"/>
            <w:tcBorders>
              <w:top w:val="nil"/>
              <w:left w:val="nil"/>
              <w:bottom w:val="nil"/>
              <w:right w:val="nil"/>
            </w:tcBorders>
            <w:shd w:val="clear" w:color="auto" w:fill="auto"/>
            <w:noWrap/>
            <w:vAlign w:val="center"/>
            <w:hideMark/>
          </w:tcPr>
          <w:p w:rsidR="00E26867" w:rsidRPr="006E2A87" w:rsidRDefault="00E26867" w:rsidP="00D6500B">
            <w:pPr>
              <w:ind w:right="-1"/>
              <w:jc w:val="center"/>
              <w:rPr>
                <w:rFonts w:ascii="Arial" w:hAnsi="Arial" w:cs="Arial"/>
                <w:b/>
                <w:bCs/>
                <w:color w:val="FF0000"/>
                <w:sz w:val="9"/>
                <w:szCs w:val="9"/>
              </w:rPr>
            </w:pPr>
          </w:p>
        </w:tc>
        <w:tc>
          <w:tcPr>
            <w:tcW w:w="846" w:type="dxa"/>
            <w:tcBorders>
              <w:top w:val="nil"/>
              <w:left w:val="single" w:sz="8" w:space="0" w:color="auto"/>
              <w:bottom w:val="nil"/>
              <w:right w:val="single" w:sz="8" w:space="0" w:color="auto"/>
            </w:tcBorders>
            <w:shd w:val="clear" w:color="auto" w:fill="auto"/>
            <w:noWrap/>
            <w:vAlign w:val="bottom"/>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950" w:type="dxa"/>
            <w:tcBorders>
              <w:top w:val="nil"/>
              <w:left w:val="nil"/>
              <w:bottom w:val="nil"/>
              <w:right w:val="single" w:sz="8"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FF0000"/>
                <w:sz w:val="9"/>
                <w:szCs w:val="9"/>
              </w:rPr>
            </w:pPr>
            <w:r w:rsidRPr="006E2A87">
              <w:rPr>
                <w:rFonts w:ascii="Arial" w:hAnsi="Arial" w:cs="Arial"/>
                <w:b/>
                <w:bCs/>
                <w:color w:val="FF0000"/>
                <w:sz w:val="9"/>
                <w:szCs w:val="9"/>
              </w:rPr>
              <w:t> </w:t>
            </w:r>
          </w:p>
        </w:tc>
        <w:tc>
          <w:tcPr>
            <w:tcW w:w="1765" w:type="dxa"/>
            <w:tcBorders>
              <w:top w:val="nil"/>
              <w:left w:val="nil"/>
              <w:bottom w:val="nil"/>
              <w:right w:val="nil"/>
            </w:tcBorders>
            <w:shd w:val="clear" w:color="auto" w:fill="auto"/>
            <w:noWrap/>
            <w:vAlign w:val="bottom"/>
            <w:hideMark/>
          </w:tcPr>
          <w:p w:rsidR="00E26867" w:rsidRPr="006E2A87" w:rsidRDefault="00E26867" w:rsidP="00D6500B">
            <w:pPr>
              <w:ind w:right="-1"/>
              <w:jc w:val="center"/>
              <w:rPr>
                <w:rFonts w:ascii="Arial" w:hAnsi="Arial" w:cs="Arial"/>
                <w:b/>
                <w:bCs/>
                <w:color w:val="FF0000"/>
                <w:sz w:val="9"/>
                <w:szCs w:val="9"/>
              </w:rPr>
            </w:pPr>
          </w:p>
        </w:tc>
        <w:tc>
          <w:tcPr>
            <w:tcW w:w="3088" w:type="dxa"/>
            <w:tcBorders>
              <w:top w:val="nil"/>
              <w:left w:val="nil"/>
              <w:bottom w:val="nil"/>
              <w:right w:val="nil"/>
            </w:tcBorders>
            <w:shd w:val="clear" w:color="auto" w:fill="auto"/>
            <w:noWrap/>
            <w:vAlign w:val="bottom"/>
            <w:hideMark/>
          </w:tcPr>
          <w:p w:rsidR="00E26867" w:rsidRPr="006E2A87" w:rsidRDefault="00E26867" w:rsidP="00D6500B">
            <w:pPr>
              <w:ind w:right="-1"/>
              <w:rPr>
                <w:rFonts w:ascii="Arial" w:hAnsi="Arial" w:cs="Arial"/>
                <w:sz w:val="9"/>
                <w:szCs w:val="9"/>
              </w:rPr>
            </w:pPr>
          </w:p>
        </w:tc>
      </w:tr>
      <w:tr w:rsidR="00E26867" w:rsidRPr="006E2A87" w:rsidTr="007F1745">
        <w:trPr>
          <w:trHeight w:val="20"/>
        </w:trPr>
        <w:tc>
          <w:tcPr>
            <w:tcW w:w="1367"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86" w:type="dxa"/>
            <w:tcBorders>
              <w:top w:val="single" w:sz="4" w:space="0" w:color="auto"/>
              <w:left w:val="nil"/>
              <w:bottom w:val="single" w:sz="4" w:space="0" w:color="auto"/>
              <w:right w:val="nil"/>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84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950" w:type="dxa"/>
            <w:tcBorders>
              <w:top w:val="single" w:sz="4" w:space="0" w:color="auto"/>
              <w:left w:val="nil"/>
              <w:bottom w:val="single" w:sz="4" w:space="0" w:color="auto"/>
              <w:right w:val="single" w:sz="8"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C00000"/>
                <w:sz w:val="9"/>
                <w:szCs w:val="9"/>
              </w:rPr>
            </w:pPr>
            <w:r w:rsidRPr="006E2A87">
              <w:rPr>
                <w:rFonts w:ascii="Arial" w:hAnsi="Arial" w:cs="Arial"/>
                <w:b/>
                <w:bCs/>
                <w:color w:val="C00000"/>
                <w:sz w:val="9"/>
                <w:szCs w:val="9"/>
              </w:rPr>
              <w:t> </w:t>
            </w:r>
          </w:p>
        </w:tc>
        <w:tc>
          <w:tcPr>
            <w:tcW w:w="1765" w:type="dxa"/>
            <w:tcBorders>
              <w:top w:val="nil"/>
              <w:left w:val="nil"/>
              <w:bottom w:val="nil"/>
              <w:right w:val="nil"/>
            </w:tcBorders>
            <w:shd w:val="clear" w:color="auto" w:fill="auto"/>
            <w:noWrap/>
            <w:vAlign w:val="bottom"/>
            <w:hideMark/>
          </w:tcPr>
          <w:p w:rsidR="00E26867" w:rsidRPr="006E2A87" w:rsidRDefault="00E26867" w:rsidP="00D6500B">
            <w:pPr>
              <w:ind w:right="-1"/>
              <w:jc w:val="center"/>
              <w:rPr>
                <w:rFonts w:ascii="Arial" w:hAnsi="Arial" w:cs="Arial"/>
                <w:b/>
                <w:bCs/>
                <w:color w:val="C00000"/>
                <w:sz w:val="9"/>
                <w:szCs w:val="9"/>
              </w:rPr>
            </w:pPr>
          </w:p>
        </w:tc>
        <w:tc>
          <w:tcPr>
            <w:tcW w:w="3088" w:type="dxa"/>
            <w:tcBorders>
              <w:top w:val="nil"/>
              <w:left w:val="nil"/>
              <w:bottom w:val="nil"/>
              <w:right w:val="nil"/>
            </w:tcBorders>
            <w:shd w:val="clear" w:color="auto" w:fill="auto"/>
            <w:noWrap/>
            <w:vAlign w:val="bottom"/>
            <w:hideMark/>
          </w:tcPr>
          <w:p w:rsidR="00E26867" w:rsidRPr="006E2A87" w:rsidRDefault="00E26867" w:rsidP="00D6500B">
            <w:pPr>
              <w:ind w:right="-1"/>
              <w:rPr>
                <w:rFonts w:ascii="Arial" w:hAnsi="Arial" w:cs="Arial"/>
                <w:sz w:val="9"/>
                <w:szCs w:val="9"/>
              </w:rPr>
            </w:pPr>
          </w:p>
        </w:tc>
      </w:tr>
      <w:tr w:rsidR="00E26867" w:rsidRPr="006E2A87" w:rsidTr="007F1745">
        <w:trPr>
          <w:trHeight w:val="20"/>
        </w:trPr>
        <w:tc>
          <w:tcPr>
            <w:tcW w:w="1367"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nil"/>
            </w:tcBorders>
            <w:shd w:val="clear" w:color="auto" w:fill="auto"/>
            <w:noWrap/>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single" w:sz="8" w:space="0" w:color="auto"/>
              <w:bottom w:val="single" w:sz="4" w:space="0" w:color="auto"/>
              <w:right w:val="single" w:sz="8" w:space="0" w:color="auto"/>
            </w:tcBorders>
            <w:shd w:val="clear" w:color="auto" w:fill="auto"/>
            <w:noWrap/>
            <w:vAlign w:val="bottom"/>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single" w:sz="8"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nil"/>
              <w:bottom w:val="nil"/>
              <w:right w:val="nil"/>
            </w:tcBorders>
            <w:shd w:val="clear" w:color="auto" w:fill="auto"/>
            <w:noWrap/>
            <w:vAlign w:val="bottom"/>
            <w:hideMark/>
          </w:tcPr>
          <w:p w:rsidR="00E26867" w:rsidRPr="006E2A87" w:rsidRDefault="00E26867" w:rsidP="00D6500B">
            <w:pPr>
              <w:ind w:right="-1"/>
              <w:jc w:val="center"/>
              <w:rPr>
                <w:rFonts w:ascii="Arial" w:hAnsi="Arial" w:cs="Arial"/>
                <w:b/>
                <w:bCs/>
                <w:color w:val="0070C0"/>
                <w:sz w:val="9"/>
                <w:szCs w:val="9"/>
              </w:rPr>
            </w:pPr>
          </w:p>
        </w:tc>
        <w:tc>
          <w:tcPr>
            <w:tcW w:w="3088" w:type="dxa"/>
            <w:tcBorders>
              <w:top w:val="nil"/>
              <w:left w:val="nil"/>
              <w:bottom w:val="nil"/>
              <w:right w:val="nil"/>
            </w:tcBorders>
            <w:shd w:val="clear" w:color="auto" w:fill="auto"/>
            <w:noWrap/>
            <w:vAlign w:val="bottom"/>
            <w:hideMark/>
          </w:tcPr>
          <w:p w:rsidR="00E26867" w:rsidRPr="006E2A87" w:rsidRDefault="00E26867" w:rsidP="00D6500B">
            <w:pPr>
              <w:ind w:right="-1"/>
              <w:rPr>
                <w:rFonts w:ascii="Arial" w:hAnsi="Arial" w:cs="Arial"/>
                <w:sz w:val="9"/>
                <w:szCs w:val="9"/>
              </w:rPr>
            </w:pPr>
          </w:p>
        </w:tc>
      </w:tr>
      <w:tr w:rsidR="00E26867" w:rsidRPr="006E2A87" w:rsidTr="007F1745">
        <w:trPr>
          <w:trHeight w:val="20"/>
        </w:trPr>
        <w:tc>
          <w:tcPr>
            <w:tcW w:w="0" w:type="auto"/>
            <w:tcBorders>
              <w:top w:val="nil"/>
              <w:left w:val="single" w:sz="8" w:space="0" w:color="auto"/>
              <w:bottom w:val="single" w:sz="4" w:space="0" w:color="auto"/>
              <w:right w:val="nil"/>
            </w:tcBorders>
            <w:shd w:val="clear" w:color="auto" w:fill="auto"/>
            <w:noWrap/>
            <w:vAlign w:val="bottom"/>
            <w:hideMark/>
          </w:tcPr>
          <w:p w:rsidR="00E26867" w:rsidRPr="006E2A87" w:rsidRDefault="00E26867" w:rsidP="00D6500B">
            <w:pPr>
              <w:ind w:right="-1"/>
              <w:jc w:val="center"/>
              <w:rPr>
                <w:rFonts w:ascii="Arial" w:hAnsi="Arial" w:cs="Arial"/>
                <w:b/>
                <w:bCs/>
                <w:color w:val="00B0F0"/>
                <w:sz w:val="9"/>
                <w:szCs w:val="9"/>
              </w:rPr>
            </w:pPr>
            <w:r w:rsidRPr="006E2A87">
              <w:rPr>
                <w:rFonts w:ascii="Arial" w:hAnsi="Arial" w:cs="Arial"/>
                <w:b/>
                <w:bCs/>
                <w:color w:val="00B0F0"/>
                <w:sz w:val="9"/>
                <w:szCs w:val="9"/>
              </w:rPr>
              <w:t> </w:t>
            </w:r>
          </w:p>
        </w:tc>
        <w:tc>
          <w:tcPr>
            <w:tcW w:w="1001" w:type="dxa"/>
            <w:tcBorders>
              <w:top w:val="nil"/>
              <w:left w:val="nil"/>
              <w:bottom w:val="single" w:sz="4" w:space="0" w:color="auto"/>
              <w:right w:val="single" w:sz="8" w:space="0" w:color="auto"/>
            </w:tcBorders>
            <w:shd w:val="clear" w:color="auto" w:fill="auto"/>
            <w:noWrap/>
            <w:vAlign w:val="bottom"/>
            <w:hideMark/>
          </w:tcPr>
          <w:p w:rsidR="00E26867" w:rsidRPr="006E2A87" w:rsidRDefault="00E26867" w:rsidP="00D6500B">
            <w:pPr>
              <w:ind w:right="-1"/>
              <w:jc w:val="center"/>
              <w:rPr>
                <w:rFonts w:ascii="Arial" w:hAnsi="Arial" w:cs="Arial"/>
                <w:b/>
                <w:bCs/>
                <w:color w:val="00B0F0"/>
                <w:sz w:val="9"/>
                <w:szCs w:val="9"/>
              </w:rPr>
            </w:pPr>
            <w:r w:rsidRPr="006E2A87">
              <w:rPr>
                <w:rFonts w:ascii="Arial" w:hAnsi="Arial" w:cs="Arial"/>
                <w:b/>
                <w:bCs/>
                <w:color w:val="00B0F0"/>
                <w:sz w:val="9"/>
                <w:szCs w:val="9"/>
              </w:rPr>
              <w:t> </w:t>
            </w:r>
          </w:p>
        </w:tc>
        <w:tc>
          <w:tcPr>
            <w:tcW w:w="986" w:type="dxa"/>
            <w:tcBorders>
              <w:top w:val="nil"/>
              <w:left w:val="nil"/>
              <w:bottom w:val="single" w:sz="4" w:space="0" w:color="auto"/>
              <w:right w:val="nil"/>
            </w:tcBorders>
            <w:shd w:val="clear" w:color="auto" w:fill="auto"/>
            <w:noWrap/>
            <w:vAlign w:val="center"/>
            <w:hideMark/>
          </w:tcPr>
          <w:p w:rsidR="00E26867" w:rsidRPr="006E2A87" w:rsidRDefault="00E26867" w:rsidP="00D6500B">
            <w:pPr>
              <w:ind w:right="-1"/>
              <w:jc w:val="center"/>
              <w:rPr>
                <w:rFonts w:ascii="Arial" w:hAnsi="Arial" w:cs="Arial"/>
                <w:b/>
                <w:bCs/>
                <w:color w:val="00B0F0"/>
                <w:sz w:val="9"/>
                <w:szCs w:val="9"/>
              </w:rPr>
            </w:pPr>
            <w:r w:rsidRPr="006E2A87">
              <w:rPr>
                <w:rFonts w:ascii="Arial" w:hAnsi="Arial" w:cs="Arial"/>
                <w:b/>
                <w:bCs/>
                <w:color w:val="00B0F0"/>
                <w:sz w:val="9"/>
                <w:szCs w:val="9"/>
              </w:rPr>
              <w:t> </w:t>
            </w:r>
          </w:p>
        </w:tc>
        <w:tc>
          <w:tcPr>
            <w:tcW w:w="846" w:type="dxa"/>
            <w:tcBorders>
              <w:top w:val="nil"/>
              <w:left w:val="single" w:sz="8" w:space="0" w:color="auto"/>
              <w:bottom w:val="single" w:sz="4" w:space="0" w:color="auto"/>
              <w:right w:val="single" w:sz="8" w:space="0" w:color="auto"/>
            </w:tcBorders>
            <w:shd w:val="clear" w:color="auto" w:fill="auto"/>
            <w:noWrap/>
            <w:vAlign w:val="bottom"/>
            <w:hideMark/>
          </w:tcPr>
          <w:p w:rsidR="00E26867" w:rsidRPr="006E2A87" w:rsidRDefault="00E26867" w:rsidP="00D6500B">
            <w:pPr>
              <w:ind w:right="-1"/>
              <w:jc w:val="center"/>
              <w:rPr>
                <w:rFonts w:ascii="Arial" w:hAnsi="Arial" w:cs="Arial"/>
                <w:b/>
                <w:bCs/>
                <w:color w:val="00B0F0"/>
                <w:sz w:val="9"/>
                <w:szCs w:val="9"/>
              </w:rPr>
            </w:pPr>
            <w:r w:rsidRPr="006E2A87">
              <w:rPr>
                <w:rFonts w:ascii="Arial" w:hAnsi="Arial" w:cs="Arial"/>
                <w:b/>
                <w:bCs/>
                <w:color w:val="00B0F0"/>
                <w:sz w:val="9"/>
                <w:szCs w:val="9"/>
              </w:rPr>
              <w:t> </w:t>
            </w:r>
          </w:p>
        </w:tc>
        <w:tc>
          <w:tcPr>
            <w:tcW w:w="950" w:type="dxa"/>
            <w:tcBorders>
              <w:top w:val="nil"/>
              <w:left w:val="nil"/>
              <w:bottom w:val="single" w:sz="4" w:space="0" w:color="auto"/>
              <w:right w:val="single" w:sz="8"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B0F0"/>
                <w:sz w:val="9"/>
                <w:szCs w:val="9"/>
              </w:rPr>
            </w:pPr>
            <w:r w:rsidRPr="006E2A87">
              <w:rPr>
                <w:rFonts w:ascii="Arial" w:hAnsi="Arial" w:cs="Arial"/>
                <w:b/>
                <w:bCs/>
                <w:color w:val="00B0F0"/>
                <w:sz w:val="9"/>
                <w:szCs w:val="9"/>
              </w:rPr>
              <w:t> </w:t>
            </w:r>
          </w:p>
        </w:tc>
        <w:tc>
          <w:tcPr>
            <w:tcW w:w="1765" w:type="dxa"/>
            <w:tcBorders>
              <w:top w:val="nil"/>
              <w:left w:val="nil"/>
              <w:bottom w:val="nil"/>
              <w:right w:val="nil"/>
            </w:tcBorders>
            <w:shd w:val="clear" w:color="auto" w:fill="auto"/>
            <w:noWrap/>
            <w:vAlign w:val="bottom"/>
            <w:hideMark/>
          </w:tcPr>
          <w:p w:rsidR="00E26867" w:rsidRPr="006E2A87" w:rsidRDefault="00E26867" w:rsidP="00D6500B">
            <w:pPr>
              <w:ind w:right="-1"/>
              <w:jc w:val="center"/>
              <w:rPr>
                <w:rFonts w:ascii="Arial" w:hAnsi="Arial" w:cs="Arial"/>
                <w:b/>
                <w:bCs/>
                <w:color w:val="00B0F0"/>
                <w:sz w:val="9"/>
                <w:szCs w:val="9"/>
              </w:rPr>
            </w:pPr>
          </w:p>
        </w:tc>
        <w:tc>
          <w:tcPr>
            <w:tcW w:w="3088" w:type="dxa"/>
            <w:tcBorders>
              <w:top w:val="nil"/>
              <w:left w:val="nil"/>
              <w:bottom w:val="nil"/>
              <w:right w:val="nil"/>
            </w:tcBorders>
            <w:shd w:val="clear" w:color="auto" w:fill="auto"/>
            <w:noWrap/>
            <w:vAlign w:val="bottom"/>
            <w:hideMark/>
          </w:tcPr>
          <w:p w:rsidR="00E26867" w:rsidRPr="006E2A87" w:rsidRDefault="00E26867" w:rsidP="00D6500B">
            <w:pPr>
              <w:ind w:right="-1"/>
              <w:rPr>
                <w:rFonts w:ascii="Arial" w:hAnsi="Arial" w:cs="Arial"/>
                <w:sz w:val="9"/>
                <w:szCs w:val="9"/>
              </w:rPr>
            </w:pPr>
          </w:p>
        </w:tc>
      </w:tr>
      <w:tr w:rsidR="00E26867" w:rsidRPr="006E2A87" w:rsidTr="007F1745">
        <w:trPr>
          <w:trHeight w:val="20"/>
        </w:trPr>
        <w:tc>
          <w:tcPr>
            <w:tcW w:w="0" w:type="auto"/>
            <w:tcBorders>
              <w:top w:val="nil"/>
              <w:left w:val="single" w:sz="8" w:space="0" w:color="auto"/>
              <w:bottom w:val="single" w:sz="4" w:space="0" w:color="auto"/>
              <w:right w:val="nil"/>
            </w:tcBorders>
            <w:shd w:val="clear" w:color="auto" w:fill="auto"/>
            <w:noWrap/>
            <w:vAlign w:val="bottom"/>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1001" w:type="dxa"/>
            <w:tcBorders>
              <w:top w:val="nil"/>
              <w:left w:val="nil"/>
              <w:bottom w:val="single" w:sz="4" w:space="0" w:color="auto"/>
              <w:right w:val="single" w:sz="8" w:space="0" w:color="auto"/>
            </w:tcBorders>
            <w:shd w:val="clear" w:color="auto" w:fill="auto"/>
            <w:noWrap/>
            <w:vAlign w:val="bottom"/>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986" w:type="dxa"/>
            <w:tcBorders>
              <w:top w:val="nil"/>
              <w:left w:val="nil"/>
              <w:bottom w:val="single" w:sz="4" w:space="0" w:color="auto"/>
              <w:right w:val="nil"/>
            </w:tcBorders>
            <w:shd w:val="clear" w:color="auto" w:fill="auto"/>
            <w:noWrap/>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846" w:type="dxa"/>
            <w:tcBorders>
              <w:top w:val="nil"/>
              <w:left w:val="single" w:sz="8" w:space="0" w:color="auto"/>
              <w:bottom w:val="single" w:sz="4" w:space="0" w:color="auto"/>
              <w:right w:val="single" w:sz="8" w:space="0" w:color="auto"/>
            </w:tcBorders>
            <w:shd w:val="clear" w:color="auto" w:fill="auto"/>
            <w:noWrap/>
            <w:vAlign w:val="bottom"/>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950" w:type="dxa"/>
            <w:tcBorders>
              <w:top w:val="nil"/>
              <w:left w:val="nil"/>
              <w:bottom w:val="single" w:sz="4" w:space="0" w:color="auto"/>
              <w:right w:val="single" w:sz="8"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70C0"/>
                <w:sz w:val="9"/>
                <w:szCs w:val="9"/>
              </w:rPr>
            </w:pPr>
            <w:r w:rsidRPr="006E2A87">
              <w:rPr>
                <w:rFonts w:ascii="Arial" w:hAnsi="Arial" w:cs="Arial"/>
                <w:b/>
                <w:bCs/>
                <w:color w:val="0070C0"/>
                <w:sz w:val="9"/>
                <w:szCs w:val="9"/>
              </w:rPr>
              <w:t> </w:t>
            </w:r>
          </w:p>
        </w:tc>
        <w:tc>
          <w:tcPr>
            <w:tcW w:w="1765" w:type="dxa"/>
            <w:tcBorders>
              <w:top w:val="nil"/>
              <w:left w:val="nil"/>
              <w:bottom w:val="nil"/>
              <w:right w:val="nil"/>
            </w:tcBorders>
            <w:shd w:val="clear" w:color="auto" w:fill="auto"/>
            <w:noWrap/>
            <w:vAlign w:val="bottom"/>
            <w:hideMark/>
          </w:tcPr>
          <w:p w:rsidR="00E26867" w:rsidRPr="006E2A87" w:rsidRDefault="00E26867" w:rsidP="00D6500B">
            <w:pPr>
              <w:ind w:right="-1"/>
              <w:jc w:val="center"/>
              <w:rPr>
                <w:rFonts w:ascii="Arial" w:hAnsi="Arial" w:cs="Arial"/>
                <w:b/>
                <w:bCs/>
                <w:color w:val="0070C0"/>
                <w:sz w:val="9"/>
                <w:szCs w:val="9"/>
              </w:rPr>
            </w:pPr>
          </w:p>
        </w:tc>
        <w:tc>
          <w:tcPr>
            <w:tcW w:w="3088" w:type="dxa"/>
            <w:tcBorders>
              <w:top w:val="nil"/>
              <w:left w:val="nil"/>
              <w:bottom w:val="nil"/>
              <w:right w:val="nil"/>
            </w:tcBorders>
            <w:shd w:val="clear" w:color="auto" w:fill="auto"/>
            <w:noWrap/>
            <w:vAlign w:val="bottom"/>
            <w:hideMark/>
          </w:tcPr>
          <w:p w:rsidR="00E26867" w:rsidRPr="006E2A87" w:rsidRDefault="00E26867" w:rsidP="00D6500B">
            <w:pPr>
              <w:ind w:right="-1"/>
              <w:rPr>
                <w:rFonts w:ascii="Arial" w:hAnsi="Arial" w:cs="Arial"/>
                <w:sz w:val="9"/>
                <w:szCs w:val="9"/>
              </w:rPr>
            </w:pPr>
          </w:p>
        </w:tc>
      </w:tr>
      <w:tr w:rsidR="00E26867" w:rsidRPr="006E2A87" w:rsidTr="007F1745">
        <w:trPr>
          <w:trHeight w:val="20"/>
        </w:trPr>
        <w:tc>
          <w:tcPr>
            <w:tcW w:w="0" w:type="auto"/>
            <w:tcBorders>
              <w:top w:val="nil"/>
              <w:left w:val="single" w:sz="8" w:space="0" w:color="auto"/>
              <w:bottom w:val="single" w:sz="4" w:space="0" w:color="auto"/>
              <w:right w:val="nil"/>
            </w:tcBorders>
            <w:shd w:val="clear" w:color="auto" w:fill="auto"/>
            <w:noWrap/>
            <w:vAlign w:val="bottom"/>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1001" w:type="dxa"/>
            <w:tcBorders>
              <w:top w:val="nil"/>
              <w:left w:val="nil"/>
              <w:bottom w:val="single" w:sz="4" w:space="0" w:color="auto"/>
              <w:right w:val="single" w:sz="8" w:space="0" w:color="auto"/>
            </w:tcBorders>
            <w:shd w:val="clear" w:color="auto" w:fill="auto"/>
            <w:noWrap/>
            <w:vAlign w:val="bottom"/>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986" w:type="dxa"/>
            <w:tcBorders>
              <w:top w:val="nil"/>
              <w:left w:val="nil"/>
              <w:bottom w:val="single" w:sz="4" w:space="0" w:color="auto"/>
              <w:right w:val="nil"/>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846" w:type="dxa"/>
            <w:tcBorders>
              <w:top w:val="nil"/>
              <w:left w:val="single" w:sz="8" w:space="0" w:color="auto"/>
              <w:bottom w:val="single" w:sz="4" w:space="0" w:color="auto"/>
              <w:right w:val="single" w:sz="8" w:space="0" w:color="auto"/>
            </w:tcBorders>
            <w:shd w:val="clear" w:color="auto" w:fill="auto"/>
            <w:noWrap/>
            <w:vAlign w:val="bottom"/>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950" w:type="dxa"/>
            <w:tcBorders>
              <w:top w:val="nil"/>
              <w:left w:val="nil"/>
              <w:bottom w:val="single" w:sz="4" w:space="0" w:color="auto"/>
              <w:right w:val="single" w:sz="8"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1765" w:type="dxa"/>
            <w:tcBorders>
              <w:top w:val="nil"/>
              <w:left w:val="nil"/>
              <w:bottom w:val="nil"/>
              <w:right w:val="nil"/>
            </w:tcBorders>
            <w:shd w:val="clear" w:color="auto" w:fill="auto"/>
            <w:noWrap/>
            <w:vAlign w:val="bottom"/>
            <w:hideMark/>
          </w:tcPr>
          <w:p w:rsidR="00E26867" w:rsidRPr="006E2A87" w:rsidRDefault="00E26867" w:rsidP="00D6500B">
            <w:pPr>
              <w:ind w:right="-1"/>
              <w:jc w:val="center"/>
              <w:rPr>
                <w:rFonts w:ascii="Arial" w:hAnsi="Arial" w:cs="Arial"/>
                <w:b/>
                <w:bCs/>
                <w:color w:val="000000"/>
                <w:sz w:val="9"/>
                <w:szCs w:val="9"/>
              </w:rPr>
            </w:pPr>
          </w:p>
        </w:tc>
        <w:tc>
          <w:tcPr>
            <w:tcW w:w="3088" w:type="dxa"/>
            <w:tcBorders>
              <w:top w:val="nil"/>
              <w:left w:val="nil"/>
              <w:bottom w:val="nil"/>
              <w:right w:val="nil"/>
            </w:tcBorders>
            <w:shd w:val="clear" w:color="auto" w:fill="auto"/>
            <w:noWrap/>
            <w:vAlign w:val="bottom"/>
            <w:hideMark/>
          </w:tcPr>
          <w:p w:rsidR="00E26867" w:rsidRPr="006E2A87" w:rsidRDefault="00E26867" w:rsidP="00D6500B">
            <w:pPr>
              <w:ind w:right="-1"/>
              <w:rPr>
                <w:rFonts w:ascii="Arial" w:hAnsi="Arial" w:cs="Arial"/>
                <w:sz w:val="9"/>
                <w:szCs w:val="9"/>
              </w:rPr>
            </w:pPr>
          </w:p>
        </w:tc>
      </w:tr>
      <w:tr w:rsidR="00E26867" w:rsidRPr="006E2A87" w:rsidTr="007F1745">
        <w:trPr>
          <w:trHeight w:val="20"/>
        </w:trPr>
        <w:tc>
          <w:tcPr>
            <w:tcW w:w="0" w:type="auto"/>
            <w:tcBorders>
              <w:top w:val="nil"/>
              <w:left w:val="single" w:sz="8" w:space="0" w:color="auto"/>
              <w:bottom w:val="single" w:sz="4" w:space="0" w:color="auto"/>
              <w:right w:val="nil"/>
            </w:tcBorders>
            <w:shd w:val="clear" w:color="auto" w:fill="auto"/>
            <w:noWrap/>
            <w:vAlign w:val="bottom"/>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1001" w:type="dxa"/>
            <w:tcBorders>
              <w:top w:val="nil"/>
              <w:left w:val="nil"/>
              <w:bottom w:val="single" w:sz="4" w:space="0" w:color="auto"/>
              <w:right w:val="single" w:sz="8" w:space="0" w:color="auto"/>
            </w:tcBorders>
            <w:shd w:val="clear" w:color="auto" w:fill="auto"/>
            <w:noWrap/>
            <w:vAlign w:val="bottom"/>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86" w:type="dxa"/>
            <w:tcBorders>
              <w:top w:val="nil"/>
              <w:left w:val="nil"/>
              <w:bottom w:val="single" w:sz="4" w:space="0" w:color="auto"/>
              <w:right w:val="nil"/>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846" w:type="dxa"/>
            <w:tcBorders>
              <w:top w:val="nil"/>
              <w:left w:val="single" w:sz="8" w:space="0" w:color="auto"/>
              <w:bottom w:val="nil"/>
              <w:right w:val="single" w:sz="8" w:space="0" w:color="auto"/>
            </w:tcBorders>
            <w:shd w:val="clear" w:color="auto" w:fill="auto"/>
            <w:noWrap/>
            <w:vAlign w:val="bottom"/>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950" w:type="dxa"/>
            <w:tcBorders>
              <w:top w:val="nil"/>
              <w:left w:val="nil"/>
              <w:bottom w:val="nil"/>
              <w:right w:val="single" w:sz="8" w:space="0" w:color="auto"/>
            </w:tcBorders>
            <w:shd w:val="clear" w:color="auto" w:fill="auto"/>
            <w:noWrap/>
            <w:vAlign w:val="center"/>
            <w:hideMark/>
          </w:tcPr>
          <w:p w:rsidR="00E26867" w:rsidRPr="006E2A87" w:rsidRDefault="00E26867" w:rsidP="00D6500B">
            <w:pPr>
              <w:ind w:right="-1"/>
              <w:jc w:val="center"/>
              <w:rPr>
                <w:rFonts w:ascii="Arial" w:hAnsi="Arial" w:cs="Arial"/>
                <w:b/>
                <w:bCs/>
                <w:color w:val="7030A0"/>
                <w:sz w:val="9"/>
                <w:szCs w:val="9"/>
              </w:rPr>
            </w:pPr>
            <w:r w:rsidRPr="006E2A87">
              <w:rPr>
                <w:rFonts w:ascii="Arial" w:hAnsi="Arial" w:cs="Arial"/>
                <w:b/>
                <w:bCs/>
                <w:color w:val="7030A0"/>
                <w:sz w:val="9"/>
                <w:szCs w:val="9"/>
              </w:rPr>
              <w:t> </w:t>
            </w:r>
          </w:p>
        </w:tc>
        <w:tc>
          <w:tcPr>
            <w:tcW w:w="1765" w:type="dxa"/>
            <w:tcBorders>
              <w:top w:val="nil"/>
              <w:left w:val="nil"/>
              <w:bottom w:val="nil"/>
              <w:right w:val="nil"/>
            </w:tcBorders>
            <w:shd w:val="clear" w:color="auto" w:fill="auto"/>
            <w:noWrap/>
            <w:vAlign w:val="bottom"/>
            <w:hideMark/>
          </w:tcPr>
          <w:p w:rsidR="00E26867" w:rsidRPr="006E2A87" w:rsidRDefault="00E26867" w:rsidP="00D6500B">
            <w:pPr>
              <w:ind w:right="-1"/>
              <w:jc w:val="center"/>
              <w:rPr>
                <w:rFonts w:ascii="Arial" w:hAnsi="Arial" w:cs="Arial"/>
                <w:b/>
                <w:bCs/>
                <w:color w:val="7030A0"/>
                <w:sz w:val="9"/>
                <w:szCs w:val="9"/>
              </w:rPr>
            </w:pPr>
          </w:p>
        </w:tc>
        <w:tc>
          <w:tcPr>
            <w:tcW w:w="3088" w:type="dxa"/>
            <w:tcBorders>
              <w:top w:val="nil"/>
              <w:left w:val="nil"/>
              <w:bottom w:val="nil"/>
              <w:right w:val="nil"/>
            </w:tcBorders>
            <w:shd w:val="clear" w:color="auto" w:fill="auto"/>
            <w:noWrap/>
            <w:vAlign w:val="bottom"/>
            <w:hideMark/>
          </w:tcPr>
          <w:p w:rsidR="00E26867" w:rsidRPr="006E2A87" w:rsidRDefault="00E26867" w:rsidP="00D6500B">
            <w:pPr>
              <w:ind w:right="-1"/>
              <w:rPr>
                <w:rFonts w:ascii="Arial" w:hAnsi="Arial" w:cs="Arial"/>
                <w:sz w:val="9"/>
                <w:szCs w:val="9"/>
              </w:rPr>
            </w:pPr>
          </w:p>
        </w:tc>
      </w:tr>
      <w:tr w:rsidR="00E26867" w:rsidRPr="006E2A87" w:rsidTr="007F1745">
        <w:trPr>
          <w:trHeight w:val="20"/>
        </w:trPr>
        <w:tc>
          <w:tcPr>
            <w:tcW w:w="2353" w:type="dxa"/>
            <w:gridSpan w:val="3"/>
            <w:tcBorders>
              <w:top w:val="single" w:sz="8" w:space="0" w:color="auto"/>
              <w:left w:val="single" w:sz="8" w:space="0" w:color="auto"/>
              <w:bottom w:val="single" w:sz="8" w:space="0" w:color="auto"/>
              <w:right w:val="single" w:sz="8" w:space="0" w:color="000000"/>
            </w:tcBorders>
            <w:shd w:val="clear" w:color="000000" w:fill="969696"/>
            <w:noWrap/>
            <w:vAlign w:val="bottom"/>
            <w:hideMark/>
          </w:tcPr>
          <w:p w:rsidR="00E26867" w:rsidRPr="006E2A87" w:rsidRDefault="00E26867" w:rsidP="00D6500B">
            <w:pPr>
              <w:ind w:right="-1"/>
              <w:jc w:val="center"/>
              <w:rPr>
                <w:rFonts w:ascii="Arial" w:hAnsi="Arial" w:cs="Arial"/>
                <w:color w:val="000000"/>
                <w:sz w:val="9"/>
                <w:szCs w:val="9"/>
              </w:rPr>
            </w:pPr>
            <w:r w:rsidRPr="006E2A87">
              <w:rPr>
                <w:rFonts w:ascii="Arial" w:hAnsi="Arial" w:cs="Arial"/>
                <w:color w:val="000000"/>
                <w:sz w:val="9"/>
                <w:szCs w:val="9"/>
              </w:rPr>
              <w:t> </w:t>
            </w:r>
          </w:p>
        </w:tc>
        <w:tc>
          <w:tcPr>
            <w:tcW w:w="846" w:type="dxa"/>
            <w:tcBorders>
              <w:top w:val="single" w:sz="8" w:space="0" w:color="auto"/>
              <w:left w:val="nil"/>
              <w:bottom w:val="single" w:sz="8" w:space="0" w:color="auto"/>
              <w:right w:val="nil"/>
            </w:tcBorders>
            <w:shd w:val="clear" w:color="000000" w:fill="FFFFFF"/>
            <w:noWrap/>
            <w:vAlign w:val="bottom"/>
            <w:hideMark/>
          </w:tcPr>
          <w:p w:rsidR="00E26867" w:rsidRPr="006E2A87" w:rsidRDefault="00E26867" w:rsidP="00D6500B">
            <w:pPr>
              <w:ind w:right="-1"/>
              <w:jc w:val="center"/>
              <w:rPr>
                <w:rFonts w:ascii="Arial" w:hAnsi="Arial" w:cs="Arial"/>
                <w:b/>
                <w:bCs/>
                <w:sz w:val="9"/>
                <w:szCs w:val="9"/>
              </w:rPr>
            </w:pPr>
            <w:r w:rsidRPr="006E2A87">
              <w:rPr>
                <w:rFonts w:ascii="Arial" w:hAnsi="Arial" w:cs="Arial"/>
                <w:b/>
                <w:bCs/>
                <w:sz w:val="9"/>
                <w:szCs w:val="9"/>
              </w:rPr>
              <w:t> </w:t>
            </w:r>
          </w:p>
        </w:tc>
        <w:tc>
          <w:tcPr>
            <w:tcW w:w="95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26867" w:rsidRPr="006E2A87" w:rsidRDefault="00E26867" w:rsidP="00D6500B">
            <w:pPr>
              <w:ind w:right="-1"/>
              <w:jc w:val="center"/>
              <w:rPr>
                <w:rFonts w:ascii="Arial" w:hAnsi="Arial" w:cs="Arial"/>
                <w:b/>
                <w:bCs/>
                <w:color w:val="000000"/>
                <w:sz w:val="9"/>
                <w:szCs w:val="9"/>
              </w:rPr>
            </w:pPr>
            <w:r w:rsidRPr="006E2A87">
              <w:rPr>
                <w:rFonts w:ascii="Arial" w:hAnsi="Arial" w:cs="Arial"/>
                <w:b/>
                <w:bCs/>
                <w:color w:val="000000"/>
                <w:sz w:val="9"/>
                <w:szCs w:val="9"/>
              </w:rPr>
              <w:t> </w:t>
            </w:r>
          </w:p>
        </w:tc>
        <w:tc>
          <w:tcPr>
            <w:tcW w:w="1765" w:type="dxa"/>
            <w:tcBorders>
              <w:top w:val="nil"/>
              <w:left w:val="nil"/>
              <w:bottom w:val="nil"/>
              <w:right w:val="nil"/>
            </w:tcBorders>
            <w:shd w:val="clear" w:color="auto" w:fill="auto"/>
            <w:noWrap/>
            <w:vAlign w:val="bottom"/>
            <w:hideMark/>
          </w:tcPr>
          <w:p w:rsidR="00E26867" w:rsidRPr="006E2A87" w:rsidRDefault="00E26867" w:rsidP="00D6500B">
            <w:pPr>
              <w:ind w:right="-1"/>
              <w:jc w:val="center"/>
              <w:rPr>
                <w:rFonts w:ascii="Arial" w:hAnsi="Arial" w:cs="Arial"/>
                <w:b/>
                <w:bCs/>
                <w:color w:val="000000"/>
                <w:sz w:val="9"/>
                <w:szCs w:val="9"/>
              </w:rPr>
            </w:pPr>
          </w:p>
        </w:tc>
        <w:tc>
          <w:tcPr>
            <w:tcW w:w="3088" w:type="dxa"/>
            <w:tcBorders>
              <w:top w:val="nil"/>
              <w:left w:val="nil"/>
              <w:bottom w:val="nil"/>
              <w:right w:val="nil"/>
            </w:tcBorders>
            <w:shd w:val="clear" w:color="auto" w:fill="auto"/>
            <w:noWrap/>
            <w:vAlign w:val="bottom"/>
            <w:hideMark/>
          </w:tcPr>
          <w:p w:rsidR="00E26867" w:rsidRPr="006E2A87" w:rsidRDefault="00E26867" w:rsidP="00D6500B">
            <w:pPr>
              <w:ind w:right="-1"/>
              <w:rPr>
                <w:rFonts w:ascii="Arial" w:hAnsi="Arial" w:cs="Arial"/>
                <w:sz w:val="9"/>
                <w:szCs w:val="9"/>
              </w:rPr>
            </w:pPr>
          </w:p>
        </w:tc>
      </w:tr>
    </w:tbl>
    <w:p w:rsidR="00C95BD0" w:rsidRDefault="00C95BD0" w:rsidP="00CA6268"/>
    <w:sectPr w:rsidR="00C95BD0">
      <w:headerReference w:type="default" r:id="rId17"/>
      <w:footerReference w:type="even" r:id="rId18"/>
      <w:footerReference w:type="default" r:id="rId19"/>
      <w:footerReference w:type="first" r:id="rId20"/>
      <w:pgSz w:w="11906" w:h="16838"/>
      <w:pgMar w:top="1417" w:right="1417" w:bottom="1340" w:left="1417" w:header="708" w:footer="45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7F92A32" w16cid:durableId="4225252A"/>
  <w16cid:commentId w16cid:paraId="5FA29506" w16cid:durableId="163ABD12"/>
  <w16cid:commentId w16cid:paraId="3E9D2F3D" w16cid:durableId="7B801A9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CF9" w:rsidRDefault="00515CF9" w:rsidP="00E26867">
      <w:r>
        <w:separator/>
      </w:r>
    </w:p>
  </w:endnote>
  <w:endnote w:type="continuationSeparator" w:id="0">
    <w:p w:rsidR="00515CF9" w:rsidRDefault="00515CF9" w:rsidP="00E26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PalmSprings">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E77" w:rsidRDefault="00244EB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0C2E77">
      <w:tc>
        <w:tcPr>
          <w:tcW w:w="0" w:type="auto"/>
          <w:vAlign w:val="center"/>
        </w:tcPr>
        <w:p w:rsidR="000C2E77" w:rsidRDefault="00244EB9">
          <w:r>
            <w:rPr>
              <w:sz w:val="16"/>
            </w:rPr>
            <w:t>Rodzaj</w:t>
          </w:r>
        </w:p>
      </w:tc>
      <w:tc>
        <w:tcPr>
          <w:tcW w:w="0" w:type="auto"/>
          <w:vAlign w:val="center"/>
        </w:tcPr>
        <w:p w:rsidR="000C2E77" w:rsidRDefault="00244EB9">
          <w:r>
            <w:rPr>
              <w:sz w:val="16"/>
            </w:rPr>
            <w:t>ID umowy</w:t>
          </w:r>
        </w:p>
      </w:tc>
      <w:tc>
        <w:tcPr>
          <w:tcW w:w="0" w:type="auto"/>
          <w:vAlign w:val="center"/>
        </w:tcPr>
        <w:p w:rsidR="000C2E77" w:rsidRDefault="00244EB9">
          <w:r>
            <w:rPr>
              <w:sz w:val="16"/>
            </w:rPr>
            <w:t>ID pliku</w:t>
          </w:r>
        </w:p>
      </w:tc>
      <w:tc>
        <w:tcPr>
          <w:tcW w:w="0" w:type="auto"/>
          <w:vAlign w:val="center"/>
        </w:tcPr>
        <w:p w:rsidR="000C2E77" w:rsidRDefault="00244EB9">
          <w:r>
            <w:rPr>
              <w:sz w:val="16"/>
            </w:rPr>
            <w:t>Stan</w:t>
          </w:r>
        </w:p>
      </w:tc>
      <w:tc>
        <w:tcPr>
          <w:tcW w:w="0" w:type="auto"/>
          <w:vAlign w:val="center"/>
        </w:tcPr>
        <w:p w:rsidR="000C2E77" w:rsidRDefault="00244EB9">
          <w:r>
            <w:rPr>
              <w:sz w:val="16"/>
            </w:rPr>
            <w:t>Data modyfikacji</w:t>
          </w:r>
        </w:p>
      </w:tc>
    </w:tr>
    <w:tr w:rsidR="000C2E77">
      <w:tc>
        <w:tcPr>
          <w:tcW w:w="0" w:type="auto"/>
          <w:vAlign w:val="center"/>
        </w:tcPr>
        <w:p w:rsidR="000C2E77" w:rsidRDefault="00244EB9">
          <w:r>
            <w:rPr>
              <w:sz w:val="16"/>
            </w:rPr>
            <w:t>Finalna</w:t>
          </w:r>
        </w:p>
      </w:tc>
      <w:tc>
        <w:tcPr>
          <w:tcW w:w="0" w:type="auto"/>
          <w:vAlign w:val="center"/>
        </w:tcPr>
        <w:p w:rsidR="000C2E77" w:rsidRDefault="00244EB9">
          <w:r>
            <w:rPr>
              <w:sz w:val="16"/>
            </w:rPr>
            <w:t>305453612</w:t>
          </w:r>
        </w:p>
      </w:tc>
      <w:tc>
        <w:tcPr>
          <w:tcW w:w="0" w:type="auto"/>
          <w:vAlign w:val="center"/>
        </w:tcPr>
        <w:p w:rsidR="000C2E77" w:rsidRDefault="00244EB9">
          <w:r>
            <w:rPr>
              <w:sz w:val="16"/>
            </w:rPr>
            <w:t>306409397</w:t>
          </w:r>
        </w:p>
      </w:tc>
      <w:tc>
        <w:tcPr>
          <w:tcW w:w="0" w:type="auto"/>
          <w:vAlign w:val="center"/>
        </w:tcPr>
        <w:p w:rsidR="000C2E77" w:rsidRDefault="00244EB9">
          <w:r>
            <w:rPr>
              <w:sz w:val="16"/>
            </w:rPr>
            <w:t>Zaakceptowana</w:t>
          </w:r>
        </w:p>
      </w:tc>
      <w:tc>
        <w:tcPr>
          <w:tcW w:w="0" w:type="auto"/>
          <w:vAlign w:val="center"/>
        </w:tcPr>
        <w:p w:rsidR="000C2E77" w:rsidRDefault="00244EB9">
          <w:r>
            <w:rPr>
              <w:sz w:val="16"/>
            </w:rPr>
            <w:t>2024-10-14 12:58:40</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E77" w:rsidRDefault="00244EB9">
    <w:pPr>
      <w:pBdr>
        <w:top w:val="single" w:sz="4" w:space="1" w:color="auto"/>
      </w:pBdr>
      <w:tabs>
        <w:tab w:val="center" w:pos="8640"/>
      </w:tabs>
      <w:jc w:val="right"/>
    </w:pPr>
    <w:r>
      <w:t xml:space="preserve">Strona </w:t>
    </w:r>
    <w:r>
      <w:fldChar w:fldCharType="begin"/>
    </w:r>
    <w:r>
      <w:instrText>PAGE</w:instrText>
    </w:r>
    <w:r>
      <w:fldChar w:fldCharType="separate"/>
    </w:r>
    <w:r w:rsidR="004D0D98">
      <w:rPr>
        <w:noProof/>
      </w:rPr>
      <w:t>1</w:t>
    </w:r>
    <w:r>
      <w:fldChar w:fldCharType="end"/>
    </w:r>
    <w:r>
      <w:t xml:space="preserve"> z </w:t>
    </w:r>
    <w:fldSimple w:instr=" NUMPAGES ">
      <w:r w:rsidR="004D0D98">
        <w:rPr>
          <w:noProof/>
        </w:rPr>
        <w:t>20</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1584"/>
      <w:gridCol w:w="1584"/>
      <w:gridCol w:w="2065"/>
      <w:gridCol w:w="2661"/>
    </w:tblGrid>
    <w:tr w:rsidR="000C2E77">
      <w:tc>
        <w:tcPr>
          <w:tcW w:w="0" w:type="auto"/>
          <w:vAlign w:val="center"/>
        </w:tcPr>
        <w:p w:rsidR="000C2E77" w:rsidRDefault="00244EB9">
          <w:r>
            <w:rPr>
              <w:sz w:val="16"/>
            </w:rPr>
            <w:t>Rodzaj</w:t>
          </w:r>
        </w:p>
      </w:tc>
      <w:tc>
        <w:tcPr>
          <w:tcW w:w="0" w:type="auto"/>
          <w:vAlign w:val="center"/>
        </w:tcPr>
        <w:p w:rsidR="000C2E77" w:rsidRDefault="00244EB9">
          <w:r>
            <w:rPr>
              <w:sz w:val="16"/>
            </w:rPr>
            <w:t>ID umowy</w:t>
          </w:r>
        </w:p>
      </w:tc>
      <w:tc>
        <w:tcPr>
          <w:tcW w:w="0" w:type="auto"/>
          <w:vAlign w:val="center"/>
        </w:tcPr>
        <w:p w:rsidR="000C2E77" w:rsidRDefault="00244EB9">
          <w:r>
            <w:rPr>
              <w:sz w:val="16"/>
            </w:rPr>
            <w:t>ID pliku</w:t>
          </w:r>
        </w:p>
      </w:tc>
      <w:tc>
        <w:tcPr>
          <w:tcW w:w="0" w:type="auto"/>
          <w:vAlign w:val="center"/>
        </w:tcPr>
        <w:p w:rsidR="000C2E77" w:rsidRDefault="00244EB9">
          <w:r>
            <w:rPr>
              <w:sz w:val="16"/>
            </w:rPr>
            <w:t>Stan</w:t>
          </w:r>
        </w:p>
      </w:tc>
      <w:tc>
        <w:tcPr>
          <w:tcW w:w="0" w:type="auto"/>
          <w:vAlign w:val="center"/>
        </w:tcPr>
        <w:p w:rsidR="000C2E77" w:rsidRDefault="00244EB9">
          <w:r>
            <w:rPr>
              <w:sz w:val="16"/>
            </w:rPr>
            <w:t>Data modyfikacji</w:t>
          </w:r>
        </w:p>
      </w:tc>
    </w:tr>
    <w:tr w:rsidR="000C2E77">
      <w:tc>
        <w:tcPr>
          <w:tcW w:w="0" w:type="auto"/>
          <w:vAlign w:val="center"/>
        </w:tcPr>
        <w:p w:rsidR="000C2E77" w:rsidRDefault="00244EB9">
          <w:r>
            <w:rPr>
              <w:sz w:val="16"/>
            </w:rPr>
            <w:t>Finalna</w:t>
          </w:r>
        </w:p>
      </w:tc>
      <w:tc>
        <w:tcPr>
          <w:tcW w:w="0" w:type="auto"/>
          <w:vAlign w:val="center"/>
        </w:tcPr>
        <w:p w:rsidR="000C2E77" w:rsidRDefault="00244EB9">
          <w:r>
            <w:rPr>
              <w:sz w:val="16"/>
            </w:rPr>
            <w:t>305453612</w:t>
          </w:r>
        </w:p>
      </w:tc>
      <w:tc>
        <w:tcPr>
          <w:tcW w:w="0" w:type="auto"/>
          <w:vAlign w:val="center"/>
        </w:tcPr>
        <w:p w:rsidR="000C2E77" w:rsidRDefault="00244EB9">
          <w:r>
            <w:rPr>
              <w:sz w:val="16"/>
            </w:rPr>
            <w:t>306409397</w:t>
          </w:r>
        </w:p>
      </w:tc>
      <w:tc>
        <w:tcPr>
          <w:tcW w:w="0" w:type="auto"/>
          <w:vAlign w:val="center"/>
        </w:tcPr>
        <w:p w:rsidR="000C2E77" w:rsidRDefault="00244EB9">
          <w:r>
            <w:rPr>
              <w:sz w:val="16"/>
            </w:rPr>
            <w:t>Zaakceptowana</w:t>
          </w:r>
        </w:p>
      </w:tc>
      <w:tc>
        <w:tcPr>
          <w:tcW w:w="0" w:type="auto"/>
          <w:vAlign w:val="center"/>
        </w:tcPr>
        <w:p w:rsidR="000C2E77" w:rsidRDefault="00244EB9">
          <w:r>
            <w:rPr>
              <w:sz w:val="16"/>
            </w:rPr>
            <w:t>2024-10-14 12:58:40</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E77" w:rsidRDefault="00244EB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0C2E77">
      <w:tc>
        <w:tcPr>
          <w:tcW w:w="0" w:type="auto"/>
          <w:vAlign w:val="center"/>
        </w:tcPr>
        <w:p w:rsidR="000C2E77" w:rsidRDefault="00244EB9">
          <w:r>
            <w:rPr>
              <w:sz w:val="16"/>
            </w:rPr>
            <w:t>Rodzaj</w:t>
          </w:r>
        </w:p>
      </w:tc>
      <w:tc>
        <w:tcPr>
          <w:tcW w:w="0" w:type="auto"/>
          <w:vAlign w:val="center"/>
        </w:tcPr>
        <w:p w:rsidR="000C2E77" w:rsidRDefault="00244EB9">
          <w:r>
            <w:rPr>
              <w:sz w:val="16"/>
            </w:rPr>
            <w:t>ID umowy</w:t>
          </w:r>
        </w:p>
      </w:tc>
      <w:tc>
        <w:tcPr>
          <w:tcW w:w="0" w:type="auto"/>
          <w:vAlign w:val="center"/>
        </w:tcPr>
        <w:p w:rsidR="000C2E77" w:rsidRDefault="00244EB9">
          <w:r>
            <w:rPr>
              <w:sz w:val="16"/>
            </w:rPr>
            <w:t>ID pliku</w:t>
          </w:r>
        </w:p>
      </w:tc>
      <w:tc>
        <w:tcPr>
          <w:tcW w:w="0" w:type="auto"/>
          <w:vAlign w:val="center"/>
        </w:tcPr>
        <w:p w:rsidR="000C2E77" w:rsidRDefault="00244EB9">
          <w:r>
            <w:rPr>
              <w:sz w:val="16"/>
            </w:rPr>
            <w:t>Stan</w:t>
          </w:r>
        </w:p>
      </w:tc>
      <w:tc>
        <w:tcPr>
          <w:tcW w:w="0" w:type="auto"/>
          <w:vAlign w:val="center"/>
        </w:tcPr>
        <w:p w:rsidR="000C2E77" w:rsidRDefault="00244EB9">
          <w:r>
            <w:rPr>
              <w:sz w:val="16"/>
            </w:rPr>
            <w:t>Data modyfikacji</w:t>
          </w:r>
        </w:p>
      </w:tc>
    </w:tr>
    <w:tr w:rsidR="000C2E77">
      <w:tc>
        <w:tcPr>
          <w:tcW w:w="0" w:type="auto"/>
          <w:vAlign w:val="center"/>
        </w:tcPr>
        <w:p w:rsidR="000C2E77" w:rsidRDefault="00244EB9">
          <w:r>
            <w:rPr>
              <w:sz w:val="16"/>
            </w:rPr>
            <w:t>Finalna</w:t>
          </w:r>
        </w:p>
      </w:tc>
      <w:tc>
        <w:tcPr>
          <w:tcW w:w="0" w:type="auto"/>
          <w:vAlign w:val="center"/>
        </w:tcPr>
        <w:p w:rsidR="000C2E77" w:rsidRDefault="00244EB9">
          <w:r>
            <w:rPr>
              <w:sz w:val="16"/>
            </w:rPr>
            <w:t>305453612</w:t>
          </w:r>
        </w:p>
      </w:tc>
      <w:tc>
        <w:tcPr>
          <w:tcW w:w="0" w:type="auto"/>
          <w:vAlign w:val="center"/>
        </w:tcPr>
        <w:p w:rsidR="000C2E77" w:rsidRDefault="00244EB9">
          <w:r>
            <w:rPr>
              <w:sz w:val="16"/>
            </w:rPr>
            <w:t>306409397</w:t>
          </w:r>
        </w:p>
      </w:tc>
      <w:tc>
        <w:tcPr>
          <w:tcW w:w="0" w:type="auto"/>
          <w:vAlign w:val="center"/>
        </w:tcPr>
        <w:p w:rsidR="000C2E77" w:rsidRDefault="00244EB9">
          <w:r>
            <w:rPr>
              <w:sz w:val="16"/>
            </w:rPr>
            <w:t>Zaakceptowana</w:t>
          </w:r>
        </w:p>
      </w:tc>
      <w:tc>
        <w:tcPr>
          <w:tcW w:w="0" w:type="auto"/>
          <w:vAlign w:val="center"/>
        </w:tcPr>
        <w:p w:rsidR="000C2E77" w:rsidRDefault="00244EB9">
          <w:r>
            <w:rPr>
              <w:sz w:val="16"/>
            </w:rPr>
            <w:t>2024-10-14 12:58:40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CF9" w:rsidRDefault="00515CF9" w:rsidP="00E26867">
      <w:r>
        <w:separator/>
      </w:r>
    </w:p>
  </w:footnote>
  <w:footnote w:type="continuationSeparator" w:id="0">
    <w:p w:rsidR="00515CF9" w:rsidRDefault="00515CF9" w:rsidP="00E26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2A5" w:rsidRDefault="00BF02A5" w:rsidP="00DC5188">
    <w:pPr>
      <w:pBdr>
        <w:bottom w:val="single" w:sz="4" w:space="1" w:color="auto"/>
      </w:pBdr>
      <w:jc w:val="center"/>
      <w:rPr>
        <w:rFonts w:ascii="Arial" w:hAnsi="Arial" w:cs="Arial"/>
        <w:sz w:val="16"/>
        <w:szCs w:val="16"/>
      </w:rPr>
    </w:pPr>
    <w:r w:rsidRPr="00535A1C">
      <w:rPr>
        <w:rFonts w:ascii="Arial" w:hAnsi="Arial" w:cs="Arial"/>
        <w:sz w:val="16"/>
        <w:szCs w:val="16"/>
      </w:rPr>
      <w:t xml:space="preserve">Umowa Ramowa nr </w:t>
    </w:r>
    <w:r w:rsidRPr="00D46BF6">
      <w:rPr>
        <w:rFonts w:ascii="Arial" w:hAnsi="Arial" w:cs="Arial"/>
        <w:sz w:val="16"/>
        <w:szCs w:val="16"/>
      </w:rPr>
      <w:t>35000</w:t>
    </w:r>
    <w:r>
      <w:rPr>
        <w:rFonts w:ascii="Arial" w:hAnsi="Arial" w:cs="Arial"/>
        <w:sz w:val="16"/>
        <w:szCs w:val="16"/>
      </w:rPr>
      <w:t xml:space="preserve">… </w:t>
    </w:r>
    <w:r w:rsidRPr="00535A1C">
      <w:rPr>
        <w:rFonts w:ascii="Arial" w:hAnsi="Arial" w:cs="Arial"/>
        <w:sz w:val="16"/>
        <w:szCs w:val="16"/>
      </w:rPr>
      <w:t>na pełnienie nadzoru inwestorskiego (NI) w branży</w:t>
    </w:r>
    <w:r>
      <w:rPr>
        <w:rFonts w:ascii="Arial" w:hAnsi="Arial" w:cs="Arial"/>
        <w:sz w:val="16"/>
        <w:szCs w:val="16"/>
      </w:rPr>
      <w:t xml:space="preserve"> …… </w:t>
    </w:r>
  </w:p>
  <w:p w:rsidR="00BF02A5" w:rsidRPr="00535A1C" w:rsidRDefault="00BF02A5" w:rsidP="00DC5188">
    <w:pPr>
      <w:pBdr>
        <w:bottom w:val="single" w:sz="4" w:space="1" w:color="auto"/>
      </w:pBdr>
      <w:jc w:val="center"/>
      <w:rPr>
        <w:rFonts w:ascii="Arial" w:hAnsi="Arial" w:cs="Arial"/>
        <w:sz w:val="16"/>
        <w:szCs w:val="16"/>
      </w:rPr>
    </w:pPr>
    <w:r w:rsidRPr="00535A1C">
      <w:rPr>
        <w:rFonts w:ascii="Arial" w:hAnsi="Arial" w:cs="Arial"/>
        <w:bCs/>
        <w:color w:val="000000"/>
        <w:sz w:val="16"/>
        <w:szCs w:val="16"/>
      </w:rPr>
      <w:t>dla zadań realizowanych przez</w:t>
    </w:r>
    <w:r>
      <w:rPr>
        <w:rFonts w:ascii="Arial" w:hAnsi="Arial" w:cs="Arial"/>
        <w:bCs/>
        <w:color w:val="000000"/>
        <w:sz w:val="16"/>
        <w:szCs w:val="16"/>
      </w:rPr>
      <w:t xml:space="preserve"> ……………………..</w:t>
    </w:r>
  </w:p>
  <w:p w:rsidR="00BF02A5" w:rsidRDefault="00BF02A5" w:rsidP="00E26867">
    <w:pPr>
      <w:pStyle w:val="Nagwek"/>
      <w:tabs>
        <w:tab w:val="clear" w:pos="4536"/>
        <w:tab w:val="clear" w:pos="9072"/>
        <w:tab w:val="left" w:pos="249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7876E15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8440F7"/>
    <w:multiLevelType w:val="multilevel"/>
    <w:tmpl w:val="33B060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ascii="Arial" w:hAnsi="Arial" w:hint="default"/>
        <w:b w:val="0"/>
        <w:i w:val="0"/>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194438"/>
    <w:multiLevelType w:val="hybridMultilevel"/>
    <w:tmpl w:val="4D866C56"/>
    <w:lvl w:ilvl="0" w:tplc="79AE7076">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6511236"/>
    <w:multiLevelType w:val="multilevel"/>
    <w:tmpl w:val="3CB8B05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ascii="Arial" w:hAnsi="Arial" w:hint="default"/>
        <w:b w:val="0"/>
        <w:i w:val="0"/>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B16A8E"/>
    <w:multiLevelType w:val="multilevel"/>
    <w:tmpl w:val="974E2DD2"/>
    <w:lvl w:ilvl="0">
      <w:start w:val="1"/>
      <w:numFmt w:val="decimal"/>
      <w:lvlText w:val="%1."/>
      <w:lvlJc w:val="left"/>
      <w:pPr>
        <w:tabs>
          <w:tab w:val="num" w:pos="450"/>
        </w:tabs>
        <w:ind w:left="450" w:hanging="45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D5D4E59"/>
    <w:multiLevelType w:val="hybridMultilevel"/>
    <w:tmpl w:val="B1F0BA1C"/>
    <w:lvl w:ilvl="0" w:tplc="08B087AA">
      <w:start w:val="1"/>
      <w:numFmt w:val="decimal"/>
      <w:lvlText w:val="%1."/>
      <w:lvlJc w:val="left"/>
      <w:pPr>
        <w:tabs>
          <w:tab w:val="num" w:pos="720"/>
        </w:tabs>
        <w:ind w:left="720" w:hanging="360"/>
      </w:pPr>
      <w:rPr>
        <w:rFonts w:hint="default"/>
        <w:b w:val="0"/>
      </w:rPr>
    </w:lvl>
    <w:lvl w:ilvl="1" w:tplc="020CCC94" w:tentative="1">
      <w:start w:val="1"/>
      <w:numFmt w:val="lowerLetter"/>
      <w:lvlText w:val="%2."/>
      <w:lvlJc w:val="left"/>
      <w:pPr>
        <w:tabs>
          <w:tab w:val="num" w:pos="1440"/>
        </w:tabs>
        <w:ind w:left="1440" w:hanging="360"/>
      </w:pPr>
    </w:lvl>
    <w:lvl w:ilvl="2" w:tplc="04A8EC06" w:tentative="1">
      <w:start w:val="1"/>
      <w:numFmt w:val="lowerRoman"/>
      <w:lvlText w:val="%3."/>
      <w:lvlJc w:val="right"/>
      <w:pPr>
        <w:tabs>
          <w:tab w:val="num" w:pos="2160"/>
        </w:tabs>
        <w:ind w:left="2160" w:hanging="180"/>
      </w:pPr>
    </w:lvl>
    <w:lvl w:ilvl="3" w:tplc="20CC9B9C" w:tentative="1">
      <w:start w:val="1"/>
      <w:numFmt w:val="decimal"/>
      <w:lvlText w:val="%4."/>
      <w:lvlJc w:val="left"/>
      <w:pPr>
        <w:tabs>
          <w:tab w:val="num" w:pos="2880"/>
        </w:tabs>
        <w:ind w:left="2880" w:hanging="360"/>
      </w:pPr>
    </w:lvl>
    <w:lvl w:ilvl="4" w:tplc="578E63E0" w:tentative="1">
      <w:start w:val="1"/>
      <w:numFmt w:val="lowerLetter"/>
      <w:lvlText w:val="%5."/>
      <w:lvlJc w:val="left"/>
      <w:pPr>
        <w:tabs>
          <w:tab w:val="num" w:pos="3600"/>
        </w:tabs>
        <w:ind w:left="3600" w:hanging="360"/>
      </w:pPr>
    </w:lvl>
    <w:lvl w:ilvl="5" w:tplc="DD36DF04" w:tentative="1">
      <w:start w:val="1"/>
      <w:numFmt w:val="lowerRoman"/>
      <w:lvlText w:val="%6."/>
      <w:lvlJc w:val="right"/>
      <w:pPr>
        <w:tabs>
          <w:tab w:val="num" w:pos="4320"/>
        </w:tabs>
        <w:ind w:left="4320" w:hanging="180"/>
      </w:pPr>
    </w:lvl>
    <w:lvl w:ilvl="6" w:tplc="49268694" w:tentative="1">
      <w:start w:val="1"/>
      <w:numFmt w:val="decimal"/>
      <w:lvlText w:val="%7."/>
      <w:lvlJc w:val="left"/>
      <w:pPr>
        <w:tabs>
          <w:tab w:val="num" w:pos="5040"/>
        </w:tabs>
        <w:ind w:left="5040" w:hanging="360"/>
      </w:pPr>
    </w:lvl>
    <w:lvl w:ilvl="7" w:tplc="45C86BD2" w:tentative="1">
      <w:start w:val="1"/>
      <w:numFmt w:val="lowerLetter"/>
      <w:lvlText w:val="%8."/>
      <w:lvlJc w:val="left"/>
      <w:pPr>
        <w:tabs>
          <w:tab w:val="num" w:pos="5760"/>
        </w:tabs>
        <w:ind w:left="5760" w:hanging="360"/>
      </w:pPr>
    </w:lvl>
    <w:lvl w:ilvl="8" w:tplc="C784A478" w:tentative="1">
      <w:start w:val="1"/>
      <w:numFmt w:val="lowerRoman"/>
      <w:lvlText w:val="%9."/>
      <w:lvlJc w:val="right"/>
      <w:pPr>
        <w:tabs>
          <w:tab w:val="num" w:pos="6480"/>
        </w:tabs>
        <w:ind w:left="6480" w:hanging="180"/>
      </w:pPr>
    </w:lvl>
  </w:abstractNum>
  <w:abstractNum w:abstractNumId="7" w15:restartNumberingAfterBreak="0">
    <w:nsid w:val="0F9C00B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0937B55"/>
    <w:multiLevelType w:val="hybridMultilevel"/>
    <w:tmpl w:val="49F0DB1E"/>
    <w:lvl w:ilvl="0" w:tplc="311679A8">
      <w:start w:val="1"/>
      <w:numFmt w:val="decimal"/>
      <w:lvlText w:val="%1."/>
      <w:lvlJc w:val="left"/>
      <w:pPr>
        <w:ind w:left="720" w:hanging="360"/>
      </w:pPr>
      <w:rPr>
        <w:rFonts w:hint="default"/>
      </w:rPr>
    </w:lvl>
    <w:lvl w:ilvl="1" w:tplc="8D2A2964" w:tentative="1">
      <w:start w:val="1"/>
      <w:numFmt w:val="lowerLetter"/>
      <w:lvlText w:val="%2."/>
      <w:lvlJc w:val="left"/>
      <w:pPr>
        <w:ind w:left="1440" w:hanging="360"/>
      </w:pPr>
    </w:lvl>
    <w:lvl w:ilvl="2" w:tplc="5F12C44E" w:tentative="1">
      <w:start w:val="1"/>
      <w:numFmt w:val="lowerRoman"/>
      <w:lvlText w:val="%3."/>
      <w:lvlJc w:val="right"/>
      <w:pPr>
        <w:ind w:left="2160" w:hanging="180"/>
      </w:pPr>
    </w:lvl>
    <w:lvl w:ilvl="3" w:tplc="5CE4F6E4" w:tentative="1">
      <w:start w:val="1"/>
      <w:numFmt w:val="decimal"/>
      <w:lvlText w:val="%4."/>
      <w:lvlJc w:val="left"/>
      <w:pPr>
        <w:ind w:left="2880" w:hanging="360"/>
      </w:pPr>
    </w:lvl>
    <w:lvl w:ilvl="4" w:tplc="4378C6DE" w:tentative="1">
      <w:start w:val="1"/>
      <w:numFmt w:val="lowerLetter"/>
      <w:lvlText w:val="%5."/>
      <w:lvlJc w:val="left"/>
      <w:pPr>
        <w:ind w:left="3600" w:hanging="360"/>
      </w:pPr>
    </w:lvl>
    <w:lvl w:ilvl="5" w:tplc="A85E8ACA" w:tentative="1">
      <w:start w:val="1"/>
      <w:numFmt w:val="lowerRoman"/>
      <w:lvlText w:val="%6."/>
      <w:lvlJc w:val="right"/>
      <w:pPr>
        <w:ind w:left="4320" w:hanging="180"/>
      </w:pPr>
    </w:lvl>
    <w:lvl w:ilvl="6" w:tplc="FBEC148C" w:tentative="1">
      <w:start w:val="1"/>
      <w:numFmt w:val="decimal"/>
      <w:lvlText w:val="%7."/>
      <w:lvlJc w:val="left"/>
      <w:pPr>
        <w:ind w:left="5040" w:hanging="360"/>
      </w:pPr>
    </w:lvl>
    <w:lvl w:ilvl="7" w:tplc="8D603BC2" w:tentative="1">
      <w:start w:val="1"/>
      <w:numFmt w:val="lowerLetter"/>
      <w:lvlText w:val="%8."/>
      <w:lvlJc w:val="left"/>
      <w:pPr>
        <w:ind w:left="5760" w:hanging="360"/>
      </w:pPr>
    </w:lvl>
    <w:lvl w:ilvl="8" w:tplc="DDC449DE" w:tentative="1">
      <w:start w:val="1"/>
      <w:numFmt w:val="lowerRoman"/>
      <w:lvlText w:val="%9."/>
      <w:lvlJc w:val="right"/>
      <w:pPr>
        <w:ind w:left="6480" w:hanging="180"/>
      </w:pPr>
    </w:lvl>
  </w:abstractNum>
  <w:abstractNum w:abstractNumId="9" w15:restartNumberingAfterBreak="0">
    <w:nsid w:val="123D5E69"/>
    <w:multiLevelType w:val="multilevel"/>
    <w:tmpl w:val="C8A4F890"/>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4A52512"/>
    <w:multiLevelType w:val="hybridMultilevel"/>
    <w:tmpl w:val="516E4F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EE7BF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6DE6646"/>
    <w:multiLevelType w:val="multilevel"/>
    <w:tmpl w:val="69008DD8"/>
    <w:lvl w:ilvl="0">
      <w:start w:val="1"/>
      <w:numFmt w:val="decimal"/>
      <w:lvlText w:val="%1."/>
      <w:lvlJc w:val="left"/>
      <w:pPr>
        <w:ind w:left="3338" w:hanging="360"/>
      </w:pPr>
      <w:rPr>
        <w:rFonts w:hint="default"/>
        <w:i w:val="0"/>
        <w:color w:val="auto"/>
      </w:rPr>
    </w:lvl>
    <w:lvl w:ilvl="1">
      <w:start w:val="1"/>
      <w:numFmt w:val="decimal"/>
      <w:isLgl/>
      <w:lvlText w:val="%1.%2."/>
      <w:lvlJc w:val="left"/>
      <w:pPr>
        <w:ind w:left="750" w:hanging="39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7AB1EF0"/>
    <w:multiLevelType w:val="hybridMultilevel"/>
    <w:tmpl w:val="180E17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8313AF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D68603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FFF3D54"/>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AFC4328"/>
    <w:multiLevelType w:val="multilevel"/>
    <w:tmpl w:val="C1544222"/>
    <w:lvl w:ilvl="0">
      <w:start w:val="1"/>
      <w:numFmt w:val="decimal"/>
      <w:lvlText w:val="%1."/>
      <w:lvlJc w:val="left"/>
      <w:pPr>
        <w:tabs>
          <w:tab w:val="num" w:pos="450"/>
        </w:tabs>
        <w:ind w:left="450" w:hanging="450"/>
      </w:pPr>
      <w:rPr>
        <w:rFonts w:hint="default"/>
        <w:color w:val="auto"/>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BA47731"/>
    <w:multiLevelType w:val="hybridMultilevel"/>
    <w:tmpl w:val="C2CC88FE"/>
    <w:lvl w:ilvl="0" w:tplc="031453D6">
      <w:start w:val="5"/>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DDE6962"/>
    <w:multiLevelType w:val="multilevel"/>
    <w:tmpl w:val="520E3F8E"/>
    <w:lvl w:ilvl="0">
      <w:start w:val="1"/>
      <w:numFmt w:val="decimal"/>
      <w:lvlText w:val="%1."/>
      <w:lvlJc w:val="left"/>
      <w:pPr>
        <w:ind w:left="810" w:hanging="450"/>
      </w:pPr>
      <w:rPr>
        <w:rFonts w:ascii="Arial" w:hAnsi="Arial" w:cs="Arial" w:hint="default"/>
        <w:i w:val="0"/>
      </w:rPr>
    </w:lvl>
    <w:lvl w:ilvl="1">
      <w:start w:val="1"/>
      <w:numFmt w:val="decimal"/>
      <w:isLgl/>
      <w:lvlText w:val="%1.%2."/>
      <w:lvlJc w:val="left"/>
      <w:pPr>
        <w:ind w:left="825" w:hanging="465"/>
      </w:pPr>
      <w:rPr>
        <w:rFonts w:ascii="Arial" w:hAnsi="Arial" w:cs="Arial"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FF33D5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1391F37"/>
    <w:multiLevelType w:val="multilevel"/>
    <w:tmpl w:val="70D4FA5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2" w15:restartNumberingAfterBreak="0">
    <w:nsid w:val="318905AA"/>
    <w:multiLevelType w:val="multilevel"/>
    <w:tmpl w:val="2132C890"/>
    <w:lvl w:ilvl="0">
      <w:start w:val="1"/>
      <w:numFmt w:val="decimal"/>
      <w:lvlText w:val="%1."/>
      <w:lvlJc w:val="left"/>
      <w:pPr>
        <w:tabs>
          <w:tab w:val="num" w:pos="4897"/>
        </w:tabs>
        <w:ind w:left="4897" w:hanging="360"/>
      </w:pPr>
      <w:rPr>
        <w:rFonts w:hint="default"/>
        <w:b w:val="0"/>
      </w:rPr>
    </w:lvl>
    <w:lvl w:ilvl="1">
      <w:start w:val="1"/>
      <w:numFmt w:val="decimal"/>
      <w:isLgl/>
      <w:lvlText w:val="%1.%2."/>
      <w:lvlJc w:val="left"/>
      <w:pPr>
        <w:ind w:left="816" w:hanging="39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3" w15:restartNumberingAfterBreak="0">
    <w:nsid w:val="369A63FC"/>
    <w:multiLevelType w:val="hybridMultilevel"/>
    <w:tmpl w:val="F3E40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F178C6"/>
    <w:multiLevelType w:val="multilevel"/>
    <w:tmpl w:val="107CD25C"/>
    <w:lvl w:ilvl="0">
      <w:start w:val="1"/>
      <w:numFmt w:val="decimal"/>
      <w:lvlText w:val="%1."/>
      <w:lvlJc w:val="left"/>
      <w:pPr>
        <w:tabs>
          <w:tab w:val="num" w:pos="360"/>
        </w:tabs>
        <w:ind w:left="360" w:hanging="360"/>
      </w:pPr>
    </w:lvl>
    <w:lvl w:ilvl="1">
      <w:start w:val="4"/>
      <w:numFmt w:val="decimal"/>
      <w:isLgl/>
      <w:lvlText w:val="%1.%2"/>
      <w:lvlJc w:val="left"/>
      <w:pPr>
        <w:ind w:left="718" w:hanging="435"/>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421" w:hanging="1440"/>
      </w:pPr>
      <w:rPr>
        <w:rFonts w:hint="default"/>
      </w:rPr>
    </w:lvl>
    <w:lvl w:ilvl="8">
      <w:start w:val="1"/>
      <w:numFmt w:val="decimal"/>
      <w:isLgl/>
      <w:lvlText w:val="%1.%2.%3.%4.%5.%6.%7.%8.%9"/>
      <w:lvlJc w:val="left"/>
      <w:pPr>
        <w:ind w:left="4064" w:hanging="1800"/>
      </w:pPr>
      <w:rPr>
        <w:rFonts w:hint="default"/>
      </w:rPr>
    </w:lvl>
  </w:abstractNum>
  <w:abstractNum w:abstractNumId="25" w15:restartNumberingAfterBreak="0">
    <w:nsid w:val="3CBB2546"/>
    <w:multiLevelType w:val="multilevel"/>
    <w:tmpl w:val="B3AA31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6" w15:restartNumberingAfterBreak="0">
    <w:nsid w:val="3FBB3CF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910FF9"/>
    <w:multiLevelType w:val="multilevel"/>
    <w:tmpl w:val="10CA771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6F72DF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BBF343A"/>
    <w:multiLevelType w:val="singleLevel"/>
    <w:tmpl w:val="0CEE7C68"/>
    <w:lvl w:ilvl="0">
      <w:numFmt w:val="bullet"/>
      <w:lvlText w:val="-"/>
      <w:lvlJc w:val="left"/>
      <w:pPr>
        <w:tabs>
          <w:tab w:val="num" w:pos="720"/>
        </w:tabs>
        <w:ind w:left="720" w:hanging="360"/>
      </w:pPr>
      <w:rPr>
        <w:b w:val="0"/>
        <w:i w:val="0"/>
        <w:sz w:val="20"/>
      </w:rPr>
    </w:lvl>
  </w:abstractNum>
  <w:abstractNum w:abstractNumId="30" w15:restartNumberingAfterBreak="0">
    <w:nsid w:val="4DA85EA8"/>
    <w:multiLevelType w:val="hybridMultilevel"/>
    <w:tmpl w:val="B7C8240A"/>
    <w:lvl w:ilvl="0" w:tplc="9844F8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DD52CE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794015D"/>
    <w:multiLevelType w:val="hybridMultilevel"/>
    <w:tmpl w:val="0CD0CBC4"/>
    <w:lvl w:ilvl="0" w:tplc="D1C03DA8">
      <w:start w:val="1"/>
      <w:numFmt w:val="bullet"/>
      <w:lvlText w:val=""/>
      <w:lvlJc w:val="left"/>
      <w:pPr>
        <w:tabs>
          <w:tab w:val="num" w:pos="720"/>
        </w:tabs>
        <w:ind w:left="720" w:hanging="360"/>
      </w:pPr>
      <w:rPr>
        <w:rFonts w:ascii="Wingdings" w:hAnsi="Wingdings" w:hint="default"/>
      </w:rPr>
    </w:lvl>
    <w:lvl w:ilvl="1" w:tplc="D4DC8BFA" w:tentative="1">
      <w:start w:val="1"/>
      <w:numFmt w:val="bullet"/>
      <w:lvlText w:val="o"/>
      <w:lvlJc w:val="left"/>
      <w:pPr>
        <w:tabs>
          <w:tab w:val="num" w:pos="1440"/>
        </w:tabs>
        <w:ind w:left="1440" w:hanging="360"/>
      </w:pPr>
      <w:rPr>
        <w:rFonts w:ascii="Courier New" w:hAnsi="Courier New" w:cs="Courier New" w:hint="default"/>
      </w:rPr>
    </w:lvl>
    <w:lvl w:ilvl="2" w:tplc="8F900168" w:tentative="1">
      <w:start w:val="1"/>
      <w:numFmt w:val="bullet"/>
      <w:lvlText w:val=""/>
      <w:lvlJc w:val="left"/>
      <w:pPr>
        <w:tabs>
          <w:tab w:val="num" w:pos="2160"/>
        </w:tabs>
        <w:ind w:left="2160" w:hanging="360"/>
      </w:pPr>
      <w:rPr>
        <w:rFonts w:ascii="Wingdings" w:hAnsi="Wingdings" w:hint="default"/>
      </w:rPr>
    </w:lvl>
    <w:lvl w:ilvl="3" w:tplc="4E66130A" w:tentative="1">
      <w:start w:val="1"/>
      <w:numFmt w:val="bullet"/>
      <w:lvlText w:val=""/>
      <w:lvlJc w:val="left"/>
      <w:pPr>
        <w:tabs>
          <w:tab w:val="num" w:pos="2880"/>
        </w:tabs>
        <w:ind w:left="2880" w:hanging="360"/>
      </w:pPr>
      <w:rPr>
        <w:rFonts w:ascii="Symbol" w:hAnsi="Symbol" w:hint="default"/>
      </w:rPr>
    </w:lvl>
    <w:lvl w:ilvl="4" w:tplc="C26AF858" w:tentative="1">
      <w:start w:val="1"/>
      <w:numFmt w:val="bullet"/>
      <w:lvlText w:val="o"/>
      <w:lvlJc w:val="left"/>
      <w:pPr>
        <w:tabs>
          <w:tab w:val="num" w:pos="3600"/>
        </w:tabs>
        <w:ind w:left="3600" w:hanging="360"/>
      </w:pPr>
      <w:rPr>
        <w:rFonts w:ascii="Courier New" w:hAnsi="Courier New" w:cs="Courier New" w:hint="default"/>
      </w:rPr>
    </w:lvl>
    <w:lvl w:ilvl="5" w:tplc="EA5677AE" w:tentative="1">
      <w:start w:val="1"/>
      <w:numFmt w:val="bullet"/>
      <w:lvlText w:val=""/>
      <w:lvlJc w:val="left"/>
      <w:pPr>
        <w:tabs>
          <w:tab w:val="num" w:pos="4320"/>
        </w:tabs>
        <w:ind w:left="4320" w:hanging="360"/>
      </w:pPr>
      <w:rPr>
        <w:rFonts w:ascii="Wingdings" w:hAnsi="Wingdings" w:hint="default"/>
      </w:rPr>
    </w:lvl>
    <w:lvl w:ilvl="6" w:tplc="D63443E2" w:tentative="1">
      <w:start w:val="1"/>
      <w:numFmt w:val="bullet"/>
      <w:lvlText w:val=""/>
      <w:lvlJc w:val="left"/>
      <w:pPr>
        <w:tabs>
          <w:tab w:val="num" w:pos="5040"/>
        </w:tabs>
        <w:ind w:left="5040" w:hanging="360"/>
      </w:pPr>
      <w:rPr>
        <w:rFonts w:ascii="Symbol" w:hAnsi="Symbol" w:hint="default"/>
      </w:rPr>
    </w:lvl>
    <w:lvl w:ilvl="7" w:tplc="A40252AE" w:tentative="1">
      <w:start w:val="1"/>
      <w:numFmt w:val="bullet"/>
      <w:lvlText w:val="o"/>
      <w:lvlJc w:val="left"/>
      <w:pPr>
        <w:tabs>
          <w:tab w:val="num" w:pos="5760"/>
        </w:tabs>
        <w:ind w:left="5760" w:hanging="360"/>
      </w:pPr>
      <w:rPr>
        <w:rFonts w:ascii="Courier New" w:hAnsi="Courier New" w:cs="Courier New" w:hint="default"/>
      </w:rPr>
    </w:lvl>
    <w:lvl w:ilvl="8" w:tplc="6434A6E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1E4DA5"/>
    <w:multiLevelType w:val="hybridMultilevel"/>
    <w:tmpl w:val="ECC02E72"/>
    <w:lvl w:ilvl="0" w:tplc="7C180F30">
      <w:start w:val="1"/>
      <w:numFmt w:val="decimal"/>
      <w:lvlText w:val="%1."/>
      <w:lvlJc w:val="left"/>
      <w:pPr>
        <w:tabs>
          <w:tab w:val="num" w:pos="360"/>
        </w:tabs>
        <w:ind w:left="360" w:hanging="360"/>
      </w:pPr>
    </w:lvl>
    <w:lvl w:ilvl="1" w:tplc="E9FE4506" w:tentative="1">
      <w:start w:val="1"/>
      <w:numFmt w:val="lowerLetter"/>
      <w:lvlText w:val="%2."/>
      <w:lvlJc w:val="left"/>
      <w:pPr>
        <w:tabs>
          <w:tab w:val="num" w:pos="1080"/>
        </w:tabs>
        <w:ind w:left="1080" w:hanging="360"/>
      </w:pPr>
    </w:lvl>
    <w:lvl w:ilvl="2" w:tplc="4FFCFC22" w:tentative="1">
      <w:start w:val="1"/>
      <w:numFmt w:val="lowerRoman"/>
      <w:lvlText w:val="%3."/>
      <w:lvlJc w:val="right"/>
      <w:pPr>
        <w:tabs>
          <w:tab w:val="num" w:pos="1800"/>
        </w:tabs>
        <w:ind w:left="1800" w:hanging="180"/>
      </w:pPr>
    </w:lvl>
    <w:lvl w:ilvl="3" w:tplc="49F6E194" w:tentative="1">
      <w:start w:val="1"/>
      <w:numFmt w:val="decimal"/>
      <w:lvlText w:val="%4."/>
      <w:lvlJc w:val="left"/>
      <w:pPr>
        <w:tabs>
          <w:tab w:val="num" w:pos="2520"/>
        </w:tabs>
        <w:ind w:left="2520" w:hanging="360"/>
      </w:pPr>
    </w:lvl>
    <w:lvl w:ilvl="4" w:tplc="744853FE" w:tentative="1">
      <w:start w:val="1"/>
      <w:numFmt w:val="lowerLetter"/>
      <w:lvlText w:val="%5."/>
      <w:lvlJc w:val="left"/>
      <w:pPr>
        <w:tabs>
          <w:tab w:val="num" w:pos="3240"/>
        </w:tabs>
        <w:ind w:left="3240" w:hanging="360"/>
      </w:pPr>
    </w:lvl>
    <w:lvl w:ilvl="5" w:tplc="90D02386" w:tentative="1">
      <w:start w:val="1"/>
      <w:numFmt w:val="lowerRoman"/>
      <w:lvlText w:val="%6."/>
      <w:lvlJc w:val="right"/>
      <w:pPr>
        <w:tabs>
          <w:tab w:val="num" w:pos="3960"/>
        </w:tabs>
        <w:ind w:left="3960" w:hanging="180"/>
      </w:pPr>
    </w:lvl>
    <w:lvl w:ilvl="6" w:tplc="533C77A6" w:tentative="1">
      <w:start w:val="1"/>
      <w:numFmt w:val="decimal"/>
      <w:lvlText w:val="%7."/>
      <w:lvlJc w:val="left"/>
      <w:pPr>
        <w:tabs>
          <w:tab w:val="num" w:pos="4680"/>
        </w:tabs>
        <w:ind w:left="4680" w:hanging="360"/>
      </w:pPr>
    </w:lvl>
    <w:lvl w:ilvl="7" w:tplc="808028EE" w:tentative="1">
      <w:start w:val="1"/>
      <w:numFmt w:val="lowerLetter"/>
      <w:lvlText w:val="%8."/>
      <w:lvlJc w:val="left"/>
      <w:pPr>
        <w:tabs>
          <w:tab w:val="num" w:pos="5400"/>
        </w:tabs>
        <w:ind w:left="5400" w:hanging="360"/>
      </w:pPr>
    </w:lvl>
    <w:lvl w:ilvl="8" w:tplc="8752E07C" w:tentative="1">
      <w:start w:val="1"/>
      <w:numFmt w:val="lowerRoman"/>
      <w:lvlText w:val="%9."/>
      <w:lvlJc w:val="right"/>
      <w:pPr>
        <w:tabs>
          <w:tab w:val="num" w:pos="6120"/>
        </w:tabs>
        <w:ind w:left="6120" w:hanging="180"/>
      </w:pPr>
    </w:lvl>
  </w:abstractNum>
  <w:abstractNum w:abstractNumId="34" w15:restartNumberingAfterBreak="0">
    <w:nsid w:val="5E407FD7"/>
    <w:multiLevelType w:val="multilevel"/>
    <w:tmpl w:val="6FF8E47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1C16CB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4201DF"/>
    <w:multiLevelType w:val="hybridMultilevel"/>
    <w:tmpl w:val="5DCA8110"/>
    <w:lvl w:ilvl="0" w:tplc="CFF69F9A">
      <w:start w:val="1"/>
      <w:numFmt w:val="decimal"/>
      <w:lvlText w:val="%1."/>
      <w:lvlJc w:val="left"/>
      <w:pPr>
        <w:ind w:left="720" w:hanging="360"/>
      </w:pPr>
      <w:rPr>
        <w:rFonts w:eastAsia="Times New Roman"/>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6DD6CD9"/>
    <w:multiLevelType w:val="multilevel"/>
    <w:tmpl w:val="3AE491A4"/>
    <w:lvl w:ilvl="0">
      <w:start w:val="1"/>
      <w:numFmt w:val="decimal"/>
      <w:lvlText w:val="%1."/>
      <w:lvlJc w:val="left"/>
      <w:pPr>
        <w:ind w:left="720" w:hanging="360"/>
      </w:pPr>
      <w:rPr>
        <w:rFonts w:hint="default"/>
        <w:b w:val="0"/>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7B27189"/>
    <w:multiLevelType w:val="multilevel"/>
    <w:tmpl w:val="58DE964E"/>
    <w:lvl w:ilvl="0">
      <w:start w:val="1"/>
      <w:numFmt w:val="upperRoman"/>
      <w:pStyle w:val="Styl2"/>
      <w:lvlText w:val="%1"/>
      <w:lvlJc w:val="left"/>
      <w:pPr>
        <w:tabs>
          <w:tab w:val="num" w:pos="720"/>
        </w:tabs>
        <w:ind w:left="360" w:hanging="360"/>
      </w:pPr>
      <w:rPr>
        <w:rFonts w:ascii="Times New Roman" w:hAnsi="Times New Roman" w:cs="Times New Roman" w:hint="default"/>
        <w:b/>
        <w:i w:val="0"/>
        <w:sz w:val="24"/>
      </w:rPr>
    </w:lvl>
    <w:lvl w:ilvl="1">
      <w:start w:val="1"/>
      <w:numFmt w:val="decimal"/>
      <w:pStyle w:val="Styl2"/>
      <w:lvlText w:val="§ %2"/>
      <w:lvlJc w:val="center"/>
      <w:pPr>
        <w:tabs>
          <w:tab w:val="num" w:pos="648"/>
        </w:tabs>
        <w:ind w:left="567" w:hanging="567"/>
      </w:pPr>
      <w:rPr>
        <w:rFonts w:ascii="Times New Roman" w:hAnsi="Times New Roman" w:cs="Times New Roman" w:hint="default"/>
        <w:b/>
        <w:i w:val="0"/>
        <w:sz w:val="22"/>
      </w:rPr>
    </w:lvl>
    <w:lvl w:ilvl="2">
      <w:start w:val="1"/>
      <w:numFmt w:val="decimal"/>
      <w:pStyle w:val="Styl3"/>
      <w:lvlText w:val="%3."/>
      <w:lvlJc w:val="left"/>
      <w:pPr>
        <w:tabs>
          <w:tab w:val="num" w:pos="397"/>
        </w:tabs>
        <w:ind w:left="397" w:hanging="397"/>
      </w:pPr>
      <w:rPr>
        <w:rFonts w:ascii="Times New Roman" w:hAnsi="Times New Roman" w:cs="Times New Roman" w:hint="default"/>
        <w:b/>
        <w:i w:val="0"/>
        <w:sz w:val="22"/>
      </w:rPr>
    </w:lvl>
    <w:lvl w:ilvl="3">
      <w:start w:val="1"/>
      <w:numFmt w:val="decimal"/>
      <w:lvlText w:val="%4)"/>
      <w:lvlJc w:val="left"/>
      <w:pPr>
        <w:tabs>
          <w:tab w:val="num" w:pos="794"/>
        </w:tabs>
        <w:ind w:left="794" w:hanging="397"/>
      </w:pPr>
      <w:rPr>
        <w:rFonts w:ascii="Times New Roman" w:hAnsi="Times New Roman" w:cs="Times New Roman" w:hint="default"/>
        <w:b w:val="0"/>
        <w:i w:val="0"/>
        <w:sz w:val="22"/>
      </w:rPr>
    </w:lvl>
    <w:lvl w:ilvl="4">
      <w:start w:val="1"/>
      <w:numFmt w:val="lowerLetter"/>
      <w:lvlText w:val="%5)"/>
      <w:lvlJc w:val="left"/>
      <w:pPr>
        <w:tabs>
          <w:tab w:val="num" w:pos="1191"/>
        </w:tabs>
        <w:ind w:left="1191" w:hanging="397"/>
      </w:pPr>
      <w:rPr>
        <w:rFonts w:ascii="Tahoma" w:hAnsi="Tahoma" w:cs="Times New Roman" w:hint="default"/>
        <w:b w:val="0"/>
        <w:i w:val="0"/>
        <w:sz w:val="18"/>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6B7F3168"/>
    <w:multiLevelType w:val="multilevel"/>
    <w:tmpl w:val="1C36CA3C"/>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15:restartNumberingAfterBreak="0">
    <w:nsid w:val="725E5E8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6CF31D3"/>
    <w:multiLevelType w:val="singleLevel"/>
    <w:tmpl w:val="732E4362"/>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79D25F3"/>
    <w:multiLevelType w:val="hybridMultilevel"/>
    <w:tmpl w:val="637E6766"/>
    <w:lvl w:ilvl="0" w:tplc="1AA45D5E">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AD685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ABC52E5"/>
    <w:multiLevelType w:val="multilevel"/>
    <w:tmpl w:val="E73EDF4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ascii="Arial" w:hAnsi="Arial" w:hint="default"/>
        <w:b w:val="0"/>
        <w:i w:val="0"/>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B0D65BD"/>
    <w:multiLevelType w:val="multilevel"/>
    <w:tmpl w:val="121C3F2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9"/>
  </w:num>
  <w:num w:numId="6">
    <w:abstractNumId w:val="22"/>
  </w:num>
  <w:num w:numId="7">
    <w:abstractNumId w:val="40"/>
  </w:num>
  <w:num w:numId="8">
    <w:abstractNumId w:val="12"/>
  </w:num>
  <w:num w:numId="9">
    <w:abstractNumId w:val="38"/>
  </w:num>
  <w:num w:numId="10">
    <w:abstractNumId w:val="19"/>
  </w:num>
  <w:num w:numId="11">
    <w:abstractNumId w:val="27"/>
  </w:num>
  <w:num w:numId="12">
    <w:abstractNumId w:val="17"/>
  </w:num>
  <w:num w:numId="13">
    <w:abstractNumId w:val="8"/>
  </w:num>
  <w:num w:numId="14">
    <w:abstractNumId w:val="36"/>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33"/>
  </w:num>
  <w:num w:numId="18">
    <w:abstractNumId w:val="45"/>
  </w:num>
  <w:num w:numId="19">
    <w:abstractNumId w:val="31"/>
  </w:num>
  <w:num w:numId="20">
    <w:abstractNumId w:val="29"/>
  </w:num>
  <w:num w:numId="21">
    <w:abstractNumId w:val="44"/>
  </w:num>
  <w:num w:numId="22">
    <w:abstractNumId w:val="11"/>
  </w:num>
  <w:num w:numId="23">
    <w:abstractNumId w:val="35"/>
  </w:num>
  <w:num w:numId="24">
    <w:abstractNumId w:val="26"/>
  </w:num>
  <w:num w:numId="25">
    <w:abstractNumId w:val="15"/>
  </w:num>
  <w:num w:numId="26">
    <w:abstractNumId w:val="28"/>
  </w:num>
  <w:num w:numId="27">
    <w:abstractNumId w:val="7"/>
  </w:num>
  <w:num w:numId="28">
    <w:abstractNumId w:val="14"/>
  </w:num>
  <w:num w:numId="29">
    <w:abstractNumId w:val="20"/>
  </w:num>
  <w:num w:numId="30">
    <w:abstractNumId w:val="16"/>
  </w:num>
  <w:num w:numId="31">
    <w:abstractNumId w:val="32"/>
  </w:num>
  <w:num w:numId="32">
    <w:abstractNumId w:val="42"/>
  </w:num>
  <w:num w:numId="33">
    <w:abstractNumId w:val="0"/>
  </w:num>
  <w:num w:numId="34">
    <w:abstractNumId w:val="43"/>
  </w:num>
  <w:num w:numId="35">
    <w:abstractNumId w:val="46"/>
  </w:num>
  <w:num w:numId="36">
    <w:abstractNumId w:val="41"/>
  </w:num>
  <w:num w:numId="37">
    <w:abstractNumId w:val="2"/>
  </w:num>
  <w:num w:numId="38">
    <w:abstractNumId w:val="18"/>
  </w:num>
  <w:num w:numId="39">
    <w:abstractNumId w:val="1"/>
  </w:num>
  <w:num w:numId="40">
    <w:abstractNumId w:val="3"/>
  </w:num>
  <w:num w:numId="41">
    <w:abstractNumId w:val="37"/>
  </w:num>
  <w:num w:numId="42">
    <w:abstractNumId w:val="5"/>
  </w:num>
  <w:num w:numId="43">
    <w:abstractNumId w:val="34"/>
  </w:num>
  <w:num w:numId="44">
    <w:abstractNumId w:val="30"/>
  </w:num>
  <w:num w:numId="45">
    <w:abstractNumId w:val="13"/>
  </w:num>
  <w:num w:numId="46">
    <w:abstractNumId w:val="23"/>
  </w:num>
  <w:num w:numId="47">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1"/>
  <w:trackRevisions/>
  <w:documentProtection w:edit="readOnly" w:enforcement="1" w:cryptProviderType="rsaAES" w:cryptAlgorithmClass="hash" w:cryptAlgorithmType="typeAny" w:cryptAlgorithmSid="14" w:cryptSpinCount="100000" w:hash="RONjGpigj0I8TRvMI3UVfvUY1Kme9TVNRkXWxZhj7Ila0DrHjjHBKd653ZDMpoZWnP6QMOXwbpn05XQVdfdLuQ==" w:salt="GcaLoaqVzwe02qZlcTA36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867"/>
    <w:rsid w:val="000064EA"/>
    <w:rsid w:val="00030355"/>
    <w:rsid w:val="00040419"/>
    <w:rsid w:val="00041752"/>
    <w:rsid w:val="0004500C"/>
    <w:rsid w:val="000459E1"/>
    <w:rsid w:val="00047007"/>
    <w:rsid w:val="00061189"/>
    <w:rsid w:val="0007485D"/>
    <w:rsid w:val="000925D8"/>
    <w:rsid w:val="000A3407"/>
    <w:rsid w:val="000A6F26"/>
    <w:rsid w:val="000B78A5"/>
    <w:rsid w:val="000C2E77"/>
    <w:rsid w:val="000D7013"/>
    <w:rsid w:val="000D77A1"/>
    <w:rsid w:val="000F0922"/>
    <w:rsid w:val="0011223B"/>
    <w:rsid w:val="001129DB"/>
    <w:rsid w:val="0012498F"/>
    <w:rsid w:val="001269F7"/>
    <w:rsid w:val="00131435"/>
    <w:rsid w:val="001336AD"/>
    <w:rsid w:val="00133859"/>
    <w:rsid w:val="00134015"/>
    <w:rsid w:val="00147BAC"/>
    <w:rsid w:val="00151397"/>
    <w:rsid w:val="00152093"/>
    <w:rsid w:val="00154576"/>
    <w:rsid w:val="001616C7"/>
    <w:rsid w:val="001808D6"/>
    <w:rsid w:val="00194E56"/>
    <w:rsid w:val="001A12A3"/>
    <w:rsid w:val="001B329A"/>
    <w:rsid w:val="001B36BF"/>
    <w:rsid w:val="001D4DB7"/>
    <w:rsid w:val="001E6402"/>
    <w:rsid w:val="001F1FB5"/>
    <w:rsid w:val="00207616"/>
    <w:rsid w:val="00210614"/>
    <w:rsid w:val="002118E5"/>
    <w:rsid w:val="002302A7"/>
    <w:rsid w:val="002326B4"/>
    <w:rsid w:val="00232EEC"/>
    <w:rsid w:val="002366C7"/>
    <w:rsid w:val="0024411A"/>
    <w:rsid w:val="00244EB9"/>
    <w:rsid w:val="00260572"/>
    <w:rsid w:val="00282344"/>
    <w:rsid w:val="002855C2"/>
    <w:rsid w:val="0029053F"/>
    <w:rsid w:val="00293EAE"/>
    <w:rsid w:val="002B557E"/>
    <w:rsid w:val="002C16A5"/>
    <w:rsid w:val="002E085B"/>
    <w:rsid w:val="002E185E"/>
    <w:rsid w:val="002E4928"/>
    <w:rsid w:val="00300597"/>
    <w:rsid w:val="0030274A"/>
    <w:rsid w:val="00351AFC"/>
    <w:rsid w:val="00353CBA"/>
    <w:rsid w:val="00364902"/>
    <w:rsid w:val="00366CF9"/>
    <w:rsid w:val="00371CDD"/>
    <w:rsid w:val="00376401"/>
    <w:rsid w:val="00377566"/>
    <w:rsid w:val="0039049D"/>
    <w:rsid w:val="00390E0A"/>
    <w:rsid w:val="003A2135"/>
    <w:rsid w:val="003A2B1E"/>
    <w:rsid w:val="003A43CC"/>
    <w:rsid w:val="003A7EB7"/>
    <w:rsid w:val="003B2BF7"/>
    <w:rsid w:val="003B6379"/>
    <w:rsid w:val="003B6FA1"/>
    <w:rsid w:val="003C6485"/>
    <w:rsid w:val="003C6E0F"/>
    <w:rsid w:val="003D5582"/>
    <w:rsid w:val="003F4DF1"/>
    <w:rsid w:val="004008B9"/>
    <w:rsid w:val="004113BD"/>
    <w:rsid w:val="0042436F"/>
    <w:rsid w:val="00436B7B"/>
    <w:rsid w:val="0044242A"/>
    <w:rsid w:val="004554D7"/>
    <w:rsid w:val="00465EEE"/>
    <w:rsid w:val="004746B8"/>
    <w:rsid w:val="004B3514"/>
    <w:rsid w:val="004B7BEC"/>
    <w:rsid w:val="004D0D98"/>
    <w:rsid w:val="004D1DDF"/>
    <w:rsid w:val="004D4473"/>
    <w:rsid w:val="004F5A0D"/>
    <w:rsid w:val="004F7C43"/>
    <w:rsid w:val="005134C4"/>
    <w:rsid w:val="00515CF9"/>
    <w:rsid w:val="0052534D"/>
    <w:rsid w:val="00526DDB"/>
    <w:rsid w:val="00532C1D"/>
    <w:rsid w:val="00535A1C"/>
    <w:rsid w:val="00540EAE"/>
    <w:rsid w:val="00543B53"/>
    <w:rsid w:val="00545CB8"/>
    <w:rsid w:val="0054611F"/>
    <w:rsid w:val="00552DA4"/>
    <w:rsid w:val="00581ECD"/>
    <w:rsid w:val="005848D1"/>
    <w:rsid w:val="005866F1"/>
    <w:rsid w:val="00587838"/>
    <w:rsid w:val="00591DE9"/>
    <w:rsid w:val="00594294"/>
    <w:rsid w:val="00596E65"/>
    <w:rsid w:val="005C0D63"/>
    <w:rsid w:val="005C337E"/>
    <w:rsid w:val="005C3894"/>
    <w:rsid w:val="005C72C3"/>
    <w:rsid w:val="005D7843"/>
    <w:rsid w:val="005E1ADF"/>
    <w:rsid w:val="005E2E45"/>
    <w:rsid w:val="006131C5"/>
    <w:rsid w:val="006156D3"/>
    <w:rsid w:val="00630D42"/>
    <w:rsid w:val="00635A60"/>
    <w:rsid w:val="00653474"/>
    <w:rsid w:val="00670DAE"/>
    <w:rsid w:val="00673F14"/>
    <w:rsid w:val="00674CC5"/>
    <w:rsid w:val="006775DA"/>
    <w:rsid w:val="00680FEA"/>
    <w:rsid w:val="00693CBD"/>
    <w:rsid w:val="006C4A82"/>
    <w:rsid w:val="006C70A1"/>
    <w:rsid w:val="006C7D7C"/>
    <w:rsid w:val="006D4569"/>
    <w:rsid w:val="006D655A"/>
    <w:rsid w:val="006E1A76"/>
    <w:rsid w:val="006E2E2B"/>
    <w:rsid w:val="006E6F26"/>
    <w:rsid w:val="006F6A24"/>
    <w:rsid w:val="007058F4"/>
    <w:rsid w:val="0072381B"/>
    <w:rsid w:val="007472DB"/>
    <w:rsid w:val="00761C4F"/>
    <w:rsid w:val="00762FE8"/>
    <w:rsid w:val="00770070"/>
    <w:rsid w:val="007800D5"/>
    <w:rsid w:val="00783EA0"/>
    <w:rsid w:val="007B2702"/>
    <w:rsid w:val="007B5986"/>
    <w:rsid w:val="007D2739"/>
    <w:rsid w:val="007F1745"/>
    <w:rsid w:val="007F7444"/>
    <w:rsid w:val="0080144B"/>
    <w:rsid w:val="00802BCD"/>
    <w:rsid w:val="0080356D"/>
    <w:rsid w:val="00804858"/>
    <w:rsid w:val="00804EA4"/>
    <w:rsid w:val="00814D8A"/>
    <w:rsid w:val="00815DDA"/>
    <w:rsid w:val="008165D4"/>
    <w:rsid w:val="00820FD2"/>
    <w:rsid w:val="00821A54"/>
    <w:rsid w:val="00825E9D"/>
    <w:rsid w:val="00842E48"/>
    <w:rsid w:val="00852036"/>
    <w:rsid w:val="00860778"/>
    <w:rsid w:val="00861C0C"/>
    <w:rsid w:val="00862228"/>
    <w:rsid w:val="008674E3"/>
    <w:rsid w:val="00871CC2"/>
    <w:rsid w:val="00885DBB"/>
    <w:rsid w:val="00890970"/>
    <w:rsid w:val="008912D0"/>
    <w:rsid w:val="00896804"/>
    <w:rsid w:val="008977C8"/>
    <w:rsid w:val="008A18F4"/>
    <w:rsid w:val="008C1A0A"/>
    <w:rsid w:val="008C455F"/>
    <w:rsid w:val="008C529F"/>
    <w:rsid w:val="008D0C29"/>
    <w:rsid w:val="008D1D40"/>
    <w:rsid w:val="00900E91"/>
    <w:rsid w:val="00905837"/>
    <w:rsid w:val="00937B38"/>
    <w:rsid w:val="00943BF0"/>
    <w:rsid w:val="009654A0"/>
    <w:rsid w:val="00986D1A"/>
    <w:rsid w:val="009931BF"/>
    <w:rsid w:val="009B18F9"/>
    <w:rsid w:val="009B432A"/>
    <w:rsid w:val="009B5071"/>
    <w:rsid w:val="009D671B"/>
    <w:rsid w:val="009E148E"/>
    <w:rsid w:val="00A03753"/>
    <w:rsid w:val="00A03A29"/>
    <w:rsid w:val="00A05E03"/>
    <w:rsid w:val="00A12734"/>
    <w:rsid w:val="00A23F6D"/>
    <w:rsid w:val="00A328CE"/>
    <w:rsid w:val="00A32E18"/>
    <w:rsid w:val="00A425F0"/>
    <w:rsid w:val="00A61052"/>
    <w:rsid w:val="00A9098B"/>
    <w:rsid w:val="00AA60E9"/>
    <w:rsid w:val="00AB07C2"/>
    <w:rsid w:val="00AB28D1"/>
    <w:rsid w:val="00AB55D3"/>
    <w:rsid w:val="00AC7DC2"/>
    <w:rsid w:val="00AD351E"/>
    <w:rsid w:val="00AD3E9A"/>
    <w:rsid w:val="00B0769C"/>
    <w:rsid w:val="00B36433"/>
    <w:rsid w:val="00B43ABC"/>
    <w:rsid w:val="00B46400"/>
    <w:rsid w:val="00B51927"/>
    <w:rsid w:val="00B666F3"/>
    <w:rsid w:val="00B80549"/>
    <w:rsid w:val="00BA47EA"/>
    <w:rsid w:val="00BB0845"/>
    <w:rsid w:val="00BB6A21"/>
    <w:rsid w:val="00BB7558"/>
    <w:rsid w:val="00BC7ADA"/>
    <w:rsid w:val="00BF02A5"/>
    <w:rsid w:val="00BF6002"/>
    <w:rsid w:val="00BF7886"/>
    <w:rsid w:val="00C1630F"/>
    <w:rsid w:val="00C2286F"/>
    <w:rsid w:val="00C3192A"/>
    <w:rsid w:val="00C418D9"/>
    <w:rsid w:val="00C4200E"/>
    <w:rsid w:val="00C42030"/>
    <w:rsid w:val="00C470BF"/>
    <w:rsid w:val="00C5763D"/>
    <w:rsid w:val="00C642C2"/>
    <w:rsid w:val="00C66BBE"/>
    <w:rsid w:val="00C710EA"/>
    <w:rsid w:val="00C770FF"/>
    <w:rsid w:val="00C8746F"/>
    <w:rsid w:val="00C95BD0"/>
    <w:rsid w:val="00C9713E"/>
    <w:rsid w:val="00CA0077"/>
    <w:rsid w:val="00CA366B"/>
    <w:rsid w:val="00CA6268"/>
    <w:rsid w:val="00CB6111"/>
    <w:rsid w:val="00CB62EF"/>
    <w:rsid w:val="00CC0343"/>
    <w:rsid w:val="00CD136D"/>
    <w:rsid w:val="00CE4C09"/>
    <w:rsid w:val="00D10457"/>
    <w:rsid w:val="00D176BD"/>
    <w:rsid w:val="00D21DA9"/>
    <w:rsid w:val="00D269D3"/>
    <w:rsid w:val="00D34F9D"/>
    <w:rsid w:val="00D3646A"/>
    <w:rsid w:val="00D44C29"/>
    <w:rsid w:val="00D46BF6"/>
    <w:rsid w:val="00D507A8"/>
    <w:rsid w:val="00D61958"/>
    <w:rsid w:val="00D6448A"/>
    <w:rsid w:val="00D6500B"/>
    <w:rsid w:val="00D67DC8"/>
    <w:rsid w:val="00D951CF"/>
    <w:rsid w:val="00DB7F4D"/>
    <w:rsid w:val="00DC5188"/>
    <w:rsid w:val="00DC7883"/>
    <w:rsid w:val="00DD4CCE"/>
    <w:rsid w:val="00DE1B10"/>
    <w:rsid w:val="00DE5777"/>
    <w:rsid w:val="00E02DC5"/>
    <w:rsid w:val="00E14561"/>
    <w:rsid w:val="00E17E84"/>
    <w:rsid w:val="00E26867"/>
    <w:rsid w:val="00E77001"/>
    <w:rsid w:val="00E903F8"/>
    <w:rsid w:val="00EA13B8"/>
    <w:rsid w:val="00EA5132"/>
    <w:rsid w:val="00EB0F28"/>
    <w:rsid w:val="00EB2E1E"/>
    <w:rsid w:val="00EB5346"/>
    <w:rsid w:val="00EB7375"/>
    <w:rsid w:val="00EC598F"/>
    <w:rsid w:val="00EE66F8"/>
    <w:rsid w:val="00F042F4"/>
    <w:rsid w:val="00F04855"/>
    <w:rsid w:val="00F16136"/>
    <w:rsid w:val="00F2761D"/>
    <w:rsid w:val="00F358E3"/>
    <w:rsid w:val="00F35F00"/>
    <w:rsid w:val="00F73BB8"/>
    <w:rsid w:val="00FA1CC5"/>
    <w:rsid w:val="00FA72D9"/>
    <w:rsid w:val="00FA771A"/>
    <w:rsid w:val="00FD0369"/>
    <w:rsid w:val="00FE7C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E69F25-4BE6-47B8-977F-B100DA173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686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26867"/>
    <w:pPr>
      <w:keepNext/>
      <w:jc w:val="center"/>
      <w:outlineLvl w:val="0"/>
    </w:pPr>
    <w:rPr>
      <w:b/>
      <w:sz w:val="26"/>
    </w:rPr>
  </w:style>
  <w:style w:type="paragraph" w:styleId="Nagwek2">
    <w:name w:val="heading 2"/>
    <w:basedOn w:val="Normalny"/>
    <w:next w:val="Normalny"/>
    <w:link w:val="Nagwek2Znak"/>
    <w:qFormat/>
    <w:rsid w:val="00E26867"/>
    <w:pPr>
      <w:keepNext/>
      <w:keepLines/>
      <w:spacing w:before="200"/>
      <w:outlineLvl w:val="1"/>
    </w:pPr>
    <w:rPr>
      <w:rFonts w:ascii="Cambria" w:hAnsi="Cambria"/>
      <w:b/>
      <w:bCs/>
      <w:color w:val="4F81BD"/>
      <w:sz w:val="26"/>
      <w:szCs w:val="26"/>
    </w:rPr>
  </w:style>
  <w:style w:type="paragraph" w:styleId="Nagwek4">
    <w:name w:val="heading 4"/>
    <w:basedOn w:val="Normalny"/>
    <w:next w:val="Normalny"/>
    <w:link w:val="Nagwek4Znak"/>
    <w:qFormat/>
    <w:rsid w:val="00E26867"/>
    <w:pPr>
      <w:keepNext/>
      <w:spacing w:before="240" w:after="60"/>
      <w:outlineLvl w:val="3"/>
    </w:pPr>
    <w:rPr>
      <w:rFonts w:ascii="Calibri" w:hAnsi="Calibri"/>
      <w:b/>
      <w:bCs/>
      <w:sz w:val="28"/>
      <w:szCs w:val="28"/>
    </w:rPr>
  </w:style>
  <w:style w:type="paragraph" w:styleId="Nagwek9">
    <w:name w:val="heading 9"/>
    <w:basedOn w:val="Normalny"/>
    <w:next w:val="Normalny"/>
    <w:link w:val="Nagwek9Znak"/>
    <w:qFormat/>
    <w:rsid w:val="00E26867"/>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867"/>
    <w:rPr>
      <w:rFonts w:ascii="Times New Roman" w:eastAsia="Times New Roman" w:hAnsi="Times New Roman" w:cs="Times New Roman"/>
      <w:b/>
      <w:sz w:val="26"/>
      <w:szCs w:val="20"/>
      <w:lang w:eastAsia="pl-PL"/>
    </w:rPr>
  </w:style>
  <w:style w:type="character" w:customStyle="1" w:styleId="Nagwek2Znak">
    <w:name w:val="Nagłówek 2 Znak"/>
    <w:basedOn w:val="Domylnaczcionkaakapitu"/>
    <w:link w:val="Nagwek2"/>
    <w:rsid w:val="00E26867"/>
    <w:rPr>
      <w:rFonts w:ascii="Cambria" w:eastAsia="Times New Roman" w:hAnsi="Cambria" w:cs="Times New Roman"/>
      <w:b/>
      <w:bCs/>
      <w:color w:val="4F81BD"/>
      <w:sz w:val="26"/>
      <w:szCs w:val="26"/>
      <w:lang w:eastAsia="pl-PL"/>
    </w:rPr>
  </w:style>
  <w:style w:type="character" w:customStyle="1" w:styleId="Nagwek4Znak">
    <w:name w:val="Nagłówek 4 Znak"/>
    <w:basedOn w:val="Domylnaczcionkaakapitu"/>
    <w:link w:val="Nagwek4"/>
    <w:rsid w:val="00E26867"/>
    <w:rPr>
      <w:rFonts w:ascii="Calibri" w:eastAsia="Times New Roman" w:hAnsi="Calibri" w:cs="Times New Roman"/>
      <w:b/>
      <w:bCs/>
      <w:sz w:val="28"/>
      <w:szCs w:val="28"/>
      <w:lang w:eastAsia="pl-PL"/>
    </w:rPr>
  </w:style>
  <w:style w:type="character" w:customStyle="1" w:styleId="Nagwek9Znak">
    <w:name w:val="Nagłówek 9 Znak"/>
    <w:basedOn w:val="Domylnaczcionkaakapitu"/>
    <w:link w:val="Nagwek9"/>
    <w:rsid w:val="00E26867"/>
    <w:rPr>
      <w:rFonts w:ascii="Cambria" w:eastAsia="Times New Roman" w:hAnsi="Cambria" w:cs="Times New Roman"/>
      <w:lang w:eastAsia="pl-PL"/>
    </w:rPr>
  </w:style>
  <w:style w:type="paragraph" w:styleId="Tekstpodstawowy">
    <w:name w:val="Body Text"/>
    <w:basedOn w:val="Normalny"/>
    <w:link w:val="TekstpodstawowyZnak"/>
    <w:rsid w:val="00E26867"/>
    <w:pPr>
      <w:spacing w:before="240"/>
    </w:pPr>
    <w:rPr>
      <w:sz w:val="26"/>
    </w:rPr>
  </w:style>
  <w:style w:type="character" w:customStyle="1" w:styleId="TekstpodstawowyZnak">
    <w:name w:val="Tekst podstawowy Znak"/>
    <w:basedOn w:val="Domylnaczcionkaakapitu"/>
    <w:link w:val="Tekstpodstawowy"/>
    <w:rsid w:val="00E26867"/>
    <w:rPr>
      <w:rFonts w:ascii="Times New Roman" w:eastAsia="Times New Roman" w:hAnsi="Times New Roman" w:cs="Times New Roman"/>
      <w:sz w:val="26"/>
      <w:szCs w:val="20"/>
      <w:lang w:eastAsia="pl-PL"/>
    </w:rPr>
  </w:style>
  <w:style w:type="paragraph" w:styleId="Tekstpodstawowywcity">
    <w:name w:val="Body Text Indent"/>
    <w:basedOn w:val="Normalny"/>
    <w:link w:val="TekstpodstawowywcityZnak"/>
    <w:rsid w:val="00E26867"/>
    <w:pPr>
      <w:ind w:firstLine="708"/>
      <w:jc w:val="both"/>
    </w:pPr>
    <w:rPr>
      <w:sz w:val="24"/>
    </w:rPr>
  </w:style>
  <w:style w:type="character" w:customStyle="1" w:styleId="TekstpodstawowywcityZnak">
    <w:name w:val="Tekst podstawowy wcięty Znak"/>
    <w:basedOn w:val="Domylnaczcionkaakapitu"/>
    <w:link w:val="Tekstpodstawowywcity"/>
    <w:rsid w:val="00E26867"/>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E26867"/>
    <w:pPr>
      <w:tabs>
        <w:tab w:val="center" w:pos="4536"/>
        <w:tab w:val="right" w:pos="9072"/>
      </w:tabs>
    </w:pPr>
  </w:style>
  <w:style w:type="character" w:customStyle="1" w:styleId="NagwekZnak">
    <w:name w:val="Nagłówek Znak"/>
    <w:basedOn w:val="Domylnaczcionkaakapitu"/>
    <w:link w:val="Nagwek"/>
    <w:uiPriority w:val="99"/>
    <w:rsid w:val="00E26867"/>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E26867"/>
    <w:pPr>
      <w:tabs>
        <w:tab w:val="center" w:pos="4536"/>
        <w:tab w:val="right" w:pos="9072"/>
      </w:tabs>
    </w:pPr>
  </w:style>
  <w:style w:type="character" w:customStyle="1" w:styleId="StopkaZnak">
    <w:name w:val="Stopka Znak"/>
    <w:basedOn w:val="Domylnaczcionkaakapitu"/>
    <w:link w:val="Stopka"/>
    <w:uiPriority w:val="99"/>
    <w:rsid w:val="00E26867"/>
    <w:rPr>
      <w:rFonts w:ascii="Times New Roman" w:eastAsia="Times New Roman" w:hAnsi="Times New Roman" w:cs="Times New Roman"/>
      <w:sz w:val="20"/>
      <w:szCs w:val="20"/>
      <w:lang w:eastAsia="pl-PL"/>
    </w:rPr>
  </w:style>
  <w:style w:type="paragraph" w:styleId="Tytu">
    <w:name w:val="Title"/>
    <w:basedOn w:val="Normalny"/>
    <w:link w:val="TytuZnak"/>
    <w:qFormat/>
    <w:rsid w:val="00E26867"/>
    <w:pPr>
      <w:spacing w:line="120" w:lineRule="atLeast"/>
      <w:jc w:val="center"/>
    </w:pPr>
    <w:rPr>
      <w:b/>
      <w:sz w:val="40"/>
    </w:rPr>
  </w:style>
  <w:style w:type="character" w:customStyle="1" w:styleId="TytuZnak">
    <w:name w:val="Tytuł Znak"/>
    <w:basedOn w:val="Domylnaczcionkaakapitu"/>
    <w:link w:val="Tytu"/>
    <w:rsid w:val="00E26867"/>
    <w:rPr>
      <w:rFonts w:ascii="Times New Roman" w:eastAsia="Times New Roman" w:hAnsi="Times New Roman" w:cs="Times New Roman"/>
      <w:b/>
      <w:sz w:val="40"/>
      <w:szCs w:val="20"/>
      <w:lang w:eastAsia="pl-PL"/>
    </w:rPr>
  </w:style>
  <w:style w:type="paragraph" w:styleId="Tekstpodstawowy3">
    <w:name w:val="Body Text 3"/>
    <w:basedOn w:val="Normalny"/>
    <w:link w:val="Tekstpodstawowy3Znak"/>
    <w:rsid w:val="00E26867"/>
    <w:pPr>
      <w:spacing w:after="120"/>
    </w:pPr>
    <w:rPr>
      <w:sz w:val="16"/>
      <w:szCs w:val="16"/>
    </w:rPr>
  </w:style>
  <w:style w:type="character" w:customStyle="1" w:styleId="Tekstpodstawowy3Znak">
    <w:name w:val="Tekst podstawowy 3 Znak"/>
    <w:basedOn w:val="Domylnaczcionkaakapitu"/>
    <w:link w:val="Tekstpodstawowy3"/>
    <w:rsid w:val="00E26867"/>
    <w:rPr>
      <w:rFonts w:ascii="Times New Roman" w:eastAsia="Times New Roman" w:hAnsi="Times New Roman" w:cs="Times New Roman"/>
      <w:sz w:val="16"/>
      <w:szCs w:val="16"/>
      <w:lang w:eastAsia="pl-PL"/>
    </w:rPr>
  </w:style>
  <w:style w:type="character" w:customStyle="1" w:styleId="ZwykytekstZnak">
    <w:name w:val="Zwykły tekst Znak"/>
    <w:aliases w:val="Znak Znak"/>
    <w:link w:val="Zwykytekst"/>
    <w:locked/>
    <w:rsid w:val="00E26867"/>
    <w:rPr>
      <w:rFonts w:ascii="Courier New" w:hAnsi="Courier New" w:cs="Courier New"/>
      <w:lang w:eastAsia="pl-PL"/>
    </w:rPr>
  </w:style>
  <w:style w:type="paragraph" w:styleId="Zwykytekst">
    <w:name w:val="Plain Text"/>
    <w:aliases w:val="Znak"/>
    <w:basedOn w:val="Normalny"/>
    <w:link w:val="ZwykytekstZnak"/>
    <w:rsid w:val="00E26867"/>
    <w:rPr>
      <w:rFonts w:ascii="Courier New" w:eastAsiaTheme="minorHAnsi" w:hAnsi="Courier New" w:cs="Courier New"/>
      <w:sz w:val="22"/>
      <w:szCs w:val="22"/>
    </w:rPr>
  </w:style>
  <w:style w:type="character" w:customStyle="1" w:styleId="ZwykytekstZnak1">
    <w:name w:val="Zwykły tekst Znak1"/>
    <w:basedOn w:val="Domylnaczcionkaakapitu"/>
    <w:uiPriority w:val="99"/>
    <w:semiHidden/>
    <w:rsid w:val="00E26867"/>
    <w:rPr>
      <w:rFonts w:ascii="Consolas" w:eastAsia="Times New Roman" w:hAnsi="Consolas" w:cs="Times New Roman"/>
      <w:sz w:val="21"/>
      <w:szCs w:val="21"/>
      <w:lang w:eastAsia="pl-PL"/>
    </w:rPr>
  </w:style>
  <w:style w:type="paragraph" w:customStyle="1" w:styleId="Styl2">
    <w:name w:val="Styl 2"/>
    <w:basedOn w:val="Normalny"/>
    <w:next w:val="Styl3"/>
    <w:rsid w:val="00E26867"/>
    <w:pPr>
      <w:numPr>
        <w:ilvl w:val="1"/>
        <w:numId w:val="2"/>
      </w:numPr>
      <w:tabs>
        <w:tab w:val="center" w:pos="851"/>
      </w:tabs>
      <w:spacing w:before="120" w:after="120"/>
      <w:jc w:val="center"/>
      <w:outlineLvl w:val="1"/>
    </w:pPr>
    <w:rPr>
      <w:b/>
      <w:sz w:val="22"/>
      <w:lang w:val="en-US"/>
    </w:rPr>
  </w:style>
  <w:style w:type="paragraph" w:customStyle="1" w:styleId="Styl3">
    <w:name w:val="Styl3"/>
    <w:basedOn w:val="Styl1"/>
    <w:rsid w:val="00E26867"/>
    <w:pPr>
      <w:numPr>
        <w:ilvl w:val="2"/>
        <w:numId w:val="2"/>
      </w:numPr>
      <w:spacing w:before="0" w:after="0" w:line="360" w:lineRule="auto"/>
      <w:outlineLvl w:val="2"/>
    </w:pPr>
    <w:rPr>
      <w:b w:val="0"/>
      <w:caps w:val="0"/>
    </w:rPr>
  </w:style>
  <w:style w:type="paragraph" w:customStyle="1" w:styleId="Styl1">
    <w:name w:val="Styl 1"/>
    <w:basedOn w:val="Normalny"/>
    <w:next w:val="Styl2"/>
    <w:rsid w:val="00E26867"/>
    <w:pPr>
      <w:tabs>
        <w:tab w:val="num" w:pos="720"/>
      </w:tabs>
      <w:spacing w:before="120" w:after="120"/>
      <w:ind w:left="360" w:hanging="360"/>
      <w:jc w:val="both"/>
      <w:outlineLvl w:val="0"/>
    </w:pPr>
    <w:rPr>
      <w:b/>
      <w:caps/>
      <w:sz w:val="22"/>
      <w:lang w:val="en-US"/>
    </w:rPr>
  </w:style>
  <w:style w:type="paragraph" w:customStyle="1" w:styleId="Styl4">
    <w:name w:val="Styl4"/>
    <w:basedOn w:val="Styl3"/>
    <w:rsid w:val="00E26867"/>
    <w:pPr>
      <w:numPr>
        <w:ilvl w:val="0"/>
        <w:numId w:val="0"/>
      </w:numPr>
      <w:tabs>
        <w:tab w:val="num" w:pos="794"/>
        <w:tab w:val="left" w:pos="851"/>
      </w:tabs>
      <w:ind w:left="794" w:hanging="397"/>
      <w:outlineLvl w:val="3"/>
    </w:pPr>
  </w:style>
  <w:style w:type="paragraph" w:customStyle="1" w:styleId="Styl5">
    <w:name w:val="Styl5"/>
    <w:basedOn w:val="Styl4"/>
    <w:rsid w:val="00E26867"/>
    <w:pPr>
      <w:tabs>
        <w:tab w:val="clear" w:pos="794"/>
        <w:tab w:val="num" w:pos="1191"/>
      </w:tabs>
      <w:ind w:left="1191"/>
      <w:outlineLvl w:val="4"/>
    </w:pPr>
  </w:style>
  <w:style w:type="paragraph" w:customStyle="1" w:styleId="Tekstpodstawowywcity1">
    <w:name w:val="Tekst podstawowy wcięty1"/>
    <w:basedOn w:val="Normalny"/>
    <w:rsid w:val="00E26867"/>
    <w:pPr>
      <w:spacing w:after="120"/>
      <w:ind w:left="283"/>
    </w:pPr>
    <w:rPr>
      <w:sz w:val="24"/>
      <w:szCs w:val="24"/>
    </w:rPr>
  </w:style>
  <w:style w:type="paragraph" w:customStyle="1" w:styleId="Tekst">
    <w:name w:val="Tekst"/>
    <w:rsid w:val="00E26867"/>
    <w:pPr>
      <w:widowControl w:val="0"/>
      <w:snapToGrid w:val="0"/>
      <w:spacing w:after="0" w:line="240" w:lineRule="auto"/>
      <w:ind w:firstLine="340"/>
      <w:jc w:val="both"/>
    </w:pPr>
    <w:rPr>
      <w:rFonts w:ascii="PalmSprings" w:eastAsia="Times New Roman" w:hAnsi="PalmSprings" w:cs="Times New Roman"/>
      <w:color w:val="000000"/>
      <w:sz w:val="20"/>
      <w:szCs w:val="20"/>
      <w:lang w:eastAsia="pl-PL"/>
    </w:rPr>
  </w:style>
  <w:style w:type="paragraph" w:customStyle="1" w:styleId="Tekst-C">
    <w:name w:val="Tekst - C"/>
    <w:basedOn w:val="Normalny"/>
    <w:rsid w:val="00E26867"/>
    <w:pPr>
      <w:widowControl w:val="0"/>
      <w:snapToGrid w:val="0"/>
      <w:jc w:val="center"/>
    </w:pPr>
    <w:rPr>
      <w:rFonts w:ascii="PalmSprings" w:hAnsi="PalmSprings"/>
      <w:color w:val="000000"/>
    </w:rPr>
  </w:style>
  <w:style w:type="character" w:styleId="Numerstrony">
    <w:name w:val="page number"/>
    <w:basedOn w:val="Domylnaczcionkaakapitu"/>
    <w:rsid w:val="00E26867"/>
  </w:style>
  <w:style w:type="paragraph" w:customStyle="1" w:styleId="ZnakZnak1">
    <w:name w:val="Znak Znak1"/>
    <w:basedOn w:val="Normalny"/>
    <w:rsid w:val="00E26867"/>
    <w:pPr>
      <w:spacing w:line="360" w:lineRule="auto"/>
      <w:jc w:val="both"/>
    </w:pPr>
    <w:rPr>
      <w:rFonts w:ascii="Verdana" w:hAnsi="Verdana"/>
    </w:rPr>
  </w:style>
  <w:style w:type="paragraph" w:customStyle="1" w:styleId="tekst-c0">
    <w:name w:val="tekst-c"/>
    <w:basedOn w:val="Normalny"/>
    <w:rsid w:val="00E26867"/>
    <w:pPr>
      <w:spacing w:before="100" w:beforeAutospacing="1" w:after="100" w:afterAutospacing="1"/>
    </w:pPr>
    <w:rPr>
      <w:sz w:val="24"/>
      <w:szCs w:val="24"/>
    </w:rPr>
  </w:style>
  <w:style w:type="character" w:styleId="Uwydatnienie">
    <w:name w:val="Emphasis"/>
    <w:uiPriority w:val="20"/>
    <w:qFormat/>
    <w:rsid w:val="00E26867"/>
    <w:rPr>
      <w:i/>
      <w:iCs/>
    </w:rPr>
  </w:style>
  <w:style w:type="paragraph" w:customStyle="1" w:styleId="BodyText21">
    <w:name w:val="Body Text 21"/>
    <w:basedOn w:val="Normalny"/>
    <w:rsid w:val="00E26867"/>
    <w:pPr>
      <w:spacing w:line="360" w:lineRule="auto"/>
      <w:jc w:val="both"/>
    </w:pPr>
    <w:rPr>
      <w:rFonts w:ascii="Bookman Old Style" w:hAnsi="Bookman Old Style"/>
      <w:sz w:val="24"/>
      <w:szCs w:val="16"/>
    </w:rPr>
  </w:style>
  <w:style w:type="character" w:customStyle="1" w:styleId="akapitdomyslny1">
    <w:name w:val="akapitdomyslny1"/>
    <w:basedOn w:val="Domylnaczcionkaakapitu"/>
    <w:rsid w:val="00E26867"/>
  </w:style>
  <w:style w:type="paragraph" w:styleId="Tekstdymka">
    <w:name w:val="Balloon Text"/>
    <w:basedOn w:val="Normalny"/>
    <w:link w:val="TekstdymkaZnak"/>
    <w:semiHidden/>
    <w:unhideWhenUsed/>
    <w:rsid w:val="00E26867"/>
    <w:rPr>
      <w:rFonts w:ascii="Tahoma" w:hAnsi="Tahoma" w:cs="Tahoma"/>
      <w:sz w:val="16"/>
      <w:szCs w:val="16"/>
    </w:rPr>
  </w:style>
  <w:style w:type="character" w:customStyle="1" w:styleId="TekstdymkaZnak">
    <w:name w:val="Tekst dymka Znak"/>
    <w:basedOn w:val="Domylnaczcionkaakapitu"/>
    <w:link w:val="Tekstdymka"/>
    <w:semiHidden/>
    <w:rsid w:val="00E26867"/>
    <w:rPr>
      <w:rFonts w:ascii="Tahoma" w:eastAsia="Times New Roman" w:hAnsi="Tahoma" w:cs="Tahoma"/>
      <w:sz w:val="16"/>
      <w:szCs w:val="16"/>
      <w:lang w:eastAsia="pl-PL"/>
    </w:rPr>
  </w:style>
  <w:style w:type="paragraph" w:styleId="Akapitzlist">
    <w:name w:val="List Paragraph"/>
    <w:aliases w:val="Alpha list,K2 lista alfabetyczna,K2 Alphabetical list,Podsis rysunku"/>
    <w:basedOn w:val="Normalny"/>
    <w:link w:val="AkapitzlistZnak"/>
    <w:uiPriority w:val="34"/>
    <w:qFormat/>
    <w:rsid w:val="00E26867"/>
    <w:pPr>
      <w:ind w:left="720"/>
      <w:contextualSpacing/>
    </w:pPr>
  </w:style>
  <w:style w:type="paragraph" w:customStyle="1" w:styleId="ZnakZnak10">
    <w:name w:val="Znak Znak1_0"/>
    <w:basedOn w:val="Normalny"/>
    <w:rsid w:val="00E26867"/>
    <w:pPr>
      <w:spacing w:line="360" w:lineRule="auto"/>
      <w:jc w:val="both"/>
    </w:pPr>
    <w:rPr>
      <w:rFonts w:ascii="Verdana" w:hAnsi="Verdana"/>
    </w:rPr>
  </w:style>
  <w:style w:type="paragraph" w:styleId="Tekstpodstawowy2">
    <w:name w:val="Body Text 2"/>
    <w:basedOn w:val="Normalny"/>
    <w:link w:val="Tekstpodstawowy2Znak"/>
    <w:uiPriority w:val="99"/>
    <w:unhideWhenUsed/>
    <w:rsid w:val="00E26867"/>
    <w:pPr>
      <w:spacing w:after="120" w:line="480" w:lineRule="auto"/>
    </w:pPr>
  </w:style>
  <w:style w:type="character" w:customStyle="1" w:styleId="Tekstpodstawowy2Znak">
    <w:name w:val="Tekst podstawowy 2 Znak"/>
    <w:basedOn w:val="Domylnaczcionkaakapitu"/>
    <w:link w:val="Tekstpodstawowy2"/>
    <w:uiPriority w:val="99"/>
    <w:rsid w:val="00E26867"/>
    <w:rPr>
      <w:rFonts w:ascii="Times New Roman" w:eastAsia="Times New Roman" w:hAnsi="Times New Roman" w:cs="Times New Roman"/>
      <w:sz w:val="20"/>
      <w:szCs w:val="20"/>
      <w:lang w:eastAsia="pl-PL"/>
    </w:rPr>
  </w:style>
  <w:style w:type="paragraph" w:customStyle="1" w:styleId="Korpustekstu">
    <w:name w:val="Korpus tekstu"/>
    <w:basedOn w:val="Normalny"/>
    <w:rsid w:val="00E26867"/>
    <w:pPr>
      <w:spacing w:line="360" w:lineRule="auto"/>
      <w:jc w:val="both"/>
    </w:pPr>
  </w:style>
  <w:style w:type="paragraph" w:customStyle="1" w:styleId="korpustekstu2">
    <w:name w:val="korpus tekstu 2"/>
    <w:basedOn w:val="Korpustekstu"/>
    <w:rsid w:val="00E26867"/>
    <w:pPr>
      <w:tabs>
        <w:tab w:val="num" w:pos="360"/>
      </w:tabs>
    </w:pPr>
  </w:style>
  <w:style w:type="paragraph" w:styleId="Spistreci1">
    <w:name w:val="toc 1"/>
    <w:basedOn w:val="Normalny"/>
    <w:next w:val="Normalny"/>
    <w:autoRedefine/>
    <w:uiPriority w:val="39"/>
    <w:rsid w:val="00E26867"/>
    <w:pPr>
      <w:tabs>
        <w:tab w:val="left" w:pos="480"/>
        <w:tab w:val="right" w:leader="dot" w:pos="9060"/>
      </w:tabs>
      <w:spacing w:line="360" w:lineRule="auto"/>
      <w:ind w:left="540" w:hanging="540"/>
    </w:pPr>
    <w:rPr>
      <w:rFonts w:ascii="Arial" w:hAnsi="Arial"/>
      <w:sz w:val="24"/>
      <w:szCs w:val="24"/>
    </w:rPr>
  </w:style>
  <w:style w:type="paragraph" w:styleId="Mapadokumentu">
    <w:name w:val="Document Map"/>
    <w:basedOn w:val="Normalny"/>
    <w:link w:val="MapadokumentuZnak"/>
    <w:semiHidden/>
    <w:rsid w:val="00E26867"/>
    <w:pPr>
      <w:shd w:val="clear" w:color="auto" w:fill="000080"/>
    </w:pPr>
    <w:rPr>
      <w:rFonts w:ascii="Tahoma" w:hAnsi="Tahoma" w:cs="Tahoma"/>
      <w:sz w:val="24"/>
      <w:szCs w:val="24"/>
    </w:rPr>
  </w:style>
  <w:style w:type="character" w:customStyle="1" w:styleId="MapadokumentuZnak">
    <w:name w:val="Mapa dokumentu Znak"/>
    <w:basedOn w:val="Domylnaczcionkaakapitu"/>
    <w:link w:val="Mapadokumentu"/>
    <w:semiHidden/>
    <w:rsid w:val="00E26867"/>
    <w:rPr>
      <w:rFonts w:ascii="Tahoma" w:eastAsia="Times New Roman" w:hAnsi="Tahoma" w:cs="Tahoma"/>
      <w:sz w:val="24"/>
      <w:szCs w:val="24"/>
      <w:shd w:val="clear" w:color="auto" w:fill="000080"/>
      <w:lang w:eastAsia="pl-PL"/>
    </w:rPr>
  </w:style>
  <w:style w:type="character" w:styleId="Odwoaniedokomentarza">
    <w:name w:val="annotation reference"/>
    <w:rsid w:val="00E26867"/>
    <w:rPr>
      <w:sz w:val="16"/>
      <w:szCs w:val="16"/>
    </w:rPr>
  </w:style>
  <w:style w:type="paragraph" w:styleId="Tekstkomentarza">
    <w:name w:val="annotation text"/>
    <w:basedOn w:val="Normalny"/>
    <w:link w:val="TekstkomentarzaZnak"/>
    <w:rsid w:val="00E26867"/>
  </w:style>
  <w:style w:type="character" w:customStyle="1" w:styleId="TekstkomentarzaZnak">
    <w:name w:val="Tekst komentarza Znak"/>
    <w:basedOn w:val="Domylnaczcionkaakapitu"/>
    <w:link w:val="Tekstkomentarza"/>
    <w:rsid w:val="00E2686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E26867"/>
    <w:rPr>
      <w:b/>
      <w:bCs/>
    </w:rPr>
  </w:style>
  <w:style w:type="character" w:customStyle="1" w:styleId="TematkomentarzaZnak">
    <w:name w:val="Temat komentarza Znak"/>
    <w:basedOn w:val="TekstkomentarzaZnak"/>
    <w:link w:val="Tematkomentarza"/>
    <w:semiHidden/>
    <w:rsid w:val="00E26867"/>
    <w:rPr>
      <w:rFonts w:ascii="Times New Roman" w:eastAsia="Times New Roman" w:hAnsi="Times New Roman" w:cs="Times New Roman"/>
      <w:b/>
      <w:bCs/>
      <w:sz w:val="20"/>
      <w:szCs w:val="20"/>
      <w:lang w:eastAsia="pl-PL"/>
    </w:rPr>
  </w:style>
  <w:style w:type="paragraph" w:styleId="Spistreci2">
    <w:name w:val="toc 2"/>
    <w:basedOn w:val="Normalny"/>
    <w:next w:val="Normalny"/>
    <w:autoRedefine/>
    <w:uiPriority w:val="39"/>
    <w:rsid w:val="00E26867"/>
    <w:pPr>
      <w:tabs>
        <w:tab w:val="left" w:pos="720"/>
        <w:tab w:val="right" w:leader="dot" w:pos="9060"/>
      </w:tabs>
      <w:ind w:left="720" w:hanging="480"/>
    </w:pPr>
    <w:rPr>
      <w:rFonts w:ascii="Arial" w:hAnsi="Arial"/>
      <w:sz w:val="24"/>
      <w:szCs w:val="24"/>
    </w:rPr>
  </w:style>
  <w:style w:type="character" w:styleId="Hipercze">
    <w:name w:val="Hyperlink"/>
    <w:uiPriority w:val="99"/>
    <w:rsid w:val="00E26867"/>
    <w:rPr>
      <w:color w:val="0000FF"/>
      <w:u w:val="single"/>
    </w:rPr>
  </w:style>
  <w:style w:type="table" w:styleId="Tabela-Siatka">
    <w:name w:val="Table Grid"/>
    <w:basedOn w:val="Standardowy"/>
    <w:rsid w:val="00E268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semiHidden/>
    <w:rsid w:val="00E26867"/>
    <w:pPr>
      <w:ind w:left="480"/>
    </w:pPr>
    <w:rPr>
      <w:rFonts w:ascii="Arial" w:hAnsi="Arial"/>
      <w:sz w:val="24"/>
      <w:szCs w:val="24"/>
    </w:rPr>
  </w:style>
  <w:style w:type="character" w:styleId="UyteHipercze">
    <w:name w:val="FollowedHyperlink"/>
    <w:uiPriority w:val="99"/>
    <w:rsid w:val="00E26867"/>
    <w:rPr>
      <w:color w:val="800080"/>
      <w:u w:val="single"/>
    </w:rPr>
  </w:style>
  <w:style w:type="character" w:customStyle="1" w:styleId="FontStyle15">
    <w:name w:val="Font Style15"/>
    <w:uiPriority w:val="99"/>
    <w:rsid w:val="00E26867"/>
    <w:rPr>
      <w:rFonts w:ascii="Arial Unicode MS" w:eastAsia="Arial Unicode MS" w:cs="Arial Unicode MS"/>
      <w:sz w:val="16"/>
      <w:szCs w:val="16"/>
    </w:rPr>
  </w:style>
  <w:style w:type="paragraph" w:customStyle="1" w:styleId="Style1">
    <w:name w:val="Style1"/>
    <w:basedOn w:val="Normalny"/>
    <w:uiPriority w:val="99"/>
    <w:rsid w:val="00E26867"/>
    <w:pPr>
      <w:widowControl w:val="0"/>
      <w:autoSpaceDE w:val="0"/>
      <w:autoSpaceDN w:val="0"/>
      <w:adjustRightInd w:val="0"/>
      <w:spacing w:line="230" w:lineRule="exact"/>
      <w:ind w:hanging="504"/>
    </w:pPr>
    <w:rPr>
      <w:rFonts w:ascii="Arial Unicode MS" w:eastAsia="Arial Unicode MS" w:hAnsi="Calibri" w:cs="Arial Unicode MS"/>
      <w:sz w:val="24"/>
      <w:szCs w:val="24"/>
    </w:rPr>
  </w:style>
  <w:style w:type="paragraph" w:styleId="Poprawka">
    <w:name w:val="Revision"/>
    <w:hidden/>
    <w:uiPriority w:val="99"/>
    <w:semiHidden/>
    <w:rsid w:val="00E26867"/>
    <w:pPr>
      <w:spacing w:after="0" w:line="240" w:lineRule="auto"/>
    </w:pPr>
    <w:rPr>
      <w:rFonts w:ascii="Times New Roman" w:eastAsia="Times New Roman" w:hAnsi="Times New Roman" w:cs="Times New Roman"/>
      <w:sz w:val="20"/>
      <w:szCs w:val="20"/>
      <w:lang w:eastAsia="pl-PL"/>
    </w:rPr>
  </w:style>
  <w:style w:type="paragraph" w:customStyle="1" w:styleId="ZnakZnak2">
    <w:name w:val="Znak Znak2"/>
    <w:basedOn w:val="Normalny"/>
    <w:rsid w:val="00E26867"/>
    <w:pPr>
      <w:spacing w:before="240" w:line="360" w:lineRule="auto"/>
      <w:ind w:left="360" w:right="23" w:hanging="431"/>
      <w:jc w:val="both"/>
    </w:pPr>
    <w:rPr>
      <w:rFonts w:ascii="Verdana" w:hAnsi="Verdana"/>
    </w:rPr>
  </w:style>
  <w:style w:type="character" w:styleId="Pogrubienie">
    <w:name w:val="Strong"/>
    <w:uiPriority w:val="22"/>
    <w:qFormat/>
    <w:rsid w:val="00E26867"/>
    <w:rPr>
      <w:b/>
      <w:bCs/>
    </w:rPr>
  </w:style>
  <w:style w:type="paragraph" w:styleId="NormalnyWeb">
    <w:name w:val="Normal (Web)"/>
    <w:basedOn w:val="Normalny"/>
    <w:uiPriority w:val="99"/>
    <w:unhideWhenUsed/>
    <w:rsid w:val="00E26867"/>
    <w:pPr>
      <w:spacing w:before="100" w:beforeAutospacing="1" w:after="100" w:afterAutospacing="1"/>
    </w:pPr>
    <w:rPr>
      <w:sz w:val="24"/>
      <w:szCs w:val="24"/>
    </w:rPr>
  </w:style>
  <w:style w:type="character" w:customStyle="1" w:styleId="FontStyle28">
    <w:name w:val="Font Style28"/>
    <w:uiPriority w:val="99"/>
    <w:rsid w:val="00E26867"/>
    <w:rPr>
      <w:rFonts w:ascii="Times New Roman" w:hAnsi="Times New Roman" w:cs="Times New Roman"/>
      <w:b/>
      <w:bCs/>
      <w:sz w:val="20"/>
      <w:szCs w:val="20"/>
    </w:rPr>
  </w:style>
  <w:style w:type="character" w:styleId="Odwoanieprzypisudolnego">
    <w:name w:val="footnote reference"/>
    <w:uiPriority w:val="99"/>
    <w:semiHidden/>
    <w:unhideWhenUsed/>
    <w:rsid w:val="00E26867"/>
    <w:rPr>
      <w:vertAlign w:val="superscript"/>
    </w:rPr>
  </w:style>
  <w:style w:type="paragraph" w:customStyle="1" w:styleId="MKTekst">
    <w:name w:val="MK_Tekst"/>
    <w:basedOn w:val="Normalny"/>
    <w:link w:val="MKTekstZnak"/>
    <w:rsid w:val="00E26867"/>
    <w:pPr>
      <w:spacing w:line="360" w:lineRule="auto"/>
      <w:ind w:firstLine="992"/>
      <w:jc w:val="both"/>
    </w:pPr>
    <w:rPr>
      <w:rFonts w:ascii="Arial" w:hAnsi="Arial" w:cs="Arial"/>
    </w:rPr>
  </w:style>
  <w:style w:type="character" w:customStyle="1" w:styleId="MKTekstZnak">
    <w:name w:val="MK_Tekst Znak"/>
    <w:link w:val="MKTekst"/>
    <w:rsid w:val="00E26867"/>
    <w:rPr>
      <w:rFonts w:ascii="Arial" w:eastAsia="Times New Roman" w:hAnsi="Arial" w:cs="Arial"/>
      <w:sz w:val="20"/>
      <w:szCs w:val="20"/>
      <w:lang w:eastAsia="pl-PL"/>
    </w:rPr>
  </w:style>
  <w:style w:type="paragraph" w:customStyle="1" w:styleId="MKNagwek1">
    <w:name w:val="MK_Nagłówek 1"/>
    <w:basedOn w:val="Normalny"/>
    <w:autoRedefine/>
    <w:rsid w:val="00E26867"/>
    <w:pPr>
      <w:ind w:left="1134" w:hanging="567"/>
      <w:jc w:val="both"/>
    </w:pPr>
    <w:rPr>
      <w:rFonts w:ascii="Arial" w:hAnsi="Arial" w:cs="Arial"/>
    </w:rPr>
  </w:style>
  <w:style w:type="character" w:customStyle="1" w:styleId="AkapitzlistZnak">
    <w:name w:val="Akapit z listą Znak"/>
    <w:aliases w:val="Alpha list Znak,K2 lista alfabetyczna Znak,K2 Alphabetical list Znak,Podsis rysunku Znak"/>
    <w:basedOn w:val="Domylnaczcionkaakapitu"/>
    <w:link w:val="Akapitzlist"/>
    <w:uiPriority w:val="34"/>
    <w:locked/>
    <w:rsid w:val="00E26867"/>
    <w:rPr>
      <w:rFonts w:ascii="Times New Roman" w:eastAsia="Times New Roman" w:hAnsi="Times New Roman" w:cs="Times New Roman"/>
      <w:sz w:val="20"/>
      <w:szCs w:val="20"/>
      <w:lang w:eastAsia="pl-PL"/>
    </w:rPr>
  </w:style>
  <w:style w:type="paragraph" w:customStyle="1" w:styleId="Style18">
    <w:name w:val="Style18"/>
    <w:basedOn w:val="Normalny"/>
    <w:uiPriority w:val="99"/>
    <w:rsid w:val="00E26867"/>
    <w:pPr>
      <w:autoSpaceDE w:val="0"/>
      <w:autoSpaceDN w:val="0"/>
      <w:spacing w:line="266" w:lineRule="exact"/>
      <w:ind w:hanging="336"/>
      <w:jc w:val="both"/>
    </w:pPr>
    <w:rPr>
      <w:rFonts w:ascii="Segoe UI" w:eastAsiaTheme="minorHAnsi" w:hAnsi="Segoe UI" w:cs="Segoe UI"/>
      <w:sz w:val="24"/>
      <w:szCs w:val="24"/>
    </w:rPr>
  </w:style>
  <w:style w:type="character" w:customStyle="1" w:styleId="FontStyle94">
    <w:name w:val="Font Style94"/>
    <w:basedOn w:val="Domylnaczcionkaakapitu"/>
    <w:uiPriority w:val="99"/>
    <w:rsid w:val="00E26867"/>
    <w:rPr>
      <w:rFonts w:ascii="Franklin Gothic Medium Cond" w:hAnsi="Franklin Gothic Medium Cond" w:hint="default"/>
    </w:rPr>
  </w:style>
  <w:style w:type="paragraph" w:customStyle="1" w:styleId="Default">
    <w:name w:val="Default"/>
    <w:rsid w:val="00596E6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35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plaweb02/hrview/OrganizationUnit/63060717" TargetMode="External"/><Relationship Id="rId13" Type="http://schemas.openxmlformats.org/officeDocument/2006/relationships/hyperlink" Target="https://www.orlen.pl/pl/o-firmie/o-spolce/nasze-standardy/bezpieczenstwo-w-orlenie/wykonawcy-zewnetrzni/obsluga-geodezyjna" TargetMode="External"/><Relationship Id="rId18" Type="http://schemas.openxmlformats.org/officeDocument/2006/relationships/footer" Target="footer1.xml"/><Relationship Id="rId26" Type="http://schemas.microsoft.com/office/2016/09/relationships/commentsIds" Target="commentsIds.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Edward.Olewnik@orlen.pl" TargetMode="External"/><Relationship Id="rId12" Type="http://schemas.openxmlformats.org/officeDocument/2006/relationships/hyperlink" Target="https://connect.orlen.pl/app/help"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onnect.orlen.pl/servlet/HomeServlet?MP_module=main&amp;MP_action=publicFilesList"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rlen.pl/pl/o-firmie/o-spolce/nasze-standardy/bezpieczenstwo-w-orlenie/wykonawcy-zewnetrzni/szkolenia" TargetMode="External"/><Relationship Id="rId5" Type="http://schemas.openxmlformats.org/officeDocument/2006/relationships/footnotes" Target="footnotes.xml"/><Relationship Id="rId15" Type="http://schemas.openxmlformats.org/officeDocument/2006/relationships/hyperlink" Target="http://www.orlen.pl" TargetMode="External"/><Relationship Id="rId10" Type="http://schemas.openxmlformats.org/officeDocument/2006/relationships/hyperlink" Target="https://www.orlen.pl/pl/o-firmie/o-spolce/nasze-standardy/bezpieczenstwo-w-orlenie/wykonawcy-zewnetrzni/aktualnosci"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orlen.pl/pl/o-firmie/o-spolce/nasze-standardy/bezpieczenstwo-w-orlenie/wykonawcy-zewnetrzni/wymagania-bezpieczenstwa" TargetMode="External"/><Relationship Id="rId14" Type="http://schemas.openxmlformats.org/officeDocument/2006/relationships/hyperlink" Target="http://www.orlen.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10103</Words>
  <Characters>60622</Characters>
  <Application>Microsoft Office Word</Application>
  <DocSecurity>8</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Zywer Piotr (PKN) (ZND)</dc:creator>
  <cp:lastModifiedBy>Ostrowska Eliza (ORL)</cp:lastModifiedBy>
  <cp:revision>2</cp:revision>
  <cp:lastPrinted>2024-10-10T06:32:00Z</cp:lastPrinted>
  <dcterms:created xsi:type="dcterms:W3CDTF">2025-04-07T11:53:00Z</dcterms:created>
  <dcterms:modified xsi:type="dcterms:W3CDTF">2025-04-07T11:53:00Z</dcterms:modified>
</cp:coreProperties>
</file>