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F36C2" w14:textId="2AB890B5" w:rsidR="004F5DDD" w:rsidRPr="004F5DDD" w:rsidRDefault="004F5DDD" w:rsidP="004F5DDD">
      <w:pPr>
        <w:pStyle w:val="Tekstpodstawowy"/>
        <w:spacing w:after="160" w:line="276" w:lineRule="auto"/>
        <w:ind w:left="0" w:firstLine="0"/>
        <w:jc w:val="right"/>
        <w:rPr>
          <w:rFonts w:ascii="Arial" w:hAnsi="Arial" w:cs="Arial"/>
          <w:sz w:val="20"/>
          <w:szCs w:val="20"/>
          <w:lang w:val="pl-PL"/>
        </w:rPr>
      </w:pPr>
      <w:r w:rsidRPr="004F5DDD">
        <w:rPr>
          <w:rFonts w:ascii="Arial" w:hAnsi="Arial" w:cs="Arial"/>
          <w:sz w:val="20"/>
          <w:szCs w:val="20"/>
          <w:lang w:val="pl-PL"/>
        </w:rPr>
        <w:t xml:space="preserve">Załącznik nr </w:t>
      </w:r>
      <w:r w:rsidR="00791F3D">
        <w:rPr>
          <w:rFonts w:ascii="Arial" w:hAnsi="Arial" w:cs="Arial"/>
          <w:sz w:val="20"/>
          <w:szCs w:val="20"/>
          <w:lang w:val="pl-PL"/>
        </w:rPr>
        <w:t>8</w:t>
      </w:r>
    </w:p>
    <w:p w14:paraId="7C847EA0" w14:textId="77777777"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14:paraId="01FAAB47" w14:textId="77777777"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08896CAE"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1B1B174C"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14:paraId="79597F09"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796B7550"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2A807C0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14:paraId="1E228C55"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2E6E5B6B"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14:paraId="5AB5D6BC"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t>
      </w:r>
      <w:r w:rsidRPr="00D1074E">
        <w:rPr>
          <w:rFonts w:ascii="Arial" w:hAnsi="Arial" w:cs="Arial"/>
          <w:sz w:val="20"/>
          <w:szCs w:val="20"/>
          <w:lang w:val="pl-PL"/>
        </w:rPr>
        <w:lastRenderedPageBreak/>
        <w:t>wewnętrznych celów sprawozdawczych GK ORLEN, wzmocnieniu wiarygodności oraz ochrony dobrego imienia ORLEN oraz GK ORLEN, realizacji celów ekonomicznych poprzez ograniczenie skonsolidowanego ryzyka GK ORLEN.</w:t>
      </w:r>
    </w:p>
    <w:p w14:paraId="0CFBD35A"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33E7CA22"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5E425B28"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32B00172"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25344C2E"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14:paraId="625B4B6A"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6368FF04"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4E0C30AB" w14:textId="77777777"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44B3DF6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14:paraId="438E0646" w14:textId="77777777"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14:paraId="3A938A70"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14:paraId="4932D0D1"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14:paraId="3D81AB81"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329D5BF1"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9DCEB7D" w14:textId="77777777" w:rsidR="00D52439" w:rsidRPr="00D1074E" w:rsidRDefault="00D52439" w:rsidP="00D52439">
      <w:pPr>
        <w:spacing w:line="276" w:lineRule="auto"/>
        <w:jc w:val="center"/>
        <w:rPr>
          <w:rFonts w:ascii="Arial" w:hAnsi="Arial" w:cs="Arial"/>
          <w:b/>
          <w:sz w:val="20"/>
          <w:szCs w:val="20"/>
        </w:rPr>
      </w:pPr>
    </w:p>
    <w:p w14:paraId="0B430A6E"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25F3E6A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14:paraId="18E402C3"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E4ABCDE"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14:paraId="143C7C2C"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6F7470A2"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6111F01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083451F0"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14:paraId="5A3824C6"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36E7AFCC"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71500637"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14:paraId="260B556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1BD84023"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522151E2" w14:textId="77777777"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14:paraId="634F3CC4"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14:paraId="71DB1A18"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14:paraId="7D850453"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14:paraId="7303DCDC"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763CD5BC" w14:textId="77777777" w:rsidR="00D52439" w:rsidRPr="00D1074E" w:rsidRDefault="00D52439" w:rsidP="00D52439">
      <w:pPr>
        <w:spacing w:line="276" w:lineRule="auto"/>
        <w:jc w:val="center"/>
        <w:rPr>
          <w:rFonts w:ascii="Arial" w:hAnsi="Arial" w:cs="Arial"/>
          <w:b/>
          <w:sz w:val="20"/>
          <w:szCs w:val="20"/>
        </w:rPr>
      </w:pPr>
    </w:p>
    <w:p w14:paraId="16E08A35"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3F22BEF0" w14:textId="77777777" w:rsidR="00D52439" w:rsidRPr="00D1074E" w:rsidRDefault="00D52439" w:rsidP="00D52439">
      <w:pPr>
        <w:spacing w:line="276" w:lineRule="auto"/>
        <w:rPr>
          <w:rFonts w:ascii="Arial" w:hAnsi="Arial" w:cs="Arial"/>
          <w:sz w:val="20"/>
          <w:szCs w:val="20"/>
        </w:rPr>
      </w:pPr>
    </w:p>
    <w:p w14:paraId="3303D30E"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14:paraId="34C4A012"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63DA029"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35364BFE"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7F0E15ED"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5A6C3050"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038659CA" w14:textId="77777777"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542F3D00"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14:paraId="3343FFB1" w14:textId="77777777"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14:paraId="52B50935" w14:textId="77777777" w:rsidR="00D52439" w:rsidRPr="00D1074E" w:rsidRDefault="00D52439" w:rsidP="00D52439">
      <w:pPr>
        <w:spacing w:line="276" w:lineRule="auto"/>
        <w:jc w:val="center"/>
        <w:rPr>
          <w:rFonts w:ascii="Arial" w:hAnsi="Arial" w:cs="Arial"/>
          <w:bCs/>
          <w:color w:val="FF0000"/>
          <w:sz w:val="20"/>
          <w:szCs w:val="20"/>
        </w:rPr>
      </w:pPr>
    </w:p>
    <w:p w14:paraId="062F2347"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14:paraId="59691948"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14:paraId="2FFBCBBB"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14:paraId="69C37FFA"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14:paraId="0C1178C2"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15526346"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14B74222"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5570D3B0" w14:textId="77777777"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57686" w14:textId="77777777" w:rsidR="00D52439" w:rsidRDefault="00D52439" w:rsidP="00D52439">
      <w:pPr>
        <w:spacing w:after="0" w:line="240" w:lineRule="auto"/>
      </w:pPr>
      <w:r>
        <w:separator/>
      </w:r>
    </w:p>
  </w:endnote>
  <w:endnote w:type="continuationSeparator" w:id="0">
    <w:p w14:paraId="5EB81F59" w14:textId="77777777" w:rsidR="00D52439" w:rsidRDefault="00D52439"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96553"/>
      <w:docPartObj>
        <w:docPartGallery w:val="Page Numbers (Bottom of Page)"/>
        <w:docPartUnique/>
      </w:docPartObj>
    </w:sdtPr>
    <w:sdtEndPr>
      <w:rPr>
        <w:sz w:val="16"/>
        <w:szCs w:val="16"/>
      </w:rPr>
    </w:sdtEndPr>
    <w:sdtContent>
      <w:p w14:paraId="49A7FCED" w14:textId="77777777"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C15C64">
          <w:rPr>
            <w:noProof/>
            <w:sz w:val="16"/>
            <w:szCs w:val="16"/>
          </w:rPr>
          <w:t>5</w:t>
        </w:r>
        <w:r w:rsidRPr="00D52439">
          <w:rPr>
            <w:sz w:val="16"/>
            <w:szCs w:val="16"/>
          </w:rPr>
          <w:fldChar w:fldCharType="end"/>
        </w:r>
      </w:p>
    </w:sdtContent>
  </w:sdt>
  <w:p w14:paraId="4C9EEAAF" w14:textId="77777777"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BEA1A" w14:textId="77777777" w:rsidR="00D52439" w:rsidRDefault="00D52439" w:rsidP="00D52439">
      <w:pPr>
        <w:spacing w:after="0" w:line="240" w:lineRule="auto"/>
      </w:pPr>
      <w:r>
        <w:separator/>
      </w:r>
    </w:p>
  </w:footnote>
  <w:footnote w:type="continuationSeparator" w:id="0">
    <w:p w14:paraId="0FB9C00B" w14:textId="77777777" w:rsidR="00D52439" w:rsidRDefault="00D52439" w:rsidP="00D52439">
      <w:pPr>
        <w:spacing w:after="0" w:line="240" w:lineRule="auto"/>
      </w:pPr>
      <w:r>
        <w:continuationSeparator/>
      </w:r>
    </w:p>
  </w:footnote>
  <w:footnote w:id="1">
    <w:p w14:paraId="2DD66F51" w14:textId="77777777"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1880807">
    <w:abstractNumId w:val="5"/>
  </w:num>
  <w:num w:numId="2" w16cid:durableId="2030789009">
    <w:abstractNumId w:val="6"/>
  </w:num>
  <w:num w:numId="3" w16cid:durableId="1149131747">
    <w:abstractNumId w:val="0"/>
  </w:num>
  <w:num w:numId="4" w16cid:durableId="986980524">
    <w:abstractNumId w:val="7"/>
  </w:num>
  <w:num w:numId="5" w16cid:durableId="649948021">
    <w:abstractNumId w:val="1"/>
  </w:num>
  <w:num w:numId="6" w16cid:durableId="1895240748">
    <w:abstractNumId w:val="2"/>
  </w:num>
  <w:num w:numId="7" w16cid:durableId="901913107">
    <w:abstractNumId w:val="4"/>
  </w:num>
  <w:num w:numId="8" w16cid:durableId="1004435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39"/>
    <w:rsid w:val="0012464B"/>
    <w:rsid w:val="00132E08"/>
    <w:rsid w:val="004F5DDD"/>
    <w:rsid w:val="00791F3D"/>
    <w:rsid w:val="00A07C21"/>
    <w:rsid w:val="00A732DE"/>
    <w:rsid w:val="00B5579F"/>
    <w:rsid w:val="00B81162"/>
    <w:rsid w:val="00C15C64"/>
    <w:rsid w:val="00D52439"/>
    <w:rsid w:val="00D77260"/>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A623A"/>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1416</Words>
  <Characters>8501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2</cp:revision>
  <dcterms:created xsi:type="dcterms:W3CDTF">2025-06-03T08:31:00Z</dcterms:created>
  <dcterms:modified xsi:type="dcterms:W3CDTF">2025-06-03T08:31:00Z</dcterms:modified>
</cp:coreProperties>
</file>