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678EC" w14:textId="77777777" w:rsidR="00BA0062" w:rsidRDefault="00BA0062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bookmark0"/>
      <w:r>
        <w:rPr>
          <w:rFonts w:eastAsia="Times New Roman"/>
          <w:noProof/>
          <w:szCs w:val="20"/>
          <w:lang w:eastAsia="pl-PL"/>
        </w:rPr>
        <w:drawing>
          <wp:inline distT="0" distB="0" distL="0" distR="0" wp14:anchorId="4FFE68AA" wp14:editId="6E021ED1">
            <wp:extent cx="962025" cy="641350"/>
            <wp:effectExtent l="0" t="0" r="952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9B487" w14:textId="77777777" w:rsidR="007B668F" w:rsidRPr="00CE0BA7" w:rsidRDefault="007B668F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0C7C16">
        <w:rPr>
          <w:rFonts w:ascii="Calibri" w:hAnsi="Calibri" w:cs="Calibri"/>
          <w:b/>
          <w:bCs/>
          <w:sz w:val="28"/>
          <w:szCs w:val="28"/>
        </w:rPr>
        <w:t xml:space="preserve">STANDARD ŚRODOWISKOWY DLA </w:t>
      </w:r>
      <w:r w:rsidR="000B2FC9" w:rsidRPr="000C7C16">
        <w:rPr>
          <w:rFonts w:ascii="Calibri" w:hAnsi="Calibri" w:cs="Calibri"/>
          <w:b/>
          <w:bCs/>
          <w:sz w:val="28"/>
          <w:szCs w:val="28"/>
        </w:rPr>
        <w:t xml:space="preserve">WYKONAWCÓW I </w:t>
      </w:r>
      <w:r w:rsidRPr="000C7C16">
        <w:rPr>
          <w:rFonts w:ascii="Calibri" w:hAnsi="Calibri" w:cs="Calibri"/>
          <w:b/>
          <w:bCs/>
          <w:sz w:val="28"/>
          <w:szCs w:val="28"/>
        </w:rPr>
        <w:t>PODWYKONAWCOW</w:t>
      </w:r>
      <w:bookmarkEnd w:id="0"/>
    </w:p>
    <w:p w14:paraId="459F5AC3" w14:textId="77777777" w:rsidR="00D20C99" w:rsidRDefault="00D20C99" w:rsidP="00D20C99">
      <w:pPr>
        <w:spacing w:after="0" w:line="240" w:lineRule="auto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14:paraId="0D69BBC4" w14:textId="77777777" w:rsidR="00D20C99" w:rsidRPr="00BA0062" w:rsidRDefault="00D20C9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BA0062">
        <w:rPr>
          <w:rFonts w:cs="Arial"/>
          <w:b/>
          <w:sz w:val="24"/>
          <w:szCs w:val="24"/>
        </w:rPr>
        <w:t>ORLEN OIL Sp. z o.o. działa w ramach Grupy Kapitałowej ORLEN</w:t>
      </w:r>
    </w:p>
    <w:p w14:paraId="2C550846" w14:textId="77777777" w:rsidR="00D20C99" w:rsidRPr="00BA0062" w:rsidRDefault="00CE0BA7" w:rsidP="00BA0062">
      <w:p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ORLEN OIL </w:t>
      </w:r>
      <w:r w:rsidR="007B668F" w:rsidRPr="00BA0062">
        <w:rPr>
          <w:color w:val="000000"/>
        </w:rPr>
        <w:t>poddała recertyfikacji i utrzymuje system zarządzania środowiskowego według normy ISO 14001:2015</w:t>
      </w:r>
      <w:r w:rsidR="007B668F" w:rsidRPr="00BA0062">
        <w:t xml:space="preserve">. </w:t>
      </w:r>
      <w:r w:rsidR="007B668F" w:rsidRPr="00BA0062">
        <w:rPr>
          <w:color w:val="000000"/>
        </w:rPr>
        <w:t>Wymagania normy</w:t>
      </w:r>
      <w:r w:rsidR="00D20C99" w:rsidRPr="00BA0062">
        <w:rPr>
          <w:color w:val="000000"/>
        </w:rPr>
        <w:t xml:space="preserve">, co </w:t>
      </w:r>
      <w:r>
        <w:rPr>
          <w:color w:val="000000"/>
        </w:rPr>
        <w:t xml:space="preserve">ma </w:t>
      </w:r>
      <w:r w:rsidR="00D20C99" w:rsidRPr="00BA0062">
        <w:rPr>
          <w:color w:val="000000"/>
        </w:rPr>
        <w:t>odzwierciedl</w:t>
      </w:r>
      <w:r>
        <w:rPr>
          <w:color w:val="000000"/>
        </w:rPr>
        <w:t xml:space="preserve">enie </w:t>
      </w:r>
      <w:r w:rsidR="00D20C99" w:rsidRPr="00BA0062">
        <w:rPr>
          <w:color w:val="000000"/>
        </w:rPr>
        <w:t>w Polityce Zintegrowanego Systemu Zarządzania ORLEN OIL,</w:t>
      </w:r>
      <w:r w:rsidR="007B668F" w:rsidRPr="00BA0062">
        <w:rPr>
          <w:color w:val="000000"/>
        </w:rPr>
        <w:t xml:space="preserve"> zobowiązują </w:t>
      </w:r>
      <w:r w:rsidR="00D20C99" w:rsidRPr="00BA0062">
        <w:rPr>
          <w:color w:val="000000"/>
        </w:rPr>
        <w:t xml:space="preserve">firmę </w:t>
      </w:r>
      <w:r w:rsidR="007B668F" w:rsidRPr="00BA0062">
        <w:rPr>
          <w:color w:val="000000"/>
        </w:rPr>
        <w:t>do ciągłego doskonalenia</w:t>
      </w:r>
      <w:r w:rsidR="00D20C99" w:rsidRPr="00BA0062">
        <w:rPr>
          <w:color w:val="000000"/>
        </w:rPr>
        <w:t xml:space="preserve"> </w:t>
      </w:r>
      <w:r>
        <w:rPr>
          <w:color w:val="000000"/>
        </w:rPr>
        <w:t>systemu, do ochrony środowiska w tym zapobiegania zanieczyszczeniom</w:t>
      </w:r>
      <w:r w:rsidR="007B668F" w:rsidRPr="00BA0062">
        <w:rPr>
          <w:color w:val="000000"/>
        </w:rPr>
        <w:t>, do stosowania podejścia prewencyjnego w</w:t>
      </w:r>
      <w:r>
        <w:rPr>
          <w:color w:val="000000"/>
        </w:rPr>
        <w:t> </w:t>
      </w:r>
      <w:r w:rsidR="007B668F" w:rsidRPr="00BA0062">
        <w:rPr>
          <w:color w:val="000000"/>
        </w:rPr>
        <w:t>ochronie środowiska oraz do zgodności z</w:t>
      </w:r>
      <w:r w:rsidR="00D20C99" w:rsidRPr="00BA0062">
        <w:rPr>
          <w:color w:val="000000"/>
        </w:rPr>
        <w:t> </w:t>
      </w:r>
      <w:r w:rsidR="007B668F" w:rsidRPr="00BA0062">
        <w:rPr>
          <w:color w:val="000000"/>
        </w:rPr>
        <w:t>wyma</w:t>
      </w:r>
      <w:r w:rsidR="00D20C99" w:rsidRPr="00BA0062">
        <w:rPr>
          <w:color w:val="000000"/>
        </w:rPr>
        <w:t>ganiami prawnymi i innymi</w:t>
      </w:r>
      <w:r>
        <w:rPr>
          <w:color w:val="000000"/>
        </w:rPr>
        <w:t xml:space="preserve"> </w:t>
      </w:r>
      <w:r w:rsidR="00D20C99" w:rsidRPr="00BA0062">
        <w:rPr>
          <w:color w:val="000000"/>
        </w:rPr>
        <w:t xml:space="preserve">do których </w:t>
      </w:r>
      <w:r>
        <w:rPr>
          <w:color w:val="000000"/>
        </w:rPr>
        <w:t xml:space="preserve">Spółka </w:t>
      </w:r>
      <w:r w:rsidR="00D20C99" w:rsidRPr="00BA0062">
        <w:rPr>
          <w:color w:val="000000"/>
        </w:rPr>
        <w:t xml:space="preserve">się zobowiązała. </w:t>
      </w:r>
    </w:p>
    <w:p w14:paraId="552B3680" w14:textId="77777777" w:rsidR="00D20C99" w:rsidRPr="00BA0062" w:rsidRDefault="00D20C99" w:rsidP="00BA0062">
      <w:pPr>
        <w:tabs>
          <w:tab w:val="left" w:pos="284"/>
        </w:tabs>
        <w:spacing w:after="0" w:line="240" w:lineRule="auto"/>
        <w:ind w:left="284"/>
        <w:jc w:val="both"/>
        <w:rPr>
          <w:color w:val="000000"/>
        </w:rPr>
      </w:pPr>
      <w:r w:rsidRPr="00BA0062">
        <w:rPr>
          <w:color w:val="000000"/>
        </w:rPr>
        <w:t xml:space="preserve">Realizację usług, wykorzystywanie surowców i materiałów ORLEN OIL prowadzi w sposób racjonalny, zapobiegający powstawaniu odpadów lub utrzymujący ich ilość na najniższym możliwym poziomie, zmniejszając ich uciążliwość dla ludzi i środowiska. </w:t>
      </w:r>
      <w:r w:rsidR="00CE0BA7">
        <w:rPr>
          <w:color w:val="000000"/>
        </w:rPr>
        <w:t>Jeżeli chodzi o odpady w </w:t>
      </w:r>
      <w:r w:rsidRPr="00BA0062">
        <w:rPr>
          <w:color w:val="000000"/>
        </w:rPr>
        <w:t xml:space="preserve">Spółce </w:t>
      </w:r>
      <w:r w:rsidR="00CE0BA7">
        <w:rPr>
          <w:color w:val="000000"/>
        </w:rPr>
        <w:t xml:space="preserve">jest </w:t>
      </w:r>
      <w:r w:rsidRPr="00BA0062">
        <w:rPr>
          <w:color w:val="000000"/>
        </w:rPr>
        <w:t>prowadzona segregacja odpadów, co umożliwia właściwe postępowanie z nimi.</w:t>
      </w:r>
    </w:p>
    <w:p w14:paraId="75D6BADE" w14:textId="77777777" w:rsidR="007B668F" w:rsidRPr="00BA0062" w:rsidRDefault="00D20C99" w:rsidP="00BA0062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BA0062">
        <w:rPr>
          <w:color w:val="000000"/>
        </w:rPr>
        <w:t>Są m</w:t>
      </w:r>
      <w:r w:rsidR="007B668F" w:rsidRPr="00BA0062">
        <w:rPr>
          <w:rFonts w:cs="Arial"/>
        </w:rPr>
        <w:t>onitorowani</w:t>
      </w:r>
      <w:r w:rsidRPr="00BA0062">
        <w:rPr>
          <w:rFonts w:cs="Arial"/>
        </w:rPr>
        <w:t xml:space="preserve">e </w:t>
      </w:r>
      <w:r w:rsidR="007B668F" w:rsidRPr="00BA0062">
        <w:rPr>
          <w:rFonts w:cs="Arial"/>
        </w:rPr>
        <w:t>warunk</w:t>
      </w:r>
      <w:r w:rsidRPr="00BA0062">
        <w:rPr>
          <w:rFonts w:cs="Arial"/>
        </w:rPr>
        <w:t xml:space="preserve">i </w:t>
      </w:r>
      <w:r w:rsidR="007B668F" w:rsidRPr="00BA0062">
        <w:rPr>
          <w:rFonts w:cs="Arial"/>
        </w:rPr>
        <w:t>pracy wraz z sukcesywnym dążeniem do stałej poprawy stanu bezpiec</w:t>
      </w:r>
      <w:r w:rsidRPr="00BA0062">
        <w:rPr>
          <w:rFonts w:cs="Arial"/>
        </w:rPr>
        <w:t>zeństwa i</w:t>
      </w:r>
      <w:r w:rsidR="00CE0BA7">
        <w:rPr>
          <w:rFonts w:cs="Arial"/>
        </w:rPr>
        <w:t xml:space="preserve"> </w:t>
      </w:r>
      <w:r w:rsidRPr="00BA0062">
        <w:rPr>
          <w:rFonts w:cs="Arial"/>
        </w:rPr>
        <w:t xml:space="preserve">higieny pracy, prowadzone działania prewencyjne mają na celu </w:t>
      </w:r>
      <w:r w:rsidR="007B668F" w:rsidRPr="00BA0062">
        <w:rPr>
          <w:rFonts w:cs="Arial"/>
        </w:rPr>
        <w:t>zapobiegani</w:t>
      </w:r>
      <w:r w:rsidRPr="00BA0062">
        <w:rPr>
          <w:rFonts w:cs="Arial"/>
        </w:rPr>
        <w:t>e</w:t>
      </w:r>
      <w:r w:rsidR="007B668F" w:rsidRPr="00BA0062">
        <w:rPr>
          <w:rFonts w:cs="Arial"/>
        </w:rPr>
        <w:t xml:space="preserve"> awariom przemysłowym</w:t>
      </w:r>
      <w:r w:rsidRPr="00BA0062">
        <w:rPr>
          <w:rFonts w:cs="Arial"/>
        </w:rPr>
        <w:t xml:space="preserve">. Prowadzone są </w:t>
      </w:r>
      <w:r w:rsidR="007B668F" w:rsidRPr="00BA0062">
        <w:rPr>
          <w:rFonts w:cs="Arial"/>
        </w:rPr>
        <w:t>szkolenia</w:t>
      </w:r>
      <w:r w:rsidRPr="00BA0062">
        <w:rPr>
          <w:rFonts w:cs="Arial"/>
        </w:rPr>
        <w:t xml:space="preserve"> w celu podnoszenia </w:t>
      </w:r>
      <w:r w:rsidR="007B668F" w:rsidRPr="00BA0062">
        <w:rPr>
          <w:rFonts w:cs="Arial"/>
        </w:rPr>
        <w:t>kwalifikacji i świadomości pracowników oraz uwzględniania ich roli i zaangażowania w</w:t>
      </w:r>
      <w:r w:rsidR="00CE0BA7">
        <w:rPr>
          <w:rFonts w:cs="Arial"/>
        </w:rPr>
        <w:t xml:space="preserve"> </w:t>
      </w:r>
      <w:r w:rsidR="007B668F" w:rsidRPr="00BA0062">
        <w:rPr>
          <w:rFonts w:cs="Arial"/>
        </w:rPr>
        <w:t xml:space="preserve">zakresie </w:t>
      </w:r>
      <w:r w:rsidRPr="00BA0062">
        <w:rPr>
          <w:rFonts w:cs="Arial"/>
        </w:rPr>
        <w:t>szeroko rozumianego bezpieczeństwa.</w:t>
      </w:r>
    </w:p>
    <w:p w14:paraId="49CBC5D7" w14:textId="77777777" w:rsidR="00D56B75" w:rsidRPr="00BA0062" w:rsidRDefault="00D56B75" w:rsidP="00BA0062">
      <w:p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</w:p>
    <w:p w14:paraId="2971B83A" w14:textId="77777777" w:rsidR="007B668F" w:rsidRPr="000C7C16" w:rsidRDefault="000B2FC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0C7C16">
        <w:rPr>
          <w:rFonts w:eastAsia="Times New Roman" w:cs="Calibri"/>
          <w:b/>
          <w:sz w:val="24"/>
          <w:szCs w:val="24"/>
          <w:lang w:eastAsia="pl-PL"/>
        </w:rPr>
        <w:t xml:space="preserve">WYKONAWCY I </w:t>
      </w:r>
      <w:r w:rsidR="00D56B75" w:rsidRPr="000C7C16">
        <w:rPr>
          <w:rFonts w:eastAsia="Times New Roman" w:cs="Calibri"/>
          <w:b/>
          <w:sz w:val="24"/>
          <w:szCs w:val="24"/>
          <w:lang w:eastAsia="pl-PL"/>
        </w:rPr>
        <w:t>PODWYKONAWCY</w:t>
      </w:r>
    </w:p>
    <w:p w14:paraId="0AB54ADC" w14:textId="77777777" w:rsidR="007B668F" w:rsidRPr="000C7C16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Wykonawcy i/lub </w:t>
      </w:r>
      <w:r w:rsidR="007B668F" w:rsidRPr="000C7C16">
        <w:rPr>
          <w:rFonts w:eastAsia="Times New Roman" w:cs="Calibri"/>
          <w:lang w:eastAsia="pl-PL"/>
        </w:rPr>
        <w:t>Podwykonawcy przebywający na terenie ORLEN OIL mogą wpływać na środowisko naturalne na skutek prowadzonych prac i działań m.in. poprzez:</w:t>
      </w:r>
    </w:p>
    <w:p w14:paraId="68059FD4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16"/>
        </w:tabs>
        <w:spacing w:after="0" w:line="240" w:lineRule="auto"/>
        <w:ind w:left="567" w:hanging="283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wytwarzanie odpadów niebezpiecznych i innych niż niebezpieczne oraz ich </w:t>
      </w:r>
      <w:r w:rsidR="00D20C99" w:rsidRPr="000C7C16">
        <w:rPr>
          <w:rFonts w:eastAsia="Times New Roman" w:cs="Calibri"/>
          <w:lang w:eastAsia="pl-PL"/>
        </w:rPr>
        <w:t xml:space="preserve">czasowe </w:t>
      </w:r>
      <w:r w:rsidRPr="000C7C16">
        <w:rPr>
          <w:rFonts w:eastAsia="Times New Roman" w:cs="Calibri"/>
          <w:lang w:eastAsia="pl-PL"/>
        </w:rPr>
        <w:t>przechowywanie na terenie firmy;</w:t>
      </w:r>
    </w:p>
    <w:p w14:paraId="3AD173EA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emisję pyłów i gazów do powietrza;</w:t>
      </w:r>
    </w:p>
    <w:p w14:paraId="1058A111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wycieki substancji ropopochodnych do gruntu;</w:t>
      </w:r>
    </w:p>
    <w:p w14:paraId="3327C079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emisję hałasu do środowiska;</w:t>
      </w:r>
    </w:p>
    <w:p w14:paraId="170FBDBF" w14:textId="77777777" w:rsidR="00D20C99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11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zużycie mediów.</w:t>
      </w:r>
    </w:p>
    <w:p w14:paraId="51EF0F6B" w14:textId="77777777" w:rsidR="007B668F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b/>
          <w:lang w:eastAsia="pl-PL"/>
        </w:rPr>
        <w:t xml:space="preserve">Wykonawca i/lub </w:t>
      </w:r>
      <w:r w:rsidR="007B668F" w:rsidRPr="000C7C16">
        <w:rPr>
          <w:rFonts w:eastAsia="Times New Roman" w:cs="Calibri"/>
          <w:b/>
          <w:lang w:eastAsia="pl-PL"/>
        </w:rPr>
        <w:t>Podwykonawca jest zobowiązany do prowa</w:t>
      </w:r>
      <w:r w:rsidR="000C7C16">
        <w:rPr>
          <w:rFonts w:eastAsia="Times New Roman" w:cs="Calibri"/>
          <w:b/>
          <w:lang w:eastAsia="pl-PL"/>
        </w:rPr>
        <w:t xml:space="preserve">dzenia działalności na terenie </w:t>
      </w:r>
      <w:r w:rsidR="007B668F" w:rsidRPr="007B668F">
        <w:rPr>
          <w:rFonts w:eastAsia="Times New Roman" w:cs="Calibri"/>
          <w:b/>
          <w:lang w:eastAsia="pl-PL"/>
        </w:rPr>
        <w:t>ORLEN OIL</w:t>
      </w:r>
      <w:r w:rsidR="007B668F" w:rsidRPr="007B668F">
        <w:rPr>
          <w:rFonts w:eastAsia="Times New Roman" w:cs="Calibri"/>
          <w:lang w:eastAsia="pl-PL"/>
        </w:rPr>
        <w:t xml:space="preserve"> </w:t>
      </w:r>
      <w:r w:rsidR="007B668F" w:rsidRPr="002D4C69">
        <w:rPr>
          <w:rFonts w:eastAsia="Times New Roman" w:cs="Calibri"/>
          <w:b/>
          <w:lang w:eastAsia="pl-PL"/>
        </w:rPr>
        <w:t>spełniając obowiązujące w tym obszarze przepisy prawa</w:t>
      </w:r>
      <w:r w:rsidR="007B668F" w:rsidRPr="007B668F">
        <w:rPr>
          <w:rFonts w:eastAsia="Times New Roman" w:cs="Calibri"/>
          <w:lang w:eastAsia="pl-PL"/>
        </w:rPr>
        <w:t xml:space="preserve"> przy jednoczesnym zapewnieniu minimalizacji negatywnego wpływu na środowisko.</w:t>
      </w:r>
    </w:p>
    <w:p w14:paraId="5B2F5D34" w14:textId="77777777" w:rsidR="00DB429E" w:rsidRPr="00DB429E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Wykonawcy i/lub Podwykonawcy </w:t>
      </w:r>
      <w:r w:rsidR="00DB429E" w:rsidRPr="000C7C16">
        <w:rPr>
          <w:rFonts w:eastAsia="Times New Roman" w:cs="Calibri"/>
          <w:lang w:eastAsia="pl-PL"/>
        </w:rPr>
        <w:t xml:space="preserve">stosujący </w:t>
      </w:r>
      <w:r w:rsidR="00FA3D69" w:rsidRPr="000C7C16">
        <w:rPr>
          <w:rFonts w:eastAsia="Times New Roman" w:cs="Calibri"/>
          <w:lang w:eastAsia="pl-PL"/>
        </w:rPr>
        <w:t>podczas p</w:t>
      </w:r>
      <w:r w:rsidR="008700C2" w:rsidRPr="000C7C16">
        <w:rPr>
          <w:rFonts w:eastAsia="Times New Roman" w:cs="Calibri"/>
          <w:lang w:eastAsia="pl-PL"/>
        </w:rPr>
        <w:t xml:space="preserve">racy </w:t>
      </w:r>
      <w:r w:rsidR="00DB429E" w:rsidRPr="000C7C16">
        <w:rPr>
          <w:rFonts w:eastAsia="Times New Roman" w:cs="Calibri"/>
          <w:lang w:eastAsia="pl-PL"/>
        </w:rPr>
        <w:t>substancje czy mieszaniny niebezpieczne</w:t>
      </w:r>
      <w:r w:rsidR="00DB429E">
        <w:rPr>
          <w:rFonts w:eastAsia="Times New Roman" w:cs="Calibri"/>
          <w:lang w:eastAsia="pl-PL"/>
        </w:rPr>
        <w:t xml:space="preserve"> stosuj</w:t>
      </w:r>
      <w:r w:rsidR="000C7C16">
        <w:rPr>
          <w:rFonts w:eastAsia="Times New Roman" w:cs="Calibri"/>
          <w:lang w:eastAsia="pl-PL"/>
        </w:rPr>
        <w:t>ą</w:t>
      </w:r>
      <w:r w:rsidR="00DB429E">
        <w:rPr>
          <w:rFonts w:eastAsia="Times New Roman" w:cs="Calibri"/>
          <w:lang w:eastAsia="pl-PL"/>
        </w:rPr>
        <w:t xml:space="preserve"> </w:t>
      </w:r>
      <w:r w:rsidR="008700C2">
        <w:rPr>
          <w:rFonts w:eastAsia="Times New Roman" w:cs="Calibri"/>
          <w:lang w:eastAsia="pl-PL"/>
        </w:rPr>
        <w:t>je zgodnie z</w:t>
      </w:r>
      <w:r w:rsidR="00FA3D69">
        <w:rPr>
          <w:rFonts w:eastAsia="Times New Roman" w:cs="Calibri"/>
          <w:lang w:eastAsia="pl-PL"/>
        </w:rPr>
        <w:t> </w:t>
      </w:r>
      <w:r w:rsidR="008700C2">
        <w:rPr>
          <w:rFonts w:eastAsia="Times New Roman" w:cs="Calibri"/>
          <w:lang w:eastAsia="pl-PL"/>
        </w:rPr>
        <w:t xml:space="preserve">wytycznymi zapisanymi w Kartach </w:t>
      </w:r>
      <w:r w:rsidR="00FA3D69">
        <w:rPr>
          <w:rFonts w:eastAsia="Times New Roman" w:cs="Calibri"/>
          <w:lang w:eastAsia="pl-PL"/>
        </w:rPr>
        <w:t xml:space="preserve">Charakterystyki </w:t>
      </w:r>
      <w:r w:rsidR="008700C2">
        <w:rPr>
          <w:rFonts w:eastAsia="Times New Roman" w:cs="Calibri"/>
          <w:lang w:eastAsia="pl-PL"/>
        </w:rPr>
        <w:t xml:space="preserve">Substancji </w:t>
      </w:r>
      <w:r w:rsidR="00FA3D69">
        <w:rPr>
          <w:rFonts w:eastAsia="Times New Roman" w:cs="Calibri"/>
          <w:lang w:eastAsia="pl-PL"/>
        </w:rPr>
        <w:t>Niebezpiecznych.</w:t>
      </w:r>
    </w:p>
    <w:p w14:paraId="43176BDB" w14:textId="77777777" w:rsidR="007B668F" w:rsidRPr="007B668F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Wykonawca i/lub </w:t>
      </w:r>
      <w:r w:rsidR="007B668F" w:rsidRPr="000C7C16">
        <w:rPr>
          <w:rFonts w:eastAsia="Times New Roman" w:cs="Calibri"/>
          <w:lang w:eastAsia="pl-PL"/>
        </w:rPr>
        <w:t>Podwykonawca musi posiadać uregulowany stan formalno-</w:t>
      </w:r>
      <w:r w:rsidR="00BA0062" w:rsidRPr="000C7C16">
        <w:rPr>
          <w:rFonts w:eastAsia="Times New Roman" w:cs="Calibri"/>
          <w:lang w:eastAsia="pl-PL"/>
        </w:rPr>
        <w:t>prawny w zakresie</w:t>
      </w:r>
      <w:r w:rsidR="00BA0062">
        <w:rPr>
          <w:rFonts w:eastAsia="Times New Roman" w:cs="Calibri"/>
          <w:lang w:eastAsia="pl-PL"/>
        </w:rPr>
        <w:t xml:space="preserve"> gospodarki </w:t>
      </w:r>
      <w:r w:rsidR="007B668F" w:rsidRPr="007B668F">
        <w:rPr>
          <w:rFonts w:eastAsia="Times New Roman" w:cs="Calibri"/>
          <w:lang w:eastAsia="pl-PL"/>
        </w:rPr>
        <w:t>odpadami, zgodnie z obowiązującymi w okresie realizacji umowy przepisami.</w:t>
      </w:r>
    </w:p>
    <w:p w14:paraId="749193D6" w14:textId="08C24F2C" w:rsidR="007B668F" w:rsidRPr="007B668F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D33068">
        <w:rPr>
          <w:rFonts w:eastAsia="Times New Roman" w:cs="Calibri"/>
          <w:lang w:eastAsia="pl-PL"/>
        </w:rPr>
        <w:t xml:space="preserve">Odpady powstające w związku z prowadzoną działalnością </w:t>
      </w:r>
      <w:r w:rsidR="000B2FC9" w:rsidRPr="00D33068">
        <w:rPr>
          <w:rFonts w:eastAsia="Times New Roman" w:cs="Calibri"/>
          <w:lang w:eastAsia="pl-PL"/>
        </w:rPr>
        <w:t xml:space="preserve">Wykonawcy i/lub </w:t>
      </w:r>
      <w:r w:rsidRPr="00D33068">
        <w:rPr>
          <w:rFonts w:eastAsia="Times New Roman" w:cs="Calibri"/>
          <w:lang w:eastAsia="pl-PL"/>
        </w:rPr>
        <w:t>Pod</w:t>
      </w:r>
      <w:r w:rsidR="002D4C69" w:rsidRPr="00D33068">
        <w:rPr>
          <w:rFonts w:eastAsia="Times New Roman" w:cs="Calibri"/>
          <w:lang w:eastAsia="pl-PL"/>
        </w:rPr>
        <w:t>wykonawcy powinny</w:t>
      </w:r>
      <w:r w:rsidR="002D4C69">
        <w:rPr>
          <w:rFonts w:eastAsia="Times New Roman" w:cs="Calibri"/>
          <w:lang w:eastAsia="pl-PL"/>
        </w:rPr>
        <w:t xml:space="preserve"> być usuwane z </w:t>
      </w:r>
      <w:r w:rsidRPr="007B668F">
        <w:rPr>
          <w:rFonts w:eastAsia="Times New Roman" w:cs="Calibri"/>
          <w:lang w:eastAsia="pl-PL"/>
        </w:rPr>
        <w:t xml:space="preserve">miejsca ich powstawania na bieżąco, możliwe jest gromadzenie </w:t>
      </w:r>
      <w:r w:rsidR="00D20C99" w:rsidRPr="007B668F">
        <w:rPr>
          <w:rFonts w:eastAsia="Times New Roman" w:cs="Calibri"/>
          <w:lang w:eastAsia="pl-PL"/>
        </w:rPr>
        <w:t>partii transportowych</w:t>
      </w:r>
      <w:r w:rsidR="00D20C99" w:rsidRPr="00BA0062">
        <w:rPr>
          <w:rFonts w:eastAsia="Times New Roman" w:cs="Calibri"/>
          <w:lang w:eastAsia="pl-PL"/>
        </w:rPr>
        <w:t xml:space="preserve"> </w:t>
      </w:r>
      <w:r w:rsidRPr="007B668F">
        <w:rPr>
          <w:rFonts w:eastAsia="Times New Roman" w:cs="Calibri"/>
          <w:lang w:eastAsia="pl-PL"/>
        </w:rPr>
        <w:t>w</w:t>
      </w:r>
      <w:r w:rsidR="000C7C16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miejscu ich wytwarzania. Miejsca przeznaczone do magazynowania odpadów należy uzgodnić z</w:t>
      </w:r>
      <w:r w:rsid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 xml:space="preserve">przedstawicielem </w:t>
      </w:r>
      <w:r w:rsidR="002C4FBD">
        <w:rPr>
          <w:rFonts w:eastAsia="Times New Roman" w:cs="Calibri"/>
          <w:lang w:eastAsia="pl-PL"/>
        </w:rPr>
        <w:t>ORLEN OIL wskazanym do kontaktu</w:t>
      </w:r>
      <w:r w:rsidRPr="007B668F">
        <w:rPr>
          <w:rFonts w:eastAsia="Times New Roman" w:cs="Calibri"/>
          <w:lang w:eastAsia="pl-PL"/>
        </w:rPr>
        <w:t>.</w:t>
      </w:r>
    </w:p>
    <w:p w14:paraId="0FE16C6F" w14:textId="77777777" w:rsidR="007B668F" w:rsidRPr="007B668F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7B668F">
        <w:rPr>
          <w:rFonts w:eastAsia="Times New Roman" w:cs="Calibri"/>
          <w:lang w:eastAsia="pl-PL"/>
        </w:rPr>
        <w:t>W zakresie mediów energetycznych i wody wykorzystanie ich jest możliwe wyłącznie w</w:t>
      </w:r>
      <w:r w:rsidRP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porozumieniu i</w:t>
      </w:r>
      <w:r w:rsidR="002D4C69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 uzgodnieniach z uprawnionymi przedstawicielami ORLEN OIL zgodnie z</w:t>
      </w:r>
      <w:r w:rsid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postanowieniami umowy.</w:t>
      </w:r>
    </w:p>
    <w:p w14:paraId="5609A32F" w14:textId="77777777" w:rsidR="00D20C99" w:rsidRPr="00BA0062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7B668F">
        <w:rPr>
          <w:rFonts w:eastAsia="Times New Roman" w:cs="Calibri"/>
          <w:lang w:eastAsia="pl-PL"/>
        </w:rPr>
        <w:t>W zakresie wytwarzania i odprowadzania ścieków obowiązuje zakaz wylew</w:t>
      </w:r>
      <w:r w:rsidR="00BA0062">
        <w:rPr>
          <w:rFonts w:eastAsia="Times New Roman" w:cs="Calibri"/>
          <w:lang w:eastAsia="pl-PL"/>
        </w:rPr>
        <w:t>ania cieczy</w:t>
      </w:r>
      <w:r w:rsidR="00D33068">
        <w:rPr>
          <w:rFonts w:eastAsia="Times New Roman" w:cs="Calibri"/>
          <w:lang w:eastAsia="pl-PL"/>
        </w:rPr>
        <w:t xml:space="preserve"> do kanalizacji </w:t>
      </w:r>
      <w:r w:rsidR="00BA0062">
        <w:rPr>
          <w:rFonts w:eastAsia="Times New Roman" w:cs="Calibri"/>
          <w:lang w:eastAsia="pl-PL"/>
        </w:rPr>
        <w:t>i </w:t>
      </w:r>
      <w:r w:rsidRPr="007B668F">
        <w:rPr>
          <w:rFonts w:eastAsia="Times New Roman" w:cs="Calibri"/>
          <w:lang w:eastAsia="pl-PL"/>
        </w:rPr>
        <w:t>zanieczyszczania gruntu</w:t>
      </w:r>
      <w:r w:rsidR="00D33068">
        <w:rPr>
          <w:rFonts w:eastAsia="Times New Roman" w:cs="Calibri"/>
          <w:lang w:eastAsia="pl-PL"/>
        </w:rPr>
        <w:t xml:space="preserve"> </w:t>
      </w:r>
      <w:r w:rsidRPr="007B668F">
        <w:rPr>
          <w:rFonts w:eastAsia="Times New Roman" w:cs="Calibri"/>
          <w:lang w:eastAsia="pl-PL"/>
        </w:rPr>
        <w:t>substancjami chemicznymi, w</w:t>
      </w:r>
      <w:r w:rsidR="00D20C99" w:rsidRPr="00BA0062">
        <w:rPr>
          <w:rFonts w:eastAsia="Times New Roman" w:cs="Calibri"/>
          <w:lang w:eastAsia="pl-PL"/>
        </w:rPr>
        <w:t xml:space="preserve"> szczególności olejami, smarami.</w:t>
      </w:r>
    </w:p>
    <w:p w14:paraId="4AC61924" w14:textId="7E19E3D4" w:rsidR="00D20C99" w:rsidRPr="002C4FBD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BA0062">
        <w:rPr>
          <w:rFonts w:eastAsia="Times New Roman" w:cs="Calibri"/>
          <w:lang w:eastAsia="pl-PL"/>
        </w:rPr>
        <w:t xml:space="preserve">O każdej sytuacji niebezpiecznej i/lub niekontrolowanej (awaryjnej) mogącej wpłynąć negatywnie na środowisko natychmiast należy poinformować pierwszego spotkanego pracownika ORLEN OIL lub </w:t>
      </w:r>
      <w:r w:rsidRPr="002C4FBD">
        <w:rPr>
          <w:rFonts w:eastAsia="Times New Roman" w:cs="Calibri"/>
          <w:lang w:eastAsia="pl-PL"/>
        </w:rPr>
        <w:t>osobę wskazaną do kontaktu</w:t>
      </w:r>
      <w:r w:rsidR="002C4FBD" w:rsidRPr="002C4FBD">
        <w:rPr>
          <w:rFonts w:eastAsia="Times New Roman" w:cs="Calibri"/>
          <w:lang w:eastAsia="pl-PL"/>
        </w:rPr>
        <w:t>.</w:t>
      </w:r>
    </w:p>
    <w:p w14:paraId="2CBF5677" w14:textId="77777777" w:rsidR="00A76F0E" w:rsidRPr="00A76F0E" w:rsidRDefault="00A76F0E" w:rsidP="00A76F0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1" w:hanging="426"/>
        <w:jc w:val="both"/>
        <w:rPr>
          <w:rFonts w:eastAsia="Times New Roman" w:cs="Calibri"/>
          <w:lang w:eastAsia="pl-PL"/>
        </w:rPr>
      </w:pPr>
      <w:r w:rsidRPr="00DD51D1">
        <w:rPr>
          <w:color w:val="000000"/>
        </w:rPr>
        <w:t xml:space="preserve">Jeżeli </w:t>
      </w:r>
      <w:r w:rsidR="005534D5">
        <w:rPr>
          <w:color w:val="000000"/>
        </w:rPr>
        <w:t>Wykonawca zamierza korzystać z P</w:t>
      </w:r>
      <w:r w:rsidRPr="00DD51D1">
        <w:rPr>
          <w:color w:val="000000"/>
        </w:rPr>
        <w:t xml:space="preserve">odwykonawców </w:t>
      </w:r>
      <w:r>
        <w:rPr>
          <w:color w:val="000000"/>
        </w:rPr>
        <w:t xml:space="preserve">(zgodnie z zapisami w umowie) </w:t>
      </w:r>
      <w:r w:rsidRPr="00DD51D1">
        <w:rPr>
          <w:color w:val="000000"/>
        </w:rPr>
        <w:t>przekazuje im niniejsze zasady.</w:t>
      </w:r>
    </w:p>
    <w:p w14:paraId="4364EBA5" w14:textId="77777777" w:rsidR="00BA0062" w:rsidRDefault="00BA0062" w:rsidP="00BA0062">
      <w:pPr>
        <w:tabs>
          <w:tab w:val="left" w:pos="284"/>
        </w:tabs>
        <w:spacing w:after="0" w:line="240" w:lineRule="auto"/>
        <w:ind w:left="284" w:right="1"/>
        <w:jc w:val="both"/>
        <w:rPr>
          <w:rFonts w:eastAsia="Times New Roman" w:cs="Calibri"/>
          <w:lang w:eastAsia="pl-PL"/>
        </w:rPr>
      </w:pPr>
    </w:p>
    <w:p w14:paraId="11B0FFAC" w14:textId="194C987B" w:rsidR="00D20C99" w:rsidRPr="00BA0062" w:rsidRDefault="00BA0062" w:rsidP="002150BD">
      <w:pPr>
        <w:tabs>
          <w:tab w:val="left" w:pos="9072"/>
        </w:tabs>
        <w:spacing w:after="0" w:line="240" w:lineRule="auto"/>
        <w:ind w:left="426" w:right="1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2150BD">
        <w:rPr>
          <w:rFonts w:eastAsia="Times New Roman" w:cs="Calibri"/>
          <w:b/>
          <w:sz w:val="24"/>
          <w:szCs w:val="24"/>
          <w:lang w:eastAsia="pl-PL"/>
        </w:rPr>
        <w:t xml:space="preserve">III. </w:t>
      </w:r>
      <w:r w:rsidR="00D20C99" w:rsidRPr="002150BD">
        <w:rPr>
          <w:rFonts w:eastAsia="Times New Roman" w:cs="Calibri"/>
          <w:b/>
          <w:sz w:val="24"/>
          <w:szCs w:val="24"/>
          <w:lang w:eastAsia="pl-PL"/>
        </w:rPr>
        <w:t xml:space="preserve">Niniejszy załącznik powinien stanowić integralny element </w:t>
      </w:r>
      <w:r w:rsidR="002150BD" w:rsidRPr="002150BD">
        <w:rPr>
          <w:rFonts w:eastAsia="Times New Roman" w:cs="Calibri"/>
          <w:b/>
          <w:sz w:val="24"/>
          <w:szCs w:val="24"/>
          <w:lang w:eastAsia="pl-PL"/>
        </w:rPr>
        <w:t>każdego postępowania na platformie zakupowej, każdej umowy z Wykonawcą i/lub Podwykonawcą oraz zamówienia</w:t>
      </w:r>
      <w:r w:rsidR="002150BD" w:rsidRPr="002150BD">
        <w:rPr>
          <w:rFonts w:eastAsia="Times New Roman" w:cs="Calibri"/>
          <w:b/>
          <w:sz w:val="24"/>
          <w:szCs w:val="24"/>
          <w:lang w:eastAsia="pl-PL"/>
        </w:rPr>
        <w:t xml:space="preserve"> ORLEN OIL</w:t>
      </w:r>
      <w:r w:rsidR="002150BD">
        <w:rPr>
          <w:rFonts w:eastAsia="Times New Roman" w:cs="Calibri"/>
          <w:b/>
          <w:sz w:val="24"/>
          <w:szCs w:val="24"/>
          <w:lang w:eastAsia="pl-PL"/>
        </w:rPr>
        <w:t>.</w:t>
      </w:r>
      <w:bookmarkStart w:id="1" w:name="_GoBack"/>
      <w:bookmarkEnd w:id="1"/>
    </w:p>
    <w:sectPr w:rsidR="00D20C99" w:rsidRPr="00BA0062" w:rsidSect="002D4C69">
      <w:headerReference w:type="default" r:id="rId12"/>
      <w:pgSz w:w="11909" w:h="16834" w:code="9"/>
      <w:pgMar w:top="680" w:right="1247" w:bottom="794" w:left="1247" w:header="397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EB64C" w14:textId="77777777" w:rsidR="00245998" w:rsidRDefault="00245998" w:rsidP="00D20C99">
      <w:pPr>
        <w:spacing w:after="0" w:line="240" w:lineRule="auto"/>
      </w:pPr>
      <w:r>
        <w:separator/>
      </w:r>
    </w:p>
  </w:endnote>
  <w:endnote w:type="continuationSeparator" w:id="0">
    <w:p w14:paraId="706F4C27" w14:textId="77777777" w:rsidR="00245998" w:rsidRDefault="00245998" w:rsidP="00D2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6A62E" w14:textId="77777777" w:rsidR="00245998" w:rsidRDefault="00245998" w:rsidP="00D20C99">
      <w:pPr>
        <w:spacing w:after="0" w:line="240" w:lineRule="auto"/>
      </w:pPr>
      <w:r>
        <w:separator/>
      </w:r>
    </w:p>
  </w:footnote>
  <w:footnote w:type="continuationSeparator" w:id="0">
    <w:p w14:paraId="090B6AD5" w14:textId="77777777" w:rsidR="00245998" w:rsidRDefault="00245998" w:rsidP="00D2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D5678" w14:textId="641D91BE" w:rsidR="00BA0062" w:rsidRPr="00917861" w:rsidRDefault="00BA0062" w:rsidP="00BA0062">
    <w:pPr>
      <w:pStyle w:val="Nagwek"/>
      <w:rPr>
        <w:sz w:val="20"/>
        <w:szCs w:val="20"/>
      </w:rPr>
    </w:pPr>
    <w:r w:rsidRPr="00BA0062">
      <w:rPr>
        <w:sz w:val="20"/>
        <w:szCs w:val="20"/>
      </w:rPr>
      <w:t>Załącznik nr 2</w:t>
    </w:r>
    <w:r>
      <w:rPr>
        <w:sz w:val="20"/>
        <w:szCs w:val="20"/>
      </w:rPr>
      <w:t xml:space="preserve">, wyd. </w:t>
    </w:r>
    <w:r w:rsidR="0009650F">
      <w:rPr>
        <w:sz w:val="20"/>
        <w:szCs w:val="20"/>
      </w:rPr>
      <w:t>3</w:t>
    </w:r>
    <w:r w:rsidRPr="00BA0062">
      <w:rPr>
        <w:sz w:val="20"/>
        <w:szCs w:val="20"/>
      </w:rPr>
      <w:t xml:space="preserve"> do PB-BH-OO-107</w:t>
    </w:r>
    <w:r>
      <w:rPr>
        <w:sz w:val="20"/>
        <w:szCs w:val="20"/>
      </w:rPr>
      <w:t xml:space="preserve">, wyd. </w:t>
    </w:r>
    <w:r w:rsidR="00660185">
      <w:rPr>
        <w:sz w:val="20"/>
        <w:szCs w:val="20"/>
      </w:rPr>
      <w:t>7</w:t>
    </w:r>
    <w:r w:rsidRPr="00BA0062">
      <w:rPr>
        <w:sz w:val="20"/>
        <w:szCs w:val="20"/>
      </w:rPr>
      <w:t xml:space="preserve"> </w:t>
    </w:r>
    <w:r w:rsidRPr="00917861">
      <w:rPr>
        <w:sz w:val="20"/>
        <w:szCs w:val="20"/>
      </w:rPr>
      <w:t xml:space="preserve">                                                                                                  str. </w:t>
    </w:r>
    <w:r w:rsidRPr="00917861">
      <w:rPr>
        <w:rFonts w:eastAsia="Times New Roman"/>
        <w:sz w:val="20"/>
        <w:szCs w:val="20"/>
        <w:lang w:eastAsia="pl-PL"/>
      </w:rPr>
      <w:fldChar w:fldCharType="begin"/>
    </w:r>
    <w:r w:rsidRPr="00917861">
      <w:rPr>
        <w:rFonts w:eastAsia="Times New Roman"/>
        <w:sz w:val="20"/>
        <w:szCs w:val="20"/>
        <w:lang w:eastAsia="pl-PL"/>
      </w:rPr>
      <w:instrText xml:space="preserve"> PAGE   \* MERGEFORMAT </w:instrText>
    </w:r>
    <w:r w:rsidRPr="00917861">
      <w:rPr>
        <w:rFonts w:eastAsia="Times New Roman"/>
        <w:sz w:val="20"/>
        <w:szCs w:val="20"/>
        <w:lang w:eastAsia="pl-PL"/>
      </w:rPr>
      <w:fldChar w:fldCharType="separate"/>
    </w:r>
    <w:r w:rsidR="002150BD">
      <w:rPr>
        <w:rFonts w:eastAsia="Times New Roman"/>
        <w:noProof/>
        <w:sz w:val="20"/>
        <w:szCs w:val="20"/>
        <w:lang w:eastAsia="pl-PL"/>
      </w:rPr>
      <w:t>1</w:t>
    </w:r>
    <w:r w:rsidRPr="00917861">
      <w:rPr>
        <w:rFonts w:eastAsia="Times New Roman"/>
        <w:sz w:val="20"/>
        <w:szCs w:val="20"/>
        <w:lang w:eastAsia="pl-PL"/>
      </w:rPr>
      <w:fldChar w:fldCharType="end"/>
    </w:r>
    <w:r w:rsidRPr="00917861">
      <w:rPr>
        <w:rFonts w:eastAsia="Times New Roman"/>
        <w:sz w:val="20"/>
        <w:szCs w:val="20"/>
        <w:lang w:eastAsia="pl-PL"/>
      </w:rPr>
      <w:t xml:space="preserve"> z </w:t>
    </w:r>
    <w:r w:rsidRPr="00917861">
      <w:rPr>
        <w:rFonts w:eastAsia="Times New Roman"/>
        <w:sz w:val="20"/>
        <w:szCs w:val="20"/>
        <w:lang w:eastAsia="pl-PL"/>
      </w:rPr>
      <w:fldChar w:fldCharType="begin"/>
    </w:r>
    <w:r w:rsidRPr="00917861">
      <w:rPr>
        <w:rFonts w:eastAsia="Times New Roman"/>
        <w:sz w:val="20"/>
        <w:szCs w:val="20"/>
        <w:lang w:eastAsia="pl-PL"/>
      </w:rPr>
      <w:instrText xml:space="preserve"> NUMPAGES   \* MERGEFORMAT </w:instrText>
    </w:r>
    <w:r w:rsidRPr="00917861">
      <w:rPr>
        <w:rFonts w:eastAsia="Times New Roman"/>
        <w:sz w:val="20"/>
        <w:szCs w:val="20"/>
        <w:lang w:eastAsia="pl-PL"/>
      </w:rPr>
      <w:fldChar w:fldCharType="separate"/>
    </w:r>
    <w:r w:rsidR="002150BD">
      <w:rPr>
        <w:rFonts w:eastAsia="Times New Roman"/>
        <w:noProof/>
        <w:sz w:val="20"/>
        <w:szCs w:val="20"/>
        <w:lang w:eastAsia="pl-PL"/>
      </w:rPr>
      <w:t>1</w:t>
    </w:r>
    <w:r w:rsidRPr="00917861">
      <w:rPr>
        <w:rFonts w:eastAsia="Times New Roman"/>
        <w:sz w:val="20"/>
        <w:szCs w:val="20"/>
        <w:lang w:eastAsia="pl-PL"/>
      </w:rPr>
      <w:fldChar w:fldCharType="end"/>
    </w:r>
  </w:p>
  <w:p w14:paraId="77CB1D05" w14:textId="77777777" w:rsidR="00BA0062" w:rsidRDefault="00BA00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BCE1CB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17462F5"/>
    <w:multiLevelType w:val="hybridMultilevel"/>
    <w:tmpl w:val="23969DAA"/>
    <w:lvl w:ilvl="0" w:tplc="E228AD70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B023A"/>
    <w:multiLevelType w:val="hybridMultilevel"/>
    <w:tmpl w:val="15F251AC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07ECA"/>
    <w:multiLevelType w:val="multilevel"/>
    <w:tmpl w:val="CC9CFAA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7E472BBE"/>
    <w:multiLevelType w:val="hybridMultilevel"/>
    <w:tmpl w:val="8362C37E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AE"/>
    <w:rsid w:val="0009650F"/>
    <w:rsid w:val="000B2FC9"/>
    <w:rsid w:val="000B43AE"/>
    <w:rsid w:val="000C1BEB"/>
    <w:rsid w:val="000C7C16"/>
    <w:rsid w:val="002150BD"/>
    <w:rsid w:val="00245998"/>
    <w:rsid w:val="002C4FBD"/>
    <w:rsid w:val="002D4C69"/>
    <w:rsid w:val="00301F50"/>
    <w:rsid w:val="0034524B"/>
    <w:rsid w:val="005534D5"/>
    <w:rsid w:val="00646BA5"/>
    <w:rsid w:val="00660185"/>
    <w:rsid w:val="007B668F"/>
    <w:rsid w:val="008700C2"/>
    <w:rsid w:val="00945551"/>
    <w:rsid w:val="00A76F0E"/>
    <w:rsid w:val="00AF4A68"/>
    <w:rsid w:val="00BA0062"/>
    <w:rsid w:val="00C5274D"/>
    <w:rsid w:val="00C82763"/>
    <w:rsid w:val="00CE0BA7"/>
    <w:rsid w:val="00D20C99"/>
    <w:rsid w:val="00D33068"/>
    <w:rsid w:val="00D56B75"/>
    <w:rsid w:val="00DB429E"/>
    <w:rsid w:val="00E22941"/>
    <w:rsid w:val="00E303C4"/>
    <w:rsid w:val="00FA3D69"/>
    <w:rsid w:val="00FC1375"/>
    <w:rsid w:val="00FD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5855"/>
  <w15:docId w15:val="{EABD26B4-232B-4017-A2EB-A25F4F8F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B668F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68F"/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7B668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668F"/>
    <w:pPr>
      <w:shd w:val="clear" w:color="auto" w:fill="FFFFFF"/>
      <w:spacing w:before="180" w:after="0" w:line="234" w:lineRule="exact"/>
      <w:jc w:val="both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C99"/>
  </w:style>
  <w:style w:type="paragraph" w:styleId="Stopka">
    <w:name w:val="footer"/>
    <w:basedOn w:val="Normalny"/>
    <w:link w:val="Stopka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C99"/>
  </w:style>
  <w:style w:type="paragraph" w:styleId="Akapitzlist">
    <w:name w:val="List Paragraph"/>
    <w:basedOn w:val="Normalny"/>
    <w:uiPriority w:val="34"/>
    <w:qFormat/>
    <w:rsid w:val="00D20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0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0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0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0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0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0f98f6-afb6-42fc-a5ff-4e962580f232">ZQUVJZ5KM2P5-365-1393</_dlc_DocId>
    <_dlc_DocIdUrl xmlns="cf0f98f6-afb6-42fc-a5ff-4e962580f232">
      <Url>http://intranet-oil/departamenty/dj/_layouts/DocIdRedir.aspx?ID=ZQUVJZ5KM2P5-365-1393</Url>
      <Description>ZQUVJZ5KM2P5-365-1393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6DC6B0A-2F57-4D04-92E2-60DB80970BDC}"/>
</file>

<file path=customXml/itemProps2.xml><?xml version="1.0" encoding="utf-8"?>
<ds:datastoreItem xmlns:ds="http://schemas.openxmlformats.org/officeDocument/2006/customXml" ds:itemID="{A31A00F6-1CF2-4EE0-A080-EADF44548387}"/>
</file>

<file path=customXml/itemProps3.xml><?xml version="1.0" encoding="utf-8"?>
<ds:datastoreItem xmlns:ds="http://schemas.openxmlformats.org/officeDocument/2006/customXml" ds:itemID="{7439CD55-FE67-440E-BA0B-80E3E52E33C8}"/>
</file>

<file path=customXml/itemProps4.xml><?xml version="1.0" encoding="utf-8"?>
<ds:datastoreItem xmlns:ds="http://schemas.openxmlformats.org/officeDocument/2006/customXml" ds:itemID="{7C9125C1-1A1F-4749-82E6-99CB03D933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Wolko</dc:creator>
  <cp:lastModifiedBy>Wolko Jolanta (OIL)</cp:lastModifiedBy>
  <cp:revision>13</cp:revision>
  <cp:lastPrinted>2019-03-19T07:50:00Z</cp:lastPrinted>
  <dcterms:created xsi:type="dcterms:W3CDTF">2020-05-29T08:35:00Z</dcterms:created>
  <dcterms:modified xsi:type="dcterms:W3CDTF">2020-08-19T11:00:00Z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0x0101004798843138EA9A48A80DB558A72B4310</vt:lpwstr>
  </property>
  <property fmtid="{D5CDD505-2E9C-101B-9397-08002B2CF9AE}" pid="3" name="_dlc_DocIdItemGuid">
    <vt:lpwstr>337261e9-fe05-4de0-bd5d-665ff5d3db73</vt:lpwstr>
  </property>
</Properties>
</file>