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4615C" w14:textId="77777777" w:rsidR="005D1BB0" w:rsidRPr="005D1BB0" w:rsidRDefault="005D1BB0" w:rsidP="005D1BB0">
      <w:pPr>
        <w:spacing w:after="0" w:line="276" w:lineRule="auto"/>
        <w:jc w:val="both"/>
        <w:rPr>
          <w:rFonts w:ascii="Arial" w:eastAsia="Times New Roman" w:hAnsi="Arial" w:cs="Arial"/>
          <w:sz w:val="18"/>
          <w:szCs w:val="18"/>
          <w:lang w:eastAsia="pl-PL"/>
        </w:rPr>
      </w:pPr>
    </w:p>
    <w:p w14:paraId="0967FB77" w14:textId="2B360D1B" w:rsidR="00BB3797" w:rsidRDefault="001511C7" w:rsidP="004A158C">
      <w:pPr>
        <w:shd w:val="clear" w:color="auto" w:fill="FFFFFF"/>
        <w:spacing w:before="120" w:after="0" w:line="240" w:lineRule="auto"/>
        <w:ind w:hanging="142"/>
        <w:rPr>
          <w:rFonts w:ascii="Arial" w:eastAsia="Times New Roman" w:hAnsi="Arial" w:cs="Arial"/>
          <w:b/>
          <w:spacing w:val="60"/>
          <w:sz w:val="24"/>
          <w:szCs w:val="24"/>
          <w:lang w:eastAsia="pl-PL"/>
        </w:rPr>
      </w:pPr>
      <w:r>
        <w:rPr>
          <w:rFonts w:eastAsia="Times New Roman" w:cstheme="minorHAnsi"/>
          <w:b/>
          <w:spacing w:val="60"/>
          <w:lang w:eastAsia="pl-PL"/>
        </w:rPr>
        <w:t xml:space="preserve">Załącznik nr </w:t>
      </w:r>
      <w:r w:rsidR="001F5EEB">
        <w:rPr>
          <w:rFonts w:eastAsia="Times New Roman" w:cstheme="minorHAnsi"/>
          <w:b/>
          <w:spacing w:val="60"/>
          <w:lang w:eastAsia="pl-PL"/>
        </w:rPr>
        <w:t>7</w:t>
      </w:r>
      <w:r w:rsidR="004A158C" w:rsidRPr="004A158C">
        <w:rPr>
          <w:rFonts w:eastAsia="Times New Roman" w:cstheme="minorHAnsi"/>
          <w:b/>
          <w:spacing w:val="60"/>
          <w:lang w:eastAsia="pl-PL"/>
        </w:rPr>
        <w:t xml:space="preserve"> do Umow</w:t>
      </w:r>
      <w:r w:rsidR="00BB3797">
        <w:rPr>
          <w:rFonts w:eastAsia="Times New Roman" w:cstheme="minorHAnsi"/>
          <w:b/>
          <w:spacing w:val="60"/>
          <w:lang w:eastAsia="pl-PL"/>
        </w:rPr>
        <w:t>y</w:t>
      </w:r>
    </w:p>
    <w:p w14:paraId="7526AD10" w14:textId="77777777" w:rsidR="005D1BB0" w:rsidRPr="004A158C" w:rsidRDefault="005D1BB0" w:rsidP="004A158C">
      <w:pPr>
        <w:shd w:val="clear" w:color="auto" w:fill="FFFFFF"/>
        <w:spacing w:before="120" w:after="0" w:line="240" w:lineRule="auto"/>
        <w:ind w:hanging="142"/>
        <w:rPr>
          <w:rFonts w:ascii="Arial" w:eastAsia="Times New Roman" w:hAnsi="Arial" w:cs="Arial"/>
          <w:b/>
          <w:spacing w:val="60"/>
          <w:sz w:val="24"/>
          <w:szCs w:val="24"/>
          <w:lang w:eastAsia="pl-PL"/>
        </w:rPr>
      </w:pPr>
      <w:r w:rsidRPr="004A158C">
        <w:rPr>
          <w:rFonts w:ascii="Arial" w:eastAsia="Times New Roman" w:hAnsi="Arial" w:cs="Arial"/>
          <w:b/>
          <w:spacing w:val="60"/>
          <w:sz w:val="24"/>
          <w:szCs w:val="24"/>
          <w:lang w:eastAsia="pl-PL"/>
        </w:rPr>
        <w:t xml:space="preserve">KLAUZULA </w:t>
      </w:r>
      <w:r w:rsidR="004A158C">
        <w:rPr>
          <w:rFonts w:ascii="Arial" w:eastAsia="Times New Roman" w:hAnsi="Arial" w:cs="Arial"/>
          <w:b/>
          <w:spacing w:val="60"/>
          <w:sz w:val="24"/>
          <w:szCs w:val="24"/>
          <w:lang w:eastAsia="pl-PL"/>
        </w:rPr>
        <w:t>A</w:t>
      </w:r>
      <w:r w:rsidRPr="004A158C">
        <w:rPr>
          <w:rFonts w:ascii="Arial" w:eastAsia="Times New Roman" w:hAnsi="Arial" w:cs="Arial"/>
          <w:b/>
          <w:spacing w:val="60"/>
          <w:sz w:val="24"/>
          <w:szCs w:val="24"/>
          <w:lang w:eastAsia="pl-PL"/>
        </w:rPr>
        <w:t>NTYKORUPCYJNA</w:t>
      </w:r>
    </w:p>
    <w:p w14:paraId="67CA3ECA" w14:textId="77777777" w:rsidR="005D1BB0" w:rsidRPr="005D1BB0" w:rsidRDefault="005D1BB0" w:rsidP="005D1BB0">
      <w:pPr>
        <w:spacing w:after="0" w:line="240" w:lineRule="auto"/>
        <w:jc w:val="both"/>
        <w:rPr>
          <w:rFonts w:ascii="Arial" w:eastAsia="Times New Roman" w:hAnsi="Arial" w:cs="Arial"/>
          <w:szCs w:val="20"/>
          <w:lang w:eastAsia="pl-PL"/>
        </w:rPr>
      </w:pPr>
    </w:p>
    <w:p w14:paraId="54D7AE83" w14:textId="77777777"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14EBD57" w14:textId="77777777"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14:paraId="74C2A611"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6A69D6EE"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96752EE"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0BE578F0"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D5D480E"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7EA23C1D"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30E92EA1"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CAEA755"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35667B5" w14:textId="77777777"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14:paraId="34D56019" w14:textId="77777777"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default" r:id="rId9"/>
      <w:footerReference w:type="even" r:id="rId10"/>
      <w:footerReference w:type="default" r:id="rId11"/>
      <w:footerReference w:type="first" r:id="rId12"/>
      <w:pgSz w:w="11906" w:h="16838"/>
      <w:pgMar w:top="851"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CA206" w14:textId="77777777" w:rsidR="00B42276" w:rsidRDefault="00B42276" w:rsidP="00896CCD">
      <w:pPr>
        <w:spacing w:after="0" w:line="240" w:lineRule="auto"/>
      </w:pPr>
      <w:r>
        <w:separator/>
      </w:r>
    </w:p>
  </w:endnote>
  <w:endnote w:type="continuationSeparator" w:id="0">
    <w:p w14:paraId="2897AF0E" w14:textId="77777777" w:rsidR="00B42276" w:rsidRDefault="00B42276"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982DB" w14:textId="77777777"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8A723C" w14:paraId="53C8EC34" w14:textId="77777777">
      <w:tc>
        <w:tcPr>
          <w:tcW w:w="0" w:type="auto"/>
          <w:vAlign w:val="center"/>
        </w:tcPr>
        <w:p w14:paraId="675DBB23" w14:textId="77777777" w:rsidR="008A723C" w:rsidRDefault="009F5D58">
          <w:pPr>
            <w:spacing w:line="240" w:lineRule="auto"/>
          </w:pPr>
          <w:r>
            <w:rPr>
              <w:sz w:val="16"/>
            </w:rPr>
            <w:t>Rodzaj</w:t>
          </w:r>
        </w:p>
      </w:tc>
      <w:tc>
        <w:tcPr>
          <w:tcW w:w="0" w:type="auto"/>
          <w:vAlign w:val="center"/>
        </w:tcPr>
        <w:p w14:paraId="11E114AB" w14:textId="77777777" w:rsidR="008A723C" w:rsidRDefault="009F5D58">
          <w:pPr>
            <w:spacing w:line="240" w:lineRule="auto"/>
          </w:pPr>
          <w:r>
            <w:rPr>
              <w:sz w:val="16"/>
            </w:rPr>
            <w:t>ID umowy</w:t>
          </w:r>
        </w:p>
      </w:tc>
      <w:tc>
        <w:tcPr>
          <w:tcW w:w="0" w:type="auto"/>
          <w:vAlign w:val="center"/>
        </w:tcPr>
        <w:p w14:paraId="02E2ADA1" w14:textId="77777777" w:rsidR="008A723C" w:rsidRDefault="009F5D58">
          <w:pPr>
            <w:spacing w:line="240" w:lineRule="auto"/>
          </w:pPr>
          <w:r>
            <w:rPr>
              <w:sz w:val="16"/>
            </w:rPr>
            <w:t>ID pliku</w:t>
          </w:r>
        </w:p>
      </w:tc>
      <w:tc>
        <w:tcPr>
          <w:tcW w:w="0" w:type="auto"/>
          <w:vAlign w:val="center"/>
        </w:tcPr>
        <w:p w14:paraId="4D2BB43B" w14:textId="77777777" w:rsidR="008A723C" w:rsidRDefault="009F5D58">
          <w:pPr>
            <w:spacing w:line="240" w:lineRule="auto"/>
          </w:pPr>
          <w:r>
            <w:rPr>
              <w:sz w:val="16"/>
            </w:rPr>
            <w:t>Stan</w:t>
          </w:r>
        </w:p>
      </w:tc>
      <w:tc>
        <w:tcPr>
          <w:tcW w:w="0" w:type="auto"/>
          <w:vAlign w:val="center"/>
        </w:tcPr>
        <w:p w14:paraId="20AE24DD" w14:textId="77777777" w:rsidR="008A723C" w:rsidRDefault="009F5D58">
          <w:pPr>
            <w:spacing w:line="240" w:lineRule="auto"/>
          </w:pPr>
          <w:r>
            <w:rPr>
              <w:sz w:val="16"/>
            </w:rPr>
            <w:t>Data modyfikacji</w:t>
          </w:r>
        </w:p>
      </w:tc>
    </w:tr>
    <w:tr w:rsidR="008A723C" w14:paraId="30677593" w14:textId="77777777">
      <w:tc>
        <w:tcPr>
          <w:tcW w:w="0" w:type="auto"/>
          <w:vAlign w:val="center"/>
        </w:tcPr>
        <w:p w14:paraId="5E1A7063" w14:textId="77777777" w:rsidR="008A723C" w:rsidRDefault="009F5D58">
          <w:pPr>
            <w:spacing w:line="240" w:lineRule="auto"/>
          </w:pPr>
          <w:r>
            <w:rPr>
              <w:sz w:val="16"/>
            </w:rPr>
            <w:t>Opiniowana</w:t>
          </w:r>
        </w:p>
      </w:tc>
      <w:tc>
        <w:tcPr>
          <w:tcW w:w="0" w:type="auto"/>
          <w:vAlign w:val="center"/>
        </w:tcPr>
        <w:p w14:paraId="37567C94" w14:textId="77777777" w:rsidR="008A723C" w:rsidRDefault="009F5D58">
          <w:pPr>
            <w:spacing w:line="240" w:lineRule="auto"/>
          </w:pPr>
          <w:r>
            <w:rPr>
              <w:sz w:val="16"/>
            </w:rPr>
            <w:t>294979414</w:t>
          </w:r>
        </w:p>
      </w:tc>
      <w:tc>
        <w:tcPr>
          <w:tcW w:w="0" w:type="auto"/>
          <w:vAlign w:val="center"/>
        </w:tcPr>
        <w:p w14:paraId="0BF601DA" w14:textId="77777777" w:rsidR="008A723C" w:rsidRDefault="009F5D58">
          <w:pPr>
            <w:spacing w:line="240" w:lineRule="auto"/>
          </w:pPr>
          <w:r>
            <w:rPr>
              <w:sz w:val="16"/>
            </w:rPr>
            <w:t>294982070</w:t>
          </w:r>
        </w:p>
      </w:tc>
      <w:tc>
        <w:tcPr>
          <w:tcW w:w="0" w:type="auto"/>
          <w:vAlign w:val="center"/>
        </w:tcPr>
        <w:p w14:paraId="77B1B1A1" w14:textId="77777777" w:rsidR="008A723C" w:rsidRDefault="009F5D58">
          <w:pPr>
            <w:spacing w:line="240" w:lineRule="auto"/>
          </w:pPr>
          <w:r>
            <w:rPr>
              <w:sz w:val="16"/>
            </w:rPr>
            <w:t>Do zaopiniowania</w:t>
          </w:r>
        </w:p>
      </w:tc>
      <w:tc>
        <w:tcPr>
          <w:tcW w:w="0" w:type="auto"/>
          <w:vAlign w:val="center"/>
        </w:tcPr>
        <w:p w14:paraId="76F8587C" w14:textId="77777777" w:rsidR="008A723C" w:rsidRDefault="009F5D58">
          <w:pPr>
            <w:spacing w:line="240" w:lineRule="auto"/>
          </w:pPr>
          <w:r>
            <w:rPr>
              <w:sz w:val="16"/>
            </w:rPr>
            <w:t>2024-02-07 08:41:09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2DE8B" w14:textId="77777777"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rsidR="00131810">
      <w:rPr>
        <w:noProof/>
      </w:rPr>
      <w:t>1</w:t>
    </w:r>
    <w:r>
      <w:fldChar w:fldCharType="end"/>
    </w:r>
    <w:r>
      <w:t xml:space="preserve"> z </w:t>
    </w:r>
    <w:r w:rsidR="00131810">
      <w:fldChar w:fldCharType="begin"/>
    </w:r>
    <w:r w:rsidR="00131810">
      <w:instrText xml:space="preserve"> NUMPAGES </w:instrText>
    </w:r>
    <w:r w:rsidR="00131810">
      <w:fldChar w:fldCharType="separate"/>
    </w:r>
    <w:r w:rsidR="00131810">
      <w:rPr>
        <w:noProof/>
      </w:rPr>
      <w:t>1</w:t>
    </w:r>
    <w:r w:rsidR="0013181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5D78C" w14:textId="77777777"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8A723C" w14:paraId="674D9FDC" w14:textId="77777777">
      <w:tc>
        <w:tcPr>
          <w:tcW w:w="0" w:type="auto"/>
          <w:vAlign w:val="center"/>
        </w:tcPr>
        <w:p w14:paraId="22DAFA31" w14:textId="77777777" w:rsidR="008A723C" w:rsidRDefault="009F5D58">
          <w:pPr>
            <w:spacing w:line="240" w:lineRule="auto"/>
          </w:pPr>
          <w:r>
            <w:rPr>
              <w:sz w:val="16"/>
            </w:rPr>
            <w:t>Rodzaj</w:t>
          </w:r>
        </w:p>
      </w:tc>
      <w:tc>
        <w:tcPr>
          <w:tcW w:w="0" w:type="auto"/>
          <w:vAlign w:val="center"/>
        </w:tcPr>
        <w:p w14:paraId="45BCE5AB" w14:textId="77777777" w:rsidR="008A723C" w:rsidRDefault="009F5D58">
          <w:pPr>
            <w:spacing w:line="240" w:lineRule="auto"/>
          </w:pPr>
          <w:r>
            <w:rPr>
              <w:sz w:val="16"/>
            </w:rPr>
            <w:t>ID umowy</w:t>
          </w:r>
        </w:p>
      </w:tc>
      <w:tc>
        <w:tcPr>
          <w:tcW w:w="0" w:type="auto"/>
          <w:vAlign w:val="center"/>
        </w:tcPr>
        <w:p w14:paraId="7AC3AFFA" w14:textId="77777777" w:rsidR="008A723C" w:rsidRDefault="009F5D58">
          <w:pPr>
            <w:spacing w:line="240" w:lineRule="auto"/>
          </w:pPr>
          <w:r>
            <w:rPr>
              <w:sz w:val="16"/>
            </w:rPr>
            <w:t>ID pliku</w:t>
          </w:r>
        </w:p>
      </w:tc>
      <w:tc>
        <w:tcPr>
          <w:tcW w:w="0" w:type="auto"/>
          <w:vAlign w:val="center"/>
        </w:tcPr>
        <w:p w14:paraId="40430860" w14:textId="77777777" w:rsidR="008A723C" w:rsidRDefault="009F5D58">
          <w:pPr>
            <w:spacing w:line="240" w:lineRule="auto"/>
          </w:pPr>
          <w:r>
            <w:rPr>
              <w:sz w:val="16"/>
            </w:rPr>
            <w:t>Stan</w:t>
          </w:r>
        </w:p>
      </w:tc>
      <w:tc>
        <w:tcPr>
          <w:tcW w:w="0" w:type="auto"/>
          <w:vAlign w:val="center"/>
        </w:tcPr>
        <w:p w14:paraId="66A51CC5" w14:textId="77777777" w:rsidR="008A723C" w:rsidRDefault="009F5D58">
          <w:pPr>
            <w:spacing w:line="240" w:lineRule="auto"/>
          </w:pPr>
          <w:r>
            <w:rPr>
              <w:sz w:val="16"/>
            </w:rPr>
            <w:t>Data modyfikacji</w:t>
          </w:r>
        </w:p>
      </w:tc>
    </w:tr>
    <w:tr w:rsidR="008A723C" w14:paraId="51D30F91" w14:textId="77777777">
      <w:tc>
        <w:tcPr>
          <w:tcW w:w="0" w:type="auto"/>
          <w:vAlign w:val="center"/>
        </w:tcPr>
        <w:p w14:paraId="27FAA326" w14:textId="77777777" w:rsidR="008A723C" w:rsidRDefault="009F5D58">
          <w:pPr>
            <w:spacing w:line="240" w:lineRule="auto"/>
          </w:pPr>
          <w:r>
            <w:rPr>
              <w:sz w:val="16"/>
            </w:rPr>
            <w:t>Opiniowana</w:t>
          </w:r>
        </w:p>
      </w:tc>
      <w:tc>
        <w:tcPr>
          <w:tcW w:w="0" w:type="auto"/>
          <w:vAlign w:val="center"/>
        </w:tcPr>
        <w:p w14:paraId="5551B5AE" w14:textId="77777777" w:rsidR="008A723C" w:rsidRDefault="009F5D58">
          <w:pPr>
            <w:spacing w:line="240" w:lineRule="auto"/>
          </w:pPr>
          <w:r>
            <w:rPr>
              <w:sz w:val="16"/>
            </w:rPr>
            <w:t>294979414</w:t>
          </w:r>
        </w:p>
      </w:tc>
      <w:tc>
        <w:tcPr>
          <w:tcW w:w="0" w:type="auto"/>
          <w:vAlign w:val="center"/>
        </w:tcPr>
        <w:p w14:paraId="3AB3BBFD" w14:textId="77777777" w:rsidR="008A723C" w:rsidRDefault="009F5D58">
          <w:pPr>
            <w:spacing w:line="240" w:lineRule="auto"/>
          </w:pPr>
          <w:r>
            <w:rPr>
              <w:sz w:val="16"/>
            </w:rPr>
            <w:t>294982070</w:t>
          </w:r>
        </w:p>
      </w:tc>
      <w:tc>
        <w:tcPr>
          <w:tcW w:w="0" w:type="auto"/>
          <w:vAlign w:val="center"/>
        </w:tcPr>
        <w:p w14:paraId="1C3FA258" w14:textId="77777777" w:rsidR="008A723C" w:rsidRDefault="009F5D58">
          <w:pPr>
            <w:spacing w:line="240" w:lineRule="auto"/>
          </w:pPr>
          <w:r>
            <w:rPr>
              <w:sz w:val="16"/>
            </w:rPr>
            <w:t>Do zaopiniowania</w:t>
          </w:r>
        </w:p>
      </w:tc>
      <w:tc>
        <w:tcPr>
          <w:tcW w:w="0" w:type="auto"/>
          <w:vAlign w:val="center"/>
        </w:tcPr>
        <w:p w14:paraId="5043BDBE" w14:textId="77777777" w:rsidR="008A723C" w:rsidRDefault="009F5D58">
          <w:pPr>
            <w:spacing w:line="240" w:lineRule="auto"/>
          </w:pPr>
          <w:r>
            <w:rPr>
              <w:sz w:val="16"/>
            </w:rPr>
            <w:t>2024-02-07 08:41:09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BEEC8" w14:textId="77777777" w:rsidR="00B42276" w:rsidRDefault="00B42276" w:rsidP="00896CCD">
      <w:pPr>
        <w:spacing w:after="0" w:line="240" w:lineRule="auto"/>
      </w:pPr>
      <w:r>
        <w:separator/>
      </w:r>
    </w:p>
  </w:footnote>
  <w:footnote w:type="continuationSeparator" w:id="0">
    <w:p w14:paraId="2F54FC86" w14:textId="77777777" w:rsidR="00B42276" w:rsidRDefault="00B42276"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CA5BD" w14:textId="77777777" w:rsidR="0038154B" w:rsidRDefault="0038154B" w:rsidP="0032379A">
    <w:pPr>
      <w:pStyle w:val="Nagwek"/>
      <w:spacing w:before="100" w:beforeAutospacing="1" w:after="100" w:afterAutospacing="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5454459">
    <w:abstractNumId w:val="1"/>
  </w:num>
  <w:num w:numId="2" w16cid:durableId="204103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BB0"/>
    <w:rsid w:val="00011B34"/>
    <w:rsid w:val="00042ED1"/>
    <w:rsid w:val="00094F49"/>
    <w:rsid w:val="000A6A59"/>
    <w:rsid w:val="000B3648"/>
    <w:rsid w:val="000F1C44"/>
    <w:rsid w:val="00105DC1"/>
    <w:rsid w:val="00131810"/>
    <w:rsid w:val="001409F7"/>
    <w:rsid w:val="0015047B"/>
    <w:rsid w:val="001511C7"/>
    <w:rsid w:val="001573D4"/>
    <w:rsid w:val="001F5EEB"/>
    <w:rsid w:val="002573DB"/>
    <w:rsid w:val="00275127"/>
    <w:rsid w:val="002C135E"/>
    <w:rsid w:val="002E585C"/>
    <w:rsid w:val="002F6018"/>
    <w:rsid w:val="0032379A"/>
    <w:rsid w:val="0038154B"/>
    <w:rsid w:val="003B61AC"/>
    <w:rsid w:val="003D02FE"/>
    <w:rsid w:val="004A158C"/>
    <w:rsid w:val="004A5F0C"/>
    <w:rsid w:val="004B3EE4"/>
    <w:rsid w:val="005A476A"/>
    <w:rsid w:val="005D16CE"/>
    <w:rsid w:val="005D1BB0"/>
    <w:rsid w:val="005F52C7"/>
    <w:rsid w:val="00626068"/>
    <w:rsid w:val="00627541"/>
    <w:rsid w:val="006469EE"/>
    <w:rsid w:val="0065717D"/>
    <w:rsid w:val="006750F3"/>
    <w:rsid w:val="007475A6"/>
    <w:rsid w:val="0078588D"/>
    <w:rsid w:val="007A1FE8"/>
    <w:rsid w:val="00896CCD"/>
    <w:rsid w:val="008A723C"/>
    <w:rsid w:val="008E40A1"/>
    <w:rsid w:val="00906AF0"/>
    <w:rsid w:val="009123A2"/>
    <w:rsid w:val="009A149D"/>
    <w:rsid w:val="009F1311"/>
    <w:rsid w:val="009F5401"/>
    <w:rsid w:val="009F5D58"/>
    <w:rsid w:val="00A166DE"/>
    <w:rsid w:val="00A5693A"/>
    <w:rsid w:val="00A60FB0"/>
    <w:rsid w:val="00A650F4"/>
    <w:rsid w:val="00AC14EF"/>
    <w:rsid w:val="00AC571A"/>
    <w:rsid w:val="00AC5D80"/>
    <w:rsid w:val="00AF69C5"/>
    <w:rsid w:val="00B42276"/>
    <w:rsid w:val="00BB3797"/>
    <w:rsid w:val="00C203A2"/>
    <w:rsid w:val="00C564A4"/>
    <w:rsid w:val="00C732EE"/>
    <w:rsid w:val="00DC750B"/>
    <w:rsid w:val="00DD0430"/>
    <w:rsid w:val="00E0098A"/>
    <w:rsid w:val="00E42A33"/>
    <w:rsid w:val="00EF309E"/>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2471B2B"/>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FE37D-84CF-4DA4-8293-CED7FFABB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535</Words>
  <Characters>3210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Wiciak Krzysztof (PKN)</dc:creator>
  <cp:lastModifiedBy>Stępczyńska Anna (ANW)</cp:lastModifiedBy>
  <cp:revision>2</cp:revision>
  <dcterms:created xsi:type="dcterms:W3CDTF">2025-06-16T09:34:00Z</dcterms:created>
  <dcterms:modified xsi:type="dcterms:W3CDTF">2025-06-16T09:34:00Z</dcterms:modified>
</cp:coreProperties>
</file>