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8E5619" w14:textId="77777777" w:rsidR="00DA2353" w:rsidRDefault="00DA2353" w:rsidP="00DA2353">
      <w:pPr>
        <w:jc w:val="center"/>
        <w:rPr>
          <w:rFonts w:ascii="Arial" w:eastAsia="Times New Roman" w:hAnsi="Arial" w:cs="Arial"/>
          <w:b/>
          <w:bCs/>
          <w:color w:val="000000"/>
        </w:rPr>
      </w:pPr>
    </w:p>
    <w:p w14:paraId="3D89CF47" w14:textId="77777777" w:rsidR="00DA2353" w:rsidRPr="005B2744" w:rsidRDefault="00DA2353" w:rsidP="00DA2353">
      <w:pPr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b/>
          <w:bCs/>
          <w:color w:val="000000"/>
          <w:sz w:val="20"/>
          <w:szCs w:val="20"/>
        </w:rPr>
        <w:t>UMOWA O OCHRONIE INFORMACJI</w:t>
      </w:r>
    </w:p>
    <w:p w14:paraId="6AE1BA98" w14:textId="77777777" w:rsidR="00DA2353" w:rsidRPr="005B2744" w:rsidRDefault="00DA2353" w:rsidP="00DA2353">
      <w:pPr>
        <w:rPr>
          <w:rFonts w:ascii="Arial" w:eastAsia="Times New Roman" w:hAnsi="Arial" w:cs="Arial"/>
          <w:color w:val="000000"/>
          <w:sz w:val="20"/>
          <w:szCs w:val="20"/>
        </w:rPr>
      </w:pPr>
    </w:p>
    <w:p w14:paraId="70C05752" w14:textId="77777777" w:rsidR="00DA2353" w:rsidRPr="005B2744" w:rsidRDefault="00DA2353" w:rsidP="00DA2353">
      <w:pPr>
        <w:rPr>
          <w:rFonts w:ascii="Arial" w:eastAsia="Times New Roman" w:hAnsi="Arial" w:cs="Arial"/>
          <w:color w:val="000000"/>
          <w:sz w:val="20"/>
          <w:szCs w:val="20"/>
        </w:rPr>
      </w:pPr>
    </w:p>
    <w:p w14:paraId="1DE2D99B" w14:textId="77777777" w:rsidR="00DA2353" w:rsidRPr="005B2744" w:rsidRDefault="00E31A01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Z</w:t>
      </w:r>
      <w:r w:rsidR="00DA2353" w:rsidRPr="005B2744">
        <w:rPr>
          <w:rFonts w:ascii="Arial" w:eastAsia="Times New Roman" w:hAnsi="Arial" w:cs="Arial"/>
          <w:color w:val="000000"/>
          <w:sz w:val="20"/>
          <w:szCs w:val="20"/>
        </w:rPr>
        <w:t>awarta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przez i </w:t>
      </w:r>
      <w:r w:rsidR="00DA2353" w:rsidRPr="005B2744">
        <w:rPr>
          <w:rFonts w:ascii="Arial" w:eastAsia="Times New Roman" w:hAnsi="Arial" w:cs="Arial"/>
          <w:color w:val="000000"/>
          <w:sz w:val="20"/>
          <w:szCs w:val="20"/>
        </w:rPr>
        <w:t>pomiędzy:</w:t>
      </w:r>
    </w:p>
    <w:p w14:paraId="22C2C9AE" w14:textId="77777777"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14:paraId="25BFDECC" w14:textId="3E988A86" w:rsidR="00DA2353" w:rsidRPr="001768AC" w:rsidRDefault="001768AC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1768AC">
        <w:rPr>
          <w:rFonts w:ascii="Arial" w:hAnsi="Arial" w:cs="Arial"/>
          <w:b/>
          <w:bCs/>
          <w:sz w:val="20"/>
          <w:szCs w:val="20"/>
        </w:rPr>
        <w:t>ORLEN Neptun spółka z ograniczoną odpowiedzialnością z siedzibą w Warszawie</w:t>
      </w:r>
      <w:r w:rsidRPr="001768AC">
        <w:rPr>
          <w:rFonts w:ascii="Arial" w:hAnsi="Arial" w:cs="Arial"/>
          <w:bCs/>
          <w:sz w:val="20"/>
          <w:szCs w:val="20"/>
        </w:rPr>
        <w:t>, przy ul. Bielańskiej 12, 00-085 Warszawa, wpisaną do rejestru przedsiębiorców Krajowego Rejestru Sądowego, dla której akta prowadzone są przez Sąd Rejonowy dla m.st. Warszawy w Warszawie, XII Wydział Gospodarczy Krajowego Rejestru Sądowego pod numerem KRS: 0000888254, NIP: 525-285-50-28, REGON: 388432405, kapitał zakładowy: 1.5</w:t>
      </w:r>
      <w:r w:rsidR="009C6A50">
        <w:rPr>
          <w:rFonts w:ascii="Arial" w:hAnsi="Arial" w:cs="Arial"/>
          <w:bCs/>
          <w:sz w:val="20"/>
          <w:szCs w:val="20"/>
        </w:rPr>
        <w:t>8</w:t>
      </w:r>
      <w:r w:rsidR="00254D77">
        <w:rPr>
          <w:rFonts w:ascii="Arial" w:hAnsi="Arial" w:cs="Arial"/>
          <w:bCs/>
          <w:sz w:val="20"/>
          <w:szCs w:val="20"/>
        </w:rPr>
        <w:t>5</w:t>
      </w:r>
      <w:r w:rsidRPr="001768AC">
        <w:rPr>
          <w:rFonts w:ascii="Arial" w:hAnsi="Arial" w:cs="Arial"/>
          <w:bCs/>
          <w:sz w:val="20"/>
          <w:szCs w:val="20"/>
        </w:rPr>
        <w:t>.000,00 zł</w:t>
      </w:r>
      <w:r w:rsidR="005148E5" w:rsidRPr="001768AC">
        <w:rPr>
          <w:rFonts w:ascii="Arial" w:eastAsia="Times New Roman" w:hAnsi="Arial" w:cs="Arial"/>
          <w:bCs/>
          <w:color w:val="000000"/>
          <w:sz w:val="20"/>
          <w:szCs w:val="20"/>
        </w:rPr>
        <w:t xml:space="preserve">, </w:t>
      </w:r>
      <w:r w:rsidR="00DA2353" w:rsidRPr="001768AC">
        <w:rPr>
          <w:rFonts w:ascii="Arial" w:eastAsia="Times New Roman" w:hAnsi="Arial" w:cs="Arial"/>
          <w:color w:val="000000"/>
          <w:sz w:val="20"/>
          <w:szCs w:val="20"/>
        </w:rPr>
        <w:t>zwaną dalej "</w:t>
      </w:r>
      <w:r w:rsidR="0033691D" w:rsidRPr="001768AC">
        <w:rPr>
          <w:rFonts w:ascii="Arial" w:eastAsia="Times New Roman" w:hAnsi="Arial" w:cs="Arial"/>
          <w:b/>
          <w:bCs/>
          <w:color w:val="000000"/>
          <w:sz w:val="20"/>
          <w:szCs w:val="20"/>
        </w:rPr>
        <w:t>ORLEN Neptun</w:t>
      </w:r>
      <w:r w:rsidR="00DA2353" w:rsidRPr="001768AC">
        <w:rPr>
          <w:rFonts w:ascii="Arial" w:eastAsia="Times New Roman" w:hAnsi="Arial" w:cs="Arial"/>
          <w:b/>
          <w:bCs/>
          <w:color w:val="000000"/>
          <w:sz w:val="20"/>
          <w:szCs w:val="20"/>
        </w:rPr>
        <w:t>"</w:t>
      </w:r>
      <w:r w:rsidR="00DA2353" w:rsidRPr="001768AC">
        <w:rPr>
          <w:rFonts w:ascii="Arial" w:eastAsia="Times New Roman" w:hAnsi="Arial" w:cs="Arial"/>
          <w:color w:val="000000"/>
          <w:sz w:val="20"/>
          <w:szCs w:val="20"/>
        </w:rPr>
        <w:t xml:space="preserve">, reprezentowaną przez: </w:t>
      </w:r>
    </w:p>
    <w:p w14:paraId="4CD2EFA1" w14:textId="77777777"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 </w:t>
      </w:r>
    </w:p>
    <w:p w14:paraId="533FE42E" w14:textId="77777777" w:rsidR="00F04C8B" w:rsidRPr="005B2744" w:rsidRDefault="0049480F" w:rsidP="00F04C8B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Joanna Sasak </w:t>
      </w:r>
      <w:r w:rsidR="00F04C8B" w:rsidRPr="005B2744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</w:t>
      </w:r>
      <w:r w:rsidR="00F04C8B" w:rsidRPr="005B2744">
        <w:rPr>
          <w:rFonts w:ascii="Arial" w:eastAsia="Times New Roman" w:hAnsi="Arial" w:cs="Arial"/>
          <w:bCs/>
          <w:color w:val="000000"/>
          <w:sz w:val="20"/>
          <w:szCs w:val="20"/>
        </w:rPr>
        <w:t>jako:</w:t>
      </w:r>
      <w:r w:rsidR="00F04C8B" w:rsidRPr="005B2744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</w:rPr>
        <w:t>Członek Zarządu</w:t>
      </w:r>
    </w:p>
    <w:p w14:paraId="552199BE" w14:textId="77777777" w:rsidR="00F04C8B" w:rsidRPr="005B2744" w:rsidRDefault="00F04C8B" w:rsidP="00F04C8B">
      <w:pPr>
        <w:rPr>
          <w:rFonts w:ascii="Arial" w:eastAsia="Times New Roman" w:hAnsi="Arial" w:cs="Arial"/>
          <w:color w:val="000000"/>
          <w:sz w:val="20"/>
          <w:szCs w:val="20"/>
        </w:rPr>
      </w:pPr>
    </w:p>
    <w:p w14:paraId="0513F07C" w14:textId="77777777" w:rsidR="00F04C8B" w:rsidRPr="005B2744" w:rsidRDefault="0049480F" w:rsidP="00F04C8B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Style w:val="Pogrubienie"/>
          <w:rFonts w:ascii="Arial" w:eastAsia="Times New Roman" w:hAnsi="Arial" w:cs="Arial"/>
          <w:color w:val="000000"/>
          <w:sz w:val="20"/>
          <w:szCs w:val="20"/>
        </w:rPr>
        <w:t xml:space="preserve">Kamil Kobyliński </w:t>
      </w:r>
      <w:r w:rsidR="00F04C8B" w:rsidRPr="005B2744">
        <w:rPr>
          <w:rStyle w:val="Pogrubienie"/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="00F04C8B" w:rsidRPr="005B2744">
        <w:rPr>
          <w:rStyle w:val="Pogrubienie"/>
          <w:rFonts w:ascii="Arial" w:eastAsia="Times New Roman" w:hAnsi="Arial" w:cs="Arial"/>
          <w:b w:val="0"/>
          <w:color w:val="000000"/>
          <w:sz w:val="20"/>
          <w:szCs w:val="20"/>
        </w:rPr>
        <w:t>jako:</w:t>
      </w:r>
      <w:r w:rsidR="00F04C8B" w:rsidRPr="005B2744">
        <w:rPr>
          <w:rStyle w:val="Pogrubienie"/>
          <w:rFonts w:ascii="Arial" w:eastAsia="Times New Roman" w:hAnsi="Arial" w:cs="Arial"/>
          <w:color w:val="000000"/>
          <w:sz w:val="20"/>
          <w:szCs w:val="20"/>
        </w:rPr>
        <w:t xml:space="preserve"> 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</w:rPr>
        <w:t>Członek Zarządu</w:t>
      </w:r>
    </w:p>
    <w:p w14:paraId="68FD6C15" w14:textId="77777777" w:rsidR="00F04C8B" w:rsidRPr="005B2744" w:rsidRDefault="00F04C8B" w:rsidP="00F04C8B">
      <w:pPr>
        <w:rPr>
          <w:rFonts w:ascii="Arial" w:eastAsia="Times New Roman" w:hAnsi="Arial" w:cs="Arial"/>
          <w:color w:val="000000"/>
          <w:sz w:val="20"/>
          <w:szCs w:val="20"/>
        </w:rPr>
      </w:pPr>
    </w:p>
    <w:p w14:paraId="5D2853D1" w14:textId="0B2AD45A"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uprawnion</w:t>
      </w:r>
      <w:r w:rsidR="00E56A08" w:rsidRPr="005B2744">
        <w:rPr>
          <w:rFonts w:ascii="Arial" w:eastAsia="Times New Roman" w:hAnsi="Arial" w:cs="Arial"/>
          <w:color w:val="000000"/>
          <w:sz w:val="20"/>
          <w:szCs w:val="20"/>
        </w:rPr>
        <w:t>ymi łącznie do reprezentacji 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ORLEN</w:t>
      </w:r>
      <w:r w:rsidR="0033691D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zgodnie z wydrukiem odpowiadającym odpisowi aktualnemu z KRS ORLEN</w:t>
      </w:r>
      <w:r w:rsidR="00DF5CC0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okazanym przy podpisaniu niniejszej Umowy,</w:t>
      </w:r>
    </w:p>
    <w:p w14:paraId="6F24723B" w14:textId="77777777"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14:paraId="643F448E" w14:textId="77777777"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oraz </w:t>
      </w:r>
    </w:p>
    <w:p w14:paraId="6A35F6FE" w14:textId="77777777"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14:paraId="33514E55" w14:textId="77777777"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Style w:val="Pogrubienie"/>
          <w:rFonts w:ascii="Arial" w:eastAsia="Times New Roman" w:hAnsi="Arial" w:cs="Arial"/>
          <w:color w:val="000000"/>
          <w:sz w:val="20"/>
          <w:szCs w:val="20"/>
        </w:rPr>
        <w:t xml:space="preserve">[firma spółki]………………………………………..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z siedzibą w………………………. [miejscowość (kod)] przy ul. ………………………., wpisaną do rejestru przedsiębiorców Krajowego Rejestru Sądowego, prowadzonego przez Sąd Rejonowy [oznaczenie sądu]………………………………………………….., [numer wydziału gospodarczego]…………………….. Wydział Gospodarczy Krajowego Rejestru Sądowego, pod numerem KRS ……………………, o kapitale zakładowym wynoszącym ……………, posługującą się NIP ……………….., zwaną dalej </w:t>
      </w:r>
      <w:r w:rsidRPr="005B2744">
        <w:rPr>
          <w:rStyle w:val="Pogrubienie"/>
          <w:rFonts w:ascii="Arial" w:eastAsia="Times New Roman" w:hAnsi="Arial" w:cs="Arial"/>
          <w:color w:val="000000"/>
          <w:sz w:val="20"/>
          <w:szCs w:val="20"/>
        </w:rPr>
        <w:t>„Oferentem”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, reprezentowaną przez:</w:t>
      </w:r>
    </w:p>
    <w:p w14:paraId="5136E779" w14:textId="77777777" w:rsidR="00DA2353" w:rsidRPr="005B2744" w:rsidRDefault="00DA2353" w:rsidP="00DA2353">
      <w:pPr>
        <w:rPr>
          <w:rFonts w:ascii="Arial" w:eastAsia="Times New Roman" w:hAnsi="Arial" w:cs="Arial"/>
          <w:color w:val="000000"/>
          <w:sz w:val="20"/>
          <w:szCs w:val="20"/>
        </w:rPr>
      </w:pPr>
    </w:p>
    <w:p w14:paraId="425AE992" w14:textId="77777777"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__________________________________ </w:t>
      </w:r>
      <w:r w:rsidRPr="005B2744">
        <w:rPr>
          <w:rFonts w:ascii="Arial" w:eastAsia="Times New Roman" w:hAnsi="Arial" w:cs="Arial"/>
          <w:bCs/>
          <w:color w:val="000000"/>
          <w:sz w:val="20"/>
          <w:szCs w:val="20"/>
        </w:rPr>
        <w:t>jako:</w:t>
      </w:r>
      <w:r w:rsidRPr="005B2744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_________________________</w:t>
      </w:r>
    </w:p>
    <w:p w14:paraId="34BF4CFF" w14:textId="77777777" w:rsidR="00DA2353" w:rsidRPr="005B2744" w:rsidRDefault="00DA2353" w:rsidP="00DA2353">
      <w:pPr>
        <w:rPr>
          <w:rFonts w:ascii="Arial" w:eastAsia="Times New Roman" w:hAnsi="Arial" w:cs="Arial"/>
          <w:color w:val="000000"/>
          <w:sz w:val="20"/>
          <w:szCs w:val="20"/>
        </w:rPr>
      </w:pPr>
    </w:p>
    <w:p w14:paraId="29F9AD00" w14:textId="77777777"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Style w:val="Pogrubienie"/>
          <w:rFonts w:ascii="Arial" w:eastAsia="Times New Roman" w:hAnsi="Arial" w:cs="Arial"/>
          <w:color w:val="000000"/>
          <w:sz w:val="20"/>
          <w:szCs w:val="20"/>
        </w:rPr>
        <w:t xml:space="preserve">__________________________________ </w:t>
      </w:r>
      <w:r w:rsidRPr="005B2744">
        <w:rPr>
          <w:rStyle w:val="Pogrubienie"/>
          <w:rFonts w:ascii="Arial" w:eastAsia="Times New Roman" w:hAnsi="Arial" w:cs="Arial"/>
          <w:b w:val="0"/>
          <w:color w:val="000000"/>
          <w:sz w:val="20"/>
          <w:szCs w:val="20"/>
        </w:rPr>
        <w:t>jako:</w:t>
      </w:r>
      <w:r w:rsidRPr="005B2744">
        <w:rPr>
          <w:rStyle w:val="Pogrubienie"/>
          <w:rFonts w:ascii="Arial" w:eastAsia="Times New Roman" w:hAnsi="Arial" w:cs="Arial"/>
          <w:color w:val="000000"/>
          <w:sz w:val="20"/>
          <w:szCs w:val="20"/>
        </w:rPr>
        <w:t xml:space="preserve"> _________________________</w:t>
      </w:r>
    </w:p>
    <w:p w14:paraId="6A6EB516" w14:textId="77777777" w:rsidR="00DA2353" w:rsidRPr="005B2744" w:rsidRDefault="00DA2353" w:rsidP="00DA2353">
      <w:pPr>
        <w:rPr>
          <w:rFonts w:ascii="Arial" w:eastAsia="Times New Roman" w:hAnsi="Arial" w:cs="Arial"/>
          <w:color w:val="000000"/>
          <w:sz w:val="20"/>
          <w:szCs w:val="20"/>
        </w:rPr>
      </w:pPr>
    </w:p>
    <w:p w14:paraId="3425EFE6" w14:textId="77777777"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uprawnionymi łącznie do reprezentacji Oferenta zgodnie z wydrukiem odpowiadającym odpisowi aktualnemu z KRS Oferenta okazanym przy podpisaniu niniejszej Umowy /  zgodnie z okazanymi pełnomocnictwami</w:t>
      </w:r>
      <w:r w:rsidRPr="005B2744">
        <w:rPr>
          <w:rStyle w:val="Odwoanieprzypisudolnego"/>
          <w:rFonts w:ascii="Arial" w:eastAsia="Times New Roman" w:hAnsi="Arial" w:cs="Arial"/>
          <w:color w:val="000000"/>
          <w:sz w:val="20"/>
          <w:szCs w:val="20"/>
        </w:rPr>
        <w:footnoteReference w:id="1"/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.</w:t>
      </w:r>
    </w:p>
    <w:p w14:paraId="2E711B67" w14:textId="77777777"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14:paraId="443517E2" w14:textId="77777777"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Style w:val="Uwydatnienie"/>
          <w:rFonts w:ascii="Arial" w:eastAsia="Times New Roman" w:hAnsi="Arial" w:cs="Arial"/>
          <w:color w:val="000000"/>
          <w:sz w:val="20"/>
          <w:szCs w:val="20"/>
        </w:rPr>
        <w:t>(w przypadku osób fizycznych prowadzących działalność gospodarczą)</w:t>
      </w:r>
    </w:p>
    <w:p w14:paraId="43E20E4C" w14:textId="77777777"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14:paraId="524B413D" w14:textId="77777777"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Style w:val="Pogrubienie"/>
          <w:rFonts w:ascii="Arial" w:eastAsia="Times New Roman" w:hAnsi="Arial" w:cs="Arial"/>
          <w:color w:val="000000"/>
          <w:sz w:val="20"/>
          <w:szCs w:val="20"/>
        </w:rPr>
        <w:t xml:space="preserve">[imię i nazwisko]……………………………………………………..,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zamieszkały w [miejscowość (kod)]………………………………. przy ul…………………….. </w:t>
      </w:r>
      <w:r w:rsidRPr="005B2744">
        <w:rPr>
          <w:rStyle w:val="Pogrubienie"/>
          <w:rFonts w:ascii="Arial" w:eastAsia="Times New Roman" w:hAnsi="Arial" w:cs="Arial"/>
          <w:color w:val="000000"/>
          <w:sz w:val="20"/>
          <w:szCs w:val="20"/>
        </w:rPr>
        <w:t xml:space="preserve">prowadzącym działalność gospodarczą </w:t>
      </w:r>
      <w:r w:rsidR="00E56A08" w:rsidRPr="005B2744">
        <w:rPr>
          <w:rStyle w:val="Pogrubienie"/>
          <w:rFonts w:ascii="Arial" w:eastAsia="Times New Roman" w:hAnsi="Arial" w:cs="Arial"/>
          <w:color w:val="000000"/>
          <w:sz w:val="20"/>
          <w:szCs w:val="20"/>
        </w:rPr>
        <w:t>po</w:t>
      </w:r>
      <w:r w:rsidRPr="005B2744">
        <w:rPr>
          <w:rStyle w:val="Pogrubienie"/>
          <w:rFonts w:ascii="Arial" w:eastAsia="Times New Roman" w:hAnsi="Arial" w:cs="Arial"/>
          <w:color w:val="000000"/>
          <w:sz w:val="20"/>
          <w:szCs w:val="20"/>
        </w:rPr>
        <w:t xml:space="preserve">d firmą 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w …………………….[miejscowość] przy ul………………………………</w:t>
      </w:r>
      <w:r w:rsidR="00254F36" w:rsidRPr="005B2744">
        <w:rPr>
          <w:rFonts w:ascii="Arial" w:eastAsia="Times New Roman" w:hAnsi="Arial" w:cs="Arial"/>
          <w:color w:val="000000"/>
          <w:sz w:val="20"/>
          <w:szCs w:val="20"/>
        </w:rPr>
        <w:t>…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, na podstawie wpisu do Centralnej Ewidencji i Informacji o Działalności Gospodarczej, posługującym się NIP………………………………. , zwanym dalej </w:t>
      </w:r>
      <w:r w:rsidRPr="005B2744">
        <w:rPr>
          <w:rStyle w:val="Pogrubienie"/>
          <w:rFonts w:ascii="Arial" w:eastAsia="Times New Roman" w:hAnsi="Arial" w:cs="Arial"/>
          <w:color w:val="000000"/>
          <w:sz w:val="20"/>
          <w:szCs w:val="20"/>
        </w:rPr>
        <w:t>"Oferentem"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, działającym przy niniejszej czynności osobiście/przez pełnomocnika w osobie ……………………………………………….</w:t>
      </w:r>
      <w:r w:rsidRPr="005B2744">
        <w:rPr>
          <w:rStyle w:val="Odwoanieprzypisudolnego"/>
          <w:rFonts w:ascii="Arial" w:eastAsia="Times New Roman" w:hAnsi="Arial" w:cs="Arial"/>
          <w:color w:val="000000"/>
          <w:sz w:val="20"/>
          <w:szCs w:val="20"/>
        </w:rPr>
        <w:footnoteReference w:id="2"/>
      </w:r>
    </w:p>
    <w:p w14:paraId="2C12B3E0" w14:textId="77777777"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14:paraId="648B75BC" w14:textId="77777777"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ORLEN</w:t>
      </w:r>
      <w:r w:rsidR="00C958FF" w:rsidRPr="005B2744">
        <w:rPr>
          <w:rFonts w:ascii="Arial" w:eastAsia="Times New Roman" w:hAnsi="Arial" w:cs="Arial"/>
          <w:b/>
          <w:color w:val="000000"/>
          <w:sz w:val="20"/>
          <w:szCs w:val="20"/>
        </w:rPr>
        <w:t xml:space="preserve"> </w:t>
      </w:r>
      <w:r w:rsidR="0033691D" w:rsidRPr="005B2744">
        <w:rPr>
          <w:rFonts w:ascii="Arial" w:eastAsia="Times New Roman" w:hAnsi="Arial" w:cs="Arial"/>
          <w:color w:val="000000"/>
          <w:sz w:val="20"/>
          <w:szCs w:val="20"/>
        </w:rPr>
        <w:t>Neptun</w:t>
      </w:r>
      <w:r w:rsidR="0033691D" w:rsidRPr="005B2744">
        <w:rPr>
          <w:rFonts w:ascii="Arial" w:eastAsia="Times New Roman" w:hAnsi="Arial" w:cs="Arial"/>
          <w:b/>
          <w:color w:val="000000"/>
          <w:sz w:val="20"/>
          <w:szCs w:val="20"/>
        </w:rPr>
        <w:t xml:space="preserve">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oraz Oferent mogą być zwani dalej łącznie „</w:t>
      </w:r>
      <w:r w:rsidRPr="005B2744">
        <w:rPr>
          <w:rFonts w:ascii="Arial" w:eastAsia="Times New Roman" w:hAnsi="Arial" w:cs="Arial"/>
          <w:b/>
          <w:bCs/>
          <w:color w:val="000000"/>
          <w:sz w:val="20"/>
          <w:szCs w:val="20"/>
        </w:rPr>
        <w:t>Stronami”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, lub każdy indywidualnie jako „</w:t>
      </w:r>
      <w:r w:rsidRPr="005B2744">
        <w:rPr>
          <w:rFonts w:ascii="Arial" w:eastAsia="Times New Roman" w:hAnsi="Arial" w:cs="Arial"/>
          <w:b/>
          <w:bCs/>
          <w:color w:val="000000"/>
          <w:sz w:val="20"/>
          <w:szCs w:val="20"/>
        </w:rPr>
        <w:t>Strona”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.</w:t>
      </w:r>
    </w:p>
    <w:p w14:paraId="55309393" w14:textId="77777777" w:rsidR="00DA2353" w:rsidRPr="005B2744" w:rsidRDefault="00DA2353" w:rsidP="00DA2353">
      <w:pPr>
        <w:rPr>
          <w:rFonts w:ascii="Arial" w:eastAsia="Times New Roman" w:hAnsi="Arial" w:cs="Arial"/>
          <w:color w:val="000000"/>
          <w:sz w:val="20"/>
          <w:szCs w:val="20"/>
        </w:rPr>
      </w:pPr>
    </w:p>
    <w:p w14:paraId="439A45EB" w14:textId="77777777"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ZWAŻYWSZY, ŻE:</w:t>
      </w:r>
    </w:p>
    <w:p w14:paraId="10792835" w14:textId="77777777" w:rsidR="00DA2353" w:rsidRPr="005B2744" w:rsidRDefault="00DA2353" w:rsidP="00DA2353">
      <w:pPr>
        <w:rPr>
          <w:rFonts w:ascii="Arial" w:eastAsia="Times New Roman" w:hAnsi="Arial" w:cs="Arial"/>
          <w:color w:val="000000"/>
          <w:sz w:val="20"/>
          <w:szCs w:val="20"/>
        </w:rPr>
      </w:pPr>
    </w:p>
    <w:p w14:paraId="130838F2" w14:textId="50BC59F2" w:rsidR="00DA2353" w:rsidRPr="0049480F" w:rsidRDefault="00E56A08" w:rsidP="00DA2353">
      <w:pPr>
        <w:jc w:val="both"/>
        <w:rPr>
          <w:rFonts w:ascii="Arial" w:eastAsia="Times New Roman" w:hAnsi="Arial" w:cs="Arial"/>
          <w:sz w:val="20"/>
          <w:szCs w:val="20"/>
        </w:rPr>
      </w:pPr>
      <w:r w:rsidRPr="0049480F">
        <w:rPr>
          <w:rFonts w:ascii="Arial" w:eastAsia="Times New Roman" w:hAnsi="Arial" w:cs="Arial"/>
          <w:sz w:val="20"/>
          <w:szCs w:val="20"/>
        </w:rPr>
        <w:t>ORLEN</w:t>
      </w:r>
      <w:r w:rsidR="0033691D" w:rsidRPr="0049480F">
        <w:rPr>
          <w:rFonts w:ascii="Arial" w:eastAsia="Times New Roman" w:hAnsi="Arial" w:cs="Arial"/>
          <w:sz w:val="20"/>
          <w:szCs w:val="20"/>
        </w:rPr>
        <w:t xml:space="preserve"> Neptun</w:t>
      </w:r>
      <w:r w:rsidRPr="0049480F">
        <w:rPr>
          <w:rFonts w:ascii="Arial" w:eastAsia="Times New Roman" w:hAnsi="Arial" w:cs="Arial"/>
          <w:sz w:val="20"/>
          <w:szCs w:val="20"/>
        </w:rPr>
        <w:t xml:space="preserve"> </w:t>
      </w:r>
      <w:r w:rsidR="00DA2353" w:rsidRPr="0049480F">
        <w:rPr>
          <w:rFonts w:ascii="Arial" w:eastAsia="Times New Roman" w:hAnsi="Arial" w:cs="Arial"/>
          <w:sz w:val="20"/>
          <w:szCs w:val="20"/>
        </w:rPr>
        <w:t>prowadzi postępowanie</w:t>
      </w:r>
      <w:r w:rsidR="001768AC" w:rsidRPr="0049480F">
        <w:rPr>
          <w:rFonts w:ascii="Arial" w:eastAsia="Times New Roman" w:hAnsi="Arial" w:cs="Arial"/>
          <w:sz w:val="20"/>
          <w:szCs w:val="20"/>
        </w:rPr>
        <w:t xml:space="preserve"> </w:t>
      </w:r>
      <w:r w:rsidR="0049480F" w:rsidRPr="0049480F">
        <w:rPr>
          <w:rFonts w:ascii="Arial" w:eastAsia="Times New Roman" w:hAnsi="Arial" w:cs="Arial"/>
          <w:sz w:val="20"/>
          <w:szCs w:val="20"/>
        </w:rPr>
        <w:t>na „</w:t>
      </w:r>
      <w:r w:rsidR="00254D77" w:rsidRPr="00254D77">
        <w:rPr>
          <w:rFonts w:ascii="Arial" w:hAnsi="Arial" w:cs="Arial"/>
          <w:b/>
          <w:sz w:val="20"/>
          <w:szCs w:val="20"/>
        </w:rPr>
        <w:t xml:space="preserve">Wykonanie badań środowiskowych, analiz i modelowań na potrzeby procedury oceny oddziaływania na środowisko (OOŚ), opracowanie czterech Raportów oddziaływania na środowisko i pozyskanie decyzji o środowiskowych uwarunkowaniach dla przedsięwzięć polegających na budowie i eksploatacji i likwidacji morskich farm wiatrowych (MFW) zlokalizowanych na obszarach 14.E.1, 14.E.2, 14.E.3 i 14.E.4. </w:t>
      </w:r>
      <w:r w:rsidR="00254D77" w:rsidRPr="00254D77">
        <w:rPr>
          <w:rFonts w:ascii="Arial" w:hAnsi="Arial" w:cs="Arial"/>
          <w:b/>
          <w:sz w:val="20"/>
          <w:szCs w:val="20"/>
        </w:rPr>
        <w:lastRenderedPageBreak/>
        <w:t>(odrębne decyzje dla każdego obszaru)”</w:t>
      </w:r>
      <w:r w:rsidR="00DA2353" w:rsidRPr="0049480F">
        <w:rPr>
          <w:rFonts w:ascii="Arial" w:eastAsia="Times New Roman" w:hAnsi="Arial" w:cs="Arial"/>
          <w:sz w:val="20"/>
          <w:szCs w:val="20"/>
        </w:rPr>
        <w:t xml:space="preserve"> (dalej: </w:t>
      </w:r>
      <w:r w:rsidR="00DA2353" w:rsidRPr="0049480F">
        <w:rPr>
          <w:rFonts w:ascii="Arial" w:eastAsia="Times New Roman" w:hAnsi="Arial" w:cs="Arial"/>
          <w:b/>
          <w:bCs/>
          <w:sz w:val="20"/>
          <w:szCs w:val="20"/>
        </w:rPr>
        <w:t>„Postępowanie”</w:t>
      </w:r>
      <w:r w:rsidR="00DA2353" w:rsidRPr="0049480F">
        <w:rPr>
          <w:rFonts w:ascii="Arial" w:eastAsia="Times New Roman" w:hAnsi="Arial" w:cs="Arial"/>
          <w:sz w:val="20"/>
          <w:szCs w:val="20"/>
        </w:rPr>
        <w:t>), w toku którego konieczne stanie się udostępnienie informacji, których przekazanie, ujawnienie lub wykorzystanie może naruszyć interesy</w:t>
      </w:r>
      <w:r w:rsidR="00DA2353" w:rsidRPr="0049480F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DA2353" w:rsidRPr="0049480F">
        <w:rPr>
          <w:rFonts w:ascii="Arial" w:eastAsia="Times New Roman" w:hAnsi="Arial" w:cs="Arial"/>
          <w:sz w:val="20"/>
          <w:szCs w:val="20"/>
        </w:rPr>
        <w:t>ORLEN</w:t>
      </w:r>
      <w:r w:rsidR="00DF5CC0" w:rsidRPr="0049480F">
        <w:rPr>
          <w:rFonts w:ascii="Arial" w:eastAsia="Times New Roman" w:hAnsi="Arial" w:cs="Arial"/>
          <w:sz w:val="20"/>
          <w:szCs w:val="20"/>
        </w:rPr>
        <w:t xml:space="preserve"> Neptun</w:t>
      </w:r>
      <w:r w:rsidR="00DA2353" w:rsidRPr="0049480F">
        <w:rPr>
          <w:rFonts w:ascii="Arial" w:eastAsia="Times New Roman" w:hAnsi="Arial" w:cs="Arial"/>
          <w:sz w:val="20"/>
          <w:szCs w:val="20"/>
        </w:rPr>
        <w:t xml:space="preserve">, Strony postanawiają zawrzeć niniejszą umowę o ochronie informacji (dalej: </w:t>
      </w:r>
      <w:r w:rsidR="00DA2353" w:rsidRPr="0049480F">
        <w:rPr>
          <w:rFonts w:ascii="Arial" w:eastAsia="Times New Roman" w:hAnsi="Arial" w:cs="Arial"/>
          <w:b/>
          <w:bCs/>
          <w:sz w:val="20"/>
          <w:szCs w:val="20"/>
        </w:rPr>
        <w:t>„Umowa”</w:t>
      </w:r>
      <w:r w:rsidR="00DA2353" w:rsidRPr="0049480F">
        <w:rPr>
          <w:rFonts w:ascii="Arial" w:eastAsia="Times New Roman" w:hAnsi="Arial" w:cs="Arial"/>
          <w:sz w:val="20"/>
          <w:szCs w:val="20"/>
        </w:rPr>
        <w:t>).</w:t>
      </w:r>
    </w:p>
    <w:p w14:paraId="3D7D5E87" w14:textId="77777777"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14:paraId="0DA026E1" w14:textId="77777777" w:rsidR="00DA2353" w:rsidRPr="005B2744" w:rsidRDefault="00DA2353" w:rsidP="00DA2353">
      <w:pPr>
        <w:rPr>
          <w:rFonts w:ascii="Arial" w:eastAsia="Times New Roman" w:hAnsi="Arial" w:cs="Arial"/>
          <w:color w:val="000000"/>
          <w:sz w:val="20"/>
          <w:szCs w:val="20"/>
        </w:rPr>
      </w:pPr>
    </w:p>
    <w:p w14:paraId="5400444D" w14:textId="77777777"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W ZWIĄZKU Z POWYŻSZYM, Strony uzgadniają co następuje:</w:t>
      </w:r>
    </w:p>
    <w:p w14:paraId="29493184" w14:textId="77777777" w:rsidR="00DA2353" w:rsidRPr="005B2744" w:rsidRDefault="00DA2353" w:rsidP="00DA2353">
      <w:pPr>
        <w:pStyle w:val="NormalnyWeb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5B2744">
        <w:rPr>
          <w:rFonts w:ascii="Arial" w:hAnsi="Arial" w:cs="Arial"/>
          <w:b/>
          <w:bCs/>
          <w:color w:val="000000"/>
          <w:sz w:val="20"/>
          <w:szCs w:val="20"/>
        </w:rPr>
        <w:t xml:space="preserve">§ 1 OCHRONA INFORMACJI </w:t>
      </w:r>
    </w:p>
    <w:p w14:paraId="77FD4BDF" w14:textId="77777777" w:rsidR="00DA2353" w:rsidRPr="005B2744" w:rsidRDefault="00DA2353" w:rsidP="00DA2353">
      <w:pPr>
        <w:pStyle w:val="NormalnyWeb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5B2744">
        <w:rPr>
          <w:rFonts w:ascii="Arial" w:hAnsi="Arial" w:cs="Arial"/>
          <w:color w:val="000000"/>
          <w:sz w:val="20"/>
          <w:szCs w:val="20"/>
        </w:rPr>
        <w:t xml:space="preserve">Oferent zobowiązuje się do zachowania w tajemnicy informacji przekazanych bezpośrednio lub pośrednio przez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ORLEN</w:t>
      </w:r>
      <w:r w:rsidR="0033691D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</w:t>
      </w:r>
      <w:r w:rsidRPr="005B2744">
        <w:rPr>
          <w:rFonts w:ascii="Arial" w:eastAsia="Times New Roman" w:hAnsi="Arial" w:cs="Arial"/>
          <w:b/>
          <w:color w:val="000000"/>
          <w:sz w:val="20"/>
          <w:szCs w:val="20"/>
        </w:rPr>
        <w:t xml:space="preserve"> </w:t>
      </w:r>
      <w:r w:rsidRPr="005B2744">
        <w:rPr>
          <w:rFonts w:ascii="Arial" w:hAnsi="Arial" w:cs="Arial"/>
          <w:color w:val="000000"/>
          <w:sz w:val="20"/>
          <w:szCs w:val="20"/>
        </w:rPr>
        <w:t>(w jakiejkolwiek formie tj.</w:t>
      </w:r>
      <w:r w:rsidR="005B2744">
        <w:rPr>
          <w:rFonts w:ascii="Arial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hAnsi="Arial" w:cs="Arial"/>
          <w:color w:val="000000"/>
          <w:sz w:val="20"/>
          <w:szCs w:val="20"/>
        </w:rPr>
        <w:t>w szczególności ustnej, pisemnej, elektronicznej), a także informacji uzyskanych przez Oferenta w inny sposób w trakcie Postępowania, w tym w związku</w:t>
      </w:r>
      <w:r w:rsidR="005B2744">
        <w:rPr>
          <w:rFonts w:ascii="Arial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hAnsi="Arial" w:cs="Arial"/>
          <w:color w:val="000000"/>
          <w:sz w:val="20"/>
          <w:szCs w:val="20"/>
        </w:rPr>
        <w:t xml:space="preserve">z zawarciem i realizacją Umowy, które to informacje dotyczą bezpośrednio lub pośrednio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ORLEN</w:t>
      </w:r>
      <w:r w:rsidR="0033691D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</w:t>
      </w:r>
      <w:r w:rsidRPr="005B2744">
        <w:rPr>
          <w:rFonts w:ascii="Arial" w:hAnsi="Arial" w:cs="Arial"/>
          <w:color w:val="000000"/>
          <w:sz w:val="20"/>
          <w:szCs w:val="20"/>
        </w:rPr>
        <w:t xml:space="preserve">, spółek z Grupy Kapitałowej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ORLEN</w:t>
      </w:r>
      <w:r w:rsidR="0033691D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hAnsi="Arial" w:cs="Arial"/>
          <w:color w:val="000000"/>
          <w:sz w:val="20"/>
          <w:szCs w:val="20"/>
        </w:rPr>
        <w:t xml:space="preserve">lub ich kontrahentów, w tym treści Umowy, w szczególności informacji technicznych, technologicznych, organizacyjnych lub innych informacji posiadających wartość gospodarczą, które jako całość lub w szczególnym </w:t>
      </w:r>
      <w:r w:rsidRPr="005B2744">
        <w:rPr>
          <w:rStyle w:val="Uwydatnienie"/>
          <w:rFonts w:ascii="Arial" w:hAnsi="Arial" w:cs="Arial"/>
          <w:i w:val="0"/>
          <w:iCs w:val="0"/>
          <w:color w:val="000000"/>
          <w:sz w:val="20"/>
          <w:szCs w:val="20"/>
        </w:rPr>
        <w:t xml:space="preserve">zestawieniu i zbiorze ich elementów nie są powszechnie znane osobom zwykle zajmującym się tym rodzajem informacji albo nie są łatwo dostępne dla takich osób, co do których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ORLEN</w:t>
      </w:r>
      <w:r w:rsidR="0033691D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</w:t>
      </w:r>
      <w:r w:rsidRPr="005B2744">
        <w:rPr>
          <w:rStyle w:val="Uwydatnienie"/>
          <w:rFonts w:ascii="Arial" w:hAnsi="Arial" w:cs="Arial"/>
          <w:i w:val="0"/>
          <w:iCs w:val="0"/>
          <w:color w:val="000000"/>
          <w:sz w:val="20"/>
          <w:szCs w:val="20"/>
        </w:rPr>
        <w:t>, jako</w:t>
      </w:r>
      <w:r w:rsidRPr="005B2744">
        <w:rPr>
          <w:rStyle w:val="Uwydatnienie"/>
          <w:rFonts w:ascii="Arial" w:hAnsi="Arial" w:cs="Arial"/>
          <w:color w:val="000000"/>
          <w:sz w:val="20"/>
          <w:szCs w:val="20"/>
        </w:rPr>
        <w:t xml:space="preserve"> </w:t>
      </w:r>
      <w:r w:rsidRPr="005B2744">
        <w:rPr>
          <w:rStyle w:val="Uwydatnienie"/>
          <w:rFonts w:ascii="Arial" w:hAnsi="Arial" w:cs="Arial"/>
          <w:i w:val="0"/>
          <w:iCs w:val="0"/>
          <w:color w:val="000000"/>
          <w:sz w:val="20"/>
          <w:szCs w:val="20"/>
        </w:rPr>
        <w:t>podmiot</w:t>
      </w:r>
      <w:r w:rsidRPr="005B2744">
        <w:rPr>
          <w:rStyle w:val="Uwydatnienie"/>
          <w:rFonts w:ascii="Arial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hAnsi="Arial" w:cs="Arial"/>
          <w:color w:val="000000"/>
          <w:sz w:val="20"/>
          <w:szCs w:val="20"/>
        </w:rPr>
        <w:t>uprawniony do korzystania z ww. informacji</w:t>
      </w:r>
      <w:r w:rsidR="005B2744">
        <w:rPr>
          <w:rFonts w:ascii="Arial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hAnsi="Arial" w:cs="Arial"/>
          <w:color w:val="000000"/>
          <w:sz w:val="20"/>
          <w:szCs w:val="20"/>
        </w:rPr>
        <w:t>i rozporządzania nimi, podjął, przy zachowaniu należytej staranności, działania</w:t>
      </w:r>
      <w:r w:rsidR="005B2744">
        <w:rPr>
          <w:rFonts w:ascii="Arial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hAnsi="Arial" w:cs="Arial"/>
          <w:color w:val="000000"/>
          <w:sz w:val="20"/>
          <w:szCs w:val="20"/>
        </w:rPr>
        <w:t xml:space="preserve">w celu utrzymania ich w poufności, przekazanych przez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ORLEN </w:t>
      </w:r>
      <w:r w:rsidR="0033691D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Neptun </w:t>
      </w:r>
      <w:r w:rsidRPr="005B2744">
        <w:rPr>
          <w:rFonts w:ascii="Arial" w:hAnsi="Arial" w:cs="Arial"/>
          <w:color w:val="000000"/>
          <w:sz w:val="20"/>
          <w:szCs w:val="20"/>
        </w:rPr>
        <w:t>lub w jego imieniu lub uzyskanych przez Oferenta w inny sposób w trakcie Postępowania,</w:t>
      </w:r>
      <w:r w:rsidR="005B2744">
        <w:rPr>
          <w:rFonts w:ascii="Arial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hAnsi="Arial" w:cs="Arial"/>
          <w:color w:val="000000"/>
          <w:sz w:val="20"/>
          <w:szCs w:val="20"/>
        </w:rPr>
        <w:t xml:space="preserve">w tym negocjacji i rozmów prowadzonych w ramach Postępowania, które należy traktować jako tajemnicę przedsiębiorstwa w rozumieniu ustawy z dnia 16 kwietnia 1993 roku o zwalczaniu nieuczciwej konkurencji (dalej: </w:t>
      </w:r>
      <w:r w:rsidRPr="005B2744">
        <w:rPr>
          <w:rFonts w:ascii="Arial" w:hAnsi="Arial" w:cs="Arial"/>
          <w:b/>
          <w:bCs/>
          <w:color w:val="000000"/>
          <w:sz w:val="20"/>
          <w:szCs w:val="20"/>
        </w:rPr>
        <w:t>„Tajemnica Przedsiębiorstwa”</w:t>
      </w:r>
      <w:r w:rsidRPr="005B2744">
        <w:rPr>
          <w:rFonts w:ascii="Arial" w:hAnsi="Arial" w:cs="Arial"/>
          <w:color w:val="000000"/>
          <w:sz w:val="20"/>
          <w:szCs w:val="20"/>
        </w:rPr>
        <w:t xml:space="preserve">), chyba że w chwili przekazania ORLEN </w:t>
      </w:r>
      <w:r w:rsidR="0033691D" w:rsidRPr="005B2744">
        <w:rPr>
          <w:rFonts w:ascii="Arial" w:hAnsi="Arial" w:cs="Arial"/>
          <w:color w:val="000000"/>
          <w:sz w:val="20"/>
          <w:szCs w:val="20"/>
        </w:rPr>
        <w:t xml:space="preserve">Neptun </w:t>
      </w:r>
      <w:r w:rsidRPr="005B2744">
        <w:rPr>
          <w:rFonts w:ascii="Arial" w:hAnsi="Arial" w:cs="Arial"/>
          <w:color w:val="000000"/>
          <w:sz w:val="20"/>
          <w:szCs w:val="20"/>
        </w:rPr>
        <w:t>określi na piśmie lub w formie elektronicznej odmienny, od określonego powyżej, charakter takich informacji.</w:t>
      </w:r>
    </w:p>
    <w:p w14:paraId="4B54AFAF" w14:textId="77777777" w:rsidR="00DA2353" w:rsidRPr="005B2744" w:rsidRDefault="00DA2353" w:rsidP="00DA2353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5B2744">
        <w:rPr>
          <w:rFonts w:ascii="Arial" w:hAnsi="Arial" w:cs="Arial"/>
          <w:sz w:val="20"/>
          <w:szCs w:val="20"/>
        </w:rPr>
        <w:t xml:space="preserve">Tajemnicy Przedsiębiorstwa nie stanowią informacje, które w chwili ich ujawnienia są już powszechnie znane, a ich ujawnienie zostało dokonane przez ORLEN </w:t>
      </w:r>
      <w:r w:rsidR="0033691D" w:rsidRPr="005B2744">
        <w:rPr>
          <w:rFonts w:ascii="Arial" w:hAnsi="Arial" w:cs="Arial"/>
          <w:sz w:val="20"/>
          <w:szCs w:val="20"/>
        </w:rPr>
        <w:t xml:space="preserve">Neptun </w:t>
      </w:r>
      <w:r w:rsidRPr="005B2744">
        <w:rPr>
          <w:rFonts w:ascii="Arial" w:hAnsi="Arial" w:cs="Arial"/>
          <w:sz w:val="20"/>
          <w:szCs w:val="20"/>
        </w:rPr>
        <w:t>lub za jego zgodą lub w sposób inny niż poprzez niezgodne z prawem lub jakąkolwiek umową działanie lub zaniechanie, z poniższym zastrzeżeniem.</w:t>
      </w:r>
    </w:p>
    <w:p w14:paraId="0AE4A837" w14:textId="77777777" w:rsidR="00DA2353" w:rsidRPr="005B2744" w:rsidRDefault="00DA2353" w:rsidP="00DA2353">
      <w:pPr>
        <w:pStyle w:val="NormalnyWeb"/>
        <w:ind w:left="426"/>
        <w:jc w:val="both"/>
        <w:rPr>
          <w:rFonts w:ascii="Arial" w:hAnsi="Arial" w:cs="Arial"/>
          <w:sz w:val="20"/>
          <w:szCs w:val="20"/>
        </w:rPr>
      </w:pPr>
      <w:r w:rsidRPr="005B2744">
        <w:rPr>
          <w:rFonts w:ascii="Arial" w:hAnsi="Arial" w:cs="Arial"/>
          <w:sz w:val="20"/>
          <w:szCs w:val="20"/>
        </w:rPr>
        <w:t>Szczegółowe informacje nie podlegają powyższemu wyłączeniu, wyłącznie</w:t>
      </w:r>
      <w:r w:rsidR="005B2744">
        <w:rPr>
          <w:rFonts w:ascii="Arial" w:hAnsi="Arial" w:cs="Arial"/>
          <w:sz w:val="20"/>
          <w:szCs w:val="20"/>
        </w:rPr>
        <w:t xml:space="preserve"> </w:t>
      </w:r>
      <w:r w:rsidRPr="005B2744">
        <w:rPr>
          <w:rFonts w:ascii="Arial" w:hAnsi="Arial" w:cs="Arial"/>
          <w:sz w:val="20"/>
          <w:szCs w:val="20"/>
        </w:rPr>
        <w:t>z uwagi na fakt, że są one częścią bardziej ogólnych powszechnie znanych informacji. Ponadto wszelka kombinacja cech charakterystycznych nie podlega powyższemu wyłączeniu, wyłącznie z uwagi na fakt, że zawarte w niej cechy jednostkowe są powszechnie znane – w odniesieniu do kombinacji cech charakterystycznych. Wyłączenie to ma zastosowanie jedynie pod warunkiem, że kombinacja cech jako całość jest powszechnie</w:t>
      </w:r>
      <w:r w:rsidR="00E049C3" w:rsidRPr="005B2744">
        <w:rPr>
          <w:rFonts w:ascii="Arial" w:hAnsi="Arial" w:cs="Arial"/>
          <w:sz w:val="20"/>
          <w:szCs w:val="20"/>
        </w:rPr>
        <w:t xml:space="preserve"> znana</w:t>
      </w:r>
      <w:r w:rsidRPr="005B2744">
        <w:rPr>
          <w:rFonts w:ascii="Arial" w:hAnsi="Arial" w:cs="Arial"/>
          <w:sz w:val="20"/>
          <w:szCs w:val="20"/>
        </w:rPr>
        <w:t xml:space="preserve">. </w:t>
      </w:r>
    </w:p>
    <w:p w14:paraId="0115FF14" w14:textId="77777777" w:rsidR="00DA2353" w:rsidRPr="005B2744" w:rsidRDefault="00DA2353" w:rsidP="00DA2353">
      <w:pPr>
        <w:pStyle w:val="NormalnyWeb"/>
        <w:numPr>
          <w:ilvl w:val="0"/>
          <w:numId w:val="1"/>
        </w:numPr>
        <w:spacing w:before="0" w:beforeAutospacing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5B2744">
        <w:rPr>
          <w:rFonts w:ascii="Arial" w:hAnsi="Arial" w:cs="Arial"/>
          <w:color w:val="000000"/>
          <w:sz w:val="20"/>
          <w:szCs w:val="20"/>
        </w:rPr>
        <w:t>Przez zobowiązanie do zachowania w poufności Tajemnicy Przedsiębiorstwa, Strony rozumieją zakaz wykorzystywania Tajemnicy Przedsiębiorstwa w celu innym niż na potrzeby Postępowania oraz zakaz ujawniania, w tym przekazywania Tajemnicy Przedsiębiorstwa w jakikolwiek sposób oraz jakimkolwiek osobom trzecim, za wyjątkiem następujących sytuacji:</w:t>
      </w:r>
    </w:p>
    <w:p w14:paraId="43E7657A" w14:textId="77777777" w:rsidR="00DA2353" w:rsidRPr="005B2744" w:rsidRDefault="00DA2353" w:rsidP="00DA2353">
      <w:pPr>
        <w:pStyle w:val="Akapitzlist"/>
        <w:numPr>
          <w:ilvl w:val="1"/>
          <w:numId w:val="1"/>
        </w:numPr>
        <w:ind w:left="851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ujawnienie, w tym przekazanie Tajemnicy Przedsiębiorstwa, pracownikom Oferenta lub innym osobom, w tym w szczególności doradcom</w:t>
      </w:r>
      <w:r w:rsidR="005B2744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i podwykonawcom, jest niezbędne dla celów Postępowania, a osoby te zostały zobowiązane przez Oferenta na piśmie do ochrony Tajemnicy Przedsiębiorstwa na warunkach co najmniej takich jak określone w Umowie lub</w:t>
      </w:r>
    </w:p>
    <w:p w14:paraId="1F2CD08A" w14:textId="77777777" w:rsidR="00DA2353" w:rsidRPr="005B2744" w:rsidRDefault="00DA2353" w:rsidP="00DA2353">
      <w:pPr>
        <w:pStyle w:val="Akapitzlist"/>
        <w:numPr>
          <w:ilvl w:val="1"/>
          <w:numId w:val="1"/>
        </w:numPr>
        <w:jc w:val="both"/>
        <w:rPr>
          <w:rFonts w:ascii="Arial" w:eastAsia="Times New Roman" w:hAnsi="Arial" w:cs="Arial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Oferent został zobowiązany do ujawnienia informacji stanowiących Tajemnicę Przedsiębiorstwa przez sąd lub uprawniony organ lub w przypadku prawnego obowiązku takiego ujawnienia, z zastrzeżeniem, że Oferent niezwłocznie pisemnie poinformuje ORLEN </w:t>
      </w:r>
      <w:r w:rsidR="0033691D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Neptun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o obowiązku ujawniania takich informacji i ich zakresie, a także uwzględni, w miarę możliwości, rekomendacje ORLEN</w:t>
      </w:r>
      <w:r w:rsidR="0033691D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co do ujawniania informacji, w szczególności w zakresie złożenia wniosku o wyłączenie jawności, zasadności złożenia stosownego środka zaskarżenia, odwołania lub innego równoważnego środka prawnego oraz poinformuje sąd lub uprawniony organ o chronionym charakterze przekazanych informacji lub</w:t>
      </w:r>
    </w:p>
    <w:p w14:paraId="15490D8F" w14:textId="77777777" w:rsidR="00DA2353" w:rsidRPr="005B2744" w:rsidRDefault="00DA2353" w:rsidP="00DA2353">
      <w:pPr>
        <w:pStyle w:val="Akapitzlist"/>
        <w:numPr>
          <w:ilvl w:val="1"/>
          <w:numId w:val="1"/>
        </w:numPr>
        <w:jc w:val="both"/>
        <w:rPr>
          <w:rFonts w:ascii="Arial" w:eastAsia="Times New Roman" w:hAnsi="Arial" w:cs="Arial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ORLEN </w:t>
      </w:r>
      <w:r w:rsidR="0033691D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Neptun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wyraził Oferentowi pisemną zgodę na ujawnienie lub wykorzystanie informacji stanowiących Tajemnicę Przedsiębiorstwa</w:t>
      </w:r>
      <w:r w:rsidR="005B2744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w określonym celu, we wskazany przez ORLEN </w:t>
      </w:r>
      <w:r w:rsidR="0033691D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Neptun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sposób.</w:t>
      </w:r>
    </w:p>
    <w:p w14:paraId="2E99EF1B" w14:textId="77777777" w:rsidR="00DA2353" w:rsidRPr="005B2744" w:rsidRDefault="00DA2353" w:rsidP="00DA2353">
      <w:pPr>
        <w:pStyle w:val="Akapitzlist"/>
        <w:numPr>
          <w:ilvl w:val="0"/>
          <w:numId w:val="1"/>
        </w:numPr>
        <w:jc w:val="both"/>
        <w:rPr>
          <w:rFonts w:ascii="Arial" w:eastAsia="Times New Roman" w:hAnsi="Arial" w:cs="Arial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Oferent zobowiązany jest przedsięwziąć takie środki bezpieczeństwa i sposoby postępowania, jakie będą odpowiednie i wystarczające, dla zapewnienia bezpiecznego, w tym zgodnego z Umową i przepisami prawa, przetwarzania Tajemnicy Przedsiębiorstwa, aby zapobiec jakiemukolwiek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lastRenderedPageBreak/>
        <w:t xml:space="preserve">nieautoryzowanemu wykorzystaniu, przekazaniu, ujawnieniu, czy dostępowi do tych informacji. Oferent nie będzie w szczególności kopiował lub utrwalał Tajemnicy Przedsiębiorstwa, jeżeli nie będzie to uzasadnione celami Postępowania. Oferent zobowiązany jest do niezwłocznego powiadomienia ORLEN 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Neptun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o zaistniałych naruszeniach zasad ochrony lub nieuprawnionym ujawnieniu lub wykorzystaniu Tajemnicy Przedsiębiorstwa.</w:t>
      </w:r>
    </w:p>
    <w:p w14:paraId="6276B593" w14:textId="77777777" w:rsidR="00DA2353" w:rsidRPr="005B2744" w:rsidRDefault="00DA2353" w:rsidP="00DA2353">
      <w:pPr>
        <w:pStyle w:val="Akapitzlist"/>
        <w:numPr>
          <w:ilvl w:val="0"/>
          <w:numId w:val="1"/>
        </w:numPr>
        <w:jc w:val="both"/>
        <w:rPr>
          <w:rFonts w:ascii="Arial" w:eastAsia="Times New Roman" w:hAnsi="Arial" w:cs="Arial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Oferent ponosi pełną odpowiedzialność za działania lub zaniechania osób, które uzyskały dostęp do Tajemnicy Przedsiębiorstwa na podstawie ust. 3.1. i ust. 3.3. Umowy, w tym odpowiedzialność, o której mowa w ust. 8 poniżej. Oferent zobowiązany jest na każde żądanie ORLEN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, w terminie nie dłuższym niż 5 (pięć) dni, przesłać ORLEN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</w:t>
      </w:r>
      <w:r w:rsidRPr="005B2744">
        <w:rPr>
          <w:rFonts w:ascii="Arial" w:eastAsia="Times New Roman" w:hAnsi="Arial" w:cs="Arial"/>
          <w:b/>
          <w:color w:val="000000"/>
          <w:sz w:val="20"/>
          <w:szCs w:val="20"/>
        </w:rPr>
        <w:t xml:space="preserve">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listę osób i podmiotów, które za pośrednictwem Oferenta uzyskały dostęp do Tajemnicy Przedsiębiorstwa. Niewywiązanie się</w:t>
      </w:r>
      <w:r w:rsidR="005B2744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z obowiązku, o którym mowa w niniejszym ustępie będzie traktowane jako nieuprawnione ujawnienie Tajemnicy Przedsiębiorstwa skutkujące odpowiedzialnością, o której mowa w ust. 8 poniżej. </w:t>
      </w:r>
    </w:p>
    <w:p w14:paraId="7F20AF46" w14:textId="77777777" w:rsidR="00DA2353" w:rsidRPr="005B2744" w:rsidRDefault="00DA2353" w:rsidP="00DA2353">
      <w:pPr>
        <w:pStyle w:val="Akapitzlist"/>
        <w:numPr>
          <w:ilvl w:val="0"/>
          <w:numId w:val="1"/>
        </w:numPr>
        <w:jc w:val="both"/>
        <w:rPr>
          <w:rFonts w:ascii="Arial" w:eastAsia="Times New Roman" w:hAnsi="Arial" w:cs="Arial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Zobowiązanie do zachowania w poufności Tajemnicy Przedsiębiorstwa wiąże</w:t>
      </w:r>
      <w:r w:rsidR="005B2744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w czasie Postępowania oraz obowiązywania Umowy jak również w okresie 10 (dziesięć) lat po zakończeniu Postępowania lub rozwiązaniu, wygaśnięciu lub uchyleniu bądź zniweczeniu skutków prawnych Umowy (w zależności co nastąpi później). Jeżeli mimo upływu, wskazanego w zdaniu poprzednim, okresu ochrony Tajemnicy Przedsiębiorstwa, informacje te nadal podlegają ochronie w oparciu</w:t>
      </w:r>
      <w:r w:rsidR="005B2744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o wewnętrzne regulacje lub decyzje ORLEN 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Neptun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lub w oparciu o szczególne przepisy prawa, ORLEN 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Neptun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powiadomi Oferenta na piśmie, o przedłużeniu okresu ochrony, o dodatkowy wskazany przez ORLEN 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Neptun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okres (nie dłuższy jednak niż 10 lat), na co Oferent niniejszym wyraża zgodę. Powiadomienie,</w:t>
      </w:r>
      <w:r w:rsidR="005B2744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o którym mowa w zdaniu powyższym nastąpi przed wygaśnięciem okresu ochrony, o którym mowa w zdaniu pierwszym niniejszego ustępu, nie później jednak niż na 10 (dziesięć) dni roboczych przed zakończeniem obowiązywania powyższego zobowiązania. Strony zgodnie postanawiają, że zobowiązanie opisane</w:t>
      </w:r>
      <w:r w:rsidR="005B2744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w niniejszym ustępie obowiązuje niezależnie od rozwiązania, wygaśnięcia lub uchylenia bądź zniweczenia skutków prawnych Umowy.</w:t>
      </w:r>
    </w:p>
    <w:p w14:paraId="23F11FB2" w14:textId="77777777" w:rsidR="00DA2353" w:rsidRPr="005B2744" w:rsidRDefault="00DA2353" w:rsidP="00DA2353">
      <w:pPr>
        <w:pStyle w:val="Akapitzlist"/>
        <w:numPr>
          <w:ilvl w:val="0"/>
          <w:numId w:val="1"/>
        </w:num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Nie później niż w terminie 5 (pięciu) dni roboczych po upływie okresu ochrony,</w:t>
      </w:r>
      <w:r w:rsidR="005B2744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o którym mowa w ust. 6 powyżej, lub na każde żądanie ORLEN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, Oferent oraz wszelkie osoby, którym Oferent przekazał Tajemnicę Przedsiębiorstwa zobowiązane są zwrócić ORLEN 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Neptun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lub zniszczyć wszelkie materiały ją zawierające. Powyższy obowiązek nie będzie dotyczyć informacji, których przetwarzanie jest niezbędne do wykonywania obowiązków wynikających</w:t>
      </w:r>
      <w:r w:rsidR="005B2744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z bezwzględnie obowiązujących przepisów prawa oraz w odniesieniu do kopii zapasowych w systemach informatycznych, </w:t>
      </w:r>
      <w:r w:rsidRPr="005B2744">
        <w:rPr>
          <w:rFonts w:ascii="Arial" w:eastAsia="Times New Roman" w:hAnsi="Arial" w:cs="Arial"/>
          <w:color w:val="000000" w:themeColor="text1"/>
          <w:sz w:val="20"/>
          <w:szCs w:val="20"/>
        </w:rPr>
        <w:t>które zostały utworzone zgodnie</w:t>
      </w:r>
      <w:r w:rsidR="005B2744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r w:rsidRPr="005B2744">
        <w:rPr>
          <w:rFonts w:ascii="Arial" w:eastAsia="Times New Roman" w:hAnsi="Arial" w:cs="Arial"/>
          <w:color w:val="000000" w:themeColor="text1"/>
          <w:sz w:val="20"/>
          <w:szCs w:val="20"/>
        </w:rPr>
        <w:t>z rutynowymi zautomatyzowanymi procesami Oferenta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, pod warunkiem właściwego zabezpieczenia tych kopii zgodnie z postanowieniami niniejszej Umowy oraz przekazania stosownego oświadczenia o zakresie pozostawionych</w:t>
      </w:r>
      <w:r w:rsidR="005B2744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w ww. celach informacj</w:t>
      </w:r>
      <w:r w:rsidR="00146E31" w:rsidRPr="005B2744">
        <w:rPr>
          <w:rFonts w:ascii="Arial" w:eastAsia="Times New Roman" w:hAnsi="Arial" w:cs="Arial"/>
          <w:color w:val="000000"/>
          <w:sz w:val="20"/>
          <w:szCs w:val="20"/>
        </w:rPr>
        <w:t>i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. </w:t>
      </w:r>
      <w:r w:rsidRPr="005B2744">
        <w:rPr>
          <w:rFonts w:ascii="Arial" w:eastAsia="Times New Roman" w:hAnsi="Arial" w:cs="Arial"/>
          <w:color w:val="000000" w:themeColor="text1"/>
          <w:sz w:val="20"/>
          <w:szCs w:val="20"/>
        </w:rPr>
        <w:t>Niezależnie od powyższego, wszelkie takie zachowane kopie będą nadal podlegać postanowieniom dotyczącym poufności określonym</w:t>
      </w:r>
      <w:r w:rsidR="005B2744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r w:rsidRPr="005B2744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w niniejszej Umowie, a kopie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zapasowe w systemach informatycznych</w:t>
      </w:r>
      <w:r w:rsidRPr="005B2744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zostaną usunięte zgodnie z rutynowymi zautomatyzowanymi procesami Oferenta, lecz nie później niż w terminie 1 roku po okresie wskazanym w ust. 6 powyżej.</w:t>
      </w:r>
    </w:p>
    <w:p w14:paraId="7459AE87" w14:textId="77777777" w:rsidR="00DA2353" w:rsidRPr="005B2744" w:rsidRDefault="00DA2353" w:rsidP="00DA2353">
      <w:pPr>
        <w:pStyle w:val="Akapitzlist"/>
        <w:numPr>
          <w:ilvl w:val="0"/>
          <w:numId w:val="1"/>
        </w:numPr>
        <w:jc w:val="both"/>
        <w:rPr>
          <w:rFonts w:ascii="Arial" w:eastAsia="Times New Roman" w:hAnsi="Arial" w:cs="Arial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W przypadku nieuprawnionego wykorzystania, ujawnienia, w tym przekazania przez Oferenta Tajemnicy Przedsiębiorstwa lub innego naruszenia postanowień Umowy, ORLEN 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Neptun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uprawniony jest do żądania od Oferenta zapłaty kary umownej w wysokości 100 000,00 zł (słownie: sto tysięcy złotych) za każdy taki przypadek. Zapłata kary umownej wskazanej powyżej nie ogranicza prawa ORLEN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</w:t>
      </w:r>
      <w:r w:rsidRPr="005B2744">
        <w:rPr>
          <w:rFonts w:ascii="Arial" w:eastAsia="Times New Roman" w:hAnsi="Arial" w:cs="Arial"/>
          <w:b/>
          <w:color w:val="000000"/>
          <w:sz w:val="20"/>
          <w:szCs w:val="20"/>
        </w:rPr>
        <w:t xml:space="preserve">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do dochodzenia od Oferenta odszkodowania na zasadach ogólnych, </w:t>
      </w:r>
      <w:r w:rsidR="00497FFB" w:rsidRPr="005B2744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w przypadku gdy wysokość poniesionej szkody przewyższa zastrzeżoną w Umowie wysokość kary umownej. Powyższe nie wyłącza w żaden sposób innych sankcji</w:t>
      </w:r>
      <w:r w:rsidR="005B2744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i uprawnień ORLEN 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Neptun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określonych w przepisach prawa, w tym w ustawie</w:t>
      </w:r>
      <w:r w:rsidR="005B2744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z dnia 16 kwietnia 1993 roku o zwalczaniu nieuczciwej konkurencji.</w:t>
      </w:r>
    </w:p>
    <w:p w14:paraId="2F895A18" w14:textId="77777777" w:rsidR="00DA2353" w:rsidRPr="005B2744" w:rsidRDefault="00DA2353" w:rsidP="00DA2353">
      <w:pPr>
        <w:pStyle w:val="Akapitzlist"/>
        <w:numPr>
          <w:ilvl w:val="0"/>
          <w:numId w:val="1"/>
        </w:numPr>
        <w:jc w:val="both"/>
        <w:rPr>
          <w:rFonts w:ascii="Arial" w:eastAsia="Times New Roman" w:hAnsi="Arial" w:cs="Arial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W przypadku, gdy w związku z realizacją Postępowania, zaistnieje konieczność dostępu lub przekazania do Oferenta danych osobowych (powierzenie przetwarzania danych osobowych) w rozumieniu obowiązujących przepisów</w:t>
      </w:r>
      <w:r w:rsidR="005B2744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o ochronie danych osobowych, Oferent zobowiązany jest do zawarcia z ORLEN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przed rozpoczęciem przetwarzania takich danych odpowiedniej, odrębnej umowy, której przedmiotem będą zasady i warunki ochrony oraz przetwarzania tych danych.</w:t>
      </w:r>
    </w:p>
    <w:p w14:paraId="435217AC" w14:textId="77777777" w:rsidR="00DA2353" w:rsidRPr="005B2744" w:rsidRDefault="00DA2353" w:rsidP="00DA2353">
      <w:pPr>
        <w:pStyle w:val="Akapitzlist"/>
        <w:numPr>
          <w:ilvl w:val="0"/>
          <w:numId w:val="1"/>
        </w:numPr>
        <w:jc w:val="both"/>
        <w:rPr>
          <w:rFonts w:ascii="Arial" w:eastAsia="Times New Roman" w:hAnsi="Arial" w:cs="Arial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W przypadku, gdy w trakcie Postępowania, zaistnieje konieczność dostępu lub przekazania Oferentowi, w jakiejkolwiek formie, informacji stanowiących Tajemnicę Spółki ORLEN 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Neptun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rozumianej jako szczególnie chroniony rodzaj Tajemnicy Przedsiębiorstwa ORLEN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, co do której podjęto szczególne działania określone w aktach wewnętrznych ORLEN 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Neptun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w celu zachowania jej</w:t>
      </w:r>
      <w:r w:rsidR="005B2744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w tajemnicy i której wykorzystanie, przekazanie lub ujawnienie osobie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lastRenderedPageBreak/>
        <w:t>nieuprawnionej w znacznym stopniu zagraża lub narusza interesy ORLEN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, Oferent zobowiązuje się do niezwłocznego zawarcia z ORLEN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, przed otrzymaniem i rozpoczęciem przetwarzania takich informacji, aneksu do Umowy, zgodnego z wewnętrznymi aktami ORLEN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, którego przedmiotem będą zasady i warunki ochrony Tajemnicy Spółki ORLEN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Neptun.</w:t>
      </w:r>
    </w:p>
    <w:p w14:paraId="3F62E9DE" w14:textId="77777777" w:rsidR="00DA2353" w:rsidRPr="005B2744" w:rsidRDefault="00DA2353" w:rsidP="00DA2353">
      <w:pPr>
        <w:pStyle w:val="Akapitzlist"/>
        <w:numPr>
          <w:ilvl w:val="0"/>
          <w:numId w:val="1"/>
        </w:numPr>
        <w:jc w:val="both"/>
        <w:rPr>
          <w:rFonts w:ascii="Arial" w:eastAsia="Times New Roman" w:hAnsi="Arial" w:cs="Arial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Dla uniknięcia wątpliwości Strony potwierdzają, że Oferent, niezależnie od obowiązków określonych w Umowie, zobowiązany jest także do przestrzegania dodatkowych wymogów dotyczących ochrony określonych rodzajów informacji (np. danych osobowych, informacji poufnych) wynikających z obowiązujących przepisów prawa.</w:t>
      </w:r>
    </w:p>
    <w:p w14:paraId="50B2AEF5" w14:textId="77777777" w:rsidR="00DA2353" w:rsidRPr="005B2744" w:rsidRDefault="00DA2353" w:rsidP="00DA2353">
      <w:pPr>
        <w:pStyle w:val="Akapitzlist"/>
        <w:numPr>
          <w:ilvl w:val="0"/>
          <w:numId w:val="1"/>
        </w:numPr>
        <w:jc w:val="both"/>
        <w:rPr>
          <w:rFonts w:ascii="Arial" w:eastAsia="Times New Roman" w:hAnsi="Arial" w:cs="Arial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Oferent zobowiązany jest do wypełnienia, w imieniu ORLEN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jako administratora danych w rozumieniu obowiązujących przepisów prawa o ochronie danych osobowych, niezwłocznie, jednakże nie później niż w terminie 30 (trzydzieści) dni od dnia zawarcia Umowy z ORLEN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, obowiązku informacyjnego wobec osób fizycznych zatrudnionych przez Oferenta lub współpracujących z Oferentem przy zawarciu lub realizacji Umowy, w tym także członków organów Oferenta, prokurentów lub pełnomocników reprezentujących Oferenta - bez względu na podstawę prawną tej współpracy - których dane osobowe udostępnione zostały ORLEN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przez Oferenta w związku</w:t>
      </w:r>
      <w:r w:rsidR="005B2744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z zawarciem lub realizacją Umowy. Obowiązek, o którym mowa w zdaniu poprzedzającym powinien zostać spełniony poprzez przekazanie tym osobom klauzuli informacyjnej stanowiącej Załącznik nr 1 do Umowy, przy jednoczesnym zachowaniu zasady rozliczalności. </w:t>
      </w:r>
    </w:p>
    <w:p w14:paraId="71EEC784" w14:textId="77777777" w:rsidR="00DA2353" w:rsidRPr="005B2744" w:rsidRDefault="00DA2353" w:rsidP="00DA2353">
      <w:pPr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</w:p>
    <w:p w14:paraId="7068FCF9" w14:textId="77777777" w:rsidR="00DA2353" w:rsidRPr="005B2744" w:rsidRDefault="00DA2353" w:rsidP="00DA2353">
      <w:pPr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b/>
          <w:bCs/>
          <w:color w:val="000000"/>
          <w:sz w:val="20"/>
          <w:szCs w:val="20"/>
        </w:rPr>
        <w:t>§ 2</w:t>
      </w:r>
    </w:p>
    <w:p w14:paraId="06BDDD90" w14:textId="77777777" w:rsidR="00497FFB" w:rsidRPr="005B2744" w:rsidRDefault="00497FFB" w:rsidP="00DA2353">
      <w:pPr>
        <w:jc w:val="center"/>
        <w:rPr>
          <w:rFonts w:ascii="Arial" w:eastAsia="Times New Roman" w:hAnsi="Arial" w:cs="Arial"/>
          <w:color w:val="000000"/>
          <w:sz w:val="20"/>
          <w:szCs w:val="20"/>
        </w:rPr>
      </w:pPr>
    </w:p>
    <w:p w14:paraId="3CE98F97" w14:textId="77777777"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Umowę sporządzono w dwóch jednobrzmiących egzemplarzach, po jednym egzemplarzu dla każdej ze Stron.</w:t>
      </w:r>
    </w:p>
    <w:p w14:paraId="6736691F" w14:textId="77777777" w:rsidR="00DA2353" w:rsidRPr="005B2744" w:rsidRDefault="00DA2353" w:rsidP="00DA2353">
      <w:pPr>
        <w:rPr>
          <w:rFonts w:ascii="Arial" w:eastAsia="Times New Roman" w:hAnsi="Arial" w:cs="Arial"/>
          <w:color w:val="000000"/>
          <w:sz w:val="20"/>
          <w:szCs w:val="20"/>
        </w:rPr>
      </w:pPr>
    </w:p>
    <w:p w14:paraId="2D6BBF3A" w14:textId="77777777" w:rsidR="00DA2353" w:rsidRPr="005B2744" w:rsidRDefault="00DA2353" w:rsidP="00DA2353">
      <w:pPr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b/>
          <w:bCs/>
          <w:color w:val="000000"/>
          <w:sz w:val="20"/>
          <w:szCs w:val="20"/>
        </w:rPr>
        <w:t>§ 3</w:t>
      </w:r>
    </w:p>
    <w:p w14:paraId="1993DC4E" w14:textId="77777777" w:rsidR="00497FFB" w:rsidRPr="005B2744" w:rsidRDefault="00497FFB" w:rsidP="00DA2353">
      <w:pPr>
        <w:jc w:val="center"/>
        <w:rPr>
          <w:rFonts w:ascii="Arial" w:eastAsia="Times New Roman" w:hAnsi="Arial" w:cs="Arial"/>
          <w:color w:val="000000"/>
          <w:sz w:val="20"/>
          <w:szCs w:val="20"/>
        </w:rPr>
      </w:pPr>
    </w:p>
    <w:p w14:paraId="587753B5" w14:textId="77777777"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Wszelkie spory mogące powstać w związku z zawarciem lub wykonaniem Umowy będą rozstrzygane przez sąd powszechny właściwy miejscowo dla siedziby ORLEN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.</w:t>
      </w:r>
    </w:p>
    <w:p w14:paraId="74D32982" w14:textId="77777777" w:rsidR="00DA2353" w:rsidRPr="005B2744" w:rsidRDefault="00DA2353" w:rsidP="00DA2353">
      <w:pPr>
        <w:rPr>
          <w:rFonts w:ascii="Arial" w:eastAsia="Times New Roman" w:hAnsi="Arial" w:cs="Arial"/>
          <w:color w:val="000000"/>
          <w:sz w:val="20"/>
          <w:szCs w:val="20"/>
        </w:rPr>
      </w:pPr>
    </w:p>
    <w:p w14:paraId="63EC4980" w14:textId="77777777" w:rsidR="00DA2353" w:rsidRPr="005B2744" w:rsidRDefault="00DA2353" w:rsidP="00DA2353">
      <w:pPr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b/>
          <w:bCs/>
          <w:color w:val="000000"/>
          <w:sz w:val="20"/>
          <w:szCs w:val="20"/>
        </w:rPr>
        <w:t>§ 4</w:t>
      </w:r>
    </w:p>
    <w:p w14:paraId="7ACC9547" w14:textId="77777777" w:rsidR="00497FFB" w:rsidRPr="005B2744" w:rsidRDefault="00497FFB" w:rsidP="00DA2353">
      <w:pPr>
        <w:jc w:val="center"/>
        <w:rPr>
          <w:rFonts w:ascii="Arial" w:eastAsia="Times New Roman" w:hAnsi="Arial" w:cs="Arial"/>
          <w:color w:val="000000"/>
          <w:sz w:val="20"/>
          <w:szCs w:val="20"/>
        </w:rPr>
      </w:pPr>
    </w:p>
    <w:p w14:paraId="1587C692" w14:textId="77777777"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Wszystkie zmiany Umowy wymagają zachowania formy pisemnej zastrzeżonej pod rygorem nieważności.</w:t>
      </w:r>
    </w:p>
    <w:p w14:paraId="14D99998" w14:textId="77777777" w:rsidR="00DA2353" w:rsidRPr="005B2744" w:rsidRDefault="00DA2353" w:rsidP="00DA2353">
      <w:pPr>
        <w:rPr>
          <w:rFonts w:ascii="Arial" w:eastAsia="Times New Roman" w:hAnsi="Arial" w:cs="Arial"/>
          <w:color w:val="000000"/>
          <w:sz w:val="20"/>
          <w:szCs w:val="20"/>
        </w:rPr>
      </w:pPr>
    </w:p>
    <w:p w14:paraId="7AE62BCA" w14:textId="77777777" w:rsidR="00DA2353" w:rsidRPr="005B2744" w:rsidRDefault="00DA2353" w:rsidP="00DA2353">
      <w:pPr>
        <w:jc w:val="center"/>
        <w:rPr>
          <w:rStyle w:val="Pogrubienie"/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 </w:t>
      </w:r>
      <w:r w:rsidRPr="005B2744">
        <w:rPr>
          <w:rStyle w:val="Pogrubienie"/>
          <w:rFonts w:ascii="Arial" w:eastAsia="Times New Roman" w:hAnsi="Arial" w:cs="Arial"/>
          <w:color w:val="000000"/>
          <w:sz w:val="20"/>
          <w:szCs w:val="20"/>
        </w:rPr>
        <w:t>§ 5</w:t>
      </w:r>
    </w:p>
    <w:p w14:paraId="6B2AE0D6" w14:textId="77777777" w:rsidR="00497FFB" w:rsidRPr="005B2744" w:rsidRDefault="00497FFB" w:rsidP="00DA2353">
      <w:pPr>
        <w:jc w:val="center"/>
        <w:rPr>
          <w:rFonts w:ascii="Arial" w:eastAsia="Times New Roman" w:hAnsi="Arial" w:cs="Arial"/>
          <w:color w:val="000000"/>
          <w:sz w:val="20"/>
          <w:szCs w:val="20"/>
        </w:rPr>
      </w:pPr>
    </w:p>
    <w:p w14:paraId="670066B4" w14:textId="77777777"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Strony dokonują wyboru prawa polskiego jako właściwego dla Umowy. </w:t>
      </w:r>
    </w:p>
    <w:p w14:paraId="1570F610" w14:textId="77777777" w:rsidR="00DA2353" w:rsidRPr="005B2744" w:rsidRDefault="00DA2353" w:rsidP="00DA2353">
      <w:pPr>
        <w:rPr>
          <w:rFonts w:ascii="Arial" w:eastAsia="Times New Roman" w:hAnsi="Arial" w:cs="Arial"/>
          <w:color w:val="000000"/>
          <w:sz w:val="20"/>
          <w:szCs w:val="20"/>
        </w:rPr>
      </w:pPr>
    </w:p>
    <w:p w14:paraId="299C8228" w14:textId="77777777" w:rsidR="00497FFB" w:rsidRPr="005B2744" w:rsidRDefault="00497FFB" w:rsidP="00DA2353">
      <w:pPr>
        <w:jc w:val="center"/>
        <w:rPr>
          <w:rStyle w:val="Pogrubienie"/>
          <w:rFonts w:ascii="Arial" w:eastAsia="Times New Roman" w:hAnsi="Arial" w:cs="Arial"/>
          <w:color w:val="000000"/>
          <w:sz w:val="20"/>
          <w:szCs w:val="20"/>
        </w:rPr>
      </w:pPr>
    </w:p>
    <w:p w14:paraId="7439F0CD" w14:textId="77777777" w:rsidR="00DA2353" w:rsidRPr="005B2744" w:rsidRDefault="00DA2353" w:rsidP="00DA2353">
      <w:pPr>
        <w:jc w:val="center"/>
        <w:rPr>
          <w:rStyle w:val="Pogrubienie"/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Style w:val="Pogrubienie"/>
          <w:rFonts w:ascii="Arial" w:eastAsia="Times New Roman" w:hAnsi="Arial" w:cs="Arial"/>
          <w:color w:val="000000"/>
          <w:sz w:val="20"/>
          <w:szCs w:val="20"/>
        </w:rPr>
        <w:t>§ 6</w:t>
      </w:r>
    </w:p>
    <w:p w14:paraId="6DD7D21E" w14:textId="77777777" w:rsidR="00185C45" w:rsidRPr="005B2744" w:rsidRDefault="00185C45" w:rsidP="00DA2353">
      <w:pPr>
        <w:jc w:val="center"/>
        <w:rPr>
          <w:rFonts w:ascii="Arial" w:eastAsia="Times New Roman" w:hAnsi="Arial" w:cs="Arial"/>
          <w:color w:val="000000"/>
          <w:sz w:val="20"/>
          <w:szCs w:val="20"/>
        </w:rPr>
      </w:pPr>
    </w:p>
    <w:p w14:paraId="0BA4CD9A" w14:textId="77777777"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Umowa wchodzi w życie w dniu jej podpisania przez Strony</w:t>
      </w:r>
      <w:r w:rsidR="00917369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i obowiązuje przez okres </w:t>
      </w:r>
      <w:r w:rsidR="001768AC">
        <w:rPr>
          <w:rFonts w:ascii="Arial" w:eastAsia="Times New Roman" w:hAnsi="Arial" w:cs="Arial"/>
          <w:color w:val="000000"/>
          <w:sz w:val="20"/>
          <w:szCs w:val="20"/>
        </w:rPr>
        <w:t>2</w:t>
      </w:r>
      <w:r w:rsidR="00917369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lat od dnia wejścia Umowy w życie.  </w:t>
      </w:r>
    </w:p>
    <w:p w14:paraId="4C70346F" w14:textId="77777777" w:rsidR="00DA2353" w:rsidRPr="005B2744" w:rsidRDefault="00DA2353" w:rsidP="00DA2353">
      <w:pPr>
        <w:rPr>
          <w:rFonts w:ascii="Arial" w:eastAsia="Times New Roman" w:hAnsi="Arial" w:cs="Arial"/>
          <w:color w:val="000000"/>
          <w:sz w:val="20"/>
          <w:szCs w:val="20"/>
        </w:rPr>
      </w:pPr>
    </w:p>
    <w:p w14:paraId="0798559A" w14:textId="77777777" w:rsidR="00DA2353" w:rsidRPr="005B2744" w:rsidRDefault="00DA2353" w:rsidP="00DA2353">
      <w:pPr>
        <w:jc w:val="center"/>
        <w:rPr>
          <w:rStyle w:val="Pogrubienie"/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Style w:val="Pogrubienie"/>
          <w:rFonts w:ascii="Arial" w:eastAsia="Times New Roman" w:hAnsi="Arial" w:cs="Arial"/>
          <w:color w:val="000000"/>
          <w:sz w:val="20"/>
          <w:szCs w:val="20"/>
        </w:rPr>
        <w:t>§ 7</w:t>
      </w:r>
    </w:p>
    <w:p w14:paraId="7A18AF29" w14:textId="77777777" w:rsidR="00185C45" w:rsidRPr="005B2744" w:rsidRDefault="00185C45" w:rsidP="00DA2353">
      <w:pPr>
        <w:jc w:val="center"/>
        <w:rPr>
          <w:rFonts w:ascii="Arial" w:eastAsia="Times New Roman" w:hAnsi="Arial" w:cs="Arial"/>
          <w:color w:val="000000"/>
          <w:sz w:val="20"/>
          <w:szCs w:val="20"/>
        </w:rPr>
      </w:pPr>
    </w:p>
    <w:p w14:paraId="2004BD45" w14:textId="77777777" w:rsidR="00DA2353" w:rsidRPr="005B2744" w:rsidRDefault="00DA2353" w:rsidP="00DA2353">
      <w:pPr>
        <w:suppressAutoHyphens/>
        <w:spacing w:line="276" w:lineRule="auto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Strony postanawiają, że </w:t>
      </w:r>
      <w:r w:rsidRPr="005B2744">
        <w:rPr>
          <w:rFonts w:ascii="Arial" w:eastAsia="Calibri" w:hAnsi="Arial" w:cs="Arial"/>
          <w:sz w:val="20"/>
          <w:szCs w:val="20"/>
          <w:lang w:eastAsia="ar-SA"/>
        </w:rPr>
        <w:t>załączniki do niniejszej Umowy stanowią jej integralną część i są nimi:</w:t>
      </w:r>
    </w:p>
    <w:p w14:paraId="70DDBFD4" w14:textId="77777777" w:rsidR="00E56A08" w:rsidRPr="005B2744" w:rsidRDefault="00E56A08" w:rsidP="00DA2353">
      <w:pPr>
        <w:suppressAutoHyphens/>
        <w:spacing w:line="276" w:lineRule="auto"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tbl>
      <w:tblPr>
        <w:tblStyle w:val="Tabela-Siatka"/>
        <w:tblW w:w="9214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572"/>
        <w:gridCol w:w="6804"/>
        <w:gridCol w:w="137"/>
      </w:tblGrid>
      <w:tr w:rsidR="001E5423" w:rsidRPr="00AF71A6" w14:paraId="5B40764F" w14:textId="77777777" w:rsidTr="001E5423">
        <w:trPr>
          <w:gridAfter w:val="1"/>
          <w:wAfter w:w="137" w:type="dxa"/>
        </w:trPr>
        <w:tc>
          <w:tcPr>
            <w:tcW w:w="2273" w:type="dxa"/>
            <w:gridSpan w:val="2"/>
          </w:tcPr>
          <w:p w14:paraId="061517F6" w14:textId="77777777" w:rsidR="001E5423" w:rsidRPr="00AF71A6" w:rsidRDefault="001E5423" w:rsidP="00A540A4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AF71A6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Załącznik nr 1:</w:t>
            </w:r>
          </w:p>
        </w:tc>
        <w:tc>
          <w:tcPr>
            <w:tcW w:w="6804" w:type="dxa"/>
          </w:tcPr>
          <w:p w14:paraId="7244FA3A" w14:textId="77777777" w:rsidR="001E5423" w:rsidRPr="00AF71A6" w:rsidRDefault="001E5423" w:rsidP="00A540A4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AF71A6">
              <w:rPr>
                <w:rFonts w:ascii="Arial" w:eastAsia="Calibri" w:hAnsi="Arial" w:cs="Arial"/>
                <w:sz w:val="20"/>
                <w:szCs w:val="20"/>
                <w:lang w:eastAsia="ar-SA"/>
              </w:rPr>
              <w:t>Klauzula informacyjna dla członków organów, prokurentów lub pełnomocników reprezentujących Oferenta oraz pracowników, którzy są osobami kontaktowymi lub osób współpracujących z Oferentem przy zawarciu i realizacji umów na rzecz.</w:t>
            </w:r>
          </w:p>
        </w:tc>
      </w:tr>
      <w:tr w:rsidR="001E5423" w:rsidRPr="00AF71A6" w14:paraId="5FD7CBC8" w14:textId="77777777" w:rsidTr="001E5423">
        <w:trPr>
          <w:gridAfter w:val="1"/>
          <w:wAfter w:w="137" w:type="dxa"/>
        </w:trPr>
        <w:tc>
          <w:tcPr>
            <w:tcW w:w="2273" w:type="dxa"/>
            <w:gridSpan w:val="2"/>
          </w:tcPr>
          <w:p w14:paraId="53079CA0" w14:textId="77777777" w:rsidR="001E5423" w:rsidRPr="00AF71A6" w:rsidRDefault="001E5423" w:rsidP="00A540A4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</w:p>
          <w:p w14:paraId="66107D7D" w14:textId="77777777" w:rsidR="001E5423" w:rsidRPr="00AF71A6" w:rsidRDefault="001E5423" w:rsidP="00A540A4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AF71A6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Załącznik nr 2:</w:t>
            </w:r>
          </w:p>
          <w:p w14:paraId="21AB1CAC" w14:textId="77777777" w:rsidR="001E5423" w:rsidRPr="00AF71A6" w:rsidRDefault="001E5423" w:rsidP="00A540A4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</w:p>
          <w:p w14:paraId="3C77BA6B" w14:textId="77777777" w:rsidR="001E5423" w:rsidRPr="00AF71A6" w:rsidRDefault="001E5423" w:rsidP="00A540A4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</w:p>
          <w:p w14:paraId="58375CBB" w14:textId="77777777" w:rsidR="001E5423" w:rsidRPr="00AF71A6" w:rsidRDefault="001E5423" w:rsidP="00A540A4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</w:p>
          <w:p w14:paraId="5EED652C" w14:textId="77777777" w:rsidR="001E5423" w:rsidRPr="00AF71A6" w:rsidRDefault="00D94EF8" w:rsidP="00D94EF8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Załącznik nr 3</w:t>
            </w:r>
            <w:r w:rsidR="001E5423" w:rsidRPr="00AF71A6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6804" w:type="dxa"/>
          </w:tcPr>
          <w:p w14:paraId="544F30C2" w14:textId="77777777" w:rsidR="001E5423" w:rsidRPr="00AF71A6" w:rsidRDefault="001E5423" w:rsidP="00A540A4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  <w:p w14:paraId="7D0E7244" w14:textId="77777777" w:rsidR="001E5423" w:rsidRPr="00AF71A6" w:rsidRDefault="001E5423" w:rsidP="00A540A4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AF71A6">
              <w:rPr>
                <w:rFonts w:ascii="Arial" w:eastAsia="Calibri" w:hAnsi="Arial" w:cs="Arial"/>
                <w:sz w:val="20"/>
                <w:szCs w:val="20"/>
                <w:lang w:eastAsia="ar-SA"/>
              </w:rPr>
              <w:t>Klauzula informacyjna dla Oferenta (dotyczy wyłącznie Oferenta będącego osobą fizyczną albo osobą fizyczną prowadzącą działalność gospodarczą, w tym wspólnika spółki cywilnej);</w:t>
            </w:r>
          </w:p>
          <w:p w14:paraId="2E429B35" w14:textId="77777777" w:rsidR="001E5423" w:rsidRPr="00AF71A6" w:rsidRDefault="001E5423" w:rsidP="00A540A4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  <w:p w14:paraId="4C490783" w14:textId="77777777" w:rsidR="001E5423" w:rsidRPr="00AF71A6" w:rsidRDefault="001E5423" w:rsidP="00A540A4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AF71A6">
              <w:rPr>
                <w:rFonts w:ascii="Arial" w:eastAsia="Calibri" w:hAnsi="Arial" w:cs="Arial"/>
                <w:sz w:val="20"/>
                <w:szCs w:val="20"/>
                <w:lang w:eastAsia="ar-SA"/>
              </w:rPr>
              <w:t>Nota informacyjna dotycząca obowiązków informacyjnych spółki publicznej.</w:t>
            </w:r>
          </w:p>
          <w:p w14:paraId="28B1FC77" w14:textId="77777777" w:rsidR="001E5423" w:rsidRPr="00AF71A6" w:rsidRDefault="001E5423" w:rsidP="00A540A4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  <w:p w14:paraId="4F2F2CD5" w14:textId="77777777" w:rsidR="001E5423" w:rsidRPr="00AF71A6" w:rsidRDefault="001E5423" w:rsidP="00A540A4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</w:tr>
      <w:tr w:rsidR="001E5423" w:rsidRPr="00AF71A6" w14:paraId="7687EE6E" w14:textId="77777777" w:rsidTr="001E5423">
        <w:tc>
          <w:tcPr>
            <w:tcW w:w="1701" w:type="dxa"/>
          </w:tcPr>
          <w:p w14:paraId="74B1A0C7" w14:textId="77777777" w:rsidR="001E5423" w:rsidRPr="00AF71A6" w:rsidRDefault="001E5423" w:rsidP="00A540A4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513" w:type="dxa"/>
            <w:gridSpan w:val="3"/>
          </w:tcPr>
          <w:p w14:paraId="5D71EC6D" w14:textId="77777777" w:rsidR="001E5423" w:rsidRPr="00AF71A6" w:rsidRDefault="001E5423" w:rsidP="00A540A4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</w:tr>
    </w:tbl>
    <w:p w14:paraId="57D2F42F" w14:textId="77777777"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14:paraId="52EEA396" w14:textId="77777777" w:rsidR="00DA2353" w:rsidRPr="005B2744" w:rsidRDefault="00DA2353" w:rsidP="00DA2353">
      <w:pPr>
        <w:rPr>
          <w:rFonts w:ascii="Arial" w:eastAsia="Times New Roman" w:hAnsi="Arial" w:cs="Arial"/>
          <w:color w:val="000000"/>
          <w:sz w:val="20"/>
          <w:szCs w:val="20"/>
        </w:rPr>
      </w:pPr>
    </w:p>
    <w:p w14:paraId="28069CA4" w14:textId="77777777" w:rsidR="00DA2353" w:rsidRPr="005B2744" w:rsidRDefault="00DA2353" w:rsidP="00DA2353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W imieniu i na rzecz ORLEN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Neptun:               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          W imieniu i na rzecz Oferenta:</w:t>
      </w:r>
    </w:p>
    <w:p w14:paraId="20B40FAE" w14:textId="77777777" w:rsidR="00DA2353" w:rsidRPr="005B2744" w:rsidRDefault="00DA2353" w:rsidP="00DA2353">
      <w:pPr>
        <w:rPr>
          <w:rFonts w:ascii="Arial" w:eastAsia="Times New Roman" w:hAnsi="Arial" w:cs="Arial"/>
          <w:color w:val="000000"/>
          <w:sz w:val="20"/>
          <w:szCs w:val="20"/>
        </w:rPr>
      </w:pPr>
    </w:p>
    <w:p w14:paraId="36CA405B" w14:textId="77777777" w:rsidR="00DA2353" w:rsidRPr="005B2744" w:rsidRDefault="00DA2353" w:rsidP="00DA2353">
      <w:pPr>
        <w:jc w:val="center"/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 </w:t>
      </w:r>
    </w:p>
    <w:p w14:paraId="0813BB1A" w14:textId="77777777" w:rsidR="00DA2353" w:rsidRPr="005B2744" w:rsidRDefault="00DA2353" w:rsidP="00DA2353">
      <w:pPr>
        <w:rPr>
          <w:rFonts w:ascii="Arial" w:eastAsia="Times New Roman" w:hAnsi="Arial" w:cs="Arial"/>
          <w:color w:val="000000"/>
          <w:sz w:val="20"/>
          <w:szCs w:val="20"/>
        </w:rPr>
      </w:pPr>
    </w:p>
    <w:p w14:paraId="77FD9854" w14:textId="77777777" w:rsidR="00DA2353" w:rsidRPr="005B2744" w:rsidRDefault="00DA2353" w:rsidP="00DA2353">
      <w:pPr>
        <w:rPr>
          <w:rFonts w:ascii="Arial" w:eastAsia="Times New Roman" w:hAnsi="Arial" w:cs="Arial"/>
          <w:color w:val="000000"/>
          <w:sz w:val="20"/>
          <w:szCs w:val="20"/>
        </w:rPr>
      </w:pPr>
    </w:p>
    <w:p w14:paraId="56C9BE15" w14:textId="77777777" w:rsidR="00DA2353" w:rsidRPr="005B2744" w:rsidRDefault="00DA2353" w:rsidP="001E5423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……………………………………                                       …………………………………</w:t>
      </w:r>
    </w:p>
    <w:p w14:paraId="148E174E" w14:textId="77777777" w:rsidR="00DA2353" w:rsidRPr="005B2744" w:rsidRDefault="00DA2353" w:rsidP="00DA2353">
      <w:pPr>
        <w:spacing w:line="276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2A20BF7D" w14:textId="77777777" w:rsidR="00DA2353" w:rsidRPr="005B2744" w:rsidRDefault="00DA2353" w:rsidP="00DA2353">
      <w:pPr>
        <w:spacing w:line="276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455EE212" w14:textId="77777777" w:rsidR="00DA2353" w:rsidRPr="005B2744" w:rsidRDefault="00DA2353" w:rsidP="00DA2353">
      <w:pPr>
        <w:spacing w:line="276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6413A733" w14:textId="77777777" w:rsidR="001E5423" w:rsidRDefault="001E5423">
      <w:pPr>
        <w:spacing w:after="160" w:line="259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br w:type="page"/>
      </w:r>
    </w:p>
    <w:p w14:paraId="6102477C" w14:textId="77777777" w:rsidR="001E5423" w:rsidRPr="00AF71A6" w:rsidRDefault="001E5423" w:rsidP="001E5423">
      <w:pPr>
        <w:spacing w:after="160" w:line="259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AF71A6">
        <w:rPr>
          <w:rFonts w:ascii="Arial" w:hAnsi="Arial" w:cs="Arial"/>
          <w:b/>
          <w:color w:val="000000" w:themeColor="text1"/>
          <w:sz w:val="20"/>
          <w:szCs w:val="20"/>
        </w:rPr>
        <w:lastRenderedPageBreak/>
        <w:t xml:space="preserve">Załącznik nr 1 </w:t>
      </w:r>
    </w:p>
    <w:p w14:paraId="2F7D58D5" w14:textId="77777777" w:rsidR="001E5423" w:rsidRPr="00AF71A6" w:rsidRDefault="001E5423" w:rsidP="001E5423">
      <w:pPr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76C5B5B9" w14:textId="77777777" w:rsidR="001E5423" w:rsidRPr="00AF71A6" w:rsidRDefault="001E5423" w:rsidP="001E5423">
      <w:pPr>
        <w:jc w:val="center"/>
        <w:rPr>
          <w:rFonts w:ascii="Arial" w:hAnsi="Arial" w:cs="Arial"/>
          <w:b/>
          <w:sz w:val="20"/>
          <w:szCs w:val="20"/>
        </w:rPr>
      </w:pPr>
      <w:r w:rsidRPr="00AF71A6">
        <w:rPr>
          <w:rFonts w:ascii="Arial" w:hAnsi="Arial" w:cs="Arial"/>
          <w:b/>
          <w:sz w:val="20"/>
          <w:szCs w:val="20"/>
        </w:rPr>
        <w:t xml:space="preserve">Klauzula informacyjna dla członków organów, prokurentów lub </w:t>
      </w:r>
      <w:r w:rsidRPr="00AF71A6">
        <w:rPr>
          <w:rFonts w:ascii="Arial" w:hAnsi="Arial" w:cs="Arial"/>
          <w:b/>
          <w:sz w:val="20"/>
          <w:szCs w:val="20"/>
          <w:shd w:val="clear" w:color="auto" w:fill="FFFFFF"/>
        </w:rPr>
        <w:t xml:space="preserve">pełnomocników reprezentujących </w:t>
      </w:r>
      <w:r w:rsidRPr="00AF71A6">
        <w:rPr>
          <w:rFonts w:ascii="Arial" w:hAnsi="Arial" w:cs="Arial"/>
          <w:b/>
          <w:sz w:val="20"/>
          <w:szCs w:val="20"/>
        </w:rPr>
        <w:t>Wykonawcę oraz</w:t>
      </w:r>
      <w:r w:rsidRPr="00AF71A6">
        <w:rPr>
          <w:rFonts w:ascii="Arial" w:hAnsi="Arial" w:cs="Arial"/>
          <w:b/>
          <w:sz w:val="20"/>
          <w:szCs w:val="20"/>
          <w:shd w:val="clear" w:color="auto" w:fill="FFFFFF"/>
        </w:rPr>
        <w:t xml:space="preserve"> pracowników, którzy są osobami kontaktowymi </w:t>
      </w:r>
      <w:r w:rsidRPr="00AF71A6">
        <w:rPr>
          <w:rFonts w:ascii="Arial" w:hAnsi="Arial" w:cs="Arial"/>
          <w:b/>
          <w:sz w:val="20"/>
          <w:szCs w:val="20"/>
        </w:rPr>
        <w:t xml:space="preserve">lub osób współpracujących z Wykonawcą przy zawarciu i realizacji umów na rzecz ORLEN Neptun Sp. z o. o. </w:t>
      </w:r>
    </w:p>
    <w:p w14:paraId="19D96BF3" w14:textId="77777777" w:rsidR="001E5423" w:rsidRPr="00AF71A6" w:rsidRDefault="001E5423" w:rsidP="001E5423">
      <w:pPr>
        <w:jc w:val="center"/>
        <w:rPr>
          <w:rFonts w:ascii="Arial" w:hAnsi="Arial" w:cs="Arial"/>
          <w:i/>
          <w:color w:val="000000" w:themeColor="text1"/>
          <w:sz w:val="20"/>
          <w:szCs w:val="20"/>
        </w:rPr>
      </w:pPr>
      <w:r w:rsidRPr="00AF71A6">
        <w:rPr>
          <w:rFonts w:ascii="Arial" w:hAnsi="Arial" w:cs="Arial"/>
          <w:i/>
          <w:color w:val="000000" w:themeColor="text1"/>
          <w:sz w:val="20"/>
          <w:szCs w:val="20"/>
        </w:rPr>
        <w:t>(Spełnienie obowiązku informacyjnego z art. 14 ust. 1 i ust. 2 ogólnego rozporządzenia o ochronie danych osobowych z dnia 27 kwietnia 2016 r.)</w:t>
      </w:r>
    </w:p>
    <w:p w14:paraId="450F18ED" w14:textId="77777777" w:rsidR="001E5423" w:rsidRPr="00AF71A6" w:rsidRDefault="001E5423" w:rsidP="001E5423">
      <w:pPr>
        <w:jc w:val="center"/>
        <w:rPr>
          <w:rFonts w:ascii="Arial" w:hAnsi="Arial" w:cs="Arial"/>
          <w:i/>
          <w:color w:val="000000" w:themeColor="text1"/>
          <w:sz w:val="20"/>
          <w:szCs w:val="20"/>
        </w:rPr>
      </w:pPr>
    </w:p>
    <w:p w14:paraId="6F3C1928" w14:textId="77777777" w:rsidR="001E5423" w:rsidRPr="00AF71A6" w:rsidRDefault="001E5423" w:rsidP="001E5423">
      <w:pPr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AF71A6">
        <w:rPr>
          <w:rFonts w:ascii="Arial" w:hAnsi="Arial" w:cs="Arial"/>
          <w:sz w:val="20"/>
          <w:szCs w:val="20"/>
          <w:lang w:val="cs-CZ"/>
        </w:rPr>
        <w:t>Administratorem Pani/Pana danych osobowych</w:t>
      </w:r>
      <w:r w:rsidR="001768AC">
        <w:rPr>
          <w:rFonts w:ascii="Arial" w:hAnsi="Arial" w:cs="Arial"/>
          <w:sz w:val="20"/>
          <w:szCs w:val="20"/>
          <w:lang w:val="cs-CZ"/>
        </w:rPr>
        <w:t xml:space="preserve"> jest Orlen Neptun Sp. z o. o. </w:t>
      </w:r>
      <w:r w:rsidRPr="00AF71A6">
        <w:rPr>
          <w:rFonts w:ascii="Arial" w:hAnsi="Arial" w:cs="Arial"/>
          <w:sz w:val="20"/>
          <w:szCs w:val="20"/>
          <w:lang w:val="cs-CZ"/>
        </w:rPr>
        <w:t xml:space="preserve">z siedzibą w Warszawie (dalej: Orlen Neptun), ul. Bielańska 12,00-085 Warszawa. Można z nami się skontatkować listownie na adres siedziby lub telefonicznie (22)7780865. Z Koordynatorem ds. Ochrony Danych Osobowych można się skontaktować pisemnie na adres siedziby z dopiskiem „Dane osobowe“ lub pisząc na adres email: </w:t>
      </w:r>
      <w:hyperlink r:id="rId7" w:history="1">
        <w:r w:rsidRPr="00AF71A6">
          <w:rPr>
            <w:rStyle w:val="Hipercze"/>
            <w:rFonts w:ascii="Arial" w:hAnsi="Arial" w:cs="Arial"/>
            <w:sz w:val="20"/>
            <w:szCs w:val="20"/>
          </w:rPr>
          <w:t>daneosobowe.neptun@orlen.pl</w:t>
        </w:r>
      </w:hyperlink>
      <w:r w:rsidRPr="00AF71A6">
        <w:rPr>
          <w:rStyle w:val="Hipercze"/>
          <w:rFonts w:ascii="Arial" w:hAnsi="Arial" w:cs="Arial"/>
          <w:sz w:val="20"/>
          <w:szCs w:val="20"/>
        </w:rPr>
        <w:t>.</w:t>
      </w:r>
    </w:p>
    <w:p w14:paraId="6F9E044C" w14:textId="77777777" w:rsidR="001E5423" w:rsidRPr="00AF71A6" w:rsidRDefault="001E5423" w:rsidP="001E5423">
      <w:pPr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AF71A6">
        <w:rPr>
          <w:rFonts w:ascii="Arial" w:hAnsi="Arial" w:cs="Arial"/>
          <w:sz w:val="20"/>
          <w:szCs w:val="20"/>
          <w:lang w:val="cs-CZ"/>
        </w:rPr>
        <w:t xml:space="preserve">Pani/Pana dane osobowe, które zostały przekazane do ORLEN Neptun przez </w:t>
      </w:r>
      <w:r w:rsidRPr="00254D77">
        <w:rPr>
          <w:rFonts w:ascii="Arial" w:hAnsi="Arial" w:cs="Arial"/>
          <w:sz w:val="20"/>
          <w:szCs w:val="20"/>
          <w:lang w:val="cs-CZ"/>
        </w:rPr>
        <w:t>.............................................</w:t>
      </w:r>
      <w:r w:rsidRPr="00254D77">
        <w:rPr>
          <w:rStyle w:val="Odwoanieprzypisudolnego"/>
          <w:rFonts w:ascii="Arial" w:hAnsi="Arial" w:cs="Arial"/>
          <w:b/>
          <w:color w:val="000000" w:themeColor="text1"/>
          <w:sz w:val="20"/>
          <w:szCs w:val="20"/>
        </w:rPr>
        <w:t>**</w:t>
      </w:r>
      <w:r w:rsidRPr="00AF71A6">
        <w:rPr>
          <w:rFonts w:ascii="Arial" w:hAnsi="Arial" w:cs="Arial"/>
          <w:sz w:val="20"/>
          <w:szCs w:val="20"/>
          <w:lang w:val="cs-CZ"/>
        </w:rPr>
        <w:t xml:space="preserve"> - (podmiot współpracujący z  ORLEN Neptun lub zamierzający współpracować z ORLEN Neptun) i stanowią, w zależności od rodzaju współpracy, dane niezbędne do reprezentacji osoby prawnej, dane kontaktowe, dane zawarte w posiadanych przez Panią/Pana dokumentach potwierdzających uprawnienia, doświadczenie lub stanowiacych produkt realizacji umowy.</w:t>
      </w:r>
    </w:p>
    <w:p w14:paraId="1C17BFB0" w14:textId="77777777" w:rsidR="001E5423" w:rsidRPr="00AF71A6" w:rsidRDefault="001E5423" w:rsidP="001E5423">
      <w:pPr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AF71A6">
        <w:rPr>
          <w:rFonts w:ascii="Arial" w:hAnsi="Arial" w:cs="Arial"/>
          <w:sz w:val="20"/>
          <w:szCs w:val="20"/>
          <w:lang w:val="cs-CZ"/>
        </w:rPr>
        <w:t>Pani/Pana dane osobowe mogą być przetwarzane przez ORLEN Neptun, w zależności od rodzaju współpracy, w następujących celach:</w:t>
      </w:r>
    </w:p>
    <w:p w14:paraId="562181F3" w14:textId="77777777" w:rsidR="001E5423" w:rsidRPr="00AF71A6" w:rsidRDefault="001E5423" w:rsidP="001E5423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</w:rPr>
        <w:t xml:space="preserve">wykonania umowy z ORLEN Neptun, której stroną jest/będzie podmiot wskazany w pkt 3, w szczególności w celu weryfikacji oświadczeń złożonych przez podmiot wskazany w pkt 3, w tym potwierdzenia posiadanych uprawnień , kwalifikacji osób wskazanych do realizacji umowy, kontaktu przy wykonaniu umowy, wymiany korespondencji, wydania pełnomocnictw do reprezentowania ORLEN Neptun, należytego wykonania umowy, kontroli, rozliczenia umowy, zachowania zasad poufności oraz bezpieczeństwa i higieny pracy, </w:t>
      </w:r>
    </w:p>
    <w:p w14:paraId="5E833E43" w14:textId="77777777" w:rsidR="001E5423" w:rsidRPr="00AF71A6" w:rsidRDefault="001E5423" w:rsidP="001E5423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</w:rPr>
        <w:t>obsługi, dochodzenia i obrony w razie zaistnienia roszczeń, w tym roszczeń pomiędzy ORLEN Neptun a Panią/Panem lub pomiędzy ORLEN Neptun. a podmiotem wskazanym w pkt 3,</w:t>
      </w:r>
    </w:p>
    <w:p w14:paraId="6BF87B43" w14:textId="77777777" w:rsidR="001E5423" w:rsidRPr="00AF71A6" w:rsidRDefault="001E5423" w:rsidP="001E5423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</w:rPr>
        <w:t xml:space="preserve">wypełnienia obowiązków prawnych ciążących na </w:t>
      </w:r>
      <w:r w:rsidRPr="00AF71A6">
        <w:rPr>
          <w:rFonts w:ascii="Arial" w:hAnsi="Arial" w:cs="Arial"/>
          <w:sz w:val="20"/>
          <w:szCs w:val="20"/>
          <w:lang w:val="cs-CZ"/>
        </w:rPr>
        <w:t xml:space="preserve">ORLEN Neptun, w tym w szczególności obowiązków </w:t>
      </w:r>
      <w:r w:rsidRPr="00AF71A6">
        <w:rPr>
          <w:rFonts w:ascii="Arial" w:hAnsi="Arial" w:cs="Arial"/>
          <w:sz w:val="20"/>
          <w:szCs w:val="20"/>
        </w:rPr>
        <w:t xml:space="preserve"> instytucji obowiązanej, wynikających z ustawy o przeciwdziałaniu praniu pieniędzy oraz finansowaniu terroryzmu, prawa budowlanego, rozporządzenia Parlamentu Europejskiego i Rady (UE) w sprawie nadużyć na rynku lub innych przepisów wynikających ze specyfiki realizowanej umowy.</w:t>
      </w:r>
    </w:p>
    <w:p w14:paraId="369D9AE6" w14:textId="77777777" w:rsidR="001E5423" w:rsidRPr="00AF71A6" w:rsidRDefault="001E5423" w:rsidP="001E5423">
      <w:pPr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  <w:lang w:val="cs-CZ"/>
        </w:rPr>
        <w:t>Podstawą prawną przetwarzania przez ORLEN Neptun Pani/Pana danych osobowych, w zależności od rodzaju współpracy, w celach wskazanych w ust. 4 powyżej jest:</w:t>
      </w:r>
    </w:p>
    <w:p w14:paraId="574C3036" w14:textId="77777777" w:rsidR="001E5423" w:rsidRPr="00AF71A6" w:rsidRDefault="001E5423" w:rsidP="001E5423">
      <w:pPr>
        <w:numPr>
          <w:ilvl w:val="2"/>
          <w:numId w:val="3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  <w:lang w:val="cs-CZ"/>
        </w:rPr>
      </w:pPr>
      <w:r w:rsidRPr="00AF71A6">
        <w:rPr>
          <w:rFonts w:ascii="Arial" w:hAnsi="Arial" w:cs="Arial"/>
          <w:sz w:val="20"/>
          <w:szCs w:val="20"/>
          <w:lang w:val="cs-CZ"/>
        </w:rPr>
        <w:t>prawnie uzasadniony interes ORLEN Neptun (zgodnie z art. 6 ust. 1 lit f RODO) polegający na umożliwieniu prawidłowego i efektywnego wykonywania umowy pomiędzy ORLEN Neptun a podmiotem wskazanym w pkt 3,</w:t>
      </w:r>
    </w:p>
    <w:p w14:paraId="20E26C79" w14:textId="77777777" w:rsidR="001E5423" w:rsidRPr="00AF71A6" w:rsidRDefault="001E5423" w:rsidP="001E5423">
      <w:pPr>
        <w:numPr>
          <w:ilvl w:val="2"/>
          <w:numId w:val="3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  <w:lang w:val="cs-CZ"/>
        </w:rPr>
        <w:t>wypełnianie obowiązków  prawnych  (zgodnie z art. 6 ust. 1 lit. c RODO) ciążących na ORLEN Neptun</w:t>
      </w:r>
    </w:p>
    <w:p w14:paraId="2968242B" w14:textId="77777777" w:rsidR="001E5423" w:rsidRPr="00AF71A6" w:rsidRDefault="001E5423" w:rsidP="001E5423">
      <w:pPr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AF71A6">
        <w:rPr>
          <w:rFonts w:ascii="Arial" w:hAnsi="Arial" w:cs="Arial"/>
          <w:sz w:val="20"/>
          <w:szCs w:val="20"/>
          <w:lang w:val="cs-CZ"/>
        </w:rPr>
        <w:t>Zakres przetwarzanych przez ORLEN Neptun danych osobowych może obejmować w zależności od pełnionej funkcji i zakresu współpracy takie dane jak: imię i nazwisko, stanowisko, pełniona funkcja, nr telefonu służbowego, służbowy adres poczty elektronicznej, nr PESEL, informacje o posiadanych uprawnieniach i kwalifikacjach.</w:t>
      </w:r>
    </w:p>
    <w:p w14:paraId="1B4040AB" w14:textId="77777777" w:rsidR="001E5423" w:rsidRPr="00AF71A6" w:rsidRDefault="001E5423" w:rsidP="001E5423">
      <w:pPr>
        <w:numPr>
          <w:ilvl w:val="0"/>
          <w:numId w:val="4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AF71A6">
        <w:rPr>
          <w:rFonts w:ascii="Arial" w:hAnsi="Arial" w:cs="Arial"/>
          <w:sz w:val="20"/>
          <w:szCs w:val="20"/>
          <w:lang w:val="cs-CZ"/>
        </w:rPr>
        <w:t xml:space="preserve">Pani/Pana dane osobowe mogą być ujawniane przez ORLEN Neptun podmiotom z nim współpracującym (odbiorcom) w tym Spółkom z GK ORLEN  oraz GK ORLEN Neptun w przypadku, gdy jest to niezbędne do realizacji celów przetwarzania, o których mowa w pkt 3, podmiotom biorącym udział w procesach zakupowych, podmiotom świadczącym usługi informatyczne, doręczania korespondencji i przesyłek, usługi ochrony osób i mienia, usługi zapewnienia bezpieczeństwa i higieny pracy, doradcze, prawne, archiwizacji. </w:t>
      </w:r>
    </w:p>
    <w:p w14:paraId="0AFD98B2" w14:textId="77777777" w:rsidR="001E5423" w:rsidRPr="00AF71A6" w:rsidRDefault="001E5423" w:rsidP="001E5423">
      <w:pPr>
        <w:numPr>
          <w:ilvl w:val="0"/>
          <w:numId w:val="4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AF71A6">
        <w:rPr>
          <w:rFonts w:ascii="Arial" w:hAnsi="Arial" w:cs="Arial"/>
          <w:sz w:val="20"/>
          <w:szCs w:val="20"/>
          <w:lang w:val="cs-CZ"/>
        </w:rPr>
        <w:lastRenderedPageBreak/>
        <w:t>Pani/Pana dane osobowe przetwarzane są przez okres niezbędny do realizacji prawnie uzasadnionych interesów ORLEN Neptun oraz wykonania obowiązków wynikających z przepisów prawa. Okres przetwarzania danych może być przedłużony jedynie w przypadku i w zakresie, w jakim będą wymagać tego przepisy prawa.</w:t>
      </w:r>
    </w:p>
    <w:p w14:paraId="3DD79D76" w14:textId="77777777" w:rsidR="001E5423" w:rsidRPr="00AF71A6" w:rsidRDefault="001E5423" w:rsidP="001E5423">
      <w:pPr>
        <w:numPr>
          <w:ilvl w:val="0"/>
          <w:numId w:val="4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F71A6">
        <w:rPr>
          <w:rFonts w:ascii="Arial" w:hAnsi="Arial" w:cs="Arial"/>
          <w:color w:val="000000" w:themeColor="text1"/>
          <w:sz w:val="20"/>
          <w:szCs w:val="20"/>
        </w:rPr>
        <w:t>Przysługują Pani/Pan prawa związane z przetwarzaniem danych osobowych:</w:t>
      </w:r>
    </w:p>
    <w:p w14:paraId="13C08592" w14:textId="77777777" w:rsidR="001E5423" w:rsidRPr="00AF71A6" w:rsidRDefault="001E5423" w:rsidP="001E5423">
      <w:pPr>
        <w:numPr>
          <w:ilvl w:val="2"/>
          <w:numId w:val="5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</w:rPr>
        <w:t xml:space="preserve">prawo dostępu do treści swoich danych, </w:t>
      </w:r>
    </w:p>
    <w:p w14:paraId="5BD0F360" w14:textId="77777777" w:rsidR="001E5423" w:rsidRPr="00AF71A6" w:rsidRDefault="001E5423" w:rsidP="001E5423">
      <w:pPr>
        <w:numPr>
          <w:ilvl w:val="2"/>
          <w:numId w:val="5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</w:rPr>
        <w:t>prawo do sprostowania danych osobowych,</w:t>
      </w:r>
    </w:p>
    <w:p w14:paraId="7A1592B2" w14:textId="77777777" w:rsidR="001E5423" w:rsidRPr="00AF71A6" w:rsidRDefault="001E5423" w:rsidP="001E5423">
      <w:pPr>
        <w:numPr>
          <w:ilvl w:val="2"/>
          <w:numId w:val="5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</w:rPr>
        <w:t xml:space="preserve">prawo do usunięcia danych osobowych lub ograniczenia przetwarzania, </w:t>
      </w:r>
    </w:p>
    <w:p w14:paraId="28A9BB4A" w14:textId="77777777" w:rsidR="001E5423" w:rsidRPr="00AF71A6" w:rsidRDefault="001E5423" w:rsidP="001E5423">
      <w:pPr>
        <w:numPr>
          <w:ilvl w:val="2"/>
          <w:numId w:val="5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</w:rPr>
        <w:t xml:space="preserve">prawo wniesienia sprzeciwu - w przypadkach, kiedy ORLEN Neptun przetwarza Pani/Pana dane osobowe na podstawie swojego prawnie uzasadnionego interesu; sprzeciw można wyrazić ze względu na szczególną sytuację. </w:t>
      </w:r>
    </w:p>
    <w:p w14:paraId="1282CCD8" w14:textId="77777777" w:rsidR="001E5423" w:rsidRPr="00AF71A6" w:rsidRDefault="001E5423" w:rsidP="001E5423">
      <w:pPr>
        <w:ind w:left="284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</w:rPr>
        <w:t>Żądanie dotyczące realizacji ww. praw może Pani/Pan wysłać na adres poczty elektronicznej: daneosobowe.neptun@orlen.pl lub adres siedziby ORLEN Neptun wskazany w pkt.1 z dopiskiem „Koordynator ds. Ochrony Danych”.</w:t>
      </w:r>
    </w:p>
    <w:p w14:paraId="3EF92E78" w14:textId="77777777" w:rsidR="001E5423" w:rsidRPr="00AF71A6" w:rsidRDefault="001E5423" w:rsidP="001E5423">
      <w:pPr>
        <w:numPr>
          <w:ilvl w:val="0"/>
          <w:numId w:val="4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F71A6">
        <w:rPr>
          <w:rFonts w:ascii="Arial" w:hAnsi="Arial" w:cs="Arial"/>
          <w:color w:val="000000" w:themeColor="text1"/>
          <w:sz w:val="20"/>
          <w:szCs w:val="20"/>
        </w:rPr>
        <w:t>Przysługuje Pani/Panu prawo do wniesienia skargi do Prezesa Urzędu Ochrony Danych Osobowych.</w:t>
      </w:r>
    </w:p>
    <w:p w14:paraId="78788DAD" w14:textId="77777777" w:rsidR="001E5423" w:rsidRDefault="001E5423">
      <w:pPr>
        <w:spacing w:after="160" w:line="259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br w:type="page"/>
      </w:r>
    </w:p>
    <w:p w14:paraId="43E02F1E" w14:textId="77777777" w:rsidR="001E5423" w:rsidRPr="00AF71A6" w:rsidRDefault="001E5423" w:rsidP="001E5423">
      <w:pPr>
        <w:spacing w:line="276" w:lineRule="auto"/>
        <w:rPr>
          <w:rFonts w:ascii="Arial" w:eastAsia="Times New Roman" w:hAnsi="Arial" w:cs="Arial"/>
          <w:b/>
          <w:sz w:val="20"/>
          <w:szCs w:val="20"/>
        </w:rPr>
      </w:pPr>
      <w:r w:rsidRPr="00AF71A6">
        <w:rPr>
          <w:rFonts w:ascii="Arial" w:eastAsia="Times New Roman" w:hAnsi="Arial" w:cs="Arial"/>
          <w:b/>
          <w:sz w:val="20"/>
          <w:szCs w:val="20"/>
        </w:rPr>
        <w:lastRenderedPageBreak/>
        <w:t>Załącznik nr 2</w:t>
      </w:r>
    </w:p>
    <w:p w14:paraId="0A7C62C0" w14:textId="77777777" w:rsidR="001E5423" w:rsidRPr="00AF71A6" w:rsidRDefault="001E5423" w:rsidP="001E5423">
      <w:pPr>
        <w:spacing w:line="276" w:lineRule="auto"/>
        <w:rPr>
          <w:rFonts w:ascii="Arial" w:eastAsia="Times New Roman" w:hAnsi="Arial" w:cs="Arial"/>
          <w:sz w:val="20"/>
          <w:szCs w:val="20"/>
        </w:rPr>
      </w:pPr>
    </w:p>
    <w:p w14:paraId="60E512D9" w14:textId="77777777" w:rsidR="001E5423" w:rsidRPr="00AF71A6" w:rsidRDefault="001E5423" w:rsidP="001E5423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AF71A6">
        <w:rPr>
          <w:rFonts w:ascii="Arial" w:hAnsi="Arial" w:cs="Arial"/>
          <w:b/>
          <w:sz w:val="20"/>
          <w:szCs w:val="20"/>
        </w:rPr>
        <w:t xml:space="preserve">Klauzula informacyjna dla Oferenta/Wykonawcy/Zleceniobiorcy/Kontrahenta/Dostawcy </w:t>
      </w:r>
      <w:r w:rsidRPr="00AF71A6">
        <w:rPr>
          <w:rFonts w:ascii="Arial" w:hAnsi="Arial" w:cs="Arial"/>
          <w:b/>
          <w:color w:val="000000" w:themeColor="text1"/>
          <w:sz w:val="20"/>
          <w:szCs w:val="20"/>
        </w:rPr>
        <w:t>będącego osobą fizyczną oraz osobą fizyczną prowadzącą działalność gospodarczą, w tym wspólnika spółki cywilnej.</w:t>
      </w:r>
    </w:p>
    <w:p w14:paraId="4F110A63" w14:textId="77777777" w:rsidR="001E5423" w:rsidRPr="00AF71A6" w:rsidRDefault="001E5423" w:rsidP="001E5423">
      <w:pPr>
        <w:spacing w:line="276" w:lineRule="auto"/>
        <w:jc w:val="center"/>
        <w:rPr>
          <w:rFonts w:ascii="Arial" w:hAnsi="Arial" w:cs="Arial"/>
          <w:sz w:val="20"/>
          <w:szCs w:val="20"/>
          <w:lang w:val="cs-CZ"/>
        </w:rPr>
      </w:pPr>
    </w:p>
    <w:p w14:paraId="5BC865F5" w14:textId="77777777" w:rsidR="001E5423" w:rsidRPr="00AF71A6" w:rsidRDefault="001E5423" w:rsidP="001E5423">
      <w:pPr>
        <w:pStyle w:val="Akapitzlist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AF71A6">
        <w:rPr>
          <w:rFonts w:ascii="Arial" w:hAnsi="Arial" w:cs="Arial"/>
          <w:sz w:val="20"/>
          <w:szCs w:val="20"/>
          <w:lang w:val="cs-CZ"/>
        </w:rPr>
        <w:t xml:space="preserve">Administratorem Pani/Pana danych osobowych jest Orlen Neptun Sp. z o. o. z siedzibą w Warszawie (dalej: Orlen Neptun), ul. Bielańska 12,00-085 Warszawa. Można z nami się skontatkować listownie na adres siedziby lub telefonicznie (22)7780865. Z Koordynatorem ds. Ochrony Danych Osobowych można się skontaktować pisemnie na adres siedziby z dopiskiem „Dane osobowe“ lub pisząc na adres email: </w:t>
      </w:r>
      <w:hyperlink r:id="rId8" w:history="1">
        <w:r w:rsidRPr="00AF71A6">
          <w:rPr>
            <w:rStyle w:val="Hipercze"/>
            <w:rFonts w:ascii="Arial" w:hAnsi="Arial" w:cs="Arial"/>
            <w:sz w:val="20"/>
            <w:szCs w:val="20"/>
          </w:rPr>
          <w:t>daneosobowe.neptun@orlen.pl</w:t>
        </w:r>
      </w:hyperlink>
      <w:r w:rsidRPr="00AF71A6">
        <w:rPr>
          <w:rStyle w:val="Hipercze"/>
          <w:rFonts w:ascii="Arial" w:hAnsi="Arial" w:cs="Arial"/>
          <w:sz w:val="20"/>
          <w:szCs w:val="20"/>
        </w:rPr>
        <w:t>.</w:t>
      </w:r>
    </w:p>
    <w:p w14:paraId="31FC5AB8" w14:textId="77777777" w:rsidR="001E5423" w:rsidRPr="00AF71A6" w:rsidRDefault="001E5423" w:rsidP="001E5423">
      <w:pPr>
        <w:numPr>
          <w:ilvl w:val="0"/>
          <w:numId w:val="19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AF71A6">
        <w:rPr>
          <w:rFonts w:ascii="Arial" w:hAnsi="Arial" w:cs="Arial"/>
          <w:sz w:val="20"/>
          <w:szCs w:val="20"/>
          <w:lang w:val="cs-CZ"/>
        </w:rPr>
        <w:t>Pani/Pana dane osobowe przetwarzane są w następujących celach:</w:t>
      </w:r>
    </w:p>
    <w:p w14:paraId="39312235" w14:textId="77777777" w:rsidR="001E5423" w:rsidRDefault="001E5423" w:rsidP="001E5423">
      <w:pPr>
        <w:pStyle w:val="Akapitzlist"/>
        <w:numPr>
          <w:ilvl w:val="0"/>
          <w:numId w:val="20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</w:rPr>
        <w:t xml:space="preserve">nawiązania współpracy, zawarcia i wykonania Umowy, której Pani/Pan jest stroną, </w:t>
      </w:r>
    </w:p>
    <w:p w14:paraId="2CFA0B2B" w14:textId="77777777" w:rsidR="001E5423" w:rsidRDefault="001E5423" w:rsidP="001E5423">
      <w:pPr>
        <w:pStyle w:val="Akapitzlist"/>
        <w:numPr>
          <w:ilvl w:val="0"/>
          <w:numId w:val="20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</w:rPr>
        <w:t>wypełnienia obowiązków prawnych ciążących na ORLEN Neptun wynikających z obowiązujących przepisów prawa, w szczególności obowiązków wynikających z przepisów prawa podatkowego i rachunkowego, obowiązków instytucji obowiązanej, wynikających z ustawy o przeciwdziałaniu praniu pieniędzy oraz finansowaniu terroryzmu, obowiązków związanych z przeciwdziałaniem nadużyciom i nieprawidłowościom związanych z przepisami antykorupcyjnymi oraz innymi przepisami wynikającymi ze specyfiki realizowanej umowy.</w:t>
      </w:r>
    </w:p>
    <w:p w14:paraId="0F8B4824" w14:textId="77777777" w:rsidR="001E5423" w:rsidRPr="00AF71A6" w:rsidRDefault="001E5423" w:rsidP="001E5423">
      <w:pPr>
        <w:pStyle w:val="Akapitzlist"/>
        <w:numPr>
          <w:ilvl w:val="0"/>
          <w:numId w:val="20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</w:rPr>
        <w:t>weryfikacji poprawności i aktualności Pani/Pana danych, wiarygodności kontrahentów ORLEN Neptun lub osób powiązanych z kontrahentem, w tym badania historii biznesowej, sytuacji prawnej, finansowej kontrahenta w celu ochrony interesów ekonomicznych i prawnych ORLEN Neptun,</w:t>
      </w:r>
    </w:p>
    <w:p w14:paraId="6D5B468C" w14:textId="77777777" w:rsidR="001E5423" w:rsidRPr="00AF71A6" w:rsidRDefault="001E5423" w:rsidP="001E5423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</w:rPr>
        <w:t>dbałości o bezpieczeństwo ORLEN Neptun przed nadużyciami i nieprawidłowościami dot. antykorupcji, w tym wykrywania nadużyć oraz zapobiegania nadużyciom, zapobiegania konfliktom interesów w procesach biznesowych, prowadzenia wysokich standardów etycznych,</w:t>
      </w:r>
    </w:p>
    <w:p w14:paraId="61AE4EE9" w14:textId="77777777" w:rsidR="001E5423" w:rsidRPr="00AF71A6" w:rsidRDefault="001E5423" w:rsidP="001E5423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</w:rPr>
        <w:t>nawiązywania lub utrzymywania relacji biznesowych, w tym prowadzenia odpowiedniej korespondencji lub kontaktów telefonicznych,</w:t>
      </w:r>
    </w:p>
    <w:p w14:paraId="771629C4" w14:textId="77777777" w:rsidR="001E5423" w:rsidRPr="00AF71A6" w:rsidRDefault="001E5423" w:rsidP="001E5423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</w:rPr>
        <w:t>prowadzenia wewnętrznych analiz biznesowych związanych z obsługą kontrahentów, warunkami bieżącej współpracy biznesowej lub możliwością jej rozwoju,</w:t>
      </w:r>
    </w:p>
    <w:p w14:paraId="284D3E57" w14:textId="77777777" w:rsidR="001E5423" w:rsidRPr="00AF71A6" w:rsidRDefault="001E5423" w:rsidP="001E5423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</w:rPr>
        <w:t>ustalania, dochodzenia i obsługi przed roszczeniami,</w:t>
      </w:r>
    </w:p>
    <w:p w14:paraId="365D4614" w14:textId="77777777" w:rsidR="001E5423" w:rsidRPr="00AF71A6" w:rsidRDefault="001E5423" w:rsidP="001E5423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</w:rPr>
        <w:t>marketingu produktów lub usług własnych ORLEN Neptun</w:t>
      </w:r>
    </w:p>
    <w:p w14:paraId="33564921" w14:textId="77777777" w:rsidR="001E5423" w:rsidRPr="00AF71A6" w:rsidRDefault="001E5423" w:rsidP="001E5423">
      <w:pPr>
        <w:pStyle w:val="Akapitzlist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  <w:lang w:val="cs-CZ"/>
        </w:rPr>
        <w:t>Podstawą prawną przetwarzania przez ORLEN Neptun Pani/Pana danych osobowych w celach wskazanym w ust. 2 powyżej jest:</w:t>
      </w:r>
    </w:p>
    <w:p w14:paraId="104044FE" w14:textId="77777777" w:rsidR="001E5423" w:rsidRPr="00AF71A6" w:rsidRDefault="001E5423" w:rsidP="001E5423">
      <w:pPr>
        <w:pStyle w:val="Akapitzlist"/>
        <w:numPr>
          <w:ilvl w:val="0"/>
          <w:numId w:val="21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  <w:lang w:val="cs-CZ"/>
        </w:rPr>
      </w:pPr>
      <w:r w:rsidRPr="00AF71A6">
        <w:rPr>
          <w:rFonts w:ascii="Arial" w:hAnsi="Arial" w:cs="Arial"/>
          <w:sz w:val="20"/>
          <w:szCs w:val="20"/>
          <w:lang w:val="cs-CZ"/>
        </w:rPr>
        <w:t>zawarcie i wykonanie Umowy oraz podjęcie działań na żądanie osoby</w:t>
      </w:r>
      <w:r w:rsidRPr="00AF71A6">
        <w:rPr>
          <w:rFonts w:ascii="Arial" w:hAnsi="Arial" w:cs="Arial"/>
          <w:sz w:val="20"/>
          <w:szCs w:val="20"/>
        </w:rPr>
        <w:t xml:space="preserve"> której dane dotyczą przed zawarciem umowy (zgodnie z art. 6 ust. 1 lit b RODO) dla celów wskazanych w pkt. 2 lit. a;</w:t>
      </w:r>
    </w:p>
    <w:p w14:paraId="0CA37B20" w14:textId="77777777" w:rsidR="001E5423" w:rsidRPr="00AF71A6" w:rsidRDefault="001E5423" w:rsidP="001E5423">
      <w:pPr>
        <w:pStyle w:val="Akapitzlist"/>
        <w:numPr>
          <w:ilvl w:val="0"/>
          <w:numId w:val="21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  <w:lang w:val="cs-CZ"/>
        </w:rPr>
      </w:pPr>
      <w:r w:rsidRPr="00AF71A6">
        <w:rPr>
          <w:rFonts w:ascii="Arial" w:hAnsi="Arial" w:cs="Arial"/>
          <w:sz w:val="20"/>
          <w:szCs w:val="20"/>
          <w:lang w:val="cs-CZ"/>
        </w:rPr>
        <w:t xml:space="preserve">wypełnienie obowiązków prawnych </w:t>
      </w:r>
      <w:r w:rsidRPr="00AF71A6">
        <w:rPr>
          <w:rFonts w:ascii="Arial" w:hAnsi="Arial" w:cs="Arial"/>
          <w:sz w:val="20"/>
          <w:szCs w:val="20"/>
        </w:rPr>
        <w:t>ciążących na ORLEN Neptun (zgodnie z art. 6 ust. 1 lit. c RODO) w zakresie zapewnienie zgodności z przepisami prawa, regulacjami i wytycznymi sektorowymi;</w:t>
      </w:r>
      <w:r w:rsidRPr="00AF71A6">
        <w:rPr>
          <w:rFonts w:ascii="Arial" w:hAnsi="Arial" w:cs="Arial"/>
          <w:sz w:val="20"/>
          <w:szCs w:val="20"/>
          <w:lang w:val="cs-CZ"/>
        </w:rPr>
        <w:t xml:space="preserve"> </w:t>
      </w:r>
    </w:p>
    <w:p w14:paraId="76B72C99" w14:textId="77777777" w:rsidR="001E5423" w:rsidRPr="00AF71A6" w:rsidRDefault="001E5423" w:rsidP="001E5423">
      <w:pPr>
        <w:numPr>
          <w:ilvl w:val="2"/>
          <w:numId w:val="3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  <w:lang w:val="cs-CZ"/>
        </w:rPr>
        <w:t xml:space="preserve">prawnie uzasadniony interes ORLEN Neptun </w:t>
      </w:r>
      <w:r w:rsidRPr="00AF71A6">
        <w:rPr>
          <w:rFonts w:ascii="Arial" w:hAnsi="Arial" w:cs="Arial"/>
          <w:sz w:val="20"/>
          <w:szCs w:val="20"/>
        </w:rPr>
        <w:t>(zgodnie z art. 6. ust. 1 lit. f RODO) dla celów wskazanych w pkt. 2 lit. c-h.</w:t>
      </w:r>
    </w:p>
    <w:p w14:paraId="6C36EFB4" w14:textId="77777777" w:rsidR="001E5423" w:rsidRPr="00AF71A6" w:rsidRDefault="001E5423" w:rsidP="001E5423">
      <w:pPr>
        <w:pStyle w:val="Akapitzlist"/>
        <w:numPr>
          <w:ilvl w:val="0"/>
          <w:numId w:val="19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bookmarkStart w:id="0" w:name="_Hlk69912443"/>
      <w:r w:rsidRPr="00AF71A6">
        <w:rPr>
          <w:rFonts w:ascii="Arial" w:hAnsi="Arial" w:cs="Arial"/>
          <w:sz w:val="20"/>
          <w:szCs w:val="20"/>
          <w:lang w:val="cs-CZ"/>
        </w:rPr>
        <w:t xml:space="preserve">Pani/Pana dane osobowe zostały nam podane bezpośrednio przez Pana/Panią lub też pochodzą z publicznie dostępnych rejestrów (KRS, CEIDG, inne), stron internetowych prowadzonych przez Panią/Pana dla potrzeb działalności gospodarczej oraz od podmiotów realizujących na zlecenie </w:t>
      </w:r>
      <w:r w:rsidRPr="00AF71A6">
        <w:rPr>
          <w:rFonts w:ascii="Arial" w:hAnsi="Arial" w:cs="Arial"/>
          <w:sz w:val="20"/>
          <w:szCs w:val="20"/>
          <w:lang w:val="cs-CZ"/>
        </w:rPr>
        <w:br/>
        <w:t xml:space="preserve">ORLEN Neptun usługi w zakresie </w:t>
      </w:r>
      <w:bookmarkEnd w:id="0"/>
      <w:r w:rsidRPr="00AF71A6">
        <w:rPr>
          <w:rFonts w:ascii="Arial" w:hAnsi="Arial" w:cs="Arial"/>
          <w:color w:val="000000" w:themeColor="text1"/>
          <w:sz w:val="20"/>
          <w:szCs w:val="20"/>
        </w:rPr>
        <w:t>opracowania i dostarczania informacji gospodarczej w postaci cyfrowej celem uzupełnienia/aktualizacji danych lub ich weryfikacji.</w:t>
      </w:r>
    </w:p>
    <w:p w14:paraId="1296ABA1" w14:textId="77777777" w:rsidR="001E5423" w:rsidRPr="00AF71A6" w:rsidRDefault="001E5423" w:rsidP="001E5423">
      <w:pPr>
        <w:numPr>
          <w:ilvl w:val="0"/>
          <w:numId w:val="19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AF71A6">
        <w:rPr>
          <w:rFonts w:ascii="Arial" w:hAnsi="Arial" w:cs="Arial"/>
          <w:sz w:val="20"/>
          <w:szCs w:val="20"/>
          <w:lang w:val="cs-CZ"/>
        </w:rPr>
        <w:t>Pani/Pana dane osobowe mogą być ujawniane przez ORLEN Neptun podmiotom z nim współpracującym (odbiorcom) w tym Spółkom z GK ORLEN  oraz GK ORLEN Neptun w przypadku, gdy jest to niezbędne do realizacji celów przetwarzania, o których mowa w pkt 2, podmiotom świadczącym usługi IT, usługi fakturowania, rozliczania należności, doręczania korespondencji i przesyłek, doradcze, prawne, windykacyjne, archiwizacji oraz usługi ochrony osób i mienia.</w:t>
      </w:r>
    </w:p>
    <w:p w14:paraId="3942EDDF" w14:textId="77777777" w:rsidR="001E5423" w:rsidRPr="00AF71A6" w:rsidRDefault="001E5423" w:rsidP="001E5423">
      <w:pPr>
        <w:numPr>
          <w:ilvl w:val="0"/>
          <w:numId w:val="19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AF71A6">
        <w:rPr>
          <w:rFonts w:ascii="Arial" w:hAnsi="Arial" w:cs="Arial"/>
          <w:sz w:val="20"/>
          <w:szCs w:val="20"/>
          <w:lang w:val="cs-CZ"/>
        </w:rPr>
        <w:t xml:space="preserve">Pani/Pana dane osobowe przetwarzane na podstawie umowy są przetwarzane przez okres obowiązywania tej umowy. </w:t>
      </w:r>
      <w:r w:rsidRPr="00AF71A6">
        <w:rPr>
          <w:rFonts w:ascii="Arial" w:hAnsi="Arial" w:cs="Arial"/>
          <w:color w:val="2D2D2D"/>
          <w:sz w:val="20"/>
          <w:szCs w:val="20"/>
          <w:shd w:val="clear" w:color="auto" w:fill="FFFFFF"/>
        </w:rPr>
        <w:t xml:space="preserve">Po upływie tego okresu ORLEN Neptun będzie przechowywał Pani/Pana </w:t>
      </w:r>
      <w:r w:rsidRPr="00AF71A6">
        <w:rPr>
          <w:rFonts w:ascii="Arial" w:hAnsi="Arial" w:cs="Arial"/>
          <w:color w:val="2D2D2D"/>
          <w:sz w:val="20"/>
          <w:szCs w:val="20"/>
          <w:shd w:val="clear" w:color="auto" w:fill="FFFFFF"/>
        </w:rPr>
        <w:lastRenderedPageBreak/>
        <w:t>dane osobowe, jeżeli zobowiązany jest do tego na mocy przepisów prawa przez okres przewidziany w tych przepisach lub w celu realizacji uzasadnionych interesów</w:t>
      </w:r>
      <w:r w:rsidRPr="00AF71A6">
        <w:rPr>
          <w:rFonts w:ascii="Arial" w:hAnsi="Arial" w:cs="Arial"/>
          <w:sz w:val="20"/>
          <w:szCs w:val="20"/>
          <w:lang w:val="cs-CZ"/>
        </w:rPr>
        <w:t xml:space="preserve">, w tym do czasu wygaśnięcia wzajemnych roszczeń </w:t>
      </w:r>
      <w:r w:rsidRPr="00AF71A6">
        <w:rPr>
          <w:rFonts w:ascii="Arial" w:hAnsi="Arial" w:cs="Arial"/>
          <w:color w:val="2D2D2D"/>
          <w:sz w:val="20"/>
          <w:szCs w:val="20"/>
          <w:shd w:val="clear" w:color="auto" w:fill="FFFFFF"/>
        </w:rPr>
        <w:t>wynikających z umowy. W przypadku przetwarzania danych na podstawie uzasadnionego interesu dane przetwarzane są przez okres umożliwiający realizację tego interesu lub do zgłoszenia skutecznego sprzeciwu względem przetwarzania danych.</w:t>
      </w:r>
      <w:r w:rsidRPr="00AF71A6">
        <w:rPr>
          <w:rFonts w:ascii="Arial" w:hAnsi="Arial" w:cs="Arial"/>
          <w:sz w:val="20"/>
          <w:szCs w:val="20"/>
          <w:lang w:val="cs-CZ"/>
        </w:rPr>
        <w:t>.</w:t>
      </w:r>
    </w:p>
    <w:p w14:paraId="57AC4832" w14:textId="77777777" w:rsidR="001E5423" w:rsidRPr="00AF71A6" w:rsidRDefault="001E5423" w:rsidP="001E5423">
      <w:pPr>
        <w:numPr>
          <w:ilvl w:val="0"/>
          <w:numId w:val="19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F71A6">
        <w:rPr>
          <w:rFonts w:ascii="Arial" w:hAnsi="Arial" w:cs="Arial"/>
          <w:color w:val="000000" w:themeColor="text1"/>
          <w:sz w:val="20"/>
          <w:szCs w:val="20"/>
        </w:rPr>
        <w:t>Przysługują Pani/Pan prawa związane z przetwarzaniem danych osobowych:</w:t>
      </w:r>
    </w:p>
    <w:p w14:paraId="075A8B3F" w14:textId="77777777" w:rsidR="001E5423" w:rsidRPr="00AF71A6" w:rsidRDefault="001E5423" w:rsidP="001E5423">
      <w:pPr>
        <w:numPr>
          <w:ilvl w:val="2"/>
          <w:numId w:val="5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</w:rPr>
        <w:t xml:space="preserve">prawo dostępu do treści swoich danych, </w:t>
      </w:r>
    </w:p>
    <w:p w14:paraId="379CA4A3" w14:textId="77777777" w:rsidR="001E5423" w:rsidRPr="00AF71A6" w:rsidRDefault="001E5423" w:rsidP="001E5423">
      <w:pPr>
        <w:numPr>
          <w:ilvl w:val="2"/>
          <w:numId w:val="5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</w:rPr>
        <w:t>prawo do sprostowania danych osobowych,</w:t>
      </w:r>
    </w:p>
    <w:p w14:paraId="0F64D643" w14:textId="77777777" w:rsidR="001E5423" w:rsidRPr="00AF71A6" w:rsidRDefault="001E5423" w:rsidP="001E5423">
      <w:pPr>
        <w:numPr>
          <w:ilvl w:val="2"/>
          <w:numId w:val="5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</w:rPr>
        <w:t xml:space="preserve">prawo do usunięcia danych osobowych lub ograniczenia przetwarzania, </w:t>
      </w:r>
    </w:p>
    <w:p w14:paraId="2A7C8209" w14:textId="77777777" w:rsidR="001E5423" w:rsidRPr="00AF71A6" w:rsidRDefault="001E5423" w:rsidP="001E5423">
      <w:pPr>
        <w:numPr>
          <w:ilvl w:val="2"/>
          <w:numId w:val="5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</w:rPr>
        <w:t xml:space="preserve">prawo wniesienia sprzeciwu - w przypadkach, kiedy ORLEN Neptun przetwarza Pani/Pana dane osobowe na podstawie swojego prawnie uzasadnionego interesu; sprzeciw można wyrazić ze względu na szczególną sytuację. </w:t>
      </w:r>
    </w:p>
    <w:p w14:paraId="059567DE" w14:textId="77777777" w:rsidR="001E5423" w:rsidRPr="00AF71A6" w:rsidRDefault="001E5423" w:rsidP="001E5423">
      <w:pPr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</w:rPr>
        <w:t>Żądanie dotyczące realizacji ww. praw może Pani/Pan wysłać na adres poczty elektronicznej: daneosobowe. neptun@orlen.pl lub adres siedziby ORLEN Neptun wskazany w pkt.1 z dopiskiem „Koordynator ds. Ochrony Danych”.</w:t>
      </w:r>
    </w:p>
    <w:p w14:paraId="4FBE65E5" w14:textId="77777777" w:rsidR="001E5423" w:rsidRPr="00AF71A6" w:rsidRDefault="001E5423" w:rsidP="001E5423">
      <w:pPr>
        <w:numPr>
          <w:ilvl w:val="0"/>
          <w:numId w:val="19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F71A6">
        <w:rPr>
          <w:rFonts w:ascii="Arial" w:hAnsi="Arial" w:cs="Arial"/>
          <w:color w:val="000000" w:themeColor="text1"/>
          <w:sz w:val="20"/>
          <w:szCs w:val="20"/>
        </w:rPr>
        <w:t>Przysługuje Pani/Panu prawo do wniesienia skargi do Prezesa Urzędu Ochrony Danych Osobowych.</w:t>
      </w:r>
    </w:p>
    <w:p w14:paraId="5657EF83" w14:textId="77777777" w:rsidR="001E5423" w:rsidRPr="00AF71A6" w:rsidRDefault="001E5423" w:rsidP="001E5423">
      <w:pPr>
        <w:spacing w:line="276" w:lineRule="auto"/>
        <w:rPr>
          <w:rFonts w:ascii="Arial" w:eastAsia="Times New Roman" w:hAnsi="Arial" w:cs="Arial"/>
          <w:sz w:val="20"/>
          <w:szCs w:val="20"/>
        </w:rPr>
      </w:pPr>
    </w:p>
    <w:p w14:paraId="068C4EF5" w14:textId="77777777" w:rsidR="001E5423" w:rsidRDefault="001E5423" w:rsidP="001E5423">
      <w:pPr>
        <w:spacing w:after="160" w:line="259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br w:type="page"/>
      </w:r>
    </w:p>
    <w:p w14:paraId="4FBDC2BA" w14:textId="77777777" w:rsidR="001E5423" w:rsidRPr="00AF71A6" w:rsidRDefault="00D94EF8" w:rsidP="001E5423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Załącznik nr 3</w:t>
      </w:r>
    </w:p>
    <w:p w14:paraId="3DE43C7A" w14:textId="77777777" w:rsidR="001E5423" w:rsidRPr="00AF71A6" w:rsidRDefault="001E5423" w:rsidP="001E5423">
      <w:pPr>
        <w:rPr>
          <w:rFonts w:ascii="Arial" w:hAnsi="Arial" w:cs="Arial"/>
          <w:sz w:val="20"/>
          <w:szCs w:val="20"/>
        </w:rPr>
      </w:pPr>
    </w:p>
    <w:p w14:paraId="77F0E52A" w14:textId="77777777" w:rsidR="001E5423" w:rsidRPr="00AF71A6" w:rsidRDefault="001E5423" w:rsidP="001E5423">
      <w:pPr>
        <w:rPr>
          <w:rFonts w:ascii="Arial" w:hAnsi="Arial" w:cs="Arial"/>
          <w:sz w:val="20"/>
          <w:szCs w:val="20"/>
        </w:rPr>
      </w:pPr>
    </w:p>
    <w:p w14:paraId="6F947C15" w14:textId="77777777" w:rsidR="001E5423" w:rsidRPr="00AF71A6" w:rsidRDefault="001E5423" w:rsidP="001E5423">
      <w:pPr>
        <w:ind w:left="360"/>
        <w:jc w:val="center"/>
        <w:rPr>
          <w:rFonts w:ascii="Arial" w:hAnsi="Arial" w:cs="Arial"/>
          <w:b/>
          <w:sz w:val="20"/>
          <w:szCs w:val="20"/>
        </w:rPr>
      </w:pPr>
      <w:r w:rsidRPr="00AF71A6">
        <w:rPr>
          <w:rFonts w:ascii="Arial" w:hAnsi="Arial" w:cs="Arial"/>
          <w:b/>
          <w:sz w:val="20"/>
          <w:szCs w:val="20"/>
        </w:rPr>
        <w:t xml:space="preserve">NOTA INFORMACYJNA </w:t>
      </w:r>
    </w:p>
    <w:p w14:paraId="2E692D56" w14:textId="77777777" w:rsidR="001E5423" w:rsidRPr="00AF71A6" w:rsidRDefault="001E5423" w:rsidP="001E5423">
      <w:pPr>
        <w:ind w:left="360"/>
        <w:jc w:val="center"/>
        <w:rPr>
          <w:rFonts w:ascii="Arial" w:hAnsi="Arial" w:cs="Arial"/>
          <w:b/>
          <w:sz w:val="20"/>
          <w:szCs w:val="20"/>
        </w:rPr>
      </w:pPr>
      <w:r w:rsidRPr="00AF71A6">
        <w:rPr>
          <w:rFonts w:ascii="Arial" w:hAnsi="Arial" w:cs="Arial"/>
          <w:b/>
          <w:sz w:val="20"/>
          <w:szCs w:val="20"/>
        </w:rPr>
        <w:t>dotycząca obowiązków informacyjnych spółki publicznej</w:t>
      </w:r>
    </w:p>
    <w:p w14:paraId="13FD11E3" w14:textId="77777777" w:rsidR="001E5423" w:rsidRPr="00AF71A6" w:rsidRDefault="001E5423" w:rsidP="001E5423">
      <w:pPr>
        <w:rPr>
          <w:rFonts w:ascii="Arial" w:hAnsi="Arial" w:cs="Arial"/>
          <w:b/>
          <w:sz w:val="20"/>
          <w:szCs w:val="20"/>
        </w:rPr>
      </w:pPr>
    </w:p>
    <w:p w14:paraId="6EA3FC8A" w14:textId="77777777" w:rsidR="001E5423" w:rsidRPr="00AF71A6" w:rsidRDefault="001E5423" w:rsidP="001E5423">
      <w:pPr>
        <w:jc w:val="both"/>
        <w:rPr>
          <w:rFonts w:ascii="Arial" w:eastAsia="Times New Roman" w:hAnsi="Arial" w:cs="Arial"/>
          <w:sz w:val="20"/>
          <w:szCs w:val="20"/>
        </w:rPr>
      </w:pPr>
      <w:r w:rsidRPr="00AF71A6">
        <w:rPr>
          <w:rFonts w:ascii="Arial" w:eastAsia="Times New Roman" w:hAnsi="Arial" w:cs="Arial"/>
          <w:sz w:val="20"/>
          <w:szCs w:val="20"/>
        </w:rPr>
        <w:t>Na ORLEN S.A, będącym podmiotem dominującym względem ORLEN Neptun Spółka z o.o. ciążą obowiązki informacyjne wobec rynku kapitałowego, które uregulowane są w Rozporządzeniu Parlamentu Europejskiego i Rady (UE) NR 596/2014 z dnia 16 kwietnia 2014 r. w sprawie nadużyć na rynku (rozporządzenie w sprawie nadużyć na rynku) oraz uchylającym dyrektywę 2003/6/WE Parlamentu Europejskiego i Rady i dyrektywy Komisji 2003/124/WE, 2003/125/WE i 2004/72/WE z późn. zm. (dalej „Rozporządzenie MAR”).</w:t>
      </w:r>
    </w:p>
    <w:p w14:paraId="241C3A7D" w14:textId="77777777" w:rsidR="001E5423" w:rsidRPr="00AF71A6" w:rsidRDefault="001E5423" w:rsidP="001E5423">
      <w:pPr>
        <w:jc w:val="both"/>
        <w:rPr>
          <w:rFonts w:ascii="Arial" w:eastAsia="Times New Roman" w:hAnsi="Arial" w:cs="Arial"/>
          <w:sz w:val="20"/>
          <w:szCs w:val="20"/>
        </w:rPr>
      </w:pPr>
    </w:p>
    <w:p w14:paraId="69FC86BA" w14:textId="77777777" w:rsidR="001E5423" w:rsidRPr="00AF71A6" w:rsidRDefault="001E5423" w:rsidP="001E5423">
      <w:pPr>
        <w:jc w:val="both"/>
        <w:rPr>
          <w:rFonts w:ascii="Arial" w:eastAsia="Times New Roman" w:hAnsi="Arial" w:cs="Arial"/>
          <w:sz w:val="20"/>
          <w:szCs w:val="20"/>
        </w:rPr>
      </w:pPr>
      <w:r w:rsidRPr="00AF71A6">
        <w:rPr>
          <w:rFonts w:ascii="Arial" w:eastAsia="Times New Roman" w:hAnsi="Arial" w:cs="Arial"/>
          <w:sz w:val="20"/>
          <w:szCs w:val="20"/>
        </w:rPr>
        <w:t>W związku z tym, stosując przepisy powyższego rozporządzenia:</w:t>
      </w:r>
    </w:p>
    <w:p w14:paraId="17C98C0D" w14:textId="77777777" w:rsidR="001E5423" w:rsidRPr="00AF71A6" w:rsidRDefault="001E5423" w:rsidP="001E5423">
      <w:pPr>
        <w:jc w:val="both"/>
        <w:rPr>
          <w:rFonts w:ascii="Arial" w:eastAsia="Times New Roman" w:hAnsi="Arial" w:cs="Arial"/>
          <w:sz w:val="20"/>
          <w:szCs w:val="20"/>
        </w:rPr>
      </w:pPr>
    </w:p>
    <w:p w14:paraId="2A0E9994" w14:textId="77777777" w:rsidR="001E5423" w:rsidRPr="00AF71A6" w:rsidRDefault="001E5423" w:rsidP="001E5423">
      <w:pPr>
        <w:numPr>
          <w:ilvl w:val="0"/>
          <w:numId w:val="18"/>
        </w:numPr>
        <w:tabs>
          <w:tab w:val="clear" w:pos="720"/>
          <w:tab w:val="num" w:pos="284"/>
        </w:tabs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 w:rsidRPr="00AF71A6">
        <w:rPr>
          <w:rFonts w:ascii="Arial" w:eastAsia="Times New Roman" w:hAnsi="Arial" w:cs="Arial"/>
          <w:sz w:val="20"/>
          <w:szCs w:val="20"/>
        </w:rPr>
        <w:t>ORLEN Neptun Spółka z o.o. poinformuje drugą stronę umowy, iż w wyniku wykonywania zadań dla ORLEN Neptun Spółka z o.o. weszła ona w posiadanie informacji poufnej w rozumieniu rozporządzenia MAR, którą to informację ORLEN S.A. przekaże niezwłocznie lub z opóźnieniem do publicznej wiadomości.</w:t>
      </w:r>
    </w:p>
    <w:p w14:paraId="0D2687DA" w14:textId="77777777" w:rsidR="001E5423" w:rsidRPr="00AF71A6" w:rsidRDefault="001E5423" w:rsidP="001E5423">
      <w:pPr>
        <w:ind w:left="284"/>
        <w:jc w:val="both"/>
        <w:rPr>
          <w:rFonts w:ascii="Arial" w:eastAsia="Times New Roman" w:hAnsi="Arial" w:cs="Arial"/>
          <w:sz w:val="20"/>
          <w:szCs w:val="20"/>
        </w:rPr>
      </w:pPr>
    </w:p>
    <w:p w14:paraId="1A367BCE" w14:textId="77777777" w:rsidR="001E5423" w:rsidRPr="00AF71A6" w:rsidRDefault="001E5423" w:rsidP="001E5423">
      <w:pPr>
        <w:numPr>
          <w:ilvl w:val="0"/>
          <w:numId w:val="18"/>
        </w:numPr>
        <w:tabs>
          <w:tab w:val="clear" w:pos="720"/>
          <w:tab w:val="num" w:pos="284"/>
        </w:tabs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 w:rsidRPr="00AF71A6">
        <w:rPr>
          <w:rFonts w:ascii="Arial" w:eastAsia="Times New Roman" w:hAnsi="Arial" w:cs="Arial"/>
          <w:sz w:val="20"/>
          <w:szCs w:val="20"/>
        </w:rPr>
        <w:t>Informacja poufna w rozumieniu Rozporządzenia MAR nie może być przez drugą stronę umowy i osoby pracujące na jej rzecz wykorzystywana lub bezprawnie ujawniana. W razie wykorzystywania informacji poufnych lub ich bezprawnego ujawnienia mają zastosowanie sankcje przewidziane w Rozporządzeniu MAR.</w:t>
      </w:r>
    </w:p>
    <w:p w14:paraId="37385DDC" w14:textId="77777777" w:rsidR="001E5423" w:rsidRPr="00AF71A6" w:rsidRDefault="001E5423" w:rsidP="001E5423">
      <w:pPr>
        <w:ind w:left="284"/>
        <w:jc w:val="both"/>
        <w:rPr>
          <w:rFonts w:ascii="Arial" w:eastAsia="Times New Roman" w:hAnsi="Arial" w:cs="Arial"/>
          <w:sz w:val="20"/>
          <w:szCs w:val="20"/>
        </w:rPr>
      </w:pPr>
    </w:p>
    <w:p w14:paraId="08759A77" w14:textId="77777777" w:rsidR="001E5423" w:rsidRPr="00AF71A6" w:rsidRDefault="001E5423" w:rsidP="001E5423">
      <w:pPr>
        <w:numPr>
          <w:ilvl w:val="0"/>
          <w:numId w:val="18"/>
        </w:numPr>
        <w:tabs>
          <w:tab w:val="clear" w:pos="720"/>
          <w:tab w:val="num" w:pos="284"/>
        </w:tabs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 w:rsidRPr="00AF71A6">
        <w:rPr>
          <w:rFonts w:ascii="Arial" w:eastAsia="Times New Roman" w:hAnsi="Arial" w:cs="Arial"/>
          <w:sz w:val="20"/>
          <w:szCs w:val="20"/>
        </w:rPr>
        <w:t>Jeśli wystąpią okoliczności, o których mowa w pkt. 1, to zgodnie art. 18 Rozporządzenia MAR:</w:t>
      </w:r>
    </w:p>
    <w:p w14:paraId="22B37D08" w14:textId="77777777" w:rsidR="001E5423" w:rsidRPr="00AF71A6" w:rsidRDefault="001E5423" w:rsidP="001E5423">
      <w:pPr>
        <w:pStyle w:val="Akapitzlist"/>
        <w:jc w:val="both"/>
        <w:rPr>
          <w:rFonts w:ascii="Arial" w:eastAsia="Times New Roman" w:hAnsi="Arial" w:cs="Arial"/>
          <w:sz w:val="20"/>
          <w:szCs w:val="20"/>
        </w:rPr>
      </w:pPr>
    </w:p>
    <w:p w14:paraId="5AD05F6A" w14:textId="77777777" w:rsidR="001E5423" w:rsidRPr="00AF71A6" w:rsidRDefault="001E5423" w:rsidP="001E5423">
      <w:pPr>
        <w:pStyle w:val="Akapitzlist"/>
        <w:numPr>
          <w:ilvl w:val="1"/>
          <w:numId w:val="17"/>
        </w:numPr>
        <w:ind w:left="709"/>
        <w:jc w:val="both"/>
        <w:rPr>
          <w:rFonts w:ascii="Arial" w:eastAsia="Times New Roman" w:hAnsi="Arial" w:cs="Arial"/>
          <w:sz w:val="20"/>
          <w:szCs w:val="20"/>
        </w:rPr>
      </w:pPr>
      <w:r w:rsidRPr="00AF71A6">
        <w:rPr>
          <w:rFonts w:ascii="Arial" w:eastAsia="Times New Roman" w:hAnsi="Arial" w:cs="Arial"/>
          <w:sz w:val="20"/>
          <w:szCs w:val="20"/>
        </w:rPr>
        <w:t>Druga strona umowy zobowiązana będzie do sporządzenia listy osób mających dostęp do określonej powyżej informacji poufnej. Na liście tej druga strona umieści osoby, które są jej pracownikami lub działają w jej imieniu lub na jej rzecz.</w:t>
      </w:r>
    </w:p>
    <w:p w14:paraId="06E9589A" w14:textId="77777777" w:rsidR="001E5423" w:rsidRPr="00AF71A6" w:rsidRDefault="001E5423" w:rsidP="001E5423">
      <w:pPr>
        <w:pStyle w:val="Akapitzlist"/>
        <w:ind w:left="709"/>
        <w:jc w:val="both"/>
        <w:rPr>
          <w:rFonts w:ascii="Arial" w:eastAsia="Times New Roman" w:hAnsi="Arial" w:cs="Arial"/>
          <w:sz w:val="20"/>
          <w:szCs w:val="20"/>
        </w:rPr>
      </w:pPr>
    </w:p>
    <w:p w14:paraId="40F8BF6C" w14:textId="77777777" w:rsidR="001E5423" w:rsidRPr="00AF71A6" w:rsidRDefault="001E5423" w:rsidP="001E5423">
      <w:pPr>
        <w:pStyle w:val="Akapitzlist"/>
        <w:numPr>
          <w:ilvl w:val="1"/>
          <w:numId w:val="17"/>
        </w:numPr>
        <w:ind w:left="709"/>
        <w:jc w:val="both"/>
        <w:rPr>
          <w:rFonts w:ascii="Arial" w:eastAsia="Times New Roman" w:hAnsi="Arial" w:cs="Arial"/>
          <w:sz w:val="20"/>
          <w:szCs w:val="20"/>
        </w:rPr>
      </w:pPr>
      <w:r w:rsidRPr="00AF71A6">
        <w:rPr>
          <w:rFonts w:ascii="Arial" w:eastAsia="Times New Roman" w:hAnsi="Arial" w:cs="Arial"/>
          <w:sz w:val="20"/>
          <w:szCs w:val="20"/>
        </w:rPr>
        <w:t xml:space="preserve">Druga strona umowy podejmie wszelkie zasadne kroki w celu zapewnienia, aby każda osoba uwzględniona na liście osób mających dostęp do informacji poufnych potwierdziła na piśmie związane z tym obowiązki wynikające z przepisów ustawowych i wykonawczych oraz była świadoma sankcji mających zastosowanie w razie wykorzystywania informacji poufnych i bezprawnego ich ujawniania. </w:t>
      </w:r>
    </w:p>
    <w:p w14:paraId="21D463E9" w14:textId="77777777" w:rsidR="001E5423" w:rsidRPr="00AF71A6" w:rsidRDefault="001E5423" w:rsidP="001E5423">
      <w:pPr>
        <w:pStyle w:val="Akapitzlist"/>
        <w:ind w:left="709"/>
        <w:jc w:val="both"/>
        <w:rPr>
          <w:rFonts w:ascii="Arial" w:eastAsia="Times New Roman" w:hAnsi="Arial" w:cs="Arial"/>
          <w:sz w:val="20"/>
          <w:szCs w:val="20"/>
        </w:rPr>
      </w:pPr>
    </w:p>
    <w:p w14:paraId="6C0994AB" w14:textId="77777777" w:rsidR="001E5423" w:rsidRPr="00AF71A6" w:rsidRDefault="001E5423" w:rsidP="001E5423">
      <w:pPr>
        <w:pStyle w:val="Akapitzlist"/>
        <w:numPr>
          <w:ilvl w:val="1"/>
          <w:numId w:val="17"/>
        </w:numPr>
        <w:ind w:left="709"/>
        <w:jc w:val="both"/>
        <w:rPr>
          <w:rFonts w:ascii="Arial" w:eastAsia="Times New Roman" w:hAnsi="Arial" w:cs="Arial"/>
          <w:sz w:val="20"/>
          <w:szCs w:val="20"/>
        </w:rPr>
      </w:pPr>
      <w:r w:rsidRPr="00AF71A6">
        <w:rPr>
          <w:rFonts w:ascii="Arial" w:eastAsia="Times New Roman" w:hAnsi="Arial" w:cs="Arial"/>
          <w:sz w:val="20"/>
          <w:szCs w:val="20"/>
        </w:rPr>
        <w:t>Druga strona umowy będzie zobowiązana do niezwłocznej aktualizacji listy, ściśle według art. 18 ust.4 Rozporządzenia MAR.</w:t>
      </w:r>
    </w:p>
    <w:p w14:paraId="469958B6" w14:textId="77777777" w:rsidR="001E5423" w:rsidRPr="00AF71A6" w:rsidRDefault="001E5423" w:rsidP="001E5423">
      <w:pPr>
        <w:pStyle w:val="Akapitzlist"/>
        <w:ind w:left="709"/>
        <w:jc w:val="both"/>
        <w:rPr>
          <w:rFonts w:ascii="Arial" w:eastAsia="Times New Roman" w:hAnsi="Arial" w:cs="Arial"/>
          <w:sz w:val="20"/>
          <w:szCs w:val="20"/>
        </w:rPr>
      </w:pPr>
    </w:p>
    <w:p w14:paraId="03ED09E0" w14:textId="77777777" w:rsidR="001E5423" w:rsidRPr="00AF71A6" w:rsidRDefault="001E5423" w:rsidP="001E5423">
      <w:pPr>
        <w:pStyle w:val="Akapitzlist"/>
        <w:numPr>
          <w:ilvl w:val="1"/>
          <w:numId w:val="17"/>
        </w:numPr>
        <w:ind w:left="709"/>
        <w:jc w:val="both"/>
        <w:rPr>
          <w:rFonts w:ascii="Arial" w:eastAsia="Times New Roman" w:hAnsi="Arial" w:cs="Arial"/>
          <w:sz w:val="20"/>
          <w:szCs w:val="20"/>
        </w:rPr>
      </w:pPr>
      <w:r w:rsidRPr="00AF71A6">
        <w:rPr>
          <w:rFonts w:ascii="Arial" w:eastAsia="Times New Roman" w:hAnsi="Arial" w:cs="Arial"/>
          <w:sz w:val="20"/>
          <w:szCs w:val="20"/>
        </w:rPr>
        <w:t>Druga strona umowy będzie zobowiązana do przechowywania swojej listy osób mających dostęp do informacji poufnych przez okres co najmniej pięciu lat od jej sporządzenia lub aktualizacji.</w:t>
      </w:r>
    </w:p>
    <w:p w14:paraId="37A07BFD" w14:textId="77777777" w:rsidR="001E5423" w:rsidRPr="00AF71A6" w:rsidRDefault="001E5423" w:rsidP="001E5423">
      <w:pPr>
        <w:pStyle w:val="Akapitzlist"/>
        <w:ind w:left="709"/>
        <w:jc w:val="both"/>
        <w:rPr>
          <w:rFonts w:ascii="Arial" w:eastAsia="Times New Roman" w:hAnsi="Arial" w:cs="Arial"/>
          <w:sz w:val="20"/>
          <w:szCs w:val="20"/>
        </w:rPr>
      </w:pPr>
    </w:p>
    <w:p w14:paraId="22C179CB" w14:textId="77777777" w:rsidR="001E5423" w:rsidRPr="00AF71A6" w:rsidRDefault="001E5423" w:rsidP="001E5423">
      <w:pPr>
        <w:pStyle w:val="Akapitzlist"/>
        <w:numPr>
          <w:ilvl w:val="1"/>
          <w:numId w:val="17"/>
        </w:numPr>
        <w:ind w:left="709"/>
        <w:jc w:val="both"/>
        <w:rPr>
          <w:rFonts w:ascii="Arial" w:eastAsia="Times New Roman" w:hAnsi="Arial" w:cs="Arial"/>
          <w:sz w:val="20"/>
          <w:szCs w:val="20"/>
        </w:rPr>
      </w:pPr>
      <w:r w:rsidRPr="00AF71A6">
        <w:rPr>
          <w:rFonts w:ascii="Arial" w:eastAsia="Times New Roman" w:hAnsi="Arial" w:cs="Arial"/>
          <w:sz w:val="20"/>
          <w:szCs w:val="20"/>
        </w:rPr>
        <w:t xml:space="preserve">Druga strona umowy przedstawi listę osób mających dostęp do informacji poufnych Komisji Nadzoru Finansowego, jeśli organ ten wystąpi do niej z takim żądaniem. </w:t>
      </w:r>
    </w:p>
    <w:p w14:paraId="736A3543" w14:textId="77777777" w:rsidR="001E5423" w:rsidRPr="00AF71A6" w:rsidRDefault="001E5423" w:rsidP="001E5423">
      <w:pPr>
        <w:jc w:val="both"/>
        <w:rPr>
          <w:rFonts w:ascii="Arial" w:hAnsi="Arial" w:cs="Arial"/>
          <w:sz w:val="20"/>
          <w:szCs w:val="20"/>
        </w:rPr>
      </w:pPr>
    </w:p>
    <w:p w14:paraId="4C8A4759" w14:textId="77777777" w:rsidR="001E5423" w:rsidRPr="00AF71A6" w:rsidRDefault="001E5423" w:rsidP="001E5423">
      <w:pPr>
        <w:pStyle w:val="Akapitzlist"/>
        <w:numPr>
          <w:ilvl w:val="0"/>
          <w:numId w:val="18"/>
        </w:numPr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eastAsia="Times New Roman" w:hAnsi="Arial" w:cs="Arial"/>
          <w:sz w:val="20"/>
          <w:szCs w:val="20"/>
        </w:rPr>
        <w:t>Format listy osób mających dostęp do informacji poufnych określa Rozporządzenie Wykonawcze Komisji (UE) 2022/1210 z dnia 13 lipca 2022 r. ustanawiające wykonawcze standardy techniczne do celów stosowania rozporządzenia Parlamentu Europejskiego i Rady (UE) nr 596/2014 w odniesieniu do formatu list osób mających dostęp do informacji poufnych i ich aktualizacji.</w:t>
      </w:r>
    </w:p>
    <w:p w14:paraId="6FDFEC7C" w14:textId="77777777" w:rsidR="00CC3088" w:rsidRDefault="00CC3088" w:rsidP="001E5423">
      <w:pPr>
        <w:spacing w:line="276" w:lineRule="auto"/>
        <w:jc w:val="both"/>
      </w:pPr>
    </w:p>
    <w:sectPr w:rsidR="00CC3088" w:rsidSect="00E405C0">
      <w:footerReference w:type="even" r:id="rId9"/>
      <w:footerReference w:type="default" r:id="rId10"/>
      <w:footerReference w:type="first" r:id="rId11"/>
      <w:pgSz w:w="11906" w:h="16838"/>
      <w:pgMar w:top="1417" w:right="1417" w:bottom="1340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D349D7" w14:textId="77777777" w:rsidR="0084093E" w:rsidRDefault="0084093E" w:rsidP="00DA2353">
      <w:r>
        <w:separator/>
      </w:r>
    </w:p>
  </w:endnote>
  <w:endnote w:type="continuationSeparator" w:id="0">
    <w:p w14:paraId="2B107164" w14:textId="77777777" w:rsidR="0084093E" w:rsidRDefault="0084093E" w:rsidP="00DA2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63EB7" w14:textId="77777777" w:rsidR="00201E39" w:rsidRDefault="00A00313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1762"/>
      <w:gridCol w:w="1506"/>
      <w:gridCol w:w="1506"/>
      <w:gridCol w:w="1769"/>
      <w:gridCol w:w="2529"/>
    </w:tblGrid>
    <w:tr w:rsidR="00201E39" w14:paraId="15A9CF7C" w14:textId="77777777">
      <w:tc>
        <w:tcPr>
          <w:tcW w:w="0" w:type="auto"/>
          <w:vAlign w:val="center"/>
        </w:tcPr>
        <w:p w14:paraId="0640E3ED" w14:textId="77777777" w:rsidR="00201E39" w:rsidRDefault="00A00313"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14:paraId="0274AEE1" w14:textId="77777777" w:rsidR="00201E39" w:rsidRDefault="00A00313"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14:paraId="51658E8E" w14:textId="77777777" w:rsidR="00201E39" w:rsidRDefault="00A00313"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14:paraId="401ACCDB" w14:textId="77777777" w:rsidR="00201E39" w:rsidRDefault="00A00313"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14:paraId="5F31D449" w14:textId="77777777" w:rsidR="00201E39" w:rsidRDefault="00A00313">
          <w:r>
            <w:rPr>
              <w:sz w:val="16"/>
            </w:rPr>
            <w:t>Data modyfikacji</w:t>
          </w:r>
        </w:p>
      </w:tc>
    </w:tr>
    <w:tr w:rsidR="00201E39" w14:paraId="6B5CB270" w14:textId="77777777">
      <w:tc>
        <w:tcPr>
          <w:tcW w:w="0" w:type="auto"/>
          <w:vAlign w:val="center"/>
        </w:tcPr>
        <w:p w14:paraId="2E898F28" w14:textId="77777777" w:rsidR="00201E39" w:rsidRDefault="00A00313">
          <w:r>
            <w:rPr>
              <w:sz w:val="16"/>
            </w:rPr>
            <w:t>Akceptowana</w:t>
          </w:r>
        </w:p>
      </w:tc>
      <w:tc>
        <w:tcPr>
          <w:tcW w:w="0" w:type="auto"/>
          <w:vAlign w:val="center"/>
        </w:tcPr>
        <w:p w14:paraId="6E45B377" w14:textId="77777777" w:rsidR="00201E39" w:rsidRDefault="00A00313">
          <w:r>
            <w:rPr>
              <w:sz w:val="16"/>
            </w:rPr>
            <w:t>261668353</w:t>
          </w:r>
        </w:p>
      </w:tc>
      <w:tc>
        <w:tcPr>
          <w:tcW w:w="0" w:type="auto"/>
          <w:vAlign w:val="center"/>
        </w:tcPr>
        <w:p w14:paraId="0302D671" w14:textId="77777777" w:rsidR="00201E39" w:rsidRDefault="00A00313">
          <w:r>
            <w:rPr>
              <w:sz w:val="16"/>
            </w:rPr>
            <w:t>263531032</w:t>
          </w:r>
        </w:p>
      </w:tc>
      <w:tc>
        <w:tcPr>
          <w:tcW w:w="0" w:type="auto"/>
          <w:vAlign w:val="center"/>
        </w:tcPr>
        <w:p w14:paraId="1EE96A6B" w14:textId="77777777" w:rsidR="00201E39" w:rsidRDefault="00A00313">
          <w:r>
            <w:rPr>
              <w:sz w:val="16"/>
            </w:rPr>
            <w:t>Do akceptacji</w:t>
          </w:r>
        </w:p>
      </w:tc>
      <w:tc>
        <w:tcPr>
          <w:tcW w:w="0" w:type="auto"/>
          <w:vAlign w:val="center"/>
        </w:tcPr>
        <w:p w14:paraId="7BA45BA5" w14:textId="77777777" w:rsidR="00201E39" w:rsidRDefault="00A00313">
          <w:r>
            <w:rPr>
              <w:sz w:val="16"/>
            </w:rPr>
            <w:t>2023-07-11 13:49:43</w:t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727720" w14:textId="77777777" w:rsidR="00201E39" w:rsidRDefault="00A00313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 w:rsidR="00D94EF8">
      <w:rPr>
        <w:noProof/>
      </w:rPr>
      <w:t>10</w:t>
    </w:r>
    <w:r>
      <w:fldChar w:fldCharType="end"/>
    </w:r>
    <w:r>
      <w:t xml:space="preserve"> z </w:t>
    </w:r>
    <w:r w:rsidR="00D94EF8">
      <w:fldChar w:fldCharType="begin"/>
    </w:r>
    <w:r w:rsidR="00D94EF8">
      <w:instrText xml:space="preserve"> NUMPAGES </w:instrText>
    </w:r>
    <w:r w:rsidR="00D94EF8">
      <w:fldChar w:fldCharType="separate"/>
    </w:r>
    <w:r w:rsidR="00D94EF8">
      <w:rPr>
        <w:noProof/>
      </w:rPr>
      <w:t>10</w:t>
    </w:r>
    <w:r w:rsidR="00D94EF8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9E9FD" w14:textId="77777777" w:rsidR="00201E39" w:rsidRDefault="00A00313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1762"/>
      <w:gridCol w:w="1506"/>
      <w:gridCol w:w="1506"/>
      <w:gridCol w:w="1769"/>
      <w:gridCol w:w="2529"/>
    </w:tblGrid>
    <w:tr w:rsidR="00201E39" w14:paraId="0C2E76F4" w14:textId="77777777">
      <w:tc>
        <w:tcPr>
          <w:tcW w:w="0" w:type="auto"/>
          <w:vAlign w:val="center"/>
        </w:tcPr>
        <w:p w14:paraId="546277CF" w14:textId="77777777" w:rsidR="00201E39" w:rsidRDefault="00A00313"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14:paraId="609B256D" w14:textId="77777777" w:rsidR="00201E39" w:rsidRDefault="00A00313"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14:paraId="3AF7AFA6" w14:textId="77777777" w:rsidR="00201E39" w:rsidRDefault="00A00313"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14:paraId="4B1A401B" w14:textId="77777777" w:rsidR="00201E39" w:rsidRDefault="00A00313"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14:paraId="491A2C9E" w14:textId="77777777" w:rsidR="00201E39" w:rsidRDefault="00A00313">
          <w:r>
            <w:rPr>
              <w:sz w:val="16"/>
            </w:rPr>
            <w:t>Data modyfikacji</w:t>
          </w:r>
        </w:p>
      </w:tc>
    </w:tr>
    <w:tr w:rsidR="00201E39" w14:paraId="1BB1A014" w14:textId="77777777">
      <w:tc>
        <w:tcPr>
          <w:tcW w:w="0" w:type="auto"/>
          <w:vAlign w:val="center"/>
        </w:tcPr>
        <w:p w14:paraId="6D96220A" w14:textId="77777777" w:rsidR="00201E39" w:rsidRDefault="00A00313">
          <w:r>
            <w:rPr>
              <w:sz w:val="16"/>
            </w:rPr>
            <w:t>Akceptowana</w:t>
          </w:r>
        </w:p>
      </w:tc>
      <w:tc>
        <w:tcPr>
          <w:tcW w:w="0" w:type="auto"/>
          <w:vAlign w:val="center"/>
        </w:tcPr>
        <w:p w14:paraId="33A4CAB3" w14:textId="77777777" w:rsidR="00201E39" w:rsidRDefault="00A00313">
          <w:r>
            <w:rPr>
              <w:sz w:val="16"/>
            </w:rPr>
            <w:t>261668353</w:t>
          </w:r>
        </w:p>
      </w:tc>
      <w:tc>
        <w:tcPr>
          <w:tcW w:w="0" w:type="auto"/>
          <w:vAlign w:val="center"/>
        </w:tcPr>
        <w:p w14:paraId="5401129D" w14:textId="77777777" w:rsidR="00201E39" w:rsidRDefault="00A00313">
          <w:r>
            <w:rPr>
              <w:sz w:val="16"/>
            </w:rPr>
            <w:t>263531032</w:t>
          </w:r>
        </w:p>
      </w:tc>
      <w:tc>
        <w:tcPr>
          <w:tcW w:w="0" w:type="auto"/>
          <w:vAlign w:val="center"/>
        </w:tcPr>
        <w:p w14:paraId="4833E5DB" w14:textId="77777777" w:rsidR="00201E39" w:rsidRDefault="00A00313">
          <w:r>
            <w:rPr>
              <w:sz w:val="16"/>
            </w:rPr>
            <w:t>Do akceptacji</w:t>
          </w:r>
        </w:p>
      </w:tc>
      <w:tc>
        <w:tcPr>
          <w:tcW w:w="0" w:type="auto"/>
          <w:vAlign w:val="center"/>
        </w:tcPr>
        <w:p w14:paraId="0A05CDB7" w14:textId="77777777" w:rsidR="00201E39" w:rsidRDefault="00A00313">
          <w:r>
            <w:rPr>
              <w:sz w:val="16"/>
            </w:rPr>
            <w:t>2023-07-11 13:49:43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96C4EC" w14:textId="77777777" w:rsidR="0084093E" w:rsidRDefault="0084093E" w:rsidP="00DA2353">
      <w:r>
        <w:separator/>
      </w:r>
    </w:p>
  </w:footnote>
  <w:footnote w:type="continuationSeparator" w:id="0">
    <w:p w14:paraId="4394102F" w14:textId="77777777" w:rsidR="0084093E" w:rsidRDefault="0084093E" w:rsidP="00DA2353">
      <w:r>
        <w:continuationSeparator/>
      </w:r>
    </w:p>
  </w:footnote>
  <w:footnote w:id="1">
    <w:p w14:paraId="37ACADC6" w14:textId="77777777" w:rsidR="00DA2353" w:rsidRDefault="00DA2353" w:rsidP="00DA235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C0442">
        <w:rPr>
          <w:sz w:val="18"/>
          <w:szCs w:val="18"/>
        </w:rPr>
        <w:t>Należy</w:t>
      </w:r>
      <w:r>
        <w:t xml:space="preserve"> </w:t>
      </w:r>
      <w:r>
        <w:rPr>
          <w:sz w:val="18"/>
          <w:szCs w:val="18"/>
        </w:rPr>
        <w:t xml:space="preserve">usunąć fragment, który nie będzie miał zastosowania do sposobu reprezentacji Oferenta. </w:t>
      </w:r>
    </w:p>
  </w:footnote>
  <w:footnote w:id="2">
    <w:p w14:paraId="76934FEE" w14:textId="77777777" w:rsidR="00DA2353" w:rsidRPr="00FB6146" w:rsidRDefault="00DA2353" w:rsidP="00DA2353">
      <w:pPr>
        <w:pStyle w:val="Tekstkomentarza"/>
        <w:jc w:val="both"/>
        <w:rPr>
          <w:sz w:val="18"/>
          <w:szCs w:val="18"/>
        </w:rPr>
      </w:pPr>
      <w:r w:rsidRPr="00FB6146">
        <w:rPr>
          <w:rStyle w:val="Odwoanieprzypisudolnego"/>
          <w:sz w:val="18"/>
          <w:szCs w:val="18"/>
        </w:rPr>
        <w:footnoteRef/>
      </w:r>
      <w:r w:rsidRPr="00FB6146">
        <w:rPr>
          <w:sz w:val="18"/>
          <w:szCs w:val="18"/>
        </w:rPr>
        <w:t xml:space="preserve"> W przypadku podpisywania tej umowy przez inny podmiot niż osoba fizyczna prowadząca działalność gospodarczą należy cały ten fragment</w:t>
      </w:r>
      <w:r>
        <w:rPr>
          <w:sz w:val="18"/>
          <w:szCs w:val="18"/>
        </w:rPr>
        <w:t xml:space="preserve"> usunąć</w:t>
      </w:r>
      <w:r w:rsidRPr="00FB6146">
        <w:rPr>
          <w:sz w:val="18"/>
          <w:szCs w:val="18"/>
        </w:rPr>
        <w:t xml:space="preserve">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930B6"/>
    <w:multiLevelType w:val="multilevel"/>
    <w:tmpl w:val="D2D025B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0"/>
        <w:szCs w:val="20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27B5494"/>
    <w:multiLevelType w:val="multilevel"/>
    <w:tmpl w:val="2A60072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0"/>
        <w:szCs w:val="20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88975E8"/>
    <w:multiLevelType w:val="multilevel"/>
    <w:tmpl w:val="5E28B12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A8A5DA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3C032CF"/>
    <w:multiLevelType w:val="multilevel"/>
    <w:tmpl w:val="FC9EE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EA050D"/>
    <w:multiLevelType w:val="hybridMultilevel"/>
    <w:tmpl w:val="8076CB40"/>
    <w:lvl w:ilvl="0" w:tplc="FC26032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/>
      </w:rPr>
    </w:lvl>
    <w:lvl w:ilvl="1" w:tplc="5C3E471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B96EBF0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</w:rPr>
    </w:lvl>
    <w:lvl w:ilvl="3" w:tplc="F3EE964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66695E8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8350041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B04BC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10097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204908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0125245"/>
    <w:multiLevelType w:val="hybridMultilevel"/>
    <w:tmpl w:val="359E4DE8"/>
    <w:lvl w:ilvl="0" w:tplc="591A8D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29A6B9D"/>
    <w:multiLevelType w:val="multilevel"/>
    <w:tmpl w:val="531810F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0"/>
        <w:szCs w:val="20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2FA2715"/>
    <w:multiLevelType w:val="multilevel"/>
    <w:tmpl w:val="FC9EE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85933F2"/>
    <w:multiLevelType w:val="hybridMultilevel"/>
    <w:tmpl w:val="0B7251DC"/>
    <w:lvl w:ilvl="0" w:tplc="58EA96D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2B95B65"/>
    <w:multiLevelType w:val="hybridMultilevel"/>
    <w:tmpl w:val="8B76D24E"/>
    <w:lvl w:ilvl="0" w:tplc="7C72A7C4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930C0E"/>
    <w:multiLevelType w:val="multilevel"/>
    <w:tmpl w:val="BBD443B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5D9C75D4"/>
    <w:multiLevelType w:val="hybridMultilevel"/>
    <w:tmpl w:val="3B0ED3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621EAD"/>
    <w:multiLevelType w:val="hybridMultilevel"/>
    <w:tmpl w:val="7F648138"/>
    <w:lvl w:ilvl="0" w:tplc="D20C94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633B2CB0"/>
    <w:multiLevelType w:val="multilevel"/>
    <w:tmpl w:val="B6C40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68A66F32"/>
    <w:multiLevelType w:val="hybridMultilevel"/>
    <w:tmpl w:val="53C882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4973F1"/>
    <w:multiLevelType w:val="hybridMultilevel"/>
    <w:tmpl w:val="909054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9D25F3"/>
    <w:multiLevelType w:val="hybridMultilevel"/>
    <w:tmpl w:val="D9D2CAC0"/>
    <w:lvl w:ilvl="0" w:tplc="CC268B56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BC52E5"/>
    <w:multiLevelType w:val="multilevel"/>
    <w:tmpl w:val="ED4E537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0"/>
        <w:szCs w:val="20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7B0D65BD"/>
    <w:multiLevelType w:val="multilevel"/>
    <w:tmpl w:val="EA020CB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0"/>
        <w:szCs w:val="20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7E4E39F0"/>
    <w:multiLevelType w:val="multilevel"/>
    <w:tmpl w:val="FC9EE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81151263">
    <w:abstractNumId w:val="2"/>
  </w:num>
  <w:num w:numId="2" w16cid:durableId="1150168317">
    <w:abstractNumId w:val="18"/>
  </w:num>
  <w:num w:numId="3" w16cid:durableId="664628473">
    <w:abstractNumId w:val="0"/>
  </w:num>
  <w:num w:numId="4" w16cid:durableId="1680160954">
    <w:abstractNumId w:val="17"/>
  </w:num>
  <w:num w:numId="5" w16cid:durableId="38822567">
    <w:abstractNumId w:val="19"/>
  </w:num>
  <w:num w:numId="6" w16cid:durableId="960917068">
    <w:abstractNumId w:val="4"/>
  </w:num>
  <w:num w:numId="7" w16cid:durableId="1101335246">
    <w:abstractNumId w:val="7"/>
  </w:num>
  <w:num w:numId="8" w16cid:durableId="1654485999">
    <w:abstractNumId w:val="1"/>
  </w:num>
  <w:num w:numId="9" w16cid:durableId="992954130">
    <w:abstractNumId w:val="10"/>
  </w:num>
  <w:num w:numId="10" w16cid:durableId="929508655">
    <w:abstractNumId w:val="11"/>
  </w:num>
  <w:num w:numId="11" w16cid:durableId="1855073307">
    <w:abstractNumId w:val="5"/>
  </w:num>
  <w:num w:numId="12" w16cid:durableId="1644122133">
    <w:abstractNumId w:val="3"/>
  </w:num>
  <w:num w:numId="13" w16cid:durableId="1389954259">
    <w:abstractNumId w:val="16"/>
  </w:num>
  <w:num w:numId="14" w16cid:durableId="617100965">
    <w:abstractNumId w:val="15"/>
  </w:num>
  <w:num w:numId="15" w16cid:durableId="1341003763">
    <w:abstractNumId w:val="12"/>
  </w:num>
  <w:num w:numId="16" w16cid:durableId="1568222231">
    <w:abstractNumId w:val="8"/>
  </w:num>
  <w:num w:numId="17" w16cid:durableId="1339845246">
    <w:abstractNumId w:val="14"/>
  </w:num>
  <w:num w:numId="18" w16cid:durableId="614681377">
    <w:abstractNumId w:val="20"/>
  </w:num>
  <w:num w:numId="19" w16cid:durableId="812214071">
    <w:abstractNumId w:val="13"/>
  </w:num>
  <w:num w:numId="20" w16cid:durableId="1888755534">
    <w:abstractNumId w:val="9"/>
  </w:num>
  <w:num w:numId="21" w16cid:durableId="105107346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2353"/>
    <w:rsid w:val="00011873"/>
    <w:rsid w:val="00034FBB"/>
    <w:rsid w:val="000B793B"/>
    <w:rsid w:val="000C3644"/>
    <w:rsid w:val="000D0EAF"/>
    <w:rsid w:val="00146E31"/>
    <w:rsid w:val="001768AC"/>
    <w:rsid w:val="00185C45"/>
    <w:rsid w:val="001A50A6"/>
    <w:rsid w:val="001E5423"/>
    <w:rsid w:val="00201E39"/>
    <w:rsid w:val="00230CC9"/>
    <w:rsid w:val="00254D77"/>
    <w:rsid w:val="00254F36"/>
    <w:rsid w:val="002E53CE"/>
    <w:rsid w:val="002F261B"/>
    <w:rsid w:val="00306CD7"/>
    <w:rsid w:val="00317EC4"/>
    <w:rsid w:val="0033691D"/>
    <w:rsid w:val="003C657A"/>
    <w:rsid w:val="003D7ECC"/>
    <w:rsid w:val="0049480F"/>
    <w:rsid w:val="00497FFB"/>
    <w:rsid w:val="004B3AAC"/>
    <w:rsid w:val="005148E5"/>
    <w:rsid w:val="0051505A"/>
    <w:rsid w:val="005742B4"/>
    <w:rsid w:val="005B2744"/>
    <w:rsid w:val="00653F5D"/>
    <w:rsid w:val="006C229B"/>
    <w:rsid w:val="0071395A"/>
    <w:rsid w:val="00790E48"/>
    <w:rsid w:val="00792485"/>
    <w:rsid w:val="00814F72"/>
    <w:rsid w:val="0084093E"/>
    <w:rsid w:val="008C4ABA"/>
    <w:rsid w:val="008C5FA4"/>
    <w:rsid w:val="00917369"/>
    <w:rsid w:val="00941234"/>
    <w:rsid w:val="009C0890"/>
    <w:rsid w:val="009C6A50"/>
    <w:rsid w:val="00A00313"/>
    <w:rsid w:val="00A21A42"/>
    <w:rsid w:val="00B0190F"/>
    <w:rsid w:val="00B80CB9"/>
    <w:rsid w:val="00B875DD"/>
    <w:rsid w:val="00C3009A"/>
    <w:rsid w:val="00C54A3F"/>
    <w:rsid w:val="00C958FF"/>
    <w:rsid w:val="00CC3088"/>
    <w:rsid w:val="00D03754"/>
    <w:rsid w:val="00D74C35"/>
    <w:rsid w:val="00D94EF8"/>
    <w:rsid w:val="00DA2353"/>
    <w:rsid w:val="00DF5CC0"/>
    <w:rsid w:val="00E049C3"/>
    <w:rsid w:val="00E31A01"/>
    <w:rsid w:val="00E43DF6"/>
    <w:rsid w:val="00E56A08"/>
    <w:rsid w:val="00E93FF6"/>
    <w:rsid w:val="00EA2CF4"/>
    <w:rsid w:val="00F02E2C"/>
    <w:rsid w:val="00F04C8B"/>
    <w:rsid w:val="00F46886"/>
    <w:rsid w:val="00F56130"/>
    <w:rsid w:val="00FD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0F54E"/>
  <w15:chartTrackingRefBased/>
  <w15:docId w15:val="{2A6D4776-4643-4359-ACE4-DA96E7A80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2353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A2353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DA2353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DA2353"/>
    <w:rPr>
      <w:b/>
      <w:bCs/>
    </w:rPr>
  </w:style>
  <w:style w:type="character" w:styleId="Uwydatnienie">
    <w:name w:val="Emphasis"/>
    <w:basedOn w:val="Domylnaczcionkaakapitu"/>
    <w:uiPriority w:val="20"/>
    <w:qFormat/>
    <w:rsid w:val="00DA2353"/>
    <w:rPr>
      <w:i/>
      <w:iCs/>
    </w:rPr>
  </w:style>
  <w:style w:type="paragraph" w:styleId="Akapitzlist">
    <w:name w:val="List Paragraph"/>
    <w:basedOn w:val="Normalny"/>
    <w:uiPriority w:val="34"/>
    <w:qFormat/>
    <w:rsid w:val="00DA235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235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2353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DA2353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A235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A2353"/>
    <w:rPr>
      <w:rFonts w:ascii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DA23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74C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4C35"/>
    <w:rPr>
      <w:rFonts w:ascii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958F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58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58FF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58F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58FF"/>
    <w:rPr>
      <w:rFonts w:ascii="Segoe U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neosobowe.neptun@orlen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daneosobowe.neptun@orlen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3973</Words>
  <Characters>23842</Characters>
  <Application>Microsoft Office Word</Application>
  <DocSecurity>0</DocSecurity>
  <Lines>198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27760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2025-07-01T12:31:00Z</dcterms:created>
  <dcterms:modified xsi:type="dcterms:W3CDTF">2025-07-01T12:37:00Z</dcterms:modified>
</cp:coreProperties>
</file>