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0A9BE35" w14:textId="32CAC630" w:rsidR="009C753A" w:rsidRPr="0088720C" w:rsidRDefault="00FC0ECF" w:rsidP="00344023">
      <w:pPr>
        <w:pStyle w:val="Tekstpodstawowy"/>
        <w:spacing w:line="276" w:lineRule="auto"/>
        <w:ind w:left="284" w:right="84" w:hanging="284"/>
        <w:jc w:val="center"/>
        <w:rPr>
          <w:rFonts w:ascii="Times New Roman" w:hAnsi="Times New Roman" w:cs="Times New Roman"/>
          <w:b/>
          <w:bCs/>
          <w:color w:val="auto"/>
          <w:sz w:val="24"/>
          <w:szCs w:val="24"/>
        </w:rPr>
      </w:pPr>
      <w:r w:rsidRPr="0088720C">
        <w:rPr>
          <w:rFonts w:ascii="Times New Roman" w:hAnsi="Times New Roman" w:cs="Times New Roman"/>
          <w:b/>
          <w:bCs/>
          <w:color w:val="auto"/>
          <w:sz w:val="24"/>
          <w:szCs w:val="24"/>
        </w:rPr>
        <w:t>U</w:t>
      </w:r>
      <w:r w:rsidR="009C753A" w:rsidRPr="0088720C">
        <w:rPr>
          <w:rFonts w:ascii="Times New Roman" w:hAnsi="Times New Roman" w:cs="Times New Roman"/>
          <w:b/>
          <w:bCs/>
          <w:color w:val="auto"/>
          <w:sz w:val="24"/>
          <w:szCs w:val="24"/>
        </w:rPr>
        <w:t>MOWA</w:t>
      </w:r>
      <w:r w:rsidR="003B5558" w:rsidRPr="003B5558">
        <w:rPr>
          <w:rFonts w:ascii="Times New Roman" w:hAnsi="Times New Roman" w:cs="Times New Roman"/>
          <w:b/>
          <w:bCs/>
          <w:color w:val="auto"/>
          <w:sz w:val="24"/>
          <w:szCs w:val="24"/>
        </w:rPr>
        <w:t xml:space="preserve"> </w:t>
      </w:r>
      <w:r w:rsidR="003B5558" w:rsidRPr="0088720C">
        <w:rPr>
          <w:rFonts w:ascii="Times New Roman" w:hAnsi="Times New Roman" w:cs="Times New Roman"/>
          <w:b/>
          <w:bCs/>
          <w:color w:val="auto"/>
          <w:sz w:val="24"/>
          <w:szCs w:val="24"/>
        </w:rPr>
        <w:t>NR……………</w:t>
      </w:r>
    </w:p>
    <w:p w14:paraId="1AF2D4FE" w14:textId="72DBC912" w:rsidR="009C753A" w:rsidRDefault="00D86FF5" w:rsidP="00344023">
      <w:pPr>
        <w:pStyle w:val="Tekstpodstawowy"/>
        <w:spacing w:line="276" w:lineRule="auto"/>
        <w:ind w:left="284" w:right="84" w:hanging="284"/>
        <w:jc w:val="center"/>
        <w:rPr>
          <w:rFonts w:ascii="Times New Roman" w:hAnsi="Times New Roman" w:cs="Times New Roman"/>
          <w:b/>
          <w:bCs/>
          <w:color w:val="auto"/>
          <w:sz w:val="24"/>
          <w:szCs w:val="24"/>
        </w:rPr>
      </w:pPr>
      <w:r w:rsidRPr="0088720C">
        <w:rPr>
          <w:rFonts w:ascii="Times New Roman" w:hAnsi="Times New Roman" w:cs="Times New Roman"/>
          <w:b/>
          <w:bCs/>
          <w:color w:val="auto"/>
          <w:sz w:val="24"/>
          <w:szCs w:val="24"/>
        </w:rPr>
        <w:t xml:space="preserve">na </w:t>
      </w:r>
      <w:r w:rsidR="009C753A" w:rsidRPr="0088720C">
        <w:rPr>
          <w:rFonts w:ascii="Times New Roman" w:hAnsi="Times New Roman" w:cs="Times New Roman"/>
          <w:b/>
          <w:bCs/>
          <w:color w:val="auto"/>
          <w:sz w:val="24"/>
          <w:szCs w:val="24"/>
        </w:rPr>
        <w:t>usługi porządkowo-czystościowe</w:t>
      </w:r>
      <w:r w:rsidR="00A13B00" w:rsidRPr="0088720C">
        <w:rPr>
          <w:rFonts w:ascii="Times New Roman" w:hAnsi="Times New Roman" w:cs="Times New Roman"/>
          <w:b/>
          <w:bCs/>
          <w:color w:val="auto"/>
          <w:sz w:val="24"/>
          <w:szCs w:val="24"/>
        </w:rPr>
        <w:t xml:space="preserve"> </w:t>
      </w:r>
    </w:p>
    <w:p w14:paraId="6E761572" w14:textId="60ECDBDB" w:rsidR="005A5272" w:rsidRPr="005A5272" w:rsidRDefault="005A5272" w:rsidP="00344023">
      <w:pPr>
        <w:pStyle w:val="Tekstpodstawowy"/>
        <w:spacing w:line="276" w:lineRule="auto"/>
        <w:ind w:left="284" w:right="84" w:hanging="284"/>
        <w:jc w:val="center"/>
        <w:rPr>
          <w:rFonts w:ascii="Times New Roman" w:hAnsi="Times New Roman" w:cs="Times New Roman"/>
          <w:color w:val="auto"/>
          <w:sz w:val="24"/>
          <w:szCs w:val="24"/>
        </w:rPr>
      </w:pPr>
      <w:r>
        <w:rPr>
          <w:rFonts w:ascii="Times New Roman" w:hAnsi="Times New Roman" w:cs="Times New Roman"/>
          <w:bCs/>
          <w:color w:val="auto"/>
          <w:sz w:val="24"/>
          <w:szCs w:val="24"/>
        </w:rPr>
        <w:t xml:space="preserve">zwana dalej </w:t>
      </w:r>
      <w:r>
        <w:rPr>
          <w:rFonts w:ascii="Times New Roman" w:hAnsi="Times New Roman" w:cs="Times New Roman"/>
          <w:b/>
          <w:bCs/>
          <w:color w:val="auto"/>
          <w:sz w:val="24"/>
          <w:szCs w:val="24"/>
        </w:rPr>
        <w:t>Umową</w:t>
      </w:r>
    </w:p>
    <w:p w14:paraId="70E1D0AA" w14:textId="77777777" w:rsidR="009C753A" w:rsidRPr="0088720C" w:rsidRDefault="009C753A" w:rsidP="0088720C">
      <w:pPr>
        <w:pStyle w:val="Tekstpodstawowy"/>
        <w:spacing w:line="276" w:lineRule="auto"/>
        <w:ind w:left="284" w:right="84" w:hanging="284"/>
        <w:jc w:val="both"/>
        <w:rPr>
          <w:rFonts w:ascii="Times New Roman" w:hAnsi="Times New Roman" w:cs="Times New Roman"/>
          <w:color w:val="auto"/>
          <w:sz w:val="24"/>
          <w:szCs w:val="24"/>
        </w:rPr>
      </w:pPr>
    </w:p>
    <w:p w14:paraId="220EF309" w14:textId="42F7679B" w:rsidR="0028680B" w:rsidRPr="0088720C" w:rsidRDefault="00BE625A" w:rsidP="0088720C">
      <w:pPr>
        <w:pStyle w:val="Tekstpodstawowy"/>
        <w:spacing w:line="276" w:lineRule="auto"/>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 xml:space="preserve">zawarta w </w:t>
      </w:r>
      <w:r w:rsidR="00256797">
        <w:rPr>
          <w:rFonts w:ascii="Times New Roman" w:hAnsi="Times New Roman" w:cs="Times New Roman"/>
          <w:color w:val="auto"/>
          <w:sz w:val="24"/>
          <w:szCs w:val="24"/>
        </w:rPr>
        <w:t>Krakowie</w:t>
      </w:r>
      <w:r w:rsidRPr="0088720C">
        <w:rPr>
          <w:rFonts w:ascii="Times New Roman" w:hAnsi="Times New Roman" w:cs="Times New Roman"/>
          <w:color w:val="auto"/>
          <w:sz w:val="24"/>
          <w:szCs w:val="24"/>
        </w:rPr>
        <w:t xml:space="preserve"> w dniu </w:t>
      </w:r>
      <w:r w:rsidR="009A3E21" w:rsidRPr="0088720C">
        <w:rPr>
          <w:rFonts w:ascii="Times New Roman" w:hAnsi="Times New Roman" w:cs="Times New Roman"/>
          <w:color w:val="auto"/>
          <w:sz w:val="24"/>
          <w:szCs w:val="24"/>
        </w:rPr>
        <w:t>_________202</w:t>
      </w:r>
      <w:r w:rsidR="00344023">
        <w:rPr>
          <w:rFonts w:ascii="Times New Roman" w:hAnsi="Times New Roman" w:cs="Times New Roman"/>
          <w:color w:val="auto"/>
          <w:sz w:val="24"/>
          <w:szCs w:val="24"/>
        </w:rPr>
        <w:t>5</w:t>
      </w:r>
      <w:r w:rsidR="009A3E21" w:rsidRPr="0088720C">
        <w:rPr>
          <w:rFonts w:ascii="Times New Roman" w:hAnsi="Times New Roman" w:cs="Times New Roman"/>
          <w:color w:val="auto"/>
          <w:sz w:val="24"/>
          <w:szCs w:val="24"/>
        </w:rPr>
        <w:t xml:space="preserve"> </w:t>
      </w:r>
      <w:r w:rsidR="0028680B" w:rsidRPr="0088720C">
        <w:rPr>
          <w:rFonts w:ascii="Times New Roman" w:hAnsi="Times New Roman" w:cs="Times New Roman"/>
          <w:color w:val="auto"/>
          <w:sz w:val="24"/>
          <w:szCs w:val="24"/>
        </w:rPr>
        <w:t>r</w:t>
      </w:r>
      <w:r w:rsidR="009A3E21" w:rsidRPr="0088720C">
        <w:rPr>
          <w:rFonts w:ascii="Times New Roman" w:hAnsi="Times New Roman" w:cs="Times New Roman"/>
          <w:color w:val="auto"/>
          <w:sz w:val="24"/>
          <w:szCs w:val="24"/>
        </w:rPr>
        <w:t>oku</w:t>
      </w:r>
      <w:r w:rsidR="0028680B" w:rsidRPr="0088720C">
        <w:rPr>
          <w:rFonts w:ascii="Times New Roman" w:hAnsi="Times New Roman" w:cs="Times New Roman"/>
          <w:color w:val="auto"/>
          <w:sz w:val="24"/>
          <w:szCs w:val="24"/>
        </w:rPr>
        <w:t xml:space="preserve"> </w:t>
      </w:r>
    </w:p>
    <w:p w14:paraId="328E5BB0" w14:textId="77777777" w:rsidR="0028680B" w:rsidRPr="0088720C" w:rsidRDefault="0028680B" w:rsidP="0088720C">
      <w:pPr>
        <w:pStyle w:val="Tekstpodstawowy"/>
        <w:spacing w:line="276" w:lineRule="auto"/>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pomiędzy:</w:t>
      </w:r>
    </w:p>
    <w:p w14:paraId="1A604A5A" w14:textId="77777777" w:rsidR="0028680B" w:rsidRPr="0088720C" w:rsidRDefault="0028680B" w:rsidP="0088720C">
      <w:pPr>
        <w:pStyle w:val="Tekstpodstawowy"/>
        <w:spacing w:line="276" w:lineRule="auto"/>
        <w:jc w:val="both"/>
        <w:rPr>
          <w:rFonts w:ascii="Times New Roman" w:hAnsi="Times New Roman" w:cs="Times New Roman"/>
          <w:color w:val="auto"/>
          <w:sz w:val="24"/>
          <w:szCs w:val="24"/>
        </w:rPr>
      </w:pPr>
    </w:p>
    <w:p w14:paraId="7B11293F" w14:textId="77777777" w:rsidR="0086215E" w:rsidRPr="0088720C" w:rsidRDefault="0086215E" w:rsidP="0088720C">
      <w:pPr>
        <w:pStyle w:val="Default"/>
        <w:spacing w:after="120" w:line="276" w:lineRule="auto"/>
        <w:jc w:val="both"/>
        <w:rPr>
          <w:rFonts w:ascii="Times New Roman" w:hAnsi="Times New Roman" w:cs="Times New Roman"/>
        </w:rPr>
      </w:pPr>
      <w:r w:rsidRPr="0088720C">
        <w:rPr>
          <w:rFonts w:ascii="Times New Roman" w:hAnsi="Times New Roman" w:cs="Times New Roman"/>
          <w:b/>
          <w:bCs/>
        </w:rPr>
        <w:t xml:space="preserve">ORLEN OIL Sp. z o.o. </w:t>
      </w:r>
      <w:r w:rsidRPr="0088720C">
        <w:rPr>
          <w:rFonts w:ascii="Times New Roman" w:hAnsi="Times New Roman" w:cs="Times New Roman"/>
        </w:rPr>
        <w:t xml:space="preserve">z siedzibą w Gdańsku, ul. Elbląska 135, wpisaną do rejestru przedsiębiorców Krajowego Rejestru Sądowego prowadzonego przez Sąd Rejonowy Gdańsk-Północ w Gdańsku, VII Wydział Gospodarczy Krajowego Rejestru Sądowego, pod numerem KRS 0000102722, NIP 675-11-90-702, BDO 000026343, o kapitale zakładowym w wysokości 342 365 000 zł, </w:t>
      </w:r>
    </w:p>
    <w:p w14:paraId="5C684BD3" w14:textId="77777777" w:rsidR="0086215E" w:rsidRPr="0088720C" w:rsidRDefault="0086215E" w:rsidP="0088720C">
      <w:pPr>
        <w:pStyle w:val="Default"/>
        <w:spacing w:after="120" w:line="276" w:lineRule="auto"/>
        <w:jc w:val="both"/>
        <w:rPr>
          <w:rFonts w:ascii="Times New Roman" w:hAnsi="Times New Roman" w:cs="Times New Roman"/>
        </w:rPr>
      </w:pPr>
      <w:r w:rsidRPr="0088720C">
        <w:rPr>
          <w:rFonts w:ascii="Times New Roman" w:hAnsi="Times New Roman" w:cs="Times New Roman"/>
        </w:rPr>
        <w:t xml:space="preserve">reprezentowaną przez: </w:t>
      </w:r>
    </w:p>
    <w:p w14:paraId="2831B3E6" w14:textId="77777777" w:rsidR="0086215E" w:rsidRPr="0088720C" w:rsidRDefault="0086215E" w:rsidP="0088720C">
      <w:pPr>
        <w:spacing w:line="276" w:lineRule="auto"/>
        <w:jc w:val="both"/>
        <w:rPr>
          <w:sz w:val="24"/>
          <w:szCs w:val="24"/>
        </w:rPr>
      </w:pPr>
      <w:r w:rsidRPr="0088720C">
        <w:rPr>
          <w:sz w:val="24"/>
          <w:szCs w:val="24"/>
        </w:rPr>
        <w:t>…………………………</w:t>
      </w:r>
      <w:r w:rsidR="00A13B00" w:rsidRPr="0088720C">
        <w:rPr>
          <w:sz w:val="24"/>
          <w:szCs w:val="24"/>
        </w:rPr>
        <w:t>………………..</w:t>
      </w:r>
    </w:p>
    <w:p w14:paraId="15CF34A8" w14:textId="77777777" w:rsidR="009A3E21" w:rsidRPr="0088720C" w:rsidRDefault="0086215E" w:rsidP="0088720C">
      <w:pPr>
        <w:spacing w:line="276" w:lineRule="auto"/>
        <w:jc w:val="both"/>
        <w:rPr>
          <w:sz w:val="24"/>
          <w:szCs w:val="24"/>
        </w:rPr>
      </w:pPr>
      <w:r w:rsidRPr="0088720C">
        <w:rPr>
          <w:sz w:val="24"/>
          <w:szCs w:val="24"/>
        </w:rPr>
        <w:t>…………………………</w:t>
      </w:r>
      <w:r w:rsidR="00A13B00" w:rsidRPr="0088720C">
        <w:rPr>
          <w:sz w:val="24"/>
          <w:szCs w:val="24"/>
        </w:rPr>
        <w:t>………………..</w:t>
      </w:r>
      <w:r w:rsidR="009A3E21" w:rsidRPr="0088720C">
        <w:rPr>
          <w:sz w:val="24"/>
          <w:szCs w:val="24"/>
        </w:rPr>
        <w:t>,</w:t>
      </w:r>
    </w:p>
    <w:p w14:paraId="4923CA0D" w14:textId="77777777" w:rsidR="00FB6224" w:rsidRPr="0088720C" w:rsidRDefault="00FB6224" w:rsidP="0088720C">
      <w:pPr>
        <w:pStyle w:val="Tekstpodstawowy"/>
        <w:spacing w:line="276" w:lineRule="auto"/>
        <w:jc w:val="both"/>
        <w:rPr>
          <w:rFonts w:ascii="Times New Roman" w:hAnsi="Times New Roman" w:cs="Times New Roman"/>
          <w:color w:val="auto"/>
          <w:sz w:val="24"/>
          <w:szCs w:val="24"/>
        </w:rPr>
      </w:pPr>
    </w:p>
    <w:p w14:paraId="7D0B3753" w14:textId="77777777" w:rsidR="009C753A" w:rsidRPr="0088720C" w:rsidRDefault="009C753A" w:rsidP="0088720C">
      <w:pPr>
        <w:pStyle w:val="Tekstpodstawowy"/>
        <w:spacing w:line="276" w:lineRule="auto"/>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 xml:space="preserve">zwanym w dalszej części umowy </w:t>
      </w:r>
      <w:r w:rsidR="0076514E" w:rsidRPr="0088720C">
        <w:rPr>
          <w:rFonts w:ascii="Times New Roman" w:hAnsi="Times New Roman" w:cs="Times New Roman"/>
          <w:b/>
          <w:bCs/>
          <w:color w:val="auto"/>
          <w:sz w:val="24"/>
          <w:szCs w:val="24"/>
        </w:rPr>
        <w:t>Zamawiającym</w:t>
      </w:r>
      <w:r w:rsidR="0076514E" w:rsidRPr="0088720C">
        <w:rPr>
          <w:rFonts w:ascii="Times New Roman" w:hAnsi="Times New Roman" w:cs="Times New Roman"/>
          <w:color w:val="auto"/>
          <w:sz w:val="24"/>
          <w:szCs w:val="24"/>
        </w:rPr>
        <w:t xml:space="preserve"> lub </w:t>
      </w:r>
      <w:r w:rsidR="0076514E" w:rsidRPr="0088720C">
        <w:rPr>
          <w:rFonts w:ascii="Times New Roman" w:hAnsi="Times New Roman" w:cs="Times New Roman"/>
          <w:b/>
          <w:color w:val="auto"/>
          <w:sz w:val="24"/>
          <w:szCs w:val="24"/>
        </w:rPr>
        <w:t>ORLEN OIL</w:t>
      </w:r>
      <w:r w:rsidR="0076514E" w:rsidRPr="0088720C">
        <w:rPr>
          <w:rFonts w:ascii="Times New Roman" w:hAnsi="Times New Roman" w:cs="Times New Roman"/>
          <w:color w:val="auto"/>
          <w:sz w:val="24"/>
          <w:szCs w:val="24"/>
        </w:rPr>
        <w:t>,</w:t>
      </w:r>
    </w:p>
    <w:p w14:paraId="32566CDB" w14:textId="77777777" w:rsidR="009C753A" w:rsidRPr="0088720C" w:rsidRDefault="009C753A" w:rsidP="0088720C">
      <w:pPr>
        <w:pStyle w:val="Tekstpodstawowy"/>
        <w:spacing w:line="276" w:lineRule="auto"/>
        <w:jc w:val="both"/>
        <w:rPr>
          <w:rFonts w:ascii="Times New Roman" w:hAnsi="Times New Roman" w:cs="Times New Roman"/>
          <w:color w:val="auto"/>
          <w:sz w:val="24"/>
          <w:szCs w:val="24"/>
        </w:rPr>
      </w:pPr>
    </w:p>
    <w:p w14:paraId="389AD138" w14:textId="77777777" w:rsidR="009C753A" w:rsidRPr="0088720C" w:rsidRDefault="009C753A" w:rsidP="0088720C">
      <w:pPr>
        <w:pStyle w:val="Tekstpodstawowy"/>
        <w:spacing w:line="276" w:lineRule="auto"/>
        <w:jc w:val="both"/>
        <w:rPr>
          <w:rFonts w:ascii="Times New Roman" w:eastAsia="Arial" w:hAnsi="Times New Roman" w:cs="Times New Roman"/>
          <w:color w:val="auto"/>
          <w:sz w:val="24"/>
          <w:szCs w:val="24"/>
        </w:rPr>
      </w:pPr>
      <w:r w:rsidRPr="0088720C">
        <w:rPr>
          <w:rFonts w:ascii="Times New Roman" w:hAnsi="Times New Roman" w:cs="Times New Roman"/>
          <w:color w:val="auto"/>
          <w:sz w:val="24"/>
          <w:szCs w:val="24"/>
        </w:rPr>
        <w:t>a</w:t>
      </w:r>
    </w:p>
    <w:p w14:paraId="3C8709EE" w14:textId="04369FED" w:rsidR="000E1A2F" w:rsidRPr="00344023" w:rsidRDefault="00344023" w:rsidP="00BA555F">
      <w:pPr>
        <w:pStyle w:val="Tekstpodstawowy"/>
        <w:spacing w:line="276" w:lineRule="auto"/>
        <w:jc w:val="both"/>
        <w:rPr>
          <w:rFonts w:ascii="Times New Roman" w:hAnsi="Times New Roman" w:cs="Times New Roman"/>
          <w:color w:val="auto"/>
          <w:sz w:val="24"/>
          <w:szCs w:val="24"/>
        </w:rPr>
      </w:pPr>
      <w:r w:rsidRPr="00344023">
        <w:rPr>
          <w:rFonts w:ascii="Times New Roman" w:hAnsi="Times New Roman" w:cs="Times New Roman"/>
          <w:b/>
          <w:color w:val="auto"/>
          <w:sz w:val="24"/>
          <w:szCs w:val="24"/>
        </w:rPr>
        <w:t>………………………………………………………………………………………………………………………………………………………………………………………………………………………………………………………………………………………………………………………………………………………</w:t>
      </w:r>
      <w:r w:rsidR="001E78E6" w:rsidRPr="00344023">
        <w:rPr>
          <w:rFonts w:ascii="Times New Roman" w:hAnsi="Times New Roman" w:cs="Times New Roman"/>
          <w:color w:val="auto"/>
          <w:sz w:val="24"/>
          <w:szCs w:val="24"/>
        </w:rPr>
        <w:t>,</w:t>
      </w:r>
    </w:p>
    <w:p w14:paraId="315B0C43" w14:textId="77777777" w:rsidR="000E1A2F" w:rsidRPr="00344023" w:rsidRDefault="000E1A2F" w:rsidP="0088720C">
      <w:pPr>
        <w:pStyle w:val="Tekstpodstawowy"/>
        <w:spacing w:line="276" w:lineRule="auto"/>
        <w:jc w:val="both"/>
        <w:rPr>
          <w:rFonts w:ascii="Times New Roman" w:hAnsi="Times New Roman" w:cs="Times New Roman"/>
          <w:b/>
          <w:color w:val="auto"/>
          <w:sz w:val="24"/>
          <w:szCs w:val="24"/>
        </w:rPr>
      </w:pPr>
    </w:p>
    <w:p w14:paraId="04D5CDC5" w14:textId="77777777" w:rsidR="000E1A2F" w:rsidRPr="00344023" w:rsidRDefault="000E1A2F" w:rsidP="0088720C">
      <w:pPr>
        <w:pStyle w:val="Tekstpodstawowy"/>
        <w:spacing w:line="276" w:lineRule="auto"/>
        <w:jc w:val="both"/>
        <w:rPr>
          <w:rFonts w:ascii="Times New Roman" w:hAnsi="Times New Roman" w:cs="Times New Roman"/>
          <w:b/>
          <w:color w:val="auto"/>
          <w:sz w:val="24"/>
          <w:szCs w:val="24"/>
        </w:rPr>
      </w:pPr>
    </w:p>
    <w:p w14:paraId="1947F6F2" w14:textId="77777777" w:rsidR="000E1A2F" w:rsidRPr="00344023" w:rsidRDefault="000E1A2F" w:rsidP="0088720C">
      <w:pPr>
        <w:pStyle w:val="Tekstpodstawowy"/>
        <w:spacing w:line="276" w:lineRule="auto"/>
        <w:jc w:val="both"/>
        <w:rPr>
          <w:rFonts w:ascii="Times New Roman" w:hAnsi="Times New Roman" w:cs="Times New Roman"/>
          <w:b/>
          <w:color w:val="auto"/>
          <w:sz w:val="24"/>
          <w:szCs w:val="24"/>
        </w:rPr>
      </w:pPr>
    </w:p>
    <w:p w14:paraId="26592C02" w14:textId="21962CF8" w:rsidR="00620CAC" w:rsidRPr="00344023" w:rsidRDefault="00620CAC" w:rsidP="0088720C">
      <w:pPr>
        <w:pStyle w:val="Tekstpodstawowy"/>
        <w:spacing w:line="276" w:lineRule="auto"/>
        <w:jc w:val="both"/>
        <w:rPr>
          <w:rFonts w:ascii="Times New Roman" w:hAnsi="Times New Roman" w:cs="Times New Roman"/>
          <w:color w:val="auto"/>
          <w:sz w:val="24"/>
          <w:szCs w:val="24"/>
        </w:rPr>
      </w:pPr>
      <w:r w:rsidRPr="00344023">
        <w:rPr>
          <w:rFonts w:ascii="Times New Roman" w:hAnsi="Times New Roman" w:cs="Times New Roman"/>
          <w:color w:val="auto"/>
          <w:sz w:val="24"/>
          <w:szCs w:val="24"/>
        </w:rPr>
        <w:t xml:space="preserve"> reprezentowaną  przez:</w:t>
      </w:r>
    </w:p>
    <w:p w14:paraId="45FA1A53" w14:textId="77777777" w:rsidR="00620CAC" w:rsidRPr="00344023" w:rsidRDefault="00620CAC" w:rsidP="0088720C">
      <w:pPr>
        <w:pStyle w:val="Tekstpodstawowy"/>
        <w:spacing w:line="276" w:lineRule="auto"/>
        <w:jc w:val="both"/>
        <w:rPr>
          <w:rFonts w:ascii="Times New Roman" w:hAnsi="Times New Roman" w:cs="Times New Roman"/>
          <w:color w:val="auto"/>
          <w:sz w:val="24"/>
          <w:szCs w:val="24"/>
        </w:rPr>
      </w:pPr>
    </w:p>
    <w:p w14:paraId="48574033" w14:textId="421F772A" w:rsidR="00BA555F" w:rsidRDefault="00344023" w:rsidP="0088720C">
      <w:pPr>
        <w:pStyle w:val="Tekstpodstawowy"/>
        <w:spacing w:line="276" w:lineRule="auto"/>
        <w:jc w:val="both"/>
        <w:rPr>
          <w:rFonts w:ascii="Times New Roman" w:hAnsi="Times New Roman" w:cs="Times New Roman"/>
          <w:color w:val="auto"/>
          <w:sz w:val="24"/>
          <w:szCs w:val="24"/>
        </w:rPr>
      </w:pPr>
      <w:r w:rsidRPr="00344023">
        <w:rPr>
          <w:rFonts w:ascii="Times New Roman" w:hAnsi="Times New Roman" w:cs="Times New Roman"/>
          <w:color w:val="auto"/>
          <w:sz w:val="24"/>
          <w:szCs w:val="24"/>
        </w:rPr>
        <w:t>…………………………………..</w:t>
      </w:r>
      <w:r w:rsidR="00A13B00" w:rsidRPr="00344023">
        <w:rPr>
          <w:rFonts w:ascii="Times New Roman" w:hAnsi="Times New Roman" w:cs="Times New Roman"/>
          <w:color w:val="auto"/>
          <w:sz w:val="24"/>
          <w:szCs w:val="24"/>
        </w:rPr>
        <w:t>,</w:t>
      </w:r>
    </w:p>
    <w:p w14:paraId="266CEE00" w14:textId="37B6A20A" w:rsidR="00BA555F" w:rsidRDefault="00344023" w:rsidP="0088720C">
      <w:pPr>
        <w:pStyle w:val="Tekstpodstawowy"/>
        <w:spacing w:line="276"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w:t>
      </w:r>
    </w:p>
    <w:p w14:paraId="74AB5AAD" w14:textId="77777777" w:rsidR="00BA555F" w:rsidRPr="0088720C" w:rsidRDefault="00BA555F" w:rsidP="0088720C">
      <w:pPr>
        <w:pStyle w:val="Tekstpodstawowy"/>
        <w:spacing w:line="276" w:lineRule="auto"/>
        <w:jc w:val="both"/>
        <w:rPr>
          <w:rFonts w:ascii="Times New Roman" w:hAnsi="Times New Roman" w:cs="Times New Roman"/>
          <w:color w:val="auto"/>
          <w:sz w:val="24"/>
          <w:szCs w:val="24"/>
        </w:rPr>
      </w:pPr>
    </w:p>
    <w:p w14:paraId="2FAC3DC0" w14:textId="77777777" w:rsidR="00620CAC" w:rsidRPr="0088720C" w:rsidRDefault="00620CAC" w:rsidP="0088720C">
      <w:pPr>
        <w:pStyle w:val="Tekstpodstawowy"/>
        <w:tabs>
          <w:tab w:val="left" w:pos="720"/>
          <w:tab w:val="left" w:pos="1440"/>
          <w:tab w:val="left" w:pos="2160"/>
          <w:tab w:val="left" w:pos="2880"/>
          <w:tab w:val="left" w:pos="3597"/>
          <w:tab w:val="left" w:pos="4320"/>
          <w:tab w:val="left" w:pos="5040"/>
          <w:tab w:val="left" w:pos="5760"/>
          <w:tab w:val="left" w:pos="6480"/>
          <w:tab w:val="left" w:pos="7200"/>
          <w:tab w:val="left" w:pos="7920"/>
          <w:tab w:val="left" w:pos="8640"/>
        </w:tabs>
        <w:spacing w:line="276" w:lineRule="auto"/>
        <w:ind w:right="84"/>
        <w:jc w:val="both"/>
        <w:rPr>
          <w:rFonts w:ascii="Times New Roman" w:hAnsi="Times New Roman" w:cs="Times New Roman"/>
          <w:color w:val="auto"/>
          <w:sz w:val="24"/>
          <w:szCs w:val="24"/>
        </w:rPr>
      </w:pPr>
    </w:p>
    <w:p w14:paraId="7DC9BA20" w14:textId="77777777" w:rsidR="009C753A" w:rsidRPr="0088720C" w:rsidRDefault="009C753A" w:rsidP="0088720C">
      <w:pPr>
        <w:pStyle w:val="Tekstpodstawowy"/>
        <w:tabs>
          <w:tab w:val="left" w:pos="720"/>
          <w:tab w:val="left" w:pos="1440"/>
          <w:tab w:val="left" w:pos="2160"/>
          <w:tab w:val="left" w:pos="2880"/>
          <w:tab w:val="left" w:pos="3597"/>
          <w:tab w:val="left" w:pos="4320"/>
          <w:tab w:val="left" w:pos="5040"/>
          <w:tab w:val="left" w:pos="5760"/>
          <w:tab w:val="left" w:pos="6480"/>
          <w:tab w:val="left" w:pos="7200"/>
          <w:tab w:val="left" w:pos="7920"/>
          <w:tab w:val="left" w:pos="8640"/>
        </w:tabs>
        <w:spacing w:line="276" w:lineRule="auto"/>
        <w:ind w:right="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 xml:space="preserve">zwaną w dalszej części umowy </w:t>
      </w:r>
      <w:r w:rsidRPr="0088720C">
        <w:rPr>
          <w:rFonts w:ascii="Times New Roman" w:hAnsi="Times New Roman" w:cs="Times New Roman"/>
          <w:b/>
          <w:bCs/>
          <w:color w:val="auto"/>
          <w:sz w:val="24"/>
          <w:szCs w:val="24"/>
        </w:rPr>
        <w:t>Wykonawcą</w:t>
      </w:r>
      <w:r w:rsidRPr="0088720C">
        <w:rPr>
          <w:rFonts w:ascii="Times New Roman" w:hAnsi="Times New Roman" w:cs="Times New Roman"/>
          <w:color w:val="auto"/>
          <w:sz w:val="24"/>
          <w:szCs w:val="24"/>
        </w:rPr>
        <w:t xml:space="preserve">, o następującej treści : </w:t>
      </w:r>
    </w:p>
    <w:p w14:paraId="3EF6537D" w14:textId="77777777" w:rsidR="009C753A" w:rsidRPr="0088720C" w:rsidRDefault="009C753A" w:rsidP="0088720C">
      <w:pPr>
        <w:pStyle w:val="Tekstpodstawowy"/>
        <w:tabs>
          <w:tab w:val="left" w:pos="3151"/>
          <w:tab w:val="left" w:pos="4338"/>
        </w:tabs>
        <w:spacing w:line="276" w:lineRule="auto"/>
        <w:ind w:left="360" w:right="84"/>
        <w:jc w:val="both"/>
        <w:rPr>
          <w:rFonts w:ascii="Times New Roman" w:hAnsi="Times New Roman" w:cs="Times New Roman"/>
          <w:color w:val="auto"/>
          <w:sz w:val="24"/>
          <w:szCs w:val="24"/>
        </w:rPr>
      </w:pPr>
    </w:p>
    <w:p w14:paraId="41F66778" w14:textId="043BA5B9" w:rsidR="00ED1039" w:rsidRPr="0088720C" w:rsidRDefault="00EA3276" w:rsidP="00F74ECE">
      <w:pPr>
        <w:pStyle w:val="Tekstpodstawowy"/>
        <w:tabs>
          <w:tab w:val="left" w:pos="3151"/>
          <w:tab w:val="left" w:pos="3761"/>
        </w:tabs>
        <w:spacing w:line="276" w:lineRule="auto"/>
        <w:ind w:left="142" w:right="84" w:hanging="142"/>
        <w:jc w:val="center"/>
        <w:rPr>
          <w:rFonts w:ascii="Times New Roman" w:hAnsi="Times New Roman" w:cs="Times New Roman"/>
          <w:b/>
          <w:bCs/>
          <w:color w:val="auto"/>
          <w:sz w:val="24"/>
          <w:szCs w:val="24"/>
        </w:rPr>
      </w:pPr>
      <w:r w:rsidRPr="0088720C">
        <w:rPr>
          <w:rFonts w:ascii="Times New Roman" w:hAnsi="Times New Roman" w:cs="Times New Roman"/>
          <w:b/>
          <w:bCs/>
          <w:color w:val="auto"/>
          <w:sz w:val="24"/>
          <w:szCs w:val="24"/>
        </w:rPr>
        <w:t>§</w:t>
      </w:r>
      <w:r w:rsidR="009C753A" w:rsidRPr="0088720C">
        <w:rPr>
          <w:rFonts w:ascii="Times New Roman" w:hAnsi="Times New Roman" w:cs="Times New Roman"/>
          <w:b/>
          <w:bCs/>
          <w:color w:val="auto"/>
          <w:sz w:val="24"/>
          <w:szCs w:val="24"/>
        </w:rPr>
        <w:t>1</w:t>
      </w:r>
    </w:p>
    <w:p w14:paraId="0AEDB19D" w14:textId="73F610FB" w:rsidR="009C753A" w:rsidRPr="0088720C" w:rsidRDefault="009C753A" w:rsidP="00F74ECE">
      <w:pPr>
        <w:pStyle w:val="Tekstpodstawowy"/>
        <w:tabs>
          <w:tab w:val="left" w:pos="3151"/>
          <w:tab w:val="left" w:pos="3761"/>
        </w:tabs>
        <w:spacing w:line="276" w:lineRule="auto"/>
        <w:ind w:left="142" w:right="84" w:hanging="142"/>
        <w:jc w:val="center"/>
        <w:rPr>
          <w:rFonts w:ascii="Times New Roman" w:hAnsi="Times New Roman" w:cs="Times New Roman"/>
          <w:color w:val="auto"/>
          <w:sz w:val="24"/>
          <w:szCs w:val="24"/>
        </w:rPr>
      </w:pPr>
      <w:r w:rsidRPr="0088720C">
        <w:rPr>
          <w:rFonts w:ascii="Times New Roman" w:hAnsi="Times New Roman" w:cs="Times New Roman"/>
          <w:b/>
          <w:bCs/>
          <w:color w:val="auto"/>
          <w:sz w:val="24"/>
          <w:szCs w:val="24"/>
        </w:rPr>
        <w:t>Przedmiot umowy</w:t>
      </w:r>
    </w:p>
    <w:p w14:paraId="5BC38749" w14:textId="7E18C03E" w:rsidR="009C753A" w:rsidRPr="0088720C" w:rsidRDefault="009C753A" w:rsidP="0088720C">
      <w:pPr>
        <w:pStyle w:val="Tekstpodstawowy"/>
        <w:numPr>
          <w:ilvl w:val="0"/>
          <w:numId w:val="2"/>
        </w:numPr>
        <w:tabs>
          <w:tab w:val="left" w:pos="284"/>
          <w:tab w:val="left" w:pos="3151"/>
          <w:tab w:val="left" w:pos="3761"/>
        </w:tabs>
        <w:spacing w:line="276" w:lineRule="auto"/>
        <w:ind w:left="284" w:right="84" w:hanging="2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 xml:space="preserve">Zamawiający zleca, a Wykonawca przyjmuje obowiązek starannego </w:t>
      </w:r>
      <w:r w:rsidR="002E7B6F" w:rsidRPr="0088720C">
        <w:rPr>
          <w:rFonts w:ascii="Times New Roman" w:hAnsi="Times New Roman" w:cs="Times New Roman"/>
          <w:color w:val="auto"/>
          <w:sz w:val="24"/>
          <w:szCs w:val="24"/>
        </w:rPr>
        <w:t xml:space="preserve">i dokładnego </w:t>
      </w:r>
      <w:r w:rsidRPr="0088720C">
        <w:rPr>
          <w:rFonts w:ascii="Times New Roman" w:hAnsi="Times New Roman" w:cs="Times New Roman"/>
          <w:color w:val="auto"/>
          <w:sz w:val="24"/>
          <w:szCs w:val="24"/>
        </w:rPr>
        <w:t xml:space="preserve">działania w zakresie </w:t>
      </w:r>
      <w:r w:rsidRPr="00F74ECE">
        <w:rPr>
          <w:rFonts w:ascii="Times New Roman" w:hAnsi="Times New Roman" w:cs="Times New Roman"/>
          <w:b/>
          <w:color w:val="auto"/>
          <w:sz w:val="24"/>
          <w:szCs w:val="24"/>
        </w:rPr>
        <w:t xml:space="preserve">usług porządkowo – czystościowych w pomieszczeniach użytkowanych przez Zamawiającego, zlokalizowanych </w:t>
      </w:r>
      <w:r w:rsidR="00342576" w:rsidRPr="00F74ECE">
        <w:rPr>
          <w:rFonts w:ascii="Times New Roman" w:hAnsi="Times New Roman" w:cs="Times New Roman"/>
          <w:b/>
          <w:color w:val="auto"/>
          <w:sz w:val="24"/>
          <w:szCs w:val="24"/>
        </w:rPr>
        <w:t xml:space="preserve">w </w:t>
      </w:r>
      <w:r w:rsidR="007F2487" w:rsidRPr="00F74ECE">
        <w:rPr>
          <w:rFonts w:ascii="Times New Roman" w:hAnsi="Times New Roman" w:cs="Times New Roman"/>
          <w:b/>
          <w:color w:val="auto"/>
          <w:sz w:val="24"/>
          <w:szCs w:val="24"/>
        </w:rPr>
        <w:t xml:space="preserve">Zakładzie Produkcyjnym w </w:t>
      </w:r>
      <w:r w:rsidR="005A5272">
        <w:rPr>
          <w:rStyle w:val="Pogrubienie"/>
          <w:rFonts w:ascii="Times New Roman" w:hAnsi="Times New Roman" w:cs="Times New Roman"/>
          <w:b w:val="0"/>
          <w:bCs w:val="0"/>
          <w:color w:val="auto"/>
          <w:sz w:val="24"/>
          <w:szCs w:val="24"/>
        </w:rPr>
        <w:t>Trzebini (32-540 Trzebinia, ul. Fabryczna 22)</w:t>
      </w:r>
      <w:r w:rsidR="005A5272" w:rsidRPr="0088720C">
        <w:rPr>
          <w:rStyle w:val="Pogrubienie"/>
          <w:rFonts w:ascii="Times New Roman" w:hAnsi="Times New Roman" w:cs="Times New Roman"/>
          <w:b w:val="0"/>
          <w:bCs w:val="0"/>
          <w:color w:val="auto"/>
          <w:sz w:val="24"/>
          <w:szCs w:val="24"/>
        </w:rPr>
        <w:t xml:space="preserve"> </w:t>
      </w:r>
      <w:r w:rsidR="00FB6224" w:rsidRPr="0088720C">
        <w:rPr>
          <w:rStyle w:val="Pogrubienie"/>
          <w:rFonts w:ascii="Times New Roman" w:hAnsi="Times New Roman" w:cs="Times New Roman"/>
          <w:b w:val="0"/>
          <w:bCs w:val="0"/>
          <w:color w:val="auto"/>
          <w:sz w:val="24"/>
          <w:szCs w:val="24"/>
        </w:rPr>
        <w:t>wraz z dostarczaniem materiałów higienicznych: mydło, papier toaletowy, ręczniki papierowe</w:t>
      </w:r>
      <w:r w:rsidR="009333C4" w:rsidRPr="0088720C">
        <w:rPr>
          <w:rStyle w:val="Pogrubienie"/>
          <w:rFonts w:ascii="Times New Roman" w:hAnsi="Times New Roman" w:cs="Times New Roman"/>
          <w:b w:val="0"/>
          <w:bCs w:val="0"/>
          <w:color w:val="auto"/>
          <w:sz w:val="24"/>
          <w:szCs w:val="24"/>
        </w:rPr>
        <w:t>, odświeżacze powietrza</w:t>
      </w:r>
      <w:r w:rsidR="00CD5C18">
        <w:rPr>
          <w:rStyle w:val="Pogrubienie"/>
          <w:rFonts w:ascii="Times New Roman" w:hAnsi="Times New Roman" w:cs="Times New Roman"/>
          <w:b w:val="0"/>
          <w:bCs w:val="0"/>
          <w:color w:val="auto"/>
          <w:sz w:val="24"/>
          <w:szCs w:val="24"/>
        </w:rPr>
        <w:t>, płyn do naczyń</w:t>
      </w:r>
      <w:r w:rsidR="00A47297">
        <w:rPr>
          <w:rStyle w:val="Pogrubienie"/>
          <w:rFonts w:ascii="Times New Roman" w:hAnsi="Times New Roman" w:cs="Times New Roman"/>
          <w:b w:val="0"/>
          <w:bCs w:val="0"/>
          <w:color w:val="auto"/>
          <w:sz w:val="24"/>
          <w:szCs w:val="24"/>
        </w:rPr>
        <w:t>, określonych</w:t>
      </w:r>
      <w:r w:rsidR="00DB7E60">
        <w:rPr>
          <w:rStyle w:val="Pogrubienie"/>
          <w:rFonts w:ascii="Times New Roman" w:hAnsi="Times New Roman" w:cs="Times New Roman"/>
          <w:b w:val="0"/>
          <w:bCs w:val="0"/>
          <w:color w:val="auto"/>
          <w:sz w:val="24"/>
          <w:szCs w:val="24"/>
        </w:rPr>
        <w:t xml:space="preserve"> wraz z ilościami</w:t>
      </w:r>
      <w:r w:rsidR="00A47297">
        <w:rPr>
          <w:rStyle w:val="Pogrubienie"/>
          <w:rFonts w:ascii="Times New Roman" w:hAnsi="Times New Roman" w:cs="Times New Roman"/>
          <w:b w:val="0"/>
          <w:bCs w:val="0"/>
          <w:color w:val="auto"/>
          <w:sz w:val="24"/>
          <w:szCs w:val="24"/>
        </w:rPr>
        <w:t xml:space="preserve"> w Załączniku nr </w:t>
      </w:r>
      <w:r w:rsidR="00373261">
        <w:rPr>
          <w:rStyle w:val="Pogrubienie"/>
          <w:rFonts w:ascii="Times New Roman" w:hAnsi="Times New Roman" w:cs="Times New Roman"/>
          <w:b w:val="0"/>
          <w:bCs w:val="0"/>
          <w:color w:val="auto"/>
          <w:sz w:val="24"/>
          <w:szCs w:val="24"/>
        </w:rPr>
        <w:t>2</w:t>
      </w:r>
      <w:r w:rsidR="00A47297">
        <w:rPr>
          <w:rStyle w:val="Pogrubienie"/>
          <w:rFonts w:ascii="Times New Roman" w:hAnsi="Times New Roman" w:cs="Times New Roman"/>
          <w:b w:val="0"/>
          <w:bCs w:val="0"/>
          <w:color w:val="auto"/>
          <w:sz w:val="24"/>
          <w:szCs w:val="24"/>
        </w:rPr>
        <w:t xml:space="preserve"> do Umowy</w:t>
      </w:r>
      <w:r w:rsidR="00CD5C18">
        <w:rPr>
          <w:rStyle w:val="Pogrubienie"/>
          <w:rFonts w:ascii="Times New Roman" w:hAnsi="Times New Roman" w:cs="Times New Roman"/>
          <w:b w:val="0"/>
          <w:bCs w:val="0"/>
          <w:color w:val="auto"/>
          <w:sz w:val="24"/>
          <w:szCs w:val="24"/>
        </w:rPr>
        <w:t>.</w:t>
      </w:r>
    </w:p>
    <w:p w14:paraId="7729DEA6" w14:textId="74978127" w:rsidR="009C753A" w:rsidRPr="0088720C" w:rsidRDefault="009C753A" w:rsidP="0088720C">
      <w:pPr>
        <w:pStyle w:val="Tekstpodstawowy"/>
        <w:numPr>
          <w:ilvl w:val="0"/>
          <w:numId w:val="2"/>
        </w:numPr>
        <w:tabs>
          <w:tab w:val="left" w:pos="284"/>
          <w:tab w:val="left" w:pos="3151"/>
          <w:tab w:val="left" w:pos="3761"/>
        </w:tabs>
        <w:spacing w:line="276" w:lineRule="auto"/>
        <w:ind w:left="284" w:right="84" w:hanging="2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Wykaz pomieszczeń i wielkość rejonów</w:t>
      </w:r>
      <w:r w:rsidR="000B397E" w:rsidRPr="0088720C">
        <w:rPr>
          <w:rFonts w:ascii="Times New Roman" w:hAnsi="Times New Roman" w:cs="Times New Roman"/>
          <w:color w:val="auto"/>
          <w:sz w:val="24"/>
          <w:szCs w:val="24"/>
        </w:rPr>
        <w:t xml:space="preserve"> </w:t>
      </w:r>
      <w:r w:rsidR="00117F16" w:rsidRPr="0088720C">
        <w:rPr>
          <w:rFonts w:ascii="Times New Roman" w:hAnsi="Times New Roman" w:cs="Times New Roman"/>
          <w:color w:val="auto"/>
          <w:sz w:val="24"/>
          <w:szCs w:val="24"/>
        </w:rPr>
        <w:t xml:space="preserve">- zwanych dalej </w:t>
      </w:r>
      <w:r w:rsidR="003B5558" w:rsidRPr="005A5272">
        <w:rPr>
          <w:rFonts w:ascii="Times New Roman" w:hAnsi="Times New Roman" w:cs="Times New Roman"/>
          <w:b/>
          <w:color w:val="auto"/>
          <w:sz w:val="24"/>
          <w:szCs w:val="24"/>
        </w:rPr>
        <w:t>Obiektami</w:t>
      </w:r>
      <w:r w:rsidR="00117F16" w:rsidRPr="0088720C">
        <w:rPr>
          <w:rFonts w:ascii="Times New Roman" w:hAnsi="Times New Roman" w:cs="Times New Roman"/>
          <w:color w:val="auto"/>
          <w:sz w:val="24"/>
          <w:szCs w:val="24"/>
        </w:rPr>
        <w:t xml:space="preserve">, w których ma być wykonywana </w:t>
      </w:r>
      <w:r w:rsidRPr="0088720C">
        <w:rPr>
          <w:rFonts w:ascii="Times New Roman" w:hAnsi="Times New Roman" w:cs="Times New Roman"/>
          <w:color w:val="auto"/>
          <w:sz w:val="24"/>
          <w:szCs w:val="24"/>
        </w:rPr>
        <w:t xml:space="preserve"> usługa</w:t>
      </w:r>
      <w:r w:rsidR="000B397E" w:rsidRPr="0088720C">
        <w:rPr>
          <w:rFonts w:ascii="Times New Roman" w:hAnsi="Times New Roman" w:cs="Times New Roman"/>
          <w:color w:val="auto"/>
          <w:sz w:val="24"/>
          <w:szCs w:val="24"/>
        </w:rPr>
        <w:t>,</w:t>
      </w:r>
      <w:r w:rsidRPr="0088720C">
        <w:rPr>
          <w:rFonts w:ascii="Times New Roman" w:hAnsi="Times New Roman" w:cs="Times New Roman"/>
          <w:color w:val="auto"/>
          <w:sz w:val="24"/>
          <w:szCs w:val="24"/>
        </w:rPr>
        <w:t xml:space="preserve"> określa </w:t>
      </w:r>
      <w:r w:rsidR="00EA3276" w:rsidRPr="0088720C">
        <w:rPr>
          <w:rFonts w:ascii="Times New Roman" w:hAnsi="Times New Roman" w:cs="Times New Roman"/>
          <w:b/>
          <w:color w:val="auto"/>
          <w:sz w:val="24"/>
          <w:szCs w:val="24"/>
        </w:rPr>
        <w:t>Za</w:t>
      </w:r>
      <w:r w:rsidRPr="0088720C">
        <w:rPr>
          <w:rFonts w:ascii="Times New Roman" w:hAnsi="Times New Roman" w:cs="Times New Roman"/>
          <w:b/>
          <w:color w:val="auto"/>
          <w:sz w:val="24"/>
          <w:szCs w:val="24"/>
        </w:rPr>
        <w:t>łącznik nr 1</w:t>
      </w:r>
      <w:r w:rsidRPr="0088720C">
        <w:rPr>
          <w:rFonts w:ascii="Times New Roman" w:hAnsi="Times New Roman" w:cs="Times New Roman"/>
          <w:color w:val="auto"/>
          <w:sz w:val="24"/>
          <w:szCs w:val="24"/>
        </w:rPr>
        <w:t xml:space="preserve"> do </w:t>
      </w:r>
      <w:r w:rsidR="00A47297">
        <w:rPr>
          <w:rFonts w:ascii="Times New Roman" w:hAnsi="Times New Roman" w:cs="Times New Roman"/>
          <w:color w:val="auto"/>
          <w:sz w:val="24"/>
          <w:szCs w:val="24"/>
        </w:rPr>
        <w:t>U</w:t>
      </w:r>
      <w:r w:rsidRPr="0088720C">
        <w:rPr>
          <w:rFonts w:ascii="Times New Roman" w:hAnsi="Times New Roman" w:cs="Times New Roman"/>
          <w:color w:val="auto"/>
          <w:sz w:val="24"/>
          <w:szCs w:val="24"/>
        </w:rPr>
        <w:t>mowy.</w:t>
      </w:r>
    </w:p>
    <w:p w14:paraId="2DF148B4" w14:textId="77777777" w:rsidR="009C753A" w:rsidRPr="0088720C" w:rsidRDefault="00074D35" w:rsidP="0088720C">
      <w:pPr>
        <w:pStyle w:val="Tekstpodstawowy"/>
        <w:numPr>
          <w:ilvl w:val="0"/>
          <w:numId w:val="2"/>
        </w:numPr>
        <w:tabs>
          <w:tab w:val="left" w:pos="284"/>
          <w:tab w:val="left" w:pos="3151"/>
          <w:tab w:val="left" w:pos="3761"/>
        </w:tabs>
        <w:spacing w:line="276" w:lineRule="auto"/>
        <w:ind w:left="284" w:right="84" w:hanging="2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Szczegółowy z</w:t>
      </w:r>
      <w:r w:rsidR="000B397E" w:rsidRPr="0088720C">
        <w:rPr>
          <w:rFonts w:ascii="Times New Roman" w:hAnsi="Times New Roman" w:cs="Times New Roman"/>
          <w:color w:val="auto"/>
          <w:sz w:val="24"/>
          <w:szCs w:val="24"/>
        </w:rPr>
        <w:t xml:space="preserve">akres świadczenia </w:t>
      </w:r>
      <w:r w:rsidRPr="0088720C">
        <w:rPr>
          <w:rFonts w:ascii="Times New Roman" w:hAnsi="Times New Roman" w:cs="Times New Roman"/>
          <w:color w:val="auto"/>
          <w:sz w:val="24"/>
          <w:szCs w:val="24"/>
        </w:rPr>
        <w:t xml:space="preserve">usług </w:t>
      </w:r>
      <w:r w:rsidR="009C753A" w:rsidRPr="0088720C">
        <w:rPr>
          <w:rFonts w:ascii="Times New Roman" w:hAnsi="Times New Roman" w:cs="Times New Roman"/>
          <w:color w:val="auto"/>
          <w:sz w:val="24"/>
          <w:szCs w:val="24"/>
        </w:rPr>
        <w:t xml:space="preserve">przez Wykonawcę </w:t>
      </w:r>
      <w:r w:rsidR="000B397E" w:rsidRPr="0088720C">
        <w:rPr>
          <w:rFonts w:ascii="Times New Roman" w:hAnsi="Times New Roman" w:cs="Times New Roman"/>
          <w:color w:val="auto"/>
          <w:sz w:val="24"/>
          <w:szCs w:val="24"/>
        </w:rPr>
        <w:t xml:space="preserve">określa </w:t>
      </w:r>
      <w:r w:rsidR="00EA3276" w:rsidRPr="0088720C">
        <w:rPr>
          <w:rFonts w:ascii="Times New Roman" w:hAnsi="Times New Roman" w:cs="Times New Roman"/>
          <w:b/>
          <w:color w:val="auto"/>
          <w:sz w:val="24"/>
          <w:szCs w:val="24"/>
        </w:rPr>
        <w:t>Z</w:t>
      </w:r>
      <w:r w:rsidR="009C753A" w:rsidRPr="0088720C">
        <w:rPr>
          <w:rFonts w:ascii="Times New Roman" w:hAnsi="Times New Roman" w:cs="Times New Roman"/>
          <w:b/>
          <w:color w:val="auto"/>
          <w:sz w:val="24"/>
          <w:szCs w:val="24"/>
        </w:rPr>
        <w:t>ałącznik nr 2</w:t>
      </w:r>
      <w:r w:rsidR="009C753A" w:rsidRPr="0088720C">
        <w:rPr>
          <w:rFonts w:ascii="Times New Roman" w:hAnsi="Times New Roman" w:cs="Times New Roman"/>
          <w:color w:val="auto"/>
          <w:sz w:val="24"/>
          <w:szCs w:val="24"/>
        </w:rPr>
        <w:t xml:space="preserve"> do niniejszej umowy.</w:t>
      </w:r>
    </w:p>
    <w:p w14:paraId="1C7EDF49" w14:textId="057BE0A9" w:rsidR="004720C5" w:rsidRPr="0088720C" w:rsidRDefault="009C753A" w:rsidP="0088720C">
      <w:pPr>
        <w:pStyle w:val="Tekstpodstawowy"/>
        <w:numPr>
          <w:ilvl w:val="0"/>
          <w:numId w:val="2"/>
        </w:numPr>
        <w:tabs>
          <w:tab w:val="left" w:pos="284"/>
          <w:tab w:val="left" w:pos="3151"/>
          <w:tab w:val="left" w:pos="3761"/>
        </w:tabs>
        <w:spacing w:line="276" w:lineRule="auto"/>
        <w:ind w:left="284" w:right="84" w:hanging="2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 xml:space="preserve">Usługi wykonywane będą przez Wykonawcę w dniach </w:t>
      </w:r>
      <w:r w:rsidR="00FB6224" w:rsidRPr="0088720C">
        <w:rPr>
          <w:rFonts w:ascii="Times New Roman" w:hAnsi="Times New Roman" w:cs="Times New Roman"/>
          <w:color w:val="auto"/>
          <w:sz w:val="24"/>
          <w:szCs w:val="24"/>
        </w:rPr>
        <w:t xml:space="preserve">roboczych </w:t>
      </w:r>
      <w:r w:rsidR="000B397E" w:rsidRPr="0088720C">
        <w:rPr>
          <w:rFonts w:ascii="Times New Roman" w:hAnsi="Times New Roman" w:cs="Times New Roman"/>
          <w:color w:val="auto"/>
          <w:sz w:val="24"/>
          <w:szCs w:val="24"/>
        </w:rPr>
        <w:t>(</w:t>
      </w:r>
      <w:r w:rsidR="00FB6224" w:rsidRPr="0088720C">
        <w:rPr>
          <w:rFonts w:ascii="Times New Roman" w:hAnsi="Times New Roman" w:cs="Times New Roman"/>
          <w:color w:val="auto"/>
          <w:sz w:val="24"/>
          <w:szCs w:val="24"/>
        </w:rPr>
        <w:t xml:space="preserve">tj. </w:t>
      </w:r>
      <w:r w:rsidRPr="0088720C">
        <w:rPr>
          <w:rFonts w:ascii="Times New Roman" w:hAnsi="Times New Roman" w:cs="Times New Roman"/>
          <w:color w:val="auto"/>
          <w:sz w:val="24"/>
          <w:szCs w:val="24"/>
        </w:rPr>
        <w:t>od poniedziałku do</w:t>
      </w:r>
      <w:r w:rsidR="008A60B0" w:rsidRPr="0088720C">
        <w:rPr>
          <w:rFonts w:ascii="Times New Roman" w:hAnsi="Times New Roman" w:cs="Times New Roman"/>
          <w:color w:val="auto"/>
          <w:sz w:val="24"/>
          <w:szCs w:val="24"/>
        </w:rPr>
        <w:t xml:space="preserve"> piątku</w:t>
      </w:r>
      <w:r w:rsidR="000B397E" w:rsidRPr="0088720C">
        <w:rPr>
          <w:rFonts w:ascii="Times New Roman" w:hAnsi="Times New Roman" w:cs="Times New Roman"/>
          <w:color w:val="auto"/>
          <w:sz w:val="24"/>
          <w:szCs w:val="24"/>
        </w:rPr>
        <w:t xml:space="preserve"> – z wyjątkiem dni ustawowo wolnych od pracy)</w:t>
      </w:r>
      <w:r w:rsidR="008A60B0" w:rsidRPr="0088720C">
        <w:rPr>
          <w:rFonts w:ascii="Times New Roman" w:hAnsi="Times New Roman" w:cs="Times New Roman"/>
          <w:color w:val="auto"/>
          <w:sz w:val="24"/>
          <w:szCs w:val="24"/>
        </w:rPr>
        <w:t xml:space="preserve">, </w:t>
      </w:r>
      <w:r w:rsidR="007F2487" w:rsidRPr="0088720C">
        <w:rPr>
          <w:rFonts w:ascii="Times New Roman" w:hAnsi="Times New Roman" w:cs="Times New Roman"/>
          <w:color w:val="auto"/>
          <w:sz w:val="24"/>
          <w:szCs w:val="24"/>
        </w:rPr>
        <w:t xml:space="preserve">w godzinach od </w:t>
      </w:r>
      <w:r w:rsidR="00B259CA" w:rsidRPr="00CD5C18">
        <w:rPr>
          <w:rFonts w:ascii="Times New Roman" w:hAnsi="Times New Roman" w:cs="Times New Roman"/>
          <w:color w:val="auto"/>
          <w:sz w:val="24"/>
          <w:szCs w:val="24"/>
        </w:rPr>
        <w:t>14</w:t>
      </w:r>
      <w:r w:rsidR="00C74027" w:rsidRPr="00CD5C18">
        <w:rPr>
          <w:rFonts w:ascii="Times New Roman" w:hAnsi="Times New Roman" w:cs="Times New Roman"/>
          <w:color w:val="auto"/>
          <w:sz w:val="24"/>
          <w:szCs w:val="24"/>
          <w:vertAlign w:val="superscript"/>
        </w:rPr>
        <w:t>00</w:t>
      </w:r>
      <w:r w:rsidR="00B259CA" w:rsidRPr="00CD5C18">
        <w:rPr>
          <w:rFonts w:ascii="Times New Roman" w:hAnsi="Times New Roman" w:cs="Times New Roman"/>
          <w:color w:val="auto"/>
          <w:sz w:val="24"/>
          <w:szCs w:val="24"/>
        </w:rPr>
        <w:t xml:space="preserve"> do 22</w:t>
      </w:r>
      <w:r w:rsidR="00C74027" w:rsidRPr="00CD5C18">
        <w:rPr>
          <w:rFonts w:ascii="Times New Roman" w:hAnsi="Times New Roman" w:cs="Times New Roman"/>
          <w:color w:val="auto"/>
          <w:sz w:val="24"/>
          <w:szCs w:val="24"/>
          <w:vertAlign w:val="superscript"/>
        </w:rPr>
        <w:t>00</w:t>
      </w:r>
      <w:r w:rsidR="00CD5C18">
        <w:rPr>
          <w:rFonts w:ascii="Times New Roman" w:hAnsi="Times New Roman" w:cs="Times New Roman"/>
          <w:color w:val="auto"/>
          <w:sz w:val="24"/>
          <w:szCs w:val="24"/>
        </w:rPr>
        <w:t xml:space="preserve"> (sprzątanie</w:t>
      </w:r>
      <w:r w:rsidR="005E7E56">
        <w:rPr>
          <w:rFonts w:ascii="Times New Roman" w:hAnsi="Times New Roman" w:cs="Times New Roman"/>
          <w:color w:val="auto"/>
          <w:sz w:val="24"/>
          <w:szCs w:val="24"/>
        </w:rPr>
        <w:t xml:space="preserve"> w budynku </w:t>
      </w:r>
      <w:r w:rsidR="005E7E56">
        <w:rPr>
          <w:rFonts w:ascii="Times New Roman" w:hAnsi="Times New Roman" w:cs="Times New Roman"/>
          <w:color w:val="auto"/>
          <w:sz w:val="24"/>
          <w:szCs w:val="24"/>
        </w:rPr>
        <w:lastRenderedPageBreak/>
        <w:t>a</w:t>
      </w:r>
      <w:r w:rsidR="00CD5C18">
        <w:rPr>
          <w:rFonts w:ascii="Times New Roman" w:hAnsi="Times New Roman" w:cs="Times New Roman"/>
          <w:color w:val="auto"/>
          <w:sz w:val="24"/>
          <w:szCs w:val="24"/>
        </w:rPr>
        <w:t>dministracyjnym możliwe po godzinie 16:00),</w:t>
      </w:r>
      <w:r w:rsidR="00074D35" w:rsidRPr="00B259CA">
        <w:rPr>
          <w:rFonts w:ascii="Times New Roman" w:hAnsi="Times New Roman" w:cs="Times New Roman"/>
          <w:color w:val="FF0000"/>
          <w:sz w:val="24"/>
          <w:szCs w:val="24"/>
        </w:rPr>
        <w:t xml:space="preserve"> </w:t>
      </w:r>
      <w:r w:rsidR="00074D35" w:rsidRPr="0088720C">
        <w:rPr>
          <w:rFonts w:ascii="Times New Roman" w:hAnsi="Times New Roman" w:cs="Times New Roman"/>
          <w:color w:val="auto"/>
          <w:sz w:val="24"/>
          <w:szCs w:val="24"/>
        </w:rPr>
        <w:t>zgodnie z harmonogramem i</w:t>
      </w:r>
      <w:r w:rsidR="00EA3276" w:rsidRPr="0088720C">
        <w:rPr>
          <w:rFonts w:ascii="Times New Roman" w:hAnsi="Times New Roman" w:cs="Times New Roman"/>
          <w:color w:val="auto"/>
          <w:sz w:val="24"/>
          <w:szCs w:val="24"/>
        </w:rPr>
        <w:t xml:space="preserve"> częstotliwością określonymi w </w:t>
      </w:r>
      <w:r w:rsidR="00EA3276" w:rsidRPr="0088720C">
        <w:rPr>
          <w:rFonts w:ascii="Times New Roman" w:hAnsi="Times New Roman" w:cs="Times New Roman"/>
          <w:b/>
          <w:color w:val="auto"/>
          <w:sz w:val="24"/>
          <w:szCs w:val="24"/>
        </w:rPr>
        <w:t>Z</w:t>
      </w:r>
      <w:r w:rsidR="00074D35" w:rsidRPr="0088720C">
        <w:rPr>
          <w:rFonts w:ascii="Times New Roman" w:hAnsi="Times New Roman" w:cs="Times New Roman"/>
          <w:b/>
          <w:color w:val="auto"/>
          <w:sz w:val="24"/>
          <w:szCs w:val="24"/>
        </w:rPr>
        <w:t>ałączniku nr 2</w:t>
      </w:r>
      <w:r w:rsidR="00074D35" w:rsidRPr="0088720C">
        <w:rPr>
          <w:rFonts w:ascii="Times New Roman" w:hAnsi="Times New Roman" w:cs="Times New Roman"/>
          <w:color w:val="auto"/>
          <w:sz w:val="24"/>
          <w:szCs w:val="24"/>
        </w:rPr>
        <w:t xml:space="preserve"> do niniejszej umowy. </w:t>
      </w:r>
    </w:p>
    <w:p w14:paraId="4A48A858" w14:textId="59E7C6C8" w:rsidR="004720C5" w:rsidRPr="0088720C" w:rsidRDefault="004720C5" w:rsidP="0088720C">
      <w:pPr>
        <w:pStyle w:val="Tekstpodstawowy"/>
        <w:numPr>
          <w:ilvl w:val="0"/>
          <w:numId w:val="2"/>
        </w:numPr>
        <w:tabs>
          <w:tab w:val="left" w:pos="284"/>
          <w:tab w:val="left" w:pos="3151"/>
          <w:tab w:val="left" w:pos="3761"/>
        </w:tabs>
        <w:spacing w:line="276" w:lineRule="auto"/>
        <w:ind w:left="284" w:right="84" w:hanging="2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 xml:space="preserve">Wykonawca zobowiązuje się do dokonywania na żądanie Zamawiającego wszelkich poprawek wykonanych prac, o ile konieczność ich dokonania wyniknie z </w:t>
      </w:r>
      <w:r w:rsidR="005A5272" w:rsidRPr="0088720C">
        <w:rPr>
          <w:rFonts w:ascii="Times New Roman" w:hAnsi="Times New Roman" w:cs="Times New Roman"/>
          <w:color w:val="auto"/>
          <w:sz w:val="24"/>
          <w:szCs w:val="24"/>
        </w:rPr>
        <w:t>nie</w:t>
      </w:r>
      <w:r w:rsidR="005A5272">
        <w:rPr>
          <w:rFonts w:ascii="Times New Roman" w:hAnsi="Times New Roman" w:cs="Times New Roman"/>
          <w:color w:val="auto"/>
          <w:sz w:val="24"/>
          <w:szCs w:val="24"/>
        </w:rPr>
        <w:t>należytego</w:t>
      </w:r>
      <w:r w:rsidR="005A5272" w:rsidRPr="0088720C">
        <w:rPr>
          <w:rFonts w:ascii="Times New Roman" w:hAnsi="Times New Roman" w:cs="Times New Roman"/>
          <w:color w:val="auto"/>
          <w:sz w:val="24"/>
          <w:szCs w:val="24"/>
        </w:rPr>
        <w:t xml:space="preserve"> </w:t>
      </w:r>
      <w:r w:rsidRPr="0088720C">
        <w:rPr>
          <w:rFonts w:ascii="Times New Roman" w:hAnsi="Times New Roman" w:cs="Times New Roman"/>
          <w:color w:val="auto"/>
          <w:sz w:val="24"/>
          <w:szCs w:val="24"/>
        </w:rPr>
        <w:t>wykonania usługi.</w:t>
      </w:r>
    </w:p>
    <w:p w14:paraId="606F13FB" w14:textId="77777777" w:rsidR="0078569E" w:rsidRPr="0088720C" w:rsidRDefault="0078569E" w:rsidP="0088720C">
      <w:pPr>
        <w:pStyle w:val="Tekstpodstawowy"/>
        <w:tabs>
          <w:tab w:val="left" w:pos="284"/>
          <w:tab w:val="left" w:pos="3151"/>
          <w:tab w:val="left" w:pos="3761"/>
        </w:tabs>
        <w:spacing w:line="276" w:lineRule="auto"/>
        <w:ind w:left="284" w:right="84"/>
        <w:jc w:val="both"/>
        <w:rPr>
          <w:rFonts w:ascii="Times New Roman" w:hAnsi="Times New Roman" w:cs="Times New Roman"/>
          <w:color w:val="auto"/>
          <w:sz w:val="24"/>
          <w:szCs w:val="24"/>
        </w:rPr>
      </w:pPr>
    </w:p>
    <w:p w14:paraId="205E601F" w14:textId="77777777" w:rsidR="003D3CEC" w:rsidRPr="0088720C" w:rsidRDefault="003D3CEC" w:rsidP="0088720C">
      <w:pPr>
        <w:pStyle w:val="Tekstpodstawowy"/>
        <w:tabs>
          <w:tab w:val="left" w:pos="3151"/>
          <w:tab w:val="left" w:pos="3761"/>
        </w:tabs>
        <w:spacing w:line="276" w:lineRule="auto"/>
        <w:ind w:left="142" w:right="84" w:hanging="142"/>
        <w:jc w:val="both"/>
        <w:rPr>
          <w:rFonts w:ascii="Times New Roman" w:hAnsi="Times New Roman" w:cs="Times New Roman"/>
          <w:b/>
          <w:bCs/>
          <w:color w:val="auto"/>
          <w:sz w:val="24"/>
          <w:szCs w:val="24"/>
        </w:rPr>
      </w:pPr>
    </w:p>
    <w:p w14:paraId="583A8C60" w14:textId="7D1B86DA" w:rsidR="00ED1039" w:rsidRPr="0088720C" w:rsidRDefault="00FC0ECF" w:rsidP="00F74ECE">
      <w:pPr>
        <w:pStyle w:val="Tekstpodstawowy"/>
        <w:tabs>
          <w:tab w:val="left" w:pos="3151"/>
          <w:tab w:val="left" w:pos="3761"/>
        </w:tabs>
        <w:spacing w:line="276" w:lineRule="auto"/>
        <w:ind w:left="142" w:right="84" w:hanging="142"/>
        <w:jc w:val="center"/>
        <w:rPr>
          <w:rFonts w:ascii="Times New Roman" w:hAnsi="Times New Roman" w:cs="Times New Roman"/>
          <w:b/>
          <w:bCs/>
          <w:color w:val="auto"/>
          <w:sz w:val="24"/>
          <w:szCs w:val="24"/>
        </w:rPr>
      </w:pPr>
      <w:r w:rsidRPr="0088720C">
        <w:rPr>
          <w:rFonts w:ascii="Times New Roman" w:hAnsi="Times New Roman" w:cs="Times New Roman"/>
          <w:b/>
          <w:bCs/>
          <w:color w:val="auto"/>
          <w:sz w:val="24"/>
          <w:szCs w:val="24"/>
        </w:rPr>
        <w:t>§</w:t>
      </w:r>
      <w:r w:rsidR="009C753A" w:rsidRPr="0088720C">
        <w:rPr>
          <w:rFonts w:ascii="Times New Roman" w:hAnsi="Times New Roman" w:cs="Times New Roman"/>
          <w:b/>
          <w:bCs/>
          <w:color w:val="auto"/>
          <w:sz w:val="24"/>
          <w:szCs w:val="24"/>
        </w:rPr>
        <w:t>2</w:t>
      </w:r>
    </w:p>
    <w:p w14:paraId="3F846286" w14:textId="6B813E29" w:rsidR="009C753A" w:rsidRPr="0088720C" w:rsidRDefault="009C753A" w:rsidP="00F74ECE">
      <w:pPr>
        <w:pStyle w:val="Tekstpodstawowy"/>
        <w:tabs>
          <w:tab w:val="left" w:pos="3151"/>
          <w:tab w:val="left" w:pos="3761"/>
        </w:tabs>
        <w:spacing w:line="276" w:lineRule="auto"/>
        <w:ind w:left="142" w:right="84" w:hanging="142"/>
        <w:jc w:val="center"/>
        <w:rPr>
          <w:rFonts w:ascii="Times New Roman" w:hAnsi="Times New Roman" w:cs="Times New Roman"/>
          <w:color w:val="auto"/>
          <w:sz w:val="24"/>
          <w:szCs w:val="24"/>
        </w:rPr>
      </w:pPr>
      <w:r w:rsidRPr="0088720C">
        <w:rPr>
          <w:rFonts w:ascii="Times New Roman" w:hAnsi="Times New Roman" w:cs="Times New Roman"/>
          <w:b/>
          <w:bCs/>
          <w:color w:val="auto"/>
          <w:sz w:val="24"/>
          <w:szCs w:val="24"/>
        </w:rPr>
        <w:t>Nadzór umowy</w:t>
      </w:r>
    </w:p>
    <w:p w14:paraId="54C48765" w14:textId="77777777" w:rsidR="00FC0DA4" w:rsidRPr="0088720C" w:rsidRDefault="00783577" w:rsidP="0088720C">
      <w:pPr>
        <w:numPr>
          <w:ilvl w:val="0"/>
          <w:numId w:val="7"/>
        </w:numPr>
        <w:tabs>
          <w:tab w:val="clear" w:pos="720"/>
          <w:tab w:val="num" w:pos="284"/>
        </w:tabs>
        <w:ind w:left="284" w:hanging="284"/>
        <w:jc w:val="both"/>
        <w:rPr>
          <w:sz w:val="24"/>
          <w:szCs w:val="24"/>
        </w:rPr>
      </w:pPr>
      <w:r w:rsidRPr="0088720C">
        <w:rPr>
          <w:sz w:val="24"/>
          <w:szCs w:val="24"/>
        </w:rPr>
        <w:t>Wykonawca upoważnia osobę wskazaną</w:t>
      </w:r>
      <w:r w:rsidR="00C171B7" w:rsidRPr="0088720C">
        <w:rPr>
          <w:sz w:val="24"/>
          <w:szCs w:val="24"/>
        </w:rPr>
        <w:t xml:space="preserve"> poniżej</w:t>
      </w:r>
      <w:r w:rsidRPr="0088720C">
        <w:rPr>
          <w:sz w:val="24"/>
          <w:szCs w:val="24"/>
        </w:rPr>
        <w:t xml:space="preserve"> w ust. 2 </w:t>
      </w:r>
      <w:r w:rsidR="00C171B7" w:rsidRPr="0088720C">
        <w:rPr>
          <w:sz w:val="24"/>
          <w:szCs w:val="24"/>
        </w:rPr>
        <w:t xml:space="preserve">lit. </w:t>
      </w:r>
      <w:r w:rsidRPr="0088720C">
        <w:rPr>
          <w:sz w:val="24"/>
          <w:szCs w:val="24"/>
        </w:rPr>
        <w:t xml:space="preserve">a. do koordynowania </w:t>
      </w:r>
      <w:r w:rsidR="00FC0DA4" w:rsidRPr="0088720C">
        <w:rPr>
          <w:sz w:val="24"/>
          <w:szCs w:val="24"/>
        </w:rPr>
        <w:t xml:space="preserve">i bieżącej kontroli właściwego wykonywania usług porządkowo-czystościowych. </w:t>
      </w:r>
    </w:p>
    <w:p w14:paraId="128B09EE" w14:textId="77777777" w:rsidR="009C753A" w:rsidRPr="0088720C" w:rsidRDefault="009C753A" w:rsidP="0088720C">
      <w:pPr>
        <w:pStyle w:val="Tekstpodstawowy"/>
        <w:numPr>
          <w:ilvl w:val="0"/>
          <w:numId w:val="7"/>
        </w:numPr>
        <w:tabs>
          <w:tab w:val="left" w:pos="284"/>
        </w:tabs>
        <w:spacing w:line="276" w:lineRule="auto"/>
        <w:ind w:left="284" w:right="84" w:hanging="2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Do kontaktów i przekazywania wzajemnych uwag wynikających z realiza</w:t>
      </w:r>
      <w:r w:rsidR="00FC0ECF" w:rsidRPr="0088720C">
        <w:rPr>
          <w:rFonts w:ascii="Times New Roman" w:hAnsi="Times New Roman" w:cs="Times New Roman"/>
          <w:color w:val="auto"/>
          <w:sz w:val="24"/>
          <w:szCs w:val="24"/>
        </w:rPr>
        <w:t>cji  niniejszej umowy ze strony</w:t>
      </w:r>
      <w:r w:rsidRPr="0088720C">
        <w:rPr>
          <w:rFonts w:ascii="Times New Roman" w:hAnsi="Times New Roman" w:cs="Times New Roman"/>
          <w:color w:val="auto"/>
          <w:sz w:val="24"/>
          <w:szCs w:val="24"/>
        </w:rPr>
        <w:t>:</w:t>
      </w:r>
    </w:p>
    <w:p w14:paraId="0F2BE540" w14:textId="6A01A3B4" w:rsidR="00F74ECE" w:rsidRDefault="00B95209" w:rsidP="00F74ECE">
      <w:pPr>
        <w:pStyle w:val="Tekstpodstawowy"/>
        <w:tabs>
          <w:tab w:val="left" w:pos="426"/>
        </w:tabs>
        <w:spacing w:line="276" w:lineRule="auto"/>
        <w:ind w:left="284" w:right="84"/>
        <w:jc w:val="both"/>
        <w:rPr>
          <w:rFonts w:ascii="Times New Roman" w:hAnsi="Times New Roman" w:cs="Times New Roman"/>
          <w:color w:val="auto"/>
          <w:sz w:val="24"/>
          <w:szCs w:val="24"/>
        </w:rPr>
      </w:pPr>
      <w:r w:rsidRPr="0088720C">
        <w:rPr>
          <w:rFonts w:ascii="Times New Roman" w:hAnsi="Times New Roman" w:cs="Times New Roman"/>
          <w:b/>
          <w:color w:val="auto"/>
          <w:sz w:val="24"/>
          <w:szCs w:val="24"/>
        </w:rPr>
        <w:t>Zamawiającego</w:t>
      </w:r>
      <w:r w:rsidRPr="0088720C">
        <w:rPr>
          <w:rFonts w:ascii="Times New Roman" w:hAnsi="Times New Roman" w:cs="Times New Roman"/>
          <w:color w:val="auto"/>
          <w:sz w:val="24"/>
          <w:szCs w:val="24"/>
        </w:rPr>
        <w:t xml:space="preserve"> wyznaczona</w:t>
      </w:r>
      <w:r w:rsidR="009C753A" w:rsidRPr="0088720C">
        <w:rPr>
          <w:rFonts w:ascii="Times New Roman" w:hAnsi="Times New Roman" w:cs="Times New Roman"/>
          <w:color w:val="auto"/>
          <w:sz w:val="24"/>
          <w:szCs w:val="24"/>
        </w:rPr>
        <w:t xml:space="preserve"> został</w:t>
      </w:r>
      <w:r w:rsidRPr="0088720C">
        <w:rPr>
          <w:rFonts w:ascii="Times New Roman" w:hAnsi="Times New Roman" w:cs="Times New Roman"/>
          <w:color w:val="auto"/>
          <w:sz w:val="24"/>
          <w:szCs w:val="24"/>
        </w:rPr>
        <w:t>a</w:t>
      </w:r>
      <w:r w:rsidR="009C753A" w:rsidRPr="0088720C">
        <w:rPr>
          <w:rFonts w:ascii="Times New Roman" w:hAnsi="Times New Roman" w:cs="Times New Roman"/>
          <w:color w:val="auto"/>
          <w:sz w:val="24"/>
          <w:szCs w:val="24"/>
        </w:rPr>
        <w:t xml:space="preserve"> </w:t>
      </w:r>
      <w:r w:rsidR="00C74027" w:rsidRPr="0088720C">
        <w:rPr>
          <w:rFonts w:ascii="Times New Roman" w:hAnsi="Times New Roman" w:cs="Times New Roman"/>
          <w:color w:val="auto"/>
          <w:sz w:val="24"/>
          <w:szCs w:val="24"/>
        </w:rPr>
        <w:t>P</w:t>
      </w:r>
      <w:r w:rsidR="00117F16" w:rsidRPr="0088720C">
        <w:rPr>
          <w:rFonts w:ascii="Times New Roman" w:hAnsi="Times New Roman" w:cs="Times New Roman"/>
          <w:color w:val="auto"/>
          <w:sz w:val="24"/>
          <w:szCs w:val="24"/>
        </w:rPr>
        <w:t xml:space="preserve">ani </w:t>
      </w:r>
      <w:r w:rsidR="00344023">
        <w:rPr>
          <w:rFonts w:ascii="Times New Roman" w:hAnsi="Times New Roman" w:cs="Times New Roman"/>
          <w:b/>
          <w:color w:val="auto"/>
          <w:sz w:val="24"/>
          <w:szCs w:val="24"/>
        </w:rPr>
        <w:t>……………………….</w:t>
      </w:r>
      <w:r w:rsidR="00FC0ECF" w:rsidRPr="0088720C">
        <w:rPr>
          <w:rFonts w:ascii="Times New Roman" w:hAnsi="Times New Roman" w:cs="Times New Roman"/>
          <w:color w:val="auto"/>
          <w:sz w:val="24"/>
          <w:szCs w:val="24"/>
        </w:rPr>
        <w:t xml:space="preserve"> </w:t>
      </w:r>
    </w:p>
    <w:p w14:paraId="72173F44" w14:textId="6EEB7448" w:rsidR="00F74ECE" w:rsidRDefault="00FC0ECF" w:rsidP="00F74ECE">
      <w:pPr>
        <w:pStyle w:val="Tekstpodstawowy"/>
        <w:tabs>
          <w:tab w:val="left" w:pos="426"/>
        </w:tabs>
        <w:spacing w:line="276" w:lineRule="auto"/>
        <w:ind w:left="1440" w:right="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e</w:t>
      </w:r>
      <w:r w:rsidR="0078569E" w:rsidRPr="0088720C">
        <w:rPr>
          <w:rFonts w:ascii="Times New Roman" w:hAnsi="Times New Roman" w:cs="Times New Roman"/>
          <w:color w:val="auto"/>
          <w:sz w:val="24"/>
          <w:szCs w:val="24"/>
        </w:rPr>
        <w:t>-</w:t>
      </w:r>
      <w:r w:rsidRPr="0088720C">
        <w:rPr>
          <w:rFonts w:ascii="Times New Roman" w:hAnsi="Times New Roman" w:cs="Times New Roman"/>
          <w:color w:val="auto"/>
          <w:sz w:val="24"/>
          <w:szCs w:val="24"/>
        </w:rPr>
        <w:t xml:space="preserve">mail: </w:t>
      </w:r>
      <w:r w:rsidR="00B67B16" w:rsidRPr="0088720C">
        <w:rPr>
          <w:rFonts w:ascii="Times New Roman" w:hAnsi="Times New Roman" w:cs="Times New Roman"/>
          <w:color w:val="auto"/>
          <w:sz w:val="24"/>
          <w:szCs w:val="24"/>
        </w:rPr>
        <w:t xml:space="preserve"> </w:t>
      </w:r>
      <w:hyperlink r:id="rId8" w:history="1">
        <w:r w:rsidR="00344023">
          <w:rPr>
            <w:rStyle w:val="Hipercze"/>
            <w:rFonts w:ascii="Times New Roman" w:hAnsi="Times New Roman" w:cs="Times New Roman"/>
            <w:sz w:val="24"/>
            <w:szCs w:val="24"/>
          </w:rPr>
          <w:t>…………………………..</w:t>
        </w:r>
      </w:hyperlink>
      <w:r w:rsidRPr="0088720C">
        <w:rPr>
          <w:rFonts w:ascii="Times New Roman" w:hAnsi="Times New Roman" w:cs="Times New Roman"/>
          <w:color w:val="auto"/>
          <w:sz w:val="24"/>
          <w:szCs w:val="24"/>
        </w:rPr>
        <w:t xml:space="preserve">, </w:t>
      </w:r>
    </w:p>
    <w:p w14:paraId="7B08B9F0" w14:textId="78D844CC" w:rsidR="009C753A" w:rsidRPr="0088720C" w:rsidRDefault="0078569E" w:rsidP="00F74ECE">
      <w:pPr>
        <w:pStyle w:val="Tekstpodstawowy"/>
        <w:tabs>
          <w:tab w:val="left" w:pos="426"/>
        </w:tabs>
        <w:spacing w:line="276" w:lineRule="auto"/>
        <w:ind w:left="1440" w:right="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tel.</w:t>
      </w:r>
      <w:r w:rsidR="0010631C" w:rsidRPr="0088720C">
        <w:rPr>
          <w:rFonts w:ascii="Times New Roman" w:hAnsi="Times New Roman" w:cs="Times New Roman"/>
          <w:color w:val="auto"/>
          <w:sz w:val="24"/>
          <w:szCs w:val="24"/>
        </w:rPr>
        <w:t xml:space="preserve"> </w:t>
      </w:r>
      <w:r w:rsidR="00344023">
        <w:rPr>
          <w:rFonts w:ascii="Times New Roman" w:hAnsi="Times New Roman" w:cs="Times New Roman"/>
          <w:color w:val="auto"/>
          <w:sz w:val="24"/>
          <w:szCs w:val="24"/>
        </w:rPr>
        <w:t>…………………………</w:t>
      </w:r>
      <w:r w:rsidR="00FC0DA4" w:rsidRPr="0088720C">
        <w:rPr>
          <w:rFonts w:ascii="Times New Roman" w:hAnsi="Times New Roman" w:cs="Times New Roman"/>
          <w:color w:val="auto"/>
          <w:sz w:val="24"/>
          <w:szCs w:val="24"/>
        </w:rPr>
        <w:t>;</w:t>
      </w:r>
    </w:p>
    <w:p w14:paraId="18D21B29" w14:textId="78BBC969" w:rsidR="0078569E" w:rsidRPr="0088720C" w:rsidRDefault="000060AC" w:rsidP="0088720C">
      <w:pPr>
        <w:pStyle w:val="Tekstpodstawowy"/>
        <w:tabs>
          <w:tab w:val="left" w:pos="284"/>
          <w:tab w:val="left" w:pos="567"/>
        </w:tabs>
        <w:spacing w:line="276" w:lineRule="auto"/>
        <w:ind w:left="284" w:right="84"/>
        <w:jc w:val="both"/>
        <w:rPr>
          <w:rFonts w:ascii="Times New Roman" w:hAnsi="Times New Roman" w:cs="Times New Roman"/>
          <w:color w:val="auto"/>
          <w:sz w:val="24"/>
          <w:szCs w:val="24"/>
          <w:highlight w:val="yellow"/>
        </w:rPr>
      </w:pPr>
      <w:r w:rsidRPr="0088720C">
        <w:rPr>
          <w:rFonts w:ascii="Times New Roman" w:hAnsi="Times New Roman" w:cs="Times New Roman"/>
          <w:color w:val="auto"/>
          <w:sz w:val="24"/>
          <w:szCs w:val="24"/>
        </w:rPr>
        <w:t xml:space="preserve">b. </w:t>
      </w:r>
      <w:r w:rsidRPr="0088720C">
        <w:rPr>
          <w:rFonts w:ascii="Times New Roman" w:hAnsi="Times New Roman" w:cs="Times New Roman"/>
          <w:b/>
          <w:color w:val="auto"/>
          <w:sz w:val="24"/>
          <w:szCs w:val="24"/>
        </w:rPr>
        <w:t>Wykonawcy</w:t>
      </w:r>
      <w:r w:rsidRPr="0088720C">
        <w:rPr>
          <w:rFonts w:ascii="Times New Roman" w:hAnsi="Times New Roman" w:cs="Times New Roman"/>
          <w:color w:val="auto"/>
          <w:sz w:val="24"/>
          <w:szCs w:val="24"/>
        </w:rPr>
        <w:t xml:space="preserve"> wyznaczona</w:t>
      </w:r>
      <w:r w:rsidR="009C753A" w:rsidRPr="0088720C">
        <w:rPr>
          <w:rFonts w:ascii="Times New Roman" w:hAnsi="Times New Roman" w:cs="Times New Roman"/>
          <w:color w:val="auto"/>
          <w:sz w:val="24"/>
          <w:szCs w:val="24"/>
        </w:rPr>
        <w:t xml:space="preserve"> zos</w:t>
      </w:r>
      <w:r w:rsidR="00B95209" w:rsidRPr="0088720C">
        <w:rPr>
          <w:rFonts w:ascii="Times New Roman" w:hAnsi="Times New Roman" w:cs="Times New Roman"/>
          <w:color w:val="auto"/>
          <w:sz w:val="24"/>
          <w:szCs w:val="24"/>
        </w:rPr>
        <w:t>tał</w:t>
      </w:r>
      <w:r w:rsidR="003C76B5" w:rsidRPr="0088720C">
        <w:rPr>
          <w:rFonts w:ascii="Times New Roman" w:hAnsi="Times New Roman" w:cs="Times New Roman"/>
          <w:color w:val="auto"/>
          <w:sz w:val="24"/>
          <w:szCs w:val="24"/>
        </w:rPr>
        <w:t xml:space="preserve"> </w:t>
      </w:r>
      <w:r w:rsidR="0006575D" w:rsidRPr="0088720C">
        <w:rPr>
          <w:rFonts w:ascii="Times New Roman" w:hAnsi="Times New Roman" w:cs="Times New Roman"/>
          <w:color w:val="auto"/>
          <w:sz w:val="24"/>
          <w:szCs w:val="24"/>
        </w:rPr>
        <w:t>Pan</w:t>
      </w:r>
      <w:r w:rsidR="00FC0ECF" w:rsidRPr="0088720C">
        <w:rPr>
          <w:rFonts w:ascii="Times New Roman" w:hAnsi="Times New Roman" w:cs="Times New Roman"/>
          <w:color w:val="auto"/>
          <w:sz w:val="24"/>
          <w:szCs w:val="24"/>
        </w:rPr>
        <w:t>/Pani</w:t>
      </w:r>
      <w:r w:rsidR="003C76B5" w:rsidRPr="0088720C">
        <w:rPr>
          <w:rFonts w:ascii="Times New Roman" w:hAnsi="Times New Roman" w:cs="Times New Roman"/>
          <w:color w:val="auto"/>
          <w:sz w:val="24"/>
          <w:szCs w:val="24"/>
        </w:rPr>
        <w:t xml:space="preserve"> </w:t>
      </w:r>
      <w:r w:rsidR="00FC0ECF" w:rsidRPr="0088720C">
        <w:rPr>
          <w:rFonts w:ascii="Times New Roman" w:hAnsi="Times New Roman" w:cs="Times New Roman"/>
          <w:color w:val="auto"/>
          <w:sz w:val="24"/>
          <w:szCs w:val="24"/>
        </w:rPr>
        <w:t xml:space="preserve"> </w:t>
      </w:r>
      <w:r w:rsidR="00344023">
        <w:rPr>
          <w:rFonts w:ascii="Times New Roman" w:hAnsi="Times New Roman" w:cs="Times New Roman"/>
          <w:color w:val="auto"/>
          <w:sz w:val="24"/>
          <w:szCs w:val="24"/>
        </w:rPr>
        <w:t>……………………..</w:t>
      </w:r>
      <w:r w:rsidR="00BA555F">
        <w:rPr>
          <w:rFonts w:ascii="Times New Roman" w:hAnsi="Times New Roman" w:cs="Times New Roman"/>
          <w:color w:val="auto"/>
          <w:sz w:val="24"/>
          <w:szCs w:val="24"/>
        </w:rPr>
        <w:t>,</w:t>
      </w:r>
      <w:r w:rsidR="00FC0ECF" w:rsidRPr="0088720C">
        <w:rPr>
          <w:rFonts w:ascii="Times New Roman" w:hAnsi="Times New Roman" w:cs="Times New Roman"/>
          <w:color w:val="auto"/>
          <w:sz w:val="24"/>
          <w:szCs w:val="24"/>
          <w:highlight w:val="yellow"/>
        </w:rPr>
        <w:t xml:space="preserve"> </w:t>
      </w:r>
    </w:p>
    <w:p w14:paraId="67300057" w14:textId="05E2068A" w:rsidR="00F74ECE" w:rsidRPr="00344023" w:rsidRDefault="00F74ECE" w:rsidP="00F74ECE">
      <w:pPr>
        <w:pStyle w:val="Tekstpodstawowy"/>
        <w:tabs>
          <w:tab w:val="left" w:pos="1843"/>
        </w:tabs>
        <w:spacing w:line="276" w:lineRule="auto"/>
        <w:ind w:left="426" w:right="84" w:firstLine="992"/>
        <w:jc w:val="both"/>
        <w:rPr>
          <w:rFonts w:ascii="Times New Roman" w:hAnsi="Times New Roman" w:cs="Times New Roman"/>
          <w:color w:val="auto"/>
          <w:sz w:val="24"/>
          <w:szCs w:val="24"/>
        </w:rPr>
      </w:pPr>
      <w:r w:rsidRPr="00344023">
        <w:rPr>
          <w:rFonts w:ascii="Times New Roman" w:hAnsi="Times New Roman" w:cs="Times New Roman"/>
          <w:color w:val="auto"/>
          <w:sz w:val="24"/>
          <w:szCs w:val="24"/>
        </w:rPr>
        <w:t xml:space="preserve"> </w:t>
      </w:r>
      <w:r w:rsidR="00FC0ECF" w:rsidRPr="00344023">
        <w:rPr>
          <w:rFonts w:ascii="Times New Roman" w:hAnsi="Times New Roman" w:cs="Times New Roman"/>
          <w:color w:val="auto"/>
          <w:sz w:val="24"/>
          <w:szCs w:val="24"/>
        </w:rPr>
        <w:t>e-mail:</w:t>
      </w:r>
      <w:r w:rsidR="00BA555F" w:rsidRPr="00344023">
        <w:rPr>
          <w:rFonts w:ascii="Times New Roman" w:hAnsi="Times New Roman" w:cs="Times New Roman"/>
          <w:color w:val="auto"/>
          <w:sz w:val="24"/>
          <w:szCs w:val="24"/>
        </w:rPr>
        <w:t xml:space="preserve"> </w:t>
      </w:r>
      <w:r w:rsidR="00344023" w:rsidRPr="00344023">
        <w:t>…………………………….</w:t>
      </w:r>
    </w:p>
    <w:p w14:paraId="4F68A7D2" w14:textId="41EE4CCB" w:rsidR="00FC0ECF" w:rsidRPr="0088720C" w:rsidRDefault="00FC0ECF" w:rsidP="00F74ECE">
      <w:pPr>
        <w:pStyle w:val="Tekstpodstawowy"/>
        <w:tabs>
          <w:tab w:val="left" w:pos="1843"/>
        </w:tabs>
        <w:spacing w:line="276" w:lineRule="auto"/>
        <w:ind w:left="426" w:right="84" w:firstLine="992"/>
        <w:jc w:val="both"/>
        <w:rPr>
          <w:rFonts w:ascii="Times New Roman" w:hAnsi="Times New Roman" w:cs="Times New Roman"/>
          <w:color w:val="auto"/>
          <w:sz w:val="24"/>
          <w:szCs w:val="24"/>
        </w:rPr>
      </w:pPr>
      <w:r w:rsidRPr="00344023">
        <w:rPr>
          <w:rFonts w:ascii="Times New Roman" w:hAnsi="Times New Roman" w:cs="Times New Roman"/>
          <w:color w:val="auto"/>
          <w:sz w:val="24"/>
          <w:szCs w:val="24"/>
        </w:rPr>
        <w:t xml:space="preserve"> kom. </w:t>
      </w:r>
      <w:r w:rsidR="00344023" w:rsidRPr="00344023">
        <w:rPr>
          <w:rFonts w:ascii="Times New Roman" w:hAnsi="Times New Roman" w:cs="Times New Roman"/>
          <w:color w:val="auto"/>
          <w:sz w:val="24"/>
          <w:szCs w:val="24"/>
        </w:rPr>
        <w:t>……………………….</w:t>
      </w:r>
      <w:r w:rsidR="00FC0DA4" w:rsidRPr="00344023">
        <w:rPr>
          <w:rFonts w:ascii="Times New Roman" w:hAnsi="Times New Roman" w:cs="Times New Roman"/>
          <w:color w:val="auto"/>
          <w:sz w:val="24"/>
          <w:szCs w:val="24"/>
        </w:rPr>
        <w:t>.</w:t>
      </w:r>
    </w:p>
    <w:p w14:paraId="7CFAF867" w14:textId="77777777" w:rsidR="003E20A6" w:rsidRPr="00344023" w:rsidRDefault="009C753A" w:rsidP="0088720C">
      <w:pPr>
        <w:pStyle w:val="Tekstpodstawowy"/>
        <w:tabs>
          <w:tab w:val="left" w:pos="284"/>
          <w:tab w:val="left" w:pos="567"/>
        </w:tabs>
        <w:spacing w:line="276" w:lineRule="auto"/>
        <w:ind w:left="284" w:right="84"/>
        <w:jc w:val="both"/>
        <w:rPr>
          <w:rFonts w:ascii="Times New Roman" w:hAnsi="Times New Roman" w:cs="Times New Roman"/>
          <w:color w:val="auto"/>
          <w:sz w:val="24"/>
          <w:szCs w:val="24"/>
        </w:rPr>
      </w:pPr>
      <w:r w:rsidRPr="00344023">
        <w:rPr>
          <w:rFonts w:ascii="Times New Roman" w:hAnsi="Times New Roman" w:cs="Times New Roman"/>
          <w:color w:val="auto"/>
          <w:sz w:val="24"/>
          <w:szCs w:val="24"/>
        </w:rPr>
        <w:t>Osobom wymienionym powyżej nie przysługują uprawnienia do zmiany</w:t>
      </w:r>
      <w:r w:rsidR="00041604" w:rsidRPr="00344023">
        <w:rPr>
          <w:rFonts w:ascii="Times New Roman" w:hAnsi="Times New Roman" w:cs="Times New Roman"/>
          <w:color w:val="auto"/>
          <w:sz w:val="24"/>
          <w:szCs w:val="24"/>
        </w:rPr>
        <w:t>, rozwiązania, odstąpienia lub wypowiedzenia</w:t>
      </w:r>
      <w:r w:rsidRPr="00344023">
        <w:rPr>
          <w:rFonts w:ascii="Times New Roman" w:hAnsi="Times New Roman" w:cs="Times New Roman"/>
          <w:color w:val="auto"/>
          <w:sz w:val="24"/>
          <w:szCs w:val="24"/>
        </w:rPr>
        <w:t xml:space="preserve"> umowy.</w:t>
      </w:r>
    </w:p>
    <w:p w14:paraId="535D2EF0" w14:textId="77777777" w:rsidR="00344023" w:rsidRDefault="003E20A6" w:rsidP="00344023">
      <w:pPr>
        <w:pStyle w:val="Tekstpodstawowy"/>
        <w:numPr>
          <w:ilvl w:val="0"/>
          <w:numId w:val="7"/>
        </w:numPr>
        <w:tabs>
          <w:tab w:val="clear" w:pos="720"/>
        </w:tabs>
        <w:spacing w:line="276" w:lineRule="auto"/>
        <w:ind w:left="284" w:right="84" w:hanging="284"/>
        <w:jc w:val="both"/>
        <w:rPr>
          <w:rFonts w:ascii="Times New Roman" w:hAnsi="Times New Roman" w:cs="Times New Roman"/>
          <w:color w:val="auto"/>
          <w:sz w:val="24"/>
          <w:szCs w:val="24"/>
        </w:rPr>
      </w:pPr>
      <w:r w:rsidRPr="00344023">
        <w:rPr>
          <w:rFonts w:ascii="Times New Roman" w:hAnsi="Times New Roman" w:cs="Times New Roman"/>
          <w:sz w:val="24"/>
          <w:szCs w:val="24"/>
        </w:rPr>
        <w:t>Strony będą się niezwłocznie wzajemnie informować za pomocą korespondencji e-mail na podane wyże</w:t>
      </w:r>
      <w:r w:rsidR="00FC0ECF" w:rsidRPr="00344023">
        <w:rPr>
          <w:rFonts w:ascii="Times New Roman" w:hAnsi="Times New Roman" w:cs="Times New Roman"/>
          <w:sz w:val="24"/>
          <w:szCs w:val="24"/>
        </w:rPr>
        <w:t>j adresy o</w:t>
      </w:r>
      <w:r w:rsidRPr="00344023">
        <w:rPr>
          <w:rFonts w:ascii="Times New Roman" w:hAnsi="Times New Roman" w:cs="Times New Roman"/>
          <w:sz w:val="24"/>
          <w:szCs w:val="24"/>
        </w:rPr>
        <w:t xml:space="preserve"> zmianie osób do kontaktu wskazanych w ust. 2 powyżej. Zmiana osób do kontaktu nie stanowi zmiany niniejszej Umowy</w:t>
      </w:r>
      <w:r w:rsidR="00872E54" w:rsidRPr="00344023">
        <w:rPr>
          <w:rFonts w:ascii="Times New Roman" w:hAnsi="Times New Roman" w:cs="Times New Roman"/>
          <w:sz w:val="24"/>
          <w:szCs w:val="24"/>
        </w:rPr>
        <w:t xml:space="preserve"> i nie wymaga sporządzania aneksu</w:t>
      </w:r>
      <w:r w:rsidRPr="00344023">
        <w:rPr>
          <w:rFonts w:ascii="Times New Roman" w:hAnsi="Times New Roman" w:cs="Times New Roman"/>
          <w:sz w:val="24"/>
          <w:szCs w:val="24"/>
        </w:rPr>
        <w:t>.</w:t>
      </w:r>
    </w:p>
    <w:p w14:paraId="211199C0" w14:textId="1BD19C12" w:rsidR="009238AB" w:rsidRPr="00344023" w:rsidRDefault="009C753A" w:rsidP="00344023">
      <w:pPr>
        <w:pStyle w:val="Tekstpodstawowy"/>
        <w:numPr>
          <w:ilvl w:val="0"/>
          <w:numId w:val="7"/>
        </w:numPr>
        <w:tabs>
          <w:tab w:val="clear" w:pos="720"/>
        </w:tabs>
        <w:spacing w:line="276" w:lineRule="auto"/>
        <w:ind w:left="284" w:right="84" w:hanging="284"/>
        <w:jc w:val="both"/>
        <w:rPr>
          <w:rFonts w:ascii="Times New Roman" w:hAnsi="Times New Roman" w:cs="Times New Roman"/>
          <w:color w:val="auto"/>
          <w:sz w:val="24"/>
          <w:szCs w:val="24"/>
        </w:rPr>
      </w:pPr>
      <w:r w:rsidRPr="00344023">
        <w:rPr>
          <w:rFonts w:ascii="Times New Roman" w:hAnsi="Times New Roman" w:cs="Times New Roman"/>
          <w:color w:val="auto"/>
          <w:sz w:val="24"/>
          <w:szCs w:val="24"/>
        </w:rPr>
        <w:t>Zamawiający zobowiązany jest do powiadomienia Wykonawcy na piśmie o każdorazowym stwierdzonym wypadku nienależyt</w:t>
      </w:r>
      <w:r w:rsidR="009238AB" w:rsidRPr="00344023">
        <w:rPr>
          <w:rFonts w:ascii="Times New Roman" w:hAnsi="Times New Roman" w:cs="Times New Roman"/>
          <w:color w:val="auto"/>
          <w:sz w:val="24"/>
          <w:szCs w:val="24"/>
        </w:rPr>
        <w:t>ego wykonania usługi na adres e-mail:</w:t>
      </w:r>
      <w:r w:rsidR="00344023" w:rsidRPr="00344023">
        <w:rPr>
          <w:rFonts w:ascii="Times New Roman" w:hAnsi="Times New Roman" w:cs="Times New Roman"/>
          <w:color w:val="auto"/>
          <w:sz w:val="24"/>
          <w:szCs w:val="24"/>
        </w:rPr>
        <w:t>……………………..</w:t>
      </w:r>
    </w:p>
    <w:p w14:paraId="3B441857" w14:textId="77777777" w:rsidR="003C76B5" w:rsidRPr="0088720C" w:rsidRDefault="003C76B5" w:rsidP="0088720C">
      <w:pPr>
        <w:pStyle w:val="Tekstpodstawowy"/>
        <w:spacing w:line="276" w:lineRule="auto"/>
        <w:ind w:right="84"/>
        <w:jc w:val="both"/>
        <w:rPr>
          <w:rFonts w:ascii="Times New Roman" w:hAnsi="Times New Roman" w:cs="Times New Roman"/>
          <w:color w:val="auto"/>
          <w:sz w:val="24"/>
          <w:szCs w:val="24"/>
        </w:rPr>
      </w:pPr>
    </w:p>
    <w:p w14:paraId="05BFBAB5" w14:textId="327E60F9" w:rsidR="00ED1039" w:rsidRPr="0088720C" w:rsidRDefault="009C753A" w:rsidP="00F74ECE">
      <w:pPr>
        <w:pStyle w:val="Tekstpodstawowy"/>
        <w:spacing w:line="276" w:lineRule="auto"/>
        <w:ind w:left="142" w:right="84" w:hanging="142"/>
        <w:jc w:val="center"/>
        <w:rPr>
          <w:rFonts w:ascii="Times New Roman" w:hAnsi="Times New Roman" w:cs="Times New Roman"/>
          <w:b/>
          <w:bCs/>
          <w:color w:val="auto"/>
          <w:sz w:val="24"/>
          <w:szCs w:val="24"/>
        </w:rPr>
      </w:pPr>
      <w:r w:rsidRPr="0088720C">
        <w:rPr>
          <w:rFonts w:ascii="Times New Roman" w:hAnsi="Times New Roman" w:cs="Times New Roman"/>
          <w:b/>
          <w:bCs/>
          <w:color w:val="auto"/>
          <w:sz w:val="24"/>
          <w:szCs w:val="24"/>
        </w:rPr>
        <w:t>§3</w:t>
      </w:r>
    </w:p>
    <w:p w14:paraId="3E66A749" w14:textId="298245E2" w:rsidR="009C753A" w:rsidRPr="0088720C" w:rsidRDefault="009C753A" w:rsidP="00F74ECE">
      <w:pPr>
        <w:pStyle w:val="Tekstpodstawowy"/>
        <w:spacing w:line="276" w:lineRule="auto"/>
        <w:ind w:left="142" w:right="84" w:hanging="142"/>
        <w:jc w:val="center"/>
        <w:rPr>
          <w:rFonts w:ascii="Times New Roman" w:hAnsi="Times New Roman" w:cs="Times New Roman"/>
          <w:color w:val="auto"/>
          <w:sz w:val="24"/>
          <w:szCs w:val="24"/>
        </w:rPr>
      </w:pPr>
      <w:r w:rsidRPr="0088720C">
        <w:rPr>
          <w:rFonts w:ascii="Times New Roman" w:hAnsi="Times New Roman" w:cs="Times New Roman"/>
          <w:b/>
          <w:bCs/>
          <w:color w:val="auto"/>
          <w:sz w:val="24"/>
          <w:szCs w:val="24"/>
        </w:rPr>
        <w:t>Kadry wykonawcze</w:t>
      </w:r>
    </w:p>
    <w:p w14:paraId="032C61A8" w14:textId="6E4A626D" w:rsidR="00215979" w:rsidRPr="0088720C" w:rsidRDefault="00215979" w:rsidP="00785F08">
      <w:pPr>
        <w:pStyle w:val="Tekstpodstawowy"/>
        <w:numPr>
          <w:ilvl w:val="0"/>
          <w:numId w:val="3"/>
        </w:numPr>
        <w:tabs>
          <w:tab w:val="num" w:pos="284"/>
        </w:tabs>
        <w:spacing w:line="276" w:lineRule="auto"/>
        <w:ind w:left="284" w:hanging="2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 xml:space="preserve">Wykonawca zobowiązuje się wykonywać </w:t>
      </w:r>
      <w:r w:rsidR="002C2A38">
        <w:rPr>
          <w:rFonts w:ascii="Times New Roman" w:hAnsi="Times New Roman" w:cs="Times New Roman"/>
          <w:color w:val="auto"/>
          <w:sz w:val="24"/>
          <w:szCs w:val="24"/>
        </w:rPr>
        <w:t>usługi objęte Umową</w:t>
      </w:r>
      <w:r w:rsidRPr="0088720C">
        <w:rPr>
          <w:rFonts w:ascii="Times New Roman" w:hAnsi="Times New Roman" w:cs="Times New Roman"/>
          <w:color w:val="auto"/>
          <w:sz w:val="24"/>
          <w:szCs w:val="24"/>
        </w:rPr>
        <w:t xml:space="preserve"> zgodnie z najlepszą wiedzą i  należytą staranno</w:t>
      </w:r>
      <w:r w:rsidR="00BD3AEC" w:rsidRPr="0088720C">
        <w:rPr>
          <w:rFonts w:ascii="Times New Roman" w:hAnsi="Times New Roman" w:cs="Times New Roman"/>
          <w:color w:val="auto"/>
          <w:sz w:val="24"/>
          <w:szCs w:val="24"/>
        </w:rPr>
        <w:t>ścią,</w:t>
      </w:r>
      <w:r w:rsidR="00C171B7" w:rsidRPr="0088720C">
        <w:rPr>
          <w:rFonts w:ascii="Times New Roman" w:hAnsi="Times New Roman" w:cs="Times New Roman"/>
          <w:color w:val="auto"/>
          <w:sz w:val="24"/>
          <w:szCs w:val="24"/>
        </w:rPr>
        <w:t xml:space="preserve"> wykonując prace w sposób najmniej uciążliwy dla użytkowników </w:t>
      </w:r>
      <w:r w:rsidR="002C2A38">
        <w:rPr>
          <w:rFonts w:ascii="Times New Roman" w:hAnsi="Times New Roman" w:cs="Times New Roman"/>
          <w:color w:val="auto"/>
          <w:sz w:val="24"/>
          <w:szCs w:val="24"/>
        </w:rPr>
        <w:t>O</w:t>
      </w:r>
      <w:r w:rsidR="002C2A38" w:rsidRPr="0088720C">
        <w:rPr>
          <w:rFonts w:ascii="Times New Roman" w:hAnsi="Times New Roman" w:cs="Times New Roman"/>
          <w:color w:val="auto"/>
          <w:sz w:val="24"/>
          <w:szCs w:val="24"/>
        </w:rPr>
        <w:t>biektów</w:t>
      </w:r>
      <w:r w:rsidR="00C171B7" w:rsidRPr="0088720C">
        <w:rPr>
          <w:rFonts w:ascii="Times New Roman" w:hAnsi="Times New Roman" w:cs="Times New Roman"/>
          <w:color w:val="auto"/>
          <w:sz w:val="24"/>
          <w:szCs w:val="24"/>
        </w:rPr>
        <w:t>,</w:t>
      </w:r>
      <w:r w:rsidR="00BD3AEC" w:rsidRPr="0088720C">
        <w:rPr>
          <w:rFonts w:ascii="Times New Roman" w:hAnsi="Times New Roman" w:cs="Times New Roman"/>
          <w:color w:val="auto"/>
          <w:sz w:val="24"/>
          <w:szCs w:val="24"/>
        </w:rPr>
        <w:t xml:space="preserve"> w szczególności zgodnie z</w:t>
      </w:r>
      <w:r w:rsidR="00041604" w:rsidRPr="0088720C">
        <w:rPr>
          <w:rFonts w:ascii="Times New Roman" w:hAnsi="Times New Roman" w:cs="Times New Roman"/>
          <w:color w:val="auto"/>
          <w:sz w:val="24"/>
          <w:szCs w:val="24"/>
        </w:rPr>
        <w:t xml:space="preserve"> obowiązującymi przepisami prawa,</w:t>
      </w:r>
      <w:r w:rsidR="00BD3AEC" w:rsidRPr="0088720C">
        <w:rPr>
          <w:rFonts w:ascii="Times New Roman" w:hAnsi="Times New Roman" w:cs="Times New Roman"/>
          <w:color w:val="auto"/>
          <w:sz w:val="24"/>
          <w:szCs w:val="24"/>
        </w:rPr>
        <w:t xml:space="preserve"> </w:t>
      </w:r>
      <w:r w:rsidRPr="0088720C">
        <w:rPr>
          <w:rFonts w:ascii="Times New Roman" w:hAnsi="Times New Roman" w:cs="Times New Roman"/>
          <w:color w:val="auto"/>
          <w:sz w:val="24"/>
          <w:szCs w:val="24"/>
        </w:rPr>
        <w:t xml:space="preserve">obowiązującymi na terenie Zamawiającego normami wewnątrzzakładowymi wynikającymi z następujących dokumentów: „Standardu BHP dla podwykonawców ORLEN OIL”, „Standardu środowiskowego dla podwykonawców ORLEN OIL” stanowiących wraz z „Taryfikatorem kar pieniężnych za naruszenie zasad w zakresie BHP, p.poż. lub bezpieczeństwa procesowego” </w:t>
      </w:r>
      <w:r w:rsidR="005B30B8" w:rsidRPr="0088720C">
        <w:rPr>
          <w:rFonts w:ascii="Times New Roman" w:hAnsi="Times New Roman" w:cs="Times New Roman"/>
          <w:color w:val="auto"/>
          <w:sz w:val="24"/>
          <w:szCs w:val="24"/>
        </w:rPr>
        <w:t xml:space="preserve">stanowiących </w:t>
      </w:r>
      <w:r w:rsidR="005B30B8" w:rsidRPr="0088720C">
        <w:rPr>
          <w:rFonts w:ascii="Times New Roman" w:hAnsi="Times New Roman" w:cs="Times New Roman"/>
          <w:b/>
          <w:color w:val="auto"/>
          <w:sz w:val="24"/>
          <w:szCs w:val="24"/>
        </w:rPr>
        <w:t>Z</w:t>
      </w:r>
      <w:r w:rsidR="00BD3AEC" w:rsidRPr="0088720C">
        <w:rPr>
          <w:rFonts w:ascii="Times New Roman" w:hAnsi="Times New Roman" w:cs="Times New Roman"/>
          <w:b/>
          <w:color w:val="auto"/>
          <w:sz w:val="24"/>
          <w:szCs w:val="24"/>
        </w:rPr>
        <w:t>ałącznik</w:t>
      </w:r>
      <w:r w:rsidR="005B30B8" w:rsidRPr="0088720C">
        <w:rPr>
          <w:rFonts w:ascii="Times New Roman" w:hAnsi="Times New Roman" w:cs="Times New Roman"/>
          <w:b/>
          <w:color w:val="auto"/>
          <w:sz w:val="24"/>
          <w:szCs w:val="24"/>
        </w:rPr>
        <w:t xml:space="preserve"> nr </w:t>
      </w:r>
      <w:r w:rsidR="008D4863">
        <w:rPr>
          <w:rFonts w:ascii="Times New Roman" w:hAnsi="Times New Roman" w:cs="Times New Roman"/>
          <w:b/>
          <w:color w:val="auto"/>
          <w:sz w:val="24"/>
          <w:szCs w:val="24"/>
        </w:rPr>
        <w:t>5</w:t>
      </w:r>
      <w:r w:rsidR="00BD3AEC" w:rsidRPr="0088720C">
        <w:rPr>
          <w:rFonts w:ascii="Times New Roman" w:hAnsi="Times New Roman" w:cs="Times New Roman"/>
          <w:color w:val="auto"/>
          <w:sz w:val="24"/>
          <w:szCs w:val="24"/>
        </w:rPr>
        <w:t xml:space="preserve"> do Umowy oraz </w:t>
      </w:r>
      <w:r w:rsidRPr="0088720C">
        <w:rPr>
          <w:rFonts w:ascii="Times New Roman" w:hAnsi="Times New Roman" w:cs="Times New Roman"/>
          <w:color w:val="auto"/>
          <w:sz w:val="24"/>
          <w:szCs w:val="24"/>
        </w:rPr>
        <w:t>po</w:t>
      </w:r>
      <w:r w:rsidR="00BD3AEC" w:rsidRPr="0088720C">
        <w:rPr>
          <w:rFonts w:ascii="Times New Roman" w:hAnsi="Times New Roman" w:cs="Times New Roman"/>
          <w:color w:val="auto"/>
          <w:sz w:val="24"/>
          <w:szCs w:val="24"/>
        </w:rPr>
        <w:t>stanowieniami Umowy.</w:t>
      </w:r>
    </w:p>
    <w:p w14:paraId="58AB1E1B" w14:textId="2BF9340B" w:rsidR="009C753A" w:rsidRPr="00CC6608" w:rsidRDefault="009C753A" w:rsidP="00CC6608">
      <w:pPr>
        <w:pStyle w:val="Tekstpodstawowy"/>
        <w:numPr>
          <w:ilvl w:val="0"/>
          <w:numId w:val="3"/>
        </w:numPr>
        <w:tabs>
          <w:tab w:val="num" w:pos="284"/>
        </w:tabs>
        <w:spacing w:line="276" w:lineRule="auto"/>
        <w:ind w:left="284" w:hanging="284"/>
        <w:jc w:val="both"/>
        <w:rPr>
          <w:rFonts w:ascii="Times New Roman" w:hAnsi="Times New Roman" w:cs="Times New Roman"/>
          <w:color w:val="auto"/>
          <w:sz w:val="24"/>
          <w:szCs w:val="24"/>
        </w:rPr>
      </w:pPr>
      <w:r w:rsidRPr="008D4863">
        <w:rPr>
          <w:rFonts w:ascii="Times New Roman" w:hAnsi="Times New Roman" w:cs="Times New Roman"/>
          <w:color w:val="auto"/>
          <w:sz w:val="24"/>
          <w:szCs w:val="24"/>
        </w:rPr>
        <w:t>Do wykonani</w:t>
      </w:r>
      <w:r w:rsidR="00CA386C" w:rsidRPr="008D4863">
        <w:rPr>
          <w:rFonts w:ascii="Times New Roman" w:hAnsi="Times New Roman" w:cs="Times New Roman"/>
          <w:color w:val="auto"/>
          <w:sz w:val="24"/>
          <w:szCs w:val="24"/>
        </w:rPr>
        <w:t>a usług Wykonawca zapewnia dla potrzeb wykonania umowy pracowników</w:t>
      </w:r>
      <w:r w:rsidRPr="008D4863">
        <w:rPr>
          <w:rFonts w:ascii="Times New Roman" w:hAnsi="Times New Roman" w:cs="Times New Roman"/>
          <w:color w:val="auto"/>
          <w:sz w:val="24"/>
          <w:szCs w:val="24"/>
        </w:rPr>
        <w:t xml:space="preserve"> we własnym zakresie.</w:t>
      </w:r>
      <w:r w:rsidR="002E7B6F" w:rsidRPr="008D4863">
        <w:rPr>
          <w:rFonts w:ascii="Times New Roman" w:hAnsi="Times New Roman" w:cs="Times New Roman"/>
          <w:color w:val="auto"/>
          <w:sz w:val="24"/>
          <w:szCs w:val="24"/>
        </w:rPr>
        <w:t xml:space="preserve"> Lista personelu </w:t>
      </w:r>
      <w:r w:rsidR="00C52BBD" w:rsidRPr="008D4863">
        <w:rPr>
          <w:rFonts w:ascii="Times New Roman" w:hAnsi="Times New Roman" w:cs="Times New Roman"/>
          <w:color w:val="auto"/>
          <w:sz w:val="24"/>
          <w:szCs w:val="24"/>
        </w:rPr>
        <w:t>(</w:t>
      </w:r>
      <w:r w:rsidR="00C52BBD" w:rsidRPr="008D4863">
        <w:rPr>
          <w:rFonts w:ascii="Times New Roman" w:hAnsi="Times New Roman" w:cs="Times New Roman"/>
          <w:b/>
          <w:color w:val="auto"/>
          <w:sz w:val="24"/>
          <w:szCs w:val="24"/>
        </w:rPr>
        <w:t>Załącznik</w:t>
      </w:r>
      <w:r w:rsidR="00C52BBD" w:rsidRPr="008D4863">
        <w:rPr>
          <w:rFonts w:ascii="Times New Roman" w:hAnsi="Times New Roman" w:cs="Times New Roman"/>
          <w:color w:val="auto"/>
          <w:sz w:val="24"/>
          <w:szCs w:val="24"/>
        </w:rPr>
        <w:t xml:space="preserve"> </w:t>
      </w:r>
      <w:r w:rsidR="00C52BBD" w:rsidRPr="008D4863">
        <w:rPr>
          <w:rFonts w:ascii="Times New Roman" w:hAnsi="Times New Roman" w:cs="Times New Roman"/>
          <w:b/>
          <w:color w:val="auto"/>
          <w:sz w:val="24"/>
          <w:szCs w:val="24"/>
        </w:rPr>
        <w:t>nr</w:t>
      </w:r>
      <w:r w:rsidR="00C52BBD" w:rsidRPr="008D4863">
        <w:rPr>
          <w:rFonts w:ascii="Times New Roman" w:hAnsi="Times New Roman" w:cs="Times New Roman"/>
          <w:color w:val="auto"/>
          <w:sz w:val="24"/>
          <w:szCs w:val="24"/>
        </w:rPr>
        <w:t xml:space="preserve"> </w:t>
      </w:r>
      <w:r w:rsidR="008D4863">
        <w:rPr>
          <w:rFonts w:ascii="Times New Roman" w:hAnsi="Times New Roman" w:cs="Times New Roman"/>
          <w:b/>
          <w:color w:val="auto"/>
          <w:sz w:val="24"/>
          <w:szCs w:val="24"/>
        </w:rPr>
        <w:t>3</w:t>
      </w:r>
      <w:r w:rsidR="00C52BBD" w:rsidRPr="00785F08">
        <w:rPr>
          <w:rFonts w:ascii="Times New Roman" w:hAnsi="Times New Roman" w:cs="Times New Roman"/>
          <w:color w:val="auto"/>
          <w:sz w:val="24"/>
          <w:szCs w:val="24"/>
        </w:rPr>
        <w:t xml:space="preserve">) </w:t>
      </w:r>
      <w:r w:rsidR="002C2A38" w:rsidRPr="00785F08">
        <w:rPr>
          <w:rFonts w:ascii="Times New Roman" w:hAnsi="Times New Roman" w:cs="Times New Roman"/>
          <w:color w:val="auto"/>
          <w:sz w:val="24"/>
          <w:szCs w:val="24"/>
        </w:rPr>
        <w:t xml:space="preserve">została </w:t>
      </w:r>
      <w:r w:rsidR="002E7B6F" w:rsidRPr="00785F08">
        <w:rPr>
          <w:rFonts w:ascii="Times New Roman" w:hAnsi="Times New Roman" w:cs="Times New Roman"/>
          <w:color w:val="auto"/>
          <w:sz w:val="24"/>
          <w:szCs w:val="24"/>
        </w:rPr>
        <w:t>złożona Zamawiającemu w dniu podpisania umowy i będzie aktualizowana każdorazowo w przypadku zmiany składu personelu wykonują</w:t>
      </w:r>
      <w:r w:rsidR="009238AB" w:rsidRPr="00785F08">
        <w:rPr>
          <w:rFonts w:ascii="Times New Roman" w:hAnsi="Times New Roman" w:cs="Times New Roman"/>
          <w:color w:val="auto"/>
          <w:sz w:val="24"/>
          <w:szCs w:val="24"/>
        </w:rPr>
        <w:t>cego usługi</w:t>
      </w:r>
      <w:r w:rsidR="002C2A38" w:rsidRPr="00785F08">
        <w:rPr>
          <w:rFonts w:ascii="Times New Roman" w:hAnsi="Times New Roman" w:cs="Times New Roman"/>
          <w:color w:val="auto"/>
          <w:sz w:val="24"/>
          <w:szCs w:val="24"/>
        </w:rPr>
        <w:t>, przed zaistnieniem tej zmiany</w:t>
      </w:r>
      <w:r w:rsidR="00CC6608" w:rsidRPr="00785F08">
        <w:rPr>
          <w:rFonts w:ascii="Times New Roman" w:hAnsi="Times New Roman" w:cs="Times New Roman"/>
          <w:color w:val="auto"/>
          <w:sz w:val="24"/>
          <w:szCs w:val="24"/>
        </w:rPr>
        <w:t xml:space="preserve"> oraz dopuszczeniem danej osoby do pracy w Obiektach</w:t>
      </w:r>
      <w:r w:rsidR="002C2A38" w:rsidRPr="00785F08">
        <w:rPr>
          <w:rFonts w:ascii="Times New Roman" w:hAnsi="Times New Roman" w:cs="Times New Roman"/>
          <w:color w:val="auto"/>
          <w:sz w:val="24"/>
          <w:szCs w:val="24"/>
        </w:rPr>
        <w:t>. Zmiana, o której mowa w zdaniu poprzedzającym, nie stanowi zmiany Umowy</w:t>
      </w:r>
      <w:r w:rsidR="002E7B6F" w:rsidRPr="00785F08">
        <w:rPr>
          <w:rFonts w:ascii="Times New Roman" w:hAnsi="Times New Roman" w:cs="Times New Roman"/>
          <w:color w:val="auto"/>
          <w:sz w:val="24"/>
          <w:szCs w:val="24"/>
        </w:rPr>
        <w:t>. Osoby te zostaną wyposażone przez Wykonawc</w:t>
      </w:r>
      <w:r w:rsidR="009238AB" w:rsidRPr="00785F08">
        <w:rPr>
          <w:rFonts w:ascii="Times New Roman" w:hAnsi="Times New Roman" w:cs="Times New Roman"/>
          <w:color w:val="auto"/>
          <w:sz w:val="24"/>
          <w:szCs w:val="24"/>
        </w:rPr>
        <w:t>ę w odpowiednie identyfikatory.</w:t>
      </w:r>
    </w:p>
    <w:p w14:paraId="64E12F30" w14:textId="5655E8AE" w:rsidR="005B30B8" w:rsidRPr="0088720C" w:rsidRDefault="005B30B8" w:rsidP="00785F08">
      <w:pPr>
        <w:pStyle w:val="Tekstpodstawowy"/>
        <w:numPr>
          <w:ilvl w:val="0"/>
          <w:numId w:val="3"/>
        </w:numPr>
        <w:tabs>
          <w:tab w:val="num" w:pos="284"/>
        </w:tabs>
        <w:spacing w:line="276" w:lineRule="auto"/>
        <w:ind w:left="284" w:hanging="2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 xml:space="preserve">Każdy z pracowników zatrudnionych przez Wykonawcę zobowiązany jest do podpisania Oświadczenia o nieujawnianiu informacji stanowiących Tajemnicę Spółki ORLEN OIL Sp. z o.o. </w:t>
      </w:r>
      <w:r w:rsidR="008D2B44" w:rsidRPr="0088720C">
        <w:rPr>
          <w:rFonts w:ascii="Times New Roman" w:hAnsi="Times New Roman" w:cs="Times New Roman"/>
          <w:color w:val="auto"/>
          <w:sz w:val="24"/>
          <w:szCs w:val="24"/>
        </w:rPr>
        <w:t>(</w:t>
      </w:r>
      <w:r w:rsidR="008D2B44" w:rsidRPr="00CC6608">
        <w:rPr>
          <w:rFonts w:ascii="Times New Roman" w:hAnsi="Times New Roman" w:cs="Times New Roman"/>
          <w:b/>
          <w:color w:val="auto"/>
          <w:sz w:val="24"/>
          <w:szCs w:val="24"/>
        </w:rPr>
        <w:t>Załącznik</w:t>
      </w:r>
      <w:r w:rsidR="008D2B44" w:rsidRPr="00785F08">
        <w:rPr>
          <w:rFonts w:ascii="Times New Roman" w:hAnsi="Times New Roman" w:cs="Times New Roman"/>
          <w:color w:val="auto"/>
          <w:sz w:val="24"/>
          <w:szCs w:val="24"/>
        </w:rPr>
        <w:t xml:space="preserve"> </w:t>
      </w:r>
      <w:r w:rsidR="008D2B44" w:rsidRPr="00CC6608">
        <w:rPr>
          <w:rFonts w:ascii="Times New Roman" w:hAnsi="Times New Roman" w:cs="Times New Roman"/>
          <w:b/>
          <w:color w:val="auto"/>
          <w:sz w:val="24"/>
          <w:szCs w:val="24"/>
        </w:rPr>
        <w:t>nr</w:t>
      </w:r>
      <w:r w:rsidR="008D2B44" w:rsidRPr="00785F08">
        <w:rPr>
          <w:rFonts w:ascii="Times New Roman" w:hAnsi="Times New Roman" w:cs="Times New Roman"/>
          <w:color w:val="auto"/>
          <w:sz w:val="24"/>
          <w:szCs w:val="24"/>
        </w:rPr>
        <w:t xml:space="preserve"> </w:t>
      </w:r>
      <w:r w:rsidR="008D4863">
        <w:rPr>
          <w:rFonts w:ascii="Times New Roman" w:hAnsi="Times New Roman" w:cs="Times New Roman"/>
          <w:b/>
          <w:color w:val="auto"/>
          <w:sz w:val="24"/>
          <w:szCs w:val="24"/>
        </w:rPr>
        <w:t>7</w:t>
      </w:r>
      <w:r w:rsidRPr="0088720C">
        <w:rPr>
          <w:rFonts w:ascii="Times New Roman" w:hAnsi="Times New Roman" w:cs="Times New Roman"/>
          <w:color w:val="auto"/>
          <w:sz w:val="24"/>
          <w:szCs w:val="24"/>
        </w:rPr>
        <w:t>)</w:t>
      </w:r>
      <w:r w:rsidR="008D2B44" w:rsidRPr="0088720C">
        <w:rPr>
          <w:rFonts w:ascii="Times New Roman" w:hAnsi="Times New Roman" w:cs="Times New Roman"/>
          <w:color w:val="auto"/>
          <w:sz w:val="24"/>
          <w:szCs w:val="24"/>
        </w:rPr>
        <w:t>.</w:t>
      </w:r>
      <w:r w:rsidR="00CC6608" w:rsidRPr="008D4863">
        <w:rPr>
          <w:rFonts w:ascii="Times New Roman" w:hAnsi="Times New Roman" w:cs="Times New Roman"/>
          <w:color w:val="auto"/>
          <w:sz w:val="24"/>
          <w:szCs w:val="24"/>
        </w:rPr>
        <w:t xml:space="preserve"> </w:t>
      </w:r>
      <w:r w:rsidR="00CC6608" w:rsidRPr="00CC6608">
        <w:rPr>
          <w:rFonts w:ascii="Times New Roman" w:hAnsi="Times New Roman" w:cs="Times New Roman"/>
          <w:color w:val="auto"/>
          <w:sz w:val="24"/>
          <w:szCs w:val="24"/>
        </w:rPr>
        <w:t xml:space="preserve">Obowiązek odebrania oświadczenia i przekazania go </w:t>
      </w:r>
      <w:r w:rsidR="00CC6608">
        <w:rPr>
          <w:rFonts w:ascii="Times New Roman" w:hAnsi="Times New Roman" w:cs="Times New Roman"/>
          <w:color w:val="auto"/>
          <w:sz w:val="24"/>
          <w:szCs w:val="24"/>
        </w:rPr>
        <w:t>w oryginale Zamawiającemu</w:t>
      </w:r>
      <w:r w:rsidR="00CC6608" w:rsidRPr="00CC6608">
        <w:rPr>
          <w:rFonts w:ascii="Times New Roman" w:hAnsi="Times New Roman" w:cs="Times New Roman"/>
          <w:color w:val="auto"/>
          <w:sz w:val="24"/>
          <w:szCs w:val="24"/>
        </w:rPr>
        <w:t xml:space="preserve"> spoczywa na Wykonawcy</w:t>
      </w:r>
      <w:r w:rsidR="00CC6608">
        <w:rPr>
          <w:rFonts w:ascii="Times New Roman" w:hAnsi="Times New Roman" w:cs="Times New Roman"/>
          <w:color w:val="auto"/>
          <w:sz w:val="24"/>
          <w:szCs w:val="24"/>
        </w:rPr>
        <w:t>, także</w:t>
      </w:r>
      <w:r w:rsidR="00CC6608" w:rsidRPr="00CC6608">
        <w:rPr>
          <w:rFonts w:ascii="Times New Roman" w:hAnsi="Times New Roman" w:cs="Times New Roman"/>
          <w:color w:val="auto"/>
          <w:sz w:val="24"/>
          <w:szCs w:val="24"/>
        </w:rPr>
        <w:t xml:space="preserve"> każdorazowo w przypadku </w:t>
      </w:r>
      <w:r w:rsidR="00CC6608">
        <w:rPr>
          <w:rFonts w:ascii="Times New Roman" w:hAnsi="Times New Roman" w:cs="Times New Roman"/>
          <w:color w:val="auto"/>
          <w:sz w:val="24"/>
          <w:szCs w:val="24"/>
        </w:rPr>
        <w:t>skierowania do świadczenia usług przez</w:t>
      </w:r>
      <w:r w:rsidR="00CC6608" w:rsidRPr="00CC6608">
        <w:rPr>
          <w:rFonts w:ascii="Times New Roman" w:hAnsi="Times New Roman" w:cs="Times New Roman"/>
          <w:color w:val="auto"/>
          <w:sz w:val="24"/>
          <w:szCs w:val="24"/>
        </w:rPr>
        <w:t xml:space="preserve"> </w:t>
      </w:r>
      <w:r w:rsidR="00CC6608">
        <w:rPr>
          <w:rFonts w:ascii="Times New Roman" w:hAnsi="Times New Roman" w:cs="Times New Roman"/>
          <w:color w:val="auto"/>
          <w:sz w:val="24"/>
          <w:szCs w:val="24"/>
        </w:rPr>
        <w:t>nowe</w:t>
      </w:r>
      <w:r w:rsidR="00CC6608" w:rsidRPr="00CC6608">
        <w:rPr>
          <w:rFonts w:ascii="Times New Roman" w:hAnsi="Times New Roman" w:cs="Times New Roman"/>
          <w:color w:val="auto"/>
          <w:sz w:val="24"/>
          <w:szCs w:val="24"/>
        </w:rPr>
        <w:t xml:space="preserve"> osoby.</w:t>
      </w:r>
      <w:r w:rsidR="00CC6608">
        <w:rPr>
          <w:rFonts w:ascii="Times New Roman" w:hAnsi="Times New Roman" w:cs="Times New Roman"/>
          <w:color w:val="auto"/>
          <w:sz w:val="24"/>
          <w:szCs w:val="24"/>
        </w:rPr>
        <w:t xml:space="preserve"> Niedostarczenie oświadczenia, o którym mowa w niniejszym ustępie, stanowi podstawę do odmowy </w:t>
      </w:r>
      <w:r w:rsidR="00CC6608">
        <w:rPr>
          <w:rFonts w:ascii="Times New Roman" w:hAnsi="Times New Roman" w:cs="Times New Roman"/>
          <w:color w:val="auto"/>
          <w:sz w:val="24"/>
          <w:szCs w:val="24"/>
        </w:rPr>
        <w:lastRenderedPageBreak/>
        <w:t>dopuszczenia danej osoby do świadczenia usług w Obiektach, a konsekwencje takiego stanu rzeczy, w szczególności niewykonanie lub nienależyte świadczenie usług, będą obciążały w całości Wykonawcę</w:t>
      </w:r>
    </w:p>
    <w:p w14:paraId="37AED4DE" w14:textId="4597E81B" w:rsidR="004720C5" w:rsidRPr="0088720C" w:rsidRDefault="009238AB" w:rsidP="0088720C">
      <w:pPr>
        <w:pStyle w:val="Tekstpodstawowy"/>
        <w:numPr>
          <w:ilvl w:val="0"/>
          <w:numId w:val="3"/>
        </w:numPr>
        <w:tabs>
          <w:tab w:val="num" w:pos="284"/>
          <w:tab w:val="left" w:pos="360"/>
        </w:tabs>
        <w:spacing w:line="276" w:lineRule="auto"/>
        <w:ind w:left="284" w:hanging="284"/>
        <w:jc w:val="both"/>
        <w:rPr>
          <w:rFonts w:ascii="Times New Roman" w:hAnsi="Times New Roman" w:cs="Times New Roman"/>
          <w:sz w:val="24"/>
          <w:szCs w:val="24"/>
        </w:rPr>
      </w:pPr>
      <w:r w:rsidRPr="0088720C">
        <w:rPr>
          <w:rFonts w:ascii="Times New Roman" w:hAnsi="Times New Roman" w:cs="Times New Roman"/>
          <w:color w:val="auto"/>
          <w:sz w:val="24"/>
          <w:szCs w:val="24"/>
        </w:rPr>
        <w:t xml:space="preserve">Wykonawca </w:t>
      </w:r>
      <w:r w:rsidR="009C753A" w:rsidRPr="0088720C">
        <w:rPr>
          <w:rFonts w:ascii="Times New Roman" w:hAnsi="Times New Roman" w:cs="Times New Roman"/>
          <w:color w:val="auto"/>
          <w:sz w:val="24"/>
          <w:szCs w:val="24"/>
        </w:rPr>
        <w:t xml:space="preserve">zapewnia </w:t>
      </w:r>
      <w:r w:rsidR="004734E9">
        <w:rPr>
          <w:rFonts w:ascii="Times New Roman" w:hAnsi="Times New Roman" w:cs="Times New Roman"/>
          <w:color w:val="auto"/>
          <w:sz w:val="24"/>
          <w:szCs w:val="24"/>
        </w:rPr>
        <w:t xml:space="preserve">stały </w:t>
      </w:r>
      <w:r w:rsidR="009C753A" w:rsidRPr="0088720C">
        <w:rPr>
          <w:rFonts w:ascii="Times New Roman" w:hAnsi="Times New Roman" w:cs="Times New Roman"/>
          <w:color w:val="auto"/>
          <w:sz w:val="24"/>
          <w:szCs w:val="24"/>
        </w:rPr>
        <w:t xml:space="preserve">nadzór bhp i ppoż. nad podległymi sobie pracownikami oraz dostarczy im </w:t>
      </w:r>
      <w:r w:rsidR="004720C5" w:rsidRPr="0088720C">
        <w:rPr>
          <w:rFonts w:ascii="Times New Roman" w:hAnsi="Times New Roman" w:cs="Times New Roman"/>
          <w:color w:val="auto"/>
          <w:sz w:val="24"/>
          <w:szCs w:val="24"/>
        </w:rPr>
        <w:t xml:space="preserve">na swój koszt </w:t>
      </w:r>
      <w:r w:rsidR="009C753A" w:rsidRPr="0088720C">
        <w:rPr>
          <w:rFonts w:ascii="Times New Roman" w:hAnsi="Times New Roman" w:cs="Times New Roman"/>
          <w:color w:val="auto"/>
          <w:sz w:val="24"/>
          <w:szCs w:val="24"/>
        </w:rPr>
        <w:t>sprzęt i urządzenia niezbędne do</w:t>
      </w:r>
      <w:r w:rsidR="00CA386C" w:rsidRPr="0088720C">
        <w:rPr>
          <w:rFonts w:ascii="Times New Roman" w:hAnsi="Times New Roman" w:cs="Times New Roman"/>
          <w:color w:val="auto"/>
          <w:sz w:val="24"/>
          <w:szCs w:val="24"/>
        </w:rPr>
        <w:t xml:space="preserve"> prawidłowego</w:t>
      </w:r>
      <w:r w:rsidR="009C753A" w:rsidRPr="0088720C">
        <w:rPr>
          <w:rFonts w:ascii="Times New Roman" w:hAnsi="Times New Roman" w:cs="Times New Roman"/>
          <w:color w:val="auto"/>
          <w:sz w:val="24"/>
          <w:szCs w:val="24"/>
        </w:rPr>
        <w:t xml:space="preserve"> wykonywania przedmiotu umowy</w:t>
      </w:r>
      <w:r w:rsidR="004734E9">
        <w:rPr>
          <w:rFonts w:ascii="Times New Roman" w:hAnsi="Times New Roman" w:cs="Times New Roman"/>
          <w:color w:val="auto"/>
          <w:sz w:val="24"/>
          <w:szCs w:val="24"/>
        </w:rPr>
        <w:t>, jak też zapewni im odpowiednie przeszkolenie i zobowiąże do przestrzegania regulacji, o których mowa w § 3 ust. 1 Umowy powyżej.</w:t>
      </w:r>
      <w:r w:rsidR="009C753A" w:rsidRPr="0088720C">
        <w:rPr>
          <w:rFonts w:ascii="Times New Roman" w:hAnsi="Times New Roman" w:cs="Times New Roman"/>
          <w:color w:val="auto"/>
          <w:sz w:val="24"/>
          <w:szCs w:val="24"/>
        </w:rPr>
        <w:t xml:space="preserve">. </w:t>
      </w:r>
      <w:r w:rsidR="00C171B7" w:rsidRPr="0088720C">
        <w:rPr>
          <w:rFonts w:ascii="Times New Roman" w:hAnsi="Times New Roman" w:cs="Times New Roman"/>
          <w:color w:val="auto"/>
          <w:sz w:val="24"/>
          <w:szCs w:val="24"/>
        </w:rPr>
        <w:t>Usługi sprzątania wykonywane będą przez Wykonawcę profesjonalnym</w:t>
      </w:r>
      <w:r w:rsidR="002C2A38">
        <w:rPr>
          <w:rFonts w:ascii="Times New Roman" w:hAnsi="Times New Roman" w:cs="Times New Roman"/>
          <w:color w:val="auto"/>
          <w:sz w:val="24"/>
          <w:szCs w:val="24"/>
        </w:rPr>
        <w:t>,</w:t>
      </w:r>
      <w:r w:rsidR="00C171B7" w:rsidRPr="0088720C">
        <w:rPr>
          <w:rFonts w:ascii="Times New Roman" w:hAnsi="Times New Roman" w:cs="Times New Roman"/>
          <w:color w:val="auto"/>
          <w:sz w:val="24"/>
          <w:szCs w:val="24"/>
        </w:rPr>
        <w:t xml:space="preserve"> specjalistycznym sprzętem, właściwym dla danego rodzaju prac i powierzchni, gwarantującym wysoką jakość usług.</w:t>
      </w:r>
    </w:p>
    <w:p w14:paraId="49291812" w14:textId="77777777" w:rsidR="002E7B6F" w:rsidRPr="0088720C" w:rsidRDefault="00E44681" w:rsidP="0088720C">
      <w:pPr>
        <w:pStyle w:val="Tekstpodstawowy"/>
        <w:numPr>
          <w:ilvl w:val="0"/>
          <w:numId w:val="3"/>
        </w:numPr>
        <w:tabs>
          <w:tab w:val="num" w:pos="284"/>
          <w:tab w:val="left" w:pos="360"/>
        </w:tabs>
        <w:spacing w:line="276" w:lineRule="auto"/>
        <w:ind w:left="284" w:hanging="284"/>
        <w:jc w:val="both"/>
        <w:rPr>
          <w:rFonts w:ascii="Times New Roman" w:hAnsi="Times New Roman" w:cs="Times New Roman"/>
          <w:sz w:val="24"/>
          <w:szCs w:val="24"/>
        </w:rPr>
      </w:pPr>
      <w:r w:rsidRPr="0088720C">
        <w:rPr>
          <w:rFonts w:ascii="Times New Roman" w:hAnsi="Times New Roman" w:cs="Times New Roman"/>
          <w:color w:val="auto"/>
          <w:sz w:val="24"/>
          <w:szCs w:val="24"/>
        </w:rPr>
        <w:t>Środki czystości wykorzystywane do wykonywania usług będą posiadać atesty oraz świadectwa dopuszczające ich stosowanie w pomieszczeniach</w:t>
      </w:r>
      <w:r w:rsidR="002E7B6F" w:rsidRPr="0088720C">
        <w:rPr>
          <w:rFonts w:ascii="Times New Roman" w:hAnsi="Times New Roman" w:cs="Times New Roman"/>
          <w:color w:val="auto"/>
          <w:sz w:val="24"/>
          <w:szCs w:val="24"/>
        </w:rPr>
        <w:t>,</w:t>
      </w:r>
      <w:r w:rsidRPr="0088720C">
        <w:rPr>
          <w:rFonts w:ascii="Times New Roman" w:hAnsi="Times New Roman" w:cs="Times New Roman"/>
          <w:color w:val="auto"/>
          <w:sz w:val="24"/>
          <w:szCs w:val="24"/>
        </w:rPr>
        <w:t xml:space="preserve"> w których mogą przebywać ludzie. </w:t>
      </w:r>
      <w:r w:rsidR="002E7B6F" w:rsidRPr="0088720C">
        <w:rPr>
          <w:rFonts w:ascii="Times New Roman" w:hAnsi="Times New Roman" w:cs="Times New Roman"/>
          <w:color w:val="auto"/>
          <w:sz w:val="24"/>
          <w:szCs w:val="24"/>
        </w:rPr>
        <w:t xml:space="preserve">Wykonawca stosować będzie </w:t>
      </w:r>
      <w:r w:rsidR="0004509F" w:rsidRPr="0088720C">
        <w:rPr>
          <w:rFonts w:ascii="Times New Roman" w:hAnsi="Times New Roman" w:cs="Times New Roman"/>
          <w:color w:val="auto"/>
          <w:sz w:val="24"/>
          <w:szCs w:val="24"/>
        </w:rPr>
        <w:t>środki</w:t>
      </w:r>
      <w:r w:rsidR="002E7B6F" w:rsidRPr="0088720C">
        <w:rPr>
          <w:rFonts w:ascii="Times New Roman" w:hAnsi="Times New Roman" w:cs="Times New Roman"/>
          <w:color w:val="auto"/>
          <w:sz w:val="24"/>
          <w:szCs w:val="24"/>
        </w:rPr>
        <w:t xml:space="preserve"> </w:t>
      </w:r>
      <w:r w:rsidRPr="0088720C">
        <w:rPr>
          <w:rFonts w:ascii="Times New Roman" w:hAnsi="Times New Roman" w:cs="Times New Roman"/>
          <w:color w:val="auto"/>
          <w:sz w:val="24"/>
          <w:szCs w:val="24"/>
        </w:rPr>
        <w:t>niedrażniące</w:t>
      </w:r>
      <w:r w:rsidR="002E7B6F" w:rsidRPr="0088720C">
        <w:rPr>
          <w:rFonts w:ascii="Times New Roman" w:hAnsi="Times New Roman" w:cs="Times New Roman"/>
          <w:color w:val="auto"/>
          <w:sz w:val="24"/>
          <w:szCs w:val="24"/>
        </w:rPr>
        <w:t>.</w:t>
      </w:r>
      <w:r w:rsidR="004720C5" w:rsidRPr="0088720C">
        <w:rPr>
          <w:rFonts w:ascii="Times New Roman" w:hAnsi="Times New Roman" w:cs="Times New Roman"/>
          <w:color w:val="auto"/>
          <w:sz w:val="24"/>
          <w:szCs w:val="24"/>
        </w:rPr>
        <w:t xml:space="preserve"> </w:t>
      </w:r>
      <w:r w:rsidR="00C171B7" w:rsidRPr="0088720C">
        <w:rPr>
          <w:rFonts w:ascii="Times New Roman" w:hAnsi="Times New Roman" w:cs="Times New Roman"/>
          <w:color w:val="auto"/>
          <w:sz w:val="24"/>
          <w:szCs w:val="24"/>
        </w:rPr>
        <w:t>Do obowiązków Wykonawcy należy uzupełnianie środków czystości w takim cyklu czasowym, aby zapewnić ciągłość ich dostępności.  Zamawiający zastrzega sobie prawo wystąpienia z żądaniem zmiany stosowanych przez Wykonawcę środków, w przypadku ich nieskuteczności, powodowania uszkodzeń czyszczonych powierzchni lub uczuleń osób przebywających w pomieszczeniach objętych usługą. Wykonawca w ciągu trzech dni od dnia wpływu takiego żądania przedstawi do akceptacji Zamawiającemu wykaz proponowanych na zamianę środków.</w:t>
      </w:r>
    </w:p>
    <w:p w14:paraId="488D590F" w14:textId="77777777" w:rsidR="009C753A" w:rsidRPr="0088720C" w:rsidRDefault="009C753A" w:rsidP="0088720C">
      <w:pPr>
        <w:pStyle w:val="Tekstpodstawowy"/>
        <w:numPr>
          <w:ilvl w:val="0"/>
          <w:numId w:val="3"/>
        </w:numPr>
        <w:tabs>
          <w:tab w:val="num" w:pos="284"/>
          <w:tab w:val="left" w:pos="360"/>
        </w:tabs>
        <w:spacing w:line="276" w:lineRule="auto"/>
        <w:ind w:left="284" w:hanging="284"/>
        <w:jc w:val="both"/>
        <w:rPr>
          <w:rFonts w:ascii="Times New Roman" w:hAnsi="Times New Roman" w:cs="Times New Roman"/>
          <w:sz w:val="24"/>
          <w:szCs w:val="24"/>
        </w:rPr>
      </w:pPr>
      <w:r w:rsidRPr="0088720C">
        <w:rPr>
          <w:rFonts w:ascii="Times New Roman" w:hAnsi="Times New Roman" w:cs="Times New Roman"/>
          <w:sz w:val="24"/>
          <w:szCs w:val="24"/>
        </w:rPr>
        <w:t>Wykonawca wyposaży</w:t>
      </w:r>
      <w:r w:rsidR="00CA386C" w:rsidRPr="0088720C">
        <w:rPr>
          <w:rFonts w:ascii="Times New Roman" w:hAnsi="Times New Roman" w:cs="Times New Roman"/>
          <w:sz w:val="24"/>
          <w:szCs w:val="24"/>
        </w:rPr>
        <w:t xml:space="preserve"> ponadto</w:t>
      </w:r>
      <w:r w:rsidRPr="0088720C">
        <w:rPr>
          <w:rFonts w:ascii="Times New Roman" w:hAnsi="Times New Roman" w:cs="Times New Roman"/>
          <w:sz w:val="24"/>
          <w:szCs w:val="24"/>
        </w:rPr>
        <w:t xml:space="preserve"> pracowników w odzież roboczą spełniającą wymogi bhp i estetyki.</w:t>
      </w:r>
    </w:p>
    <w:p w14:paraId="719E6B37" w14:textId="77777777" w:rsidR="004720C5" w:rsidRPr="0088720C" w:rsidRDefault="004720C5" w:rsidP="0088720C">
      <w:pPr>
        <w:pStyle w:val="Tekstpodstawowy"/>
        <w:numPr>
          <w:ilvl w:val="0"/>
          <w:numId w:val="3"/>
        </w:numPr>
        <w:tabs>
          <w:tab w:val="num" w:pos="284"/>
          <w:tab w:val="left" w:pos="360"/>
        </w:tabs>
        <w:spacing w:line="276" w:lineRule="auto"/>
        <w:ind w:left="284" w:hanging="284"/>
        <w:jc w:val="both"/>
        <w:rPr>
          <w:rFonts w:ascii="Times New Roman" w:hAnsi="Times New Roman" w:cs="Times New Roman"/>
          <w:sz w:val="24"/>
          <w:szCs w:val="24"/>
        </w:rPr>
      </w:pPr>
      <w:r w:rsidRPr="0088720C">
        <w:rPr>
          <w:rFonts w:ascii="Times New Roman" w:hAnsi="Times New Roman" w:cs="Times New Roman"/>
          <w:sz w:val="24"/>
          <w:szCs w:val="24"/>
        </w:rPr>
        <w:t>Wykonawca ponosi pełną odpowiedzialność za prawidłowe wyposażenie personelu do wykonywania usług będących przedmiotem umowy oraz za ich bezpieczeństwo w trakcie ich wykonywania.</w:t>
      </w:r>
    </w:p>
    <w:p w14:paraId="658403DB" w14:textId="41E3B150" w:rsidR="009C753A" w:rsidRPr="0088720C" w:rsidRDefault="009C753A" w:rsidP="0088720C">
      <w:pPr>
        <w:numPr>
          <w:ilvl w:val="0"/>
          <w:numId w:val="3"/>
        </w:numPr>
        <w:tabs>
          <w:tab w:val="left" w:pos="284"/>
          <w:tab w:val="left" w:pos="360"/>
        </w:tabs>
        <w:spacing w:line="276" w:lineRule="auto"/>
        <w:ind w:left="284" w:hanging="284"/>
        <w:jc w:val="both"/>
        <w:rPr>
          <w:sz w:val="24"/>
          <w:szCs w:val="24"/>
        </w:rPr>
      </w:pPr>
      <w:r w:rsidRPr="0088720C">
        <w:rPr>
          <w:sz w:val="24"/>
          <w:szCs w:val="24"/>
        </w:rPr>
        <w:t>Zamawiający wyraża zgodę na możliwość realizacji umowy przez Podwykonawcó</w:t>
      </w:r>
      <w:r w:rsidR="00CA386C" w:rsidRPr="0088720C">
        <w:rPr>
          <w:sz w:val="24"/>
          <w:szCs w:val="24"/>
        </w:rPr>
        <w:t>w zatrudnionych przez Wykonawcę z odpowiedzialnością Wykonawcy jak za własne działania</w:t>
      </w:r>
      <w:r w:rsidR="004734E9">
        <w:rPr>
          <w:sz w:val="24"/>
          <w:szCs w:val="24"/>
        </w:rPr>
        <w:t>, choćby nie ponosił winy w wyborze lub powierzył wykonywanie usług podmiotowi prowadzącemu taką działalność gospodarczą lub zawodową</w:t>
      </w:r>
      <w:r w:rsidR="00CA386C" w:rsidRPr="0088720C">
        <w:rPr>
          <w:sz w:val="24"/>
          <w:szCs w:val="24"/>
        </w:rPr>
        <w:t>.</w:t>
      </w:r>
      <w:r w:rsidR="00DB7E60">
        <w:rPr>
          <w:sz w:val="24"/>
          <w:szCs w:val="24"/>
        </w:rPr>
        <w:t xml:space="preserve"> Do podwykonawców stosuje się odpowiednio postanowienia § 3 ust. 2 Umowy</w:t>
      </w:r>
    </w:p>
    <w:p w14:paraId="2C373A9B" w14:textId="3BA38CD3" w:rsidR="001D08EF" w:rsidRPr="0088720C" w:rsidRDefault="001D08EF" w:rsidP="0088720C">
      <w:pPr>
        <w:numPr>
          <w:ilvl w:val="0"/>
          <w:numId w:val="3"/>
        </w:numPr>
        <w:tabs>
          <w:tab w:val="num" w:pos="284"/>
        </w:tabs>
        <w:ind w:left="284" w:hanging="284"/>
        <w:jc w:val="both"/>
        <w:rPr>
          <w:sz w:val="24"/>
          <w:szCs w:val="24"/>
        </w:rPr>
      </w:pPr>
      <w:r w:rsidRPr="0088720C">
        <w:rPr>
          <w:sz w:val="24"/>
          <w:szCs w:val="24"/>
        </w:rPr>
        <w:t xml:space="preserve">Wykonawca zobowiązany jest do przestrzegania i stosowania nowych standardów, zasad postępowania jakie zostaną wdrożone przez Zamawiającego w trakcie trwania Umowy w </w:t>
      </w:r>
      <w:r w:rsidR="004734E9">
        <w:rPr>
          <w:sz w:val="24"/>
          <w:szCs w:val="24"/>
        </w:rPr>
        <w:t>Obiektach</w:t>
      </w:r>
      <w:r w:rsidRPr="0088720C">
        <w:rPr>
          <w:sz w:val="24"/>
          <w:szCs w:val="24"/>
        </w:rPr>
        <w:t>, chyba że zmiana będzie związana z dodatkowymi</w:t>
      </w:r>
      <w:r w:rsidR="004734E9">
        <w:rPr>
          <w:sz w:val="24"/>
          <w:szCs w:val="24"/>
        </w:rPr>
        <w:t>,</w:t>
      </w:r>
      <w:r w:rsidRPr="0088720C">
        <w:rPr>
          <w:sz w:val="24"/>
          <w:szCs w:val="24"/>
        </w:rPr>
        <w:t xml:space="preserve"> znacznymi kosztami</w:t>
      </w:r>
      <w:r w:rsidR="004734E9">
        <w:rPr>
          <w:sz w:val="24"/>
          <w:szCs w:val="24"/>
        </w:rPr>
        <w:t xml:space="preserve"> – wówczas Strony przystąpią do renegocjacji warunków Umowy</w:t>
      </w:r>
      <w:r w:rsidRPr="0088720C">
        <w:rPr>
          <w:sz w:val="24"/>
          <w:szCs w:val="24"/>
        </w:rPr>
        <w:t xml:space="preserve">. </w:t>
      </w:r>
    </w:p>
    <w:p w14:paraId="5DD00ADF" w14:textId="01075575" w:rsidR="003E1301" w:rsidRPr="0088720C" w:rsidRDefault="00BD3AEC" w:rsidP="0088720C">
      <w:pPr>
        <w:tabs>
          <w:tab w:val="left" w:pos="284"/>
        </w:tabs>
        <w:ind w:left="426" w:hanging="568"/>
        <w:jc w:val="both"/>
        <w:rPr>
          <w:sz w:val="24"/>
          <w:szCs w:val="24"/>
        </w:rPr>
      </w:pPr>
      <w:r w:rsidRPr="0088720C">
        <w:rPr>
          <w:sz w:val="24"/>
          <w:szCs w:val="24"/>
        </w:rPr>
        <w:t>1</w:t>
      </w:r>
      <w:r w:rsidR="0001249D" w:rsidRPr="0088720C">
        <w:rPr>
          <w:sz w:val="24"/>
          <w:szCs w:val="24"/>
        </w:rPr>
        <w:t>1</w:t>
      </w:r>
      <w:r w:rsidR="003E1301" w:rsidRPr="0088720C">
        <w:rPr>
          <w:sz w:val="24"/>
          <w:szCs w:val="24"/>
        </w:rPr>
        <w:t xml:space="preserve">. </w:t>
      </w:r>
      <w:r w:rsidR="006B1E56" w:rsidRPr="0088720C">
        <w:rPr>
          <w:sz w:val="24"/>
          <w:szCs w:val="24"/>
        </w:rPr>
        <w:t xml:space="preserve">Wykonawca jest zobowiązany do zastąpienia osoby realizującej przedmiot umowy, która </w:t>
      </w:r>
      <w:r w:rsidR="004734E9" w:rsidRPr="004734E9">
        <w:rPr>
          <w:sz w:val="24"/>
          <w:szCs w:val="24"/>
        </w:rPr>
        <w:t>niewłaściwie wykonującą swoje obowiązki lub której zachowanie odbiega od ogólnie przyjętych zasad w kontaktach międzyludzkich</w:t>
      </w:r>
      <w:r w:rsidR="006B1E56" w:rsidRPr="0088720C">
        <w:rPr>
          <w:sz w:val="24"/>
          <w:szCs w:val="24"/>
        </w:rPr>
        <w:t xml:space="preserve"> w szczególności wykonuje usługę w sposób nienależyty, na inną osobę </w:t>
      </w:r>
      <w:r w:rsidR="004734E9">
        <w:rPr>
          <w:sz w:val="24"/>
          <w:szCs w:val="24"/>
        </w:rPr>
        <w:t>niezwłocznie po otrzymaniu</w:t>
      </w:r>
      <w:r w:rsidR="006B1E56" w:rsidRPr="0088720C">
        <w:rPr>
          <w:sz w:val="24"/>
          <w:szCs w:val="24"/>
        </w:rPr>
        <w:t xml:space="preserve"> od Zamawiającego żądania zmiany tej osoby. W przypadku gdy określona osoba realizująca przedmiot umowy naruszała postanowienia §</w:t>
      </w:r>
      <w:r w:rsidR="004734E9">
        <w:rPr>
          <w:sz w:val="24"/>
          <w:szCs w:val="24"/>
        </w:rPr>
        <w:t xml:space="preserve"> </w:t>
      </w:r>
      <w:r w:rsidR="006B1E56" w:rsidRPr="0088720C">
        <w:rPr>
          <w:sz w:val="24"/>
          <w:szCs w:val="24"/>
        </w:rPr>
        <w:t>3 ust. 1, w szczególności naruszając obowiązujące w Zakładzie zasady bezpieczeństwa i higieny pracy, znajdowała się pod wpływem alkoholu lub środków odurzających, Zamawiający może usunąć taką osobę z terenu Zakładu oraz zażądać jej niezwłocznego zastąpienia inną osobą. Skutki usunięcia ww. osoby z terenu Zakładu, w tym odpowiedzialność za nienależyte wykonanie obowiązków określonych w § 1 ust. 4 Umowy, ponosi w całości Wykonawca.</w:t>
      </w:r>
      <w:r w:rsidR="004734E9">
        <w:rPr>
          <w:sz w:val="24"/>
          <w:szCs w:val="24"/>
        </w:rPr>
        <w:t xml:space="preserve"> Wykonawca upoważnia niniejszym Zamawiającego do badania stanu trzeźwości swoich pracowników i podwykonawców</w:t>
      </w:r>
      <w:r w:rsidR="00322CC3">
        <w:rPr>
          <w:sz w:val="24"/>
          <w:szCs w:val="24"/>
        </w:rPr>
        <w:t xml:space="preserve"> na terenie Obiektów</w:t>
      </w:r>
      <w:r w:rsidR="004734E9">
        <w:rPr>
          <w:sz w:val="24"/>
          <w:szCs w:val="24"/>
        </w:rPr>
        <w:t xml:space="preserve"> oraz zobowiązuje się wprowadzić stosowne postanowienia do stosunków pracy</w:t>
      </w:r>
      <w:r w:rsidR="00322CC3">
        <w:rPr>
          <w:sz w:val="24"/>
          <w:szCs w:val="24"/>
        </w:rPr>
        <w:t xml:space="preserve"> lub umów z podwykonawcami. Na żądanie Wykonawcy Zamawiający udostępni regulacje wewnętrzne obowiązujące w Obiektach a dotyczące ruchu osobowego i zasad przeprowadzania badań trzeźwości.</w:t>
      </w:r>
    </w:p>
    <w:p w14:paraId="113E008E" w14:textId="704C8E90" w:rsidR="006558C5" w:rsidRPr="0088720C" w:rsidRDefault="003E1301" w:rsidP="0088720C">
      <w:pPr>
        <w:tabs>
          <w:tab w:val="left" w:pos="284"/>
        </w:tabs>
        <w:ind w:left="426" w:hanging="568"/>
        <w:jc w:val="both"/>
        <w:rPr>
          <w:sz w:val="24"/>
          <w:szCs w:val="24"/>
        </w:rPr>
      </w:pPr>
      <w:r w:rsidRPr="0088720C">
        <w:rPr>
          <w:sz w:val="24"/>
          <w:szCs w:val="24"/>
        </w:rPr>
        <w:t>1</w:t>
      </w:r>
      <w:r w:rsidR="0001249D" w:rsidRPr="0088720C">
        <w:rPr>
          <w:sz w:val="24"/>
          <w:szCs w:val="24"/>
        </w:rPr>
        <w:t>2</w:t>
      </w:r>
      <w:r w:rsidRPr="0088720C">
        <w:rPr>
          <w:sz w:val="24"/>
          <w:szCs w:val="24"/>
        </w:rPr>
        <w:t xml:space="preserve">. </w:t>
      </w:r>
      <w:r w:rsidR="00CF6E12" w:rsidRPr="0088720C">
        <w:rPr>
          <w:sz w:val="24"/>
          <w:szCs w:val="24"/>
        </w:rPr>
        <w:t>Wykonawca zobowiązuje się posiadać</w:t>
      </w:r>
      <w:r w:rsidR="00FB6B1F" w:rsidRPr="0088720C">
        <w:rPr>
          <w:sz w:val="24"/>
          <w:szCs w:val="24"/>
        </w:rPr>
        <w:t xml:space="preserve"> przez cały okres obowiązywania niniejszej umowy</w:t>
      </w:r>
      <w:r w:rsidR="00CF6E12" w:rsidRPr="0088720C">
        <w:rPr>
          <w:sz w:val="24"/>
          <w:szCs w:val="24"/>
        </w:rPr>
        <w:t xml:space="preserve"> ubezpieczenie</w:t>
      </w:r>
      <w:r w:rsidR="006558C5" w:rsidRPr="0088720C">
        <w:rPr>
          <w:sz w:val="24"/>
          <w:szCs w:val="24"/>
        </w:rPr>
        <w:t xml:space="preserve"> od odpowie</w:t>
      </w:r>
      <w:r w:rsidR="00482F9D" w:rsidRPr="0088720C">
        <w:rPr>
          <w:sz w:val="24"/>
          <w:szCs w:val="24"/>
        </w:rPr>
        <w:t>dzialności cywilnej na kwotę</w:t>
      </w:r>
      <w:r w:rsidR="00B414CC" w:rsidRPr="0088720C">
        <w:rPr>
          <w:sz w:val="24"/>
          <w:szCs w:val="24"/>
        </w:rPr>
        <w:t xml:space="preserve"> </w:t>
      </w:r>
      <w:r w:rsidR="004E0FD4" w:rsidRPr="0088720C">
        <w:rPr>
          <w:sz w:val="24"/>
          <w:szCs w:val="24"/>
        </w:rPr>
        <w:t>…………………..</w:t>
      </w:r>
      <w:r w:rsidR="00294EFF" w:rsidRPr="0088720C">
        <w:rPr>
          <w:sz w:val="24"/>
          <w:szCs w:val="24"/>
        </w:rPr>
        <w:t xml:space="preserve"> </w:t>
      </w:r>
      <w:r w:rsidR="00C74027" w:rsidRPr="0088720C">
        <w:rPr>
          <w:sz w:val="24"/>
          <w:szCs w:val="24"/>
        </w:rPr>
        <w:t>zł (</w:t>
      </w:r>
      <w:r w:rsidR="006558C5" w:rsidRPr="0088720C">
        <w:rPr>
          <w:sz w:val="24"/>
          <w:szCs w:val="24"/>
        </w:rPr>
        <w:t>słownie</w:t>
      </w:r>
      <w:r w:rsidR="005B6DEF" w:rsidRPr="0088720C">
        <w:rPr>
          <w:sz w:val="24"/>
          <w:szCs w:val="24"/>
        </w:rPr>
        <w:t>:</w:t>
      </w:r>
      <w:r w:rsidR="00294EFF" w:rsidRPr="0088720C">
        <w:rPr>
          <w:sz w:val="24"/>
          <w:szCs w:val="24"/>
        </w:rPr>
        <w:t xml:space="preserve"> </w:t>
      </w:r>
      <w:r w:rsidR="004E0FD4" w:rsidRPr="0088720C">
        <w:rPr>
          <w:sz w:val="24"/>
          <w:szCs w:val="24"/>
        </w:rPr>
        <w:t>……………..</w:t>
      </w:r>
      <w:r w:rsidR="0006575D" w:rsidRPr="0088720C">
        <w:rPr>
          <w:sz w:val="24"/>
          <w:szCs w:val="24"/>
        </w:rPr>
        <w:t xml:space="preserve"> 00/100</w:t>
      </w:r>
      <w:r w:rsidR="006558C5" w:rsidRPr="0088720C">
        <w:rPr>
          <w:sz w:val="24"/>
          <w:szCs w:val="24"/>
        </w:rPr>
        <w:t xml:space="preserve">) za wszelkie szkody mogące wystąpić w związku z wykonywaniem niniejszej Umowy </w:t>
      </w:r>
      <w:r w:rsidR="008B3520" w:rsidRPr="0088720C">
        <w:rPr>
          <w:sz w:val="24"/>
          <w:szCs w:val="24"/>
        </w:rPr>
        <w:t xml:space="preserve">i </w:t>
      </w:r>
      <w:r w:rsidR="006558C5" w:rsidRPr="0088720C">
        <w:rPr>
          <w:sz w:val="24"/>
          <w:szCs w:val="24"/>
        </w:rPr>
        <w:t xml:space="preserve">zobowiązuje się </w:t>
      </w:r>
      <w:r w:rsidR="008B3520" w:rsidRPr="0088720C">
        <w:rPr>
          <w:sz w:val="24"/>
          <w:szCs w:val="24"/>
        </w:rPr>
        <w:t xml:space="preserve">też </w:t>
      </w:r>
      <w:r w:rsidR="00FB6B1F" w:rsidRPr="0088720C">
        <w:rPr>
          <w:sz w:val="24"/>
          <w:szCs w:val="24"/>
        </w:rPr>
        <w:t xml:space="preserve">niezwłocznie </w:t>
      </w:r>
      <w:r w:rsidR="008B3520" w:rsidRPr="0088720C">
        <w:rPr>
          <w:sz w:val="24"/>
          <w:szCs w:val="24"/>
        </w:rPr>
        <w:t>do przedkładania kserokopii</w:t>
      </w:r>
      <w:r w:rsidR="006558C5" w:rsidRPr="0088720C">
        <w:rPr>
          <w:sz w:val="24"/>
          <w:szCs w:val="24"/>
        </w:rPr>
        <w:t xml:space="preserve"> aktualnych poli</w:t>
      </w:r>
      <w:r w:rsidR="00CF6E12" w:rsidRPr="0088720C">
        <w:rPr>
          <w:sz w:val="24"/>
          <w:szCs w:val="24"/>
        </w:rPr>
        <w:t>s ubezpieczeniowych na życzenie</w:t>
      </w:r>
      <w:r w:rsidR="006558C5" w:rsidRPr="0088720C">
        <w:rPr>
          <w:sz w:val="24"/>
          <w:szCs w:val="24"/>
        </w:rPr>
        <w:t xml:space="preserve"> </w:t>
      </w:r>
      <w:r w:rsidR="00CF6E12" w:rsidRPr="0088720C">
        <w:rPr>
          <w:sz w:val="24"/>
          <w:szCs w:val="24"/>
        </w:rPr>
        <w:t>ORLEN OIL</w:t>
      </w:r>
      <w:r w:rsidR="00C74027" w:rsidRPr="0088720C">
        <w:rPr>
          <w:sz w:val="24"/>
          <w:szCs w:val="24"/>
        </w:rPr>
        <w:t>.</w:t>
      </w:r>
    </w:p>
    <w:p w14:paraId="12A7FE83" w14:textId="77777777" w:rsidR="009C753A" w:rsidRPr="0088720C" w:rsidRDefault="009C753A" w:rsidP="0088720C">
      <w:pPr>
        <w:tabs>
          <w:tab w:val="left" w:pos="360"/>
        </w:tabs>
        <w:spacing w:line="276" w:lineRule="auto"/>
        <w:jc w:val="both"/>
        <w:rPr>
          <w:sz w:val="24"/>
          <w:szCs w:val="24"/>
        </w:rPr>
      </w:pPr>
    </w:p>
    <w:p w14:paraId="5BA34C14" w14:textId="77777777" w:rsidR="008D4863" w:rsidRDefault="008D4863" w:rsidP="00F74ECE">
      <w:pPr>
        <w:pStyle w:val="Tekstpodstawowy"/>
        <w:spacing w:line="276" w:lineRule="auto"/>
        <w:ind w:left="142" w:right="84" w:hanging="142"/>
        <w:jc w:val="center"/>
        <w:rPr>
          <w:rFonts w:ascii="Times New Roman" w:hAnsi="Times New Roman" w:cs="Times New Roman"/>
          <w:b/>
          <w:bCs/>
          <w:color w:val="auto"/>
          <w:sz w:val="24"/>
          <w:szCs w:val="24"/>
        </w:rPr>
      </w:pPr>
    </w:p>
    <w:p w14:paraId="69556B92" w14:textId="77777777" w:rsidR="008D4863" w:rsidRDefault="008D4863" w:rsidP="00F74ECE">
      <w:pPr>
        <w:pStyle w:val="Tekstpodstawowy"/>
        <w:spacing w:line="276" w:lineRule="auto"/>
        <w:ind w:left="142" w:right="84" w:hanging="142"/>
        <w:jc w:val="center"/>
        <w:rPr>
          <w:rFonts w:ascii="Times New Roman" w:hAnsi="Times New Roman" w:cs="Times New Roman"/>
          <w:b/>
          <w:bCs/>
          <w:color w:val="auto"/>
          <w:sz w:val="24"/>
          <w:szCs w:val="24"/>
        </w:rPr>
      </w:pPr>
    </w:p>
    <w:p w14:paraId="0A4F3B70" w14:textId="77777777" w:rsidR="008D4863" w:rsidRDefault="008D4863" w:rsidP="00F74ECE">
      <w:pPr>
        <w:pStyle w:val="Tekstpodstawowy"/>
        <w:spacing w:line="276" w:lineRule="auto"/>
        <w:ind w:left="142" w:right="84" w:hanging="142"/>
        <w:jc w:val="center"/>
        <w:rPr>
          <w:rFonts w:ascii="Times New Roman" w:hAnsi="Times New Roman" w:cs="Times New Roman"/>
          <w:b/>
          <w:bCs/>
          <w:color w:val="auto"/>
          <w:sz w:val="24"/>
          <w:szCs w:val="24"/>
        </w:rPr>
      </w:pPr>
    </w:p>
    <w:p w14:paraId="5779E0FE" w14:textId="588BE7FA" w:rsidR="00ED1039" w:rsidRPr="0088720C" w:rsidRDefault="00FF2029" w:rsidP="00F74ECE">
      <w:pPr>
        <w:pStyle w:val="Tekstpodstawowy"/>
        <w:spacing w:line="276" w:lineRule="auto"/>
        <w:ind w:left="142" w:right="84" w:hanging="142"/>
        <w:jc w:val="center"/>
        <w:rPr>
          <w:rFonts w:ascii="Times New Roman" w:hAnsi="Times New Roman" w:cs="Times New Roman"/>
          <w:b/>
          <w:bCs/>
          <w:color w:val="auto"/>
          <w:sz w:val="24"/>
          <w:szCs w:val="24"/>
        </w:rPr>
      </w:pPr>
      <w:r w:rsidRPr="0088720C">
        <w:rPr>
          <w:rFonts w:ascii="Times New Roman" w:hAnsi="Times New Roman" w:cs="Times New Roman"/>
          <w:b/>
          <w:bCs/>
          <w:color w:val="auto"/>
          <w:sz w:val="24"/>
          <w:szCs w:val="24"/>
        </w:rPr>
        <w:lastRenderedPageBreak/>
        <w:t>§4</w:t>
      </w:r>
    </w:p>
    <w:p w14:paraId="51DBA089" w14:textId="54C65363" w:rsidR="00FF2029" w:rsidRPr="0088720C" w:rsidRDefault="00FF2029" w:rsidP="00F74ECE">
      <w:pPr>
        <w:pStyle w:val="Tekstpodstawowy"/>
        <w:spacing w:line="276" w:lineRule="auto"/>
        <w:ind w:left="142" w:right="84" w:hanging="142"/>
        <w:jc w:val="center"/>
        <w:rPr>
          <w:rFonts w:ascii="Times New Roman" w:hAnsi="Times New Roman" w:cs="Times New Roman"/>
          <w:b/>
          <w:bCs/>
          <w:color w:val="auto"/>
          <w:sz w:val="24"/>
          <w:szCs w:val="24"/>
        </w:rPr>
      </w:pPr>
      <w:r w:rsidRPr="0088720C">
        <w:rPr>
          <w:rFonts w:ascii="Times New Roman" w:hAnsi="Times New Roman" w:cs="Times New Roman"/>
          <w:b/>
          <w:bCs/>
          <w:color w:val="auto"/>
          <w:sz w:val="24"/>
          <w:szCs w:val="24"/>
        </w:rPr>
        <w:t>Zakres odpowiedzialności</w:t>
      </w:r>
    </w:p>
    <w:p w14:paraId="23CEE7B2" w14:textId="67C30FA6" w:rsidR="00FF2029" w:rsidRPr="008D4863" w:rsidRDefault="00306B14" w:rsidP="00783095">
      <w:pPr>
        <w:jc w:val="both"/>
        <w:rPr>
          <w:sz w:val="24"/>
          <w:szCs w:val="24"/>
        </w:rPr>
      </w:pPr>
      <w:r w:rsidRPr="00783095">
        <w:rPr>
          <w:sz w:val="24"/>
          <w:szCs w:val="24"/>
        </w:rPr>
        <w:t xml:space="preserve">Wykonawca realizując przedmiot umowy ponosi pełną odpowiedzialność za szkody powstałe z jego winy w mieniu </w:t>
      </w:r>
      <w:r>
        <w:rPr>
          <w:sz w:val="24"/>
          <w:szCs w:val="24"/>
        </w:rPr>
        <w:t>Zamawiającego</w:t>
      </w:r>
      <w:r w:rsidRPr="008D4863">
        <w:rPr>
          <w:sz w:val="24"/>
          <w:szCs w:val="24"/>
        </w:rPr>
        <w:t xml:space="preserve"> i za szkody wyrządzone osobom trzecim oraz zobowiązuje się do pokrycia tych szkód w pełnym zakresie </w:t>
      </w:r>
      <w:r w:rsidR="00FF2029" w:rsidRPr="0088720C">
        <w:rPr>
          <w:sz w:val="24"/>
          <w:szCs w:val="24"/>
        </w:rPr>
        <w:t>W przypadku stwierdzenia przez Zamawiającego niewykonania lub nienależytego</w:t>
      </w:r>
      <w:r>
        <w:rPr>
          <w:sz w:val="24"/>
          <w:szCs w:val="24"/>
        </w:rPr>
        <w:t xml:space="preserve"> </w:t>
      </w:r>
      <w:r w:rsidR="00FF2029" w:rsidRPr="0088720C">
        <w:rPr>
          <w:sz w:val="24"/>
          <w:szCs w:val="24"/>
        </w:rPr>
        <w:t>wykonania przedmiotu umowy</w:t>
      </w:r>
      <w:r>
        <w:rPr>
          <w:sz w:val="24"/>
          <w:szCs w:val="24"/>
        </w:rPr>
        <w:t xml:space="preserve">, </w:t>
      </w:r>
      <w:r w:rsidR="00FF2029" w:rsidRPr="0088720C">
        <w:rPr>
          <w:sz w:val="24"/>
          <w:szCs w:val="24"/>
        </w:rPr>
        <w:t>zwróci się on do Wykonawcy w celu usunięcia nieprawidłowości, w formie pisemnej notatki z opisem dotyczącym niewykonania lub nienależytego wykonania przedmiotu umowy, podpisanej przez osoby wyznaczone do wzajemnych kontaktów, zgodnie z §</w:t>
      </w:r>
      <w:r>
        <w:rPr>
          <w:sz w:val="24"/>
          <w:szCs w:val="24"/>
        </w:rPr>
        <w:t xml:space="preserve"> </w:t>
      </w:r>
      <w:r w:rsidR="00FF2029" w:rsidRPr="0088720C">
        <w:rPr>
          <w:sz w:val="24"/>
          <w:szCs w:val="24"/>
        </w:rPr>
        <w:t>2</w:t>
      </w:r>
      <w:r>
        <w:rPr>
          <w:sz w:val="24"/>
          <w:szCs w:val="24"/>
        </w:rPr>
        <w:t xml:space="preserve">, </w:t>
      </w:r>
      <w:r w:rsidR="00FF2029" w:rsidRPr="0088720C">
        <w:rPr>
          <w:sz w:val="24"/>
          <w:szCs w:val="24"/>
        </w:rPr>
        <w:t>poprzez pocztę elektroniczną.</w:t>
      </w:r>
    </w:p>
    <w:p w14:paraId="539B6896" w14:textId="77777777" w:rsidR="00FF2029" w:rsidRPr="0088720C" w:rsidRDefault="00FF2029" w:rsidP="0088720C">
      <w:pPr>
        <w:pStyle w:val="Tekstpodstawowy"/>
        <w:spacing w:line="276" w:lineRule="auto"/>
        <w:ind w:left="142" w:right="84" w:hanging="142"/>
        <w:jc w:val="both"/>
        <w:rPr>
          <w:rFonts w:ascii="Times New Roman" w:hAnsi="Times New Roman" w:cs="Times New Roman"/>
          <w:b/>
          <w:bCs/>
          <w:color w:val="auto"/>
          <w:sz w:val="24"/>
          <w:szCs w:val="24"/>
        </w:rPr>
      </w:pPr>
    </w:p>
    <w:p w14:paraId="44F7F1F8" w14:textId="663C057E" w:rsidR="00ED1039" w:rsidRPr="0088720C" w:rsidRDefault="00E442AC" w:rsidP="00F74ECE">
      <w:pPr>
        <w:pStyle w:val="Tekstpodstawowy"/>
        <w:spacing w:line="276" w:lineRule="auto"/>
        <w:ind w:left="142" w:right="84" w:hanging="142"/>
        <w:jc w:val="center"/>
        <w:rPr>
          <w:rFonts w:ascii="Times New Roman" w:hAnsi="Times New Roman" w:cs="Times New Roman"/>
          <w:b/>
          <w:bCs/>
          <w:color w:val="auto"/>
          <w:sz w:val="24"/>
          <w:szCs w:val="24"/>
        </w:rPr>
      </w:pPr>
      <w:r w:rsidRPr="0088720C">
        <w:rPr>
          <w:rFonts w:ascii="Times New Roman" w:hAnsi="Times New Roman" w:cs="Times New Roman"/>
          <w:b/>
          <w:bCs/>
          <w:color w:val="auto"/>
          <w:sz w:val="24"/>
          <w:szCs w:val="24"/>
        </w:rPr>
        <w:t>§5</w:t>
      </w:r>
    </w:p>
    <w:p w14:paraId="0C0822EE" w14:textId="309AFD66" w:rsidR="00E442AC" w:rsidRPr="0088720C" w:rsidRDefault="00E442AC" w:rsidP="00F74ECE">
      <w:pPr>
        <w:pStyle w:val="Tekstpodstawowy"/>
        <w:spacing w:line="276" w:lineRule="auto"/>
        <w:ind w:left="142" w:right="84" w:hanging="142"/>
        <w:jc w:val="center"/>
        <w:rPr>
          <w:rFonts w:ascii="Times New Roman" w:hAnsi="Times New Roman" w:cs="Times New Roman"/>
          <w:color w:val="auto"/>
          <w:sz w:val="24"/>
          <w:szCs w:val="24"/>
        </w:rPr>
      </w:pPr>
      <w:r w:rsidRPr="0088720C">
        <w:rPr>
          <w:rFonts w:ascii="Times New Roman" w:hAnsi="Times New Roman" w:cs="Times New Roman"/>
          <w:b/>
          <w:bCs/>
          <w:color w:val="auto"/>
          <w:sz w:val="24"/>
          <w:szCs w:val="24"/>
        </w:rPr>
        <w:t>Warunki dodatkowe</w:t>
      </w:r>
    </w:p>
    <w:p w14:paraId="7836835F" w14:textId="3F55D44F" w:rsidR="0001249D" w:rsidRPr="005E7E56" w:rsidRDefault="0001249D" w:rsidP="005E7E56">
      <w:pPr>
        <w:jc w:val="both"/>
        <w:rPr>
          <w:strike/>
          <w:szCs w:val="24"/>
          <w:highlight w:val="yellow"/>
          <w:lang w:eastAsia="en-US"/>
        </w:rPr>
      </w:pPr>
    </w:p>
    <w:p w14:paraId="79BCF2FD" w14:textId="7B36AD2D" w:rsidR="00CF6919" w:rsidRPr="0088720C" w:rsidRDefault="005E7E56" w:rsidP="0088720C">
      <w:pPr>
        <w:pStyle w:val="Tekstpodstawowy"/>
        <w:spacing w:line="276" w:lineRule="auto"/>
        <w:ind w:left="142" w:hanging="142"/>
        <w:jc w:val="both"/>
        <w:rPr>
          <w:rFonts w:ascii="Times New Roman" w:hAnsi="Times New Roman" w:cs="Times New Roman"/>
          <w:color w:val="auto"/>
          <w:sz w:val="24"/>
          <w:szCs w:val="24"/>
        </w:rPr>
      </w:pPr>
      <w:r>
        <w:rPr>
          <w:rFonts w:ascii="Times New Roman" w:hAnsi="Times New Roman" w:cs="Times New Roman"/>
          <w:color w:val="auto"/>
          <w:sz w:val="24"/>
          <w:szCs w:val="24"/>
        </w:rPr>
        <w:t>1</w:t>
      </w:r>
      <w:r w:rsidR="009F08C1" w:rsidRPr="0088720C">
        <w:rPr>
          <w:rFonts w:ascii="Times New Roman" w:hAnsi="Times New Roman" w:cs="Times New Roman"/>
          <w:color w:val="auto"/>
          <w:sz w:val="24"/>
          <w:szCs w:val="24"/>
        </w:rPr>
        <w:t>. Wykonawca</w:t>
      </w:r>
      <w:r w:rsidR="00D82525" w:rsidRPr="0088720C">
        <w:rPr>
          <w:rFonts w:ascii="Times New Roman" w:hAnsi="Times New Roman" w:cs="Times New Roman"/>
          <w:color w:val="auto"/>
          <w:sz w:val="24"/>
          <w:szCs w:val="24"/>
        </w:rPr>
        <w:t xml:space="preserve"> </w:t>
      </w:r>
      <w:r w:rsidR="00CF6919" w:rsidRPr="0088720C">
        <w:rPr>
          <w:rFonts w:ascii="Times New Roman" w:hAnsi="Times New Roman" w:cs="Times New Roman"/>
          <w:color w:val="auto"/>
          <w:sz w:val="24"/>
          <w:szCs w:val="24"/>
        </w:rPr>
        <w:t>zapewni</w:t>
      </w:r>
      <w:r w:rsidR="009F08C1" w:rsidRPr="0088720C">
        <w:rPr>
          <w:rFonts w:ascii="Times New Roman" w:hAnsi="Times New Roman" w:cs="Times New Roman"/>
          <w:color w:val="auto"/>
          <w:sz w:val="24"/>
          <w:szCs w:val="24"/>
        </w:rPr>
        <w:t xml:space="preserve"> we własnym </w:t>
      </w:r>
      <w:r w:rsidR="00D82525" w:rsidRPr="0088720C">
        <w:rPr>
          <w:rFonts w:ascii="Times New Roman" w:hAnsi="Times New Roman" w:cs="Times New Roman"/>
          <w:color w:val="auto"/>
          <w:sz w:val="24"/>
          <w:szCs w:val="24"/>
        </w:rPr>
        <w:t xml:space="preserve">zakresie i na własny koszt: sorty odzieżowe, </w:t>
      </w:r>
      <w:r w:rsidR="009F08C1" w:rsidRPr="0088720C">
        <w:rPr>
          <w:rFonts w:ascii="Times New Roman" w:hAnsi="Times New Roman" w:cs="Times New Roman"/>
          <w:color w:val="auto"/>
          <w:sz w:val="24"/>
          <w:szCs w:val="24"/>
        </w:rPr>
        <w:t xml:space="preserve">sprzęt konieczny do </w:t>
      </w:r>
      <w:r w:rsidR="0001249D" w:rsidRPr="0088720C">
        <w:rPr>
          <w:rFonts w:ascii="Times New Roman" w:hAnsi="Times New Roman" w:cs="Times New Roman"/>
          <w:color w:val="auto"/>
          <w:sz w:val="24"/>
          <w:szCs w:val="24"/>
        </w:rPr>
        <w:t xml:space="preserve"> </w:t>
      </w:r>
      <w:r w:rsidR="00D82525" w:rsidRPr="0088720C">
        <w:rPr>
          <w:rFonts w:ascii="Times New Roman" w:hAnsi="Times New Roman" w:cs="Times New Roman"/>
          <w:color w:val="auto"/>
          <w:sz w:val="24"/>
          <w:szCs w:val="24"/>
        </w:rPr>
        <w:t>wykonywania czynności</w:t>
      </w:r>
      <w:r w:rsidR="00CF6919" w:rsidRPr="0088720C">
        <w:rPr>
          <w:rFonts w:ascii="Times New Roman" w:hAnsi="Times New Roman" w:cs="Times New Roman"/>
          <w:color w:val="auto"/>
          <w:sz w:val="24"/>
          <w:szCs w:val="24"/>
        </w:rPr>
        <w:t xml:space="preserve"> wynikających z niniejszej</w:t>
      </w:r>
      <w:r w:rsidR="00784CF8" w:rsidRPr="0088720C">
        <w:rPr>
          <w:rFonts w:ascii="Times New Roman" w:hAnsi="Times New Roman" w:cs="Times New Roman"/>
          <w:color w:val="auto"/>
          <w:sz w:val="24"/>
          <w:szCs w:val="24"/>
        </w:rPr>
        <w:t xml:space="preserve"> umowy</w:t>
      </w:r>
      <w:r w:rsidR="00CF6919" w:rsidRPr="0088720C">
        <w:rPr>
          <w:rFonts w:ascii="Times New Roman" w:hAnsi="Times New Roman" w:cs="Times New Roman"/>
          <w:color w:val="auto"/>
          <w:sz w:val="24"/>
          <w:szCs w:val="24"/>
        </w:rPr>
        <w:t xml:space="preserve"> oraz</w:t>
      </w:r>
      <w:r w:rsidR="00D82525" w:rsidRPr="0088720C">
        <w:rPr>
          <w:rFonts w:ascii="Times New Roman" w:hAnsi="Times New Roman" w:cs="Times New Roman"/>
          <w:color w:val="auto"/>
          <w:sz w:val="24"/>
          <w:szCs w:val="24"/>
        </w:rPr>
        <w:t xml:space="preserve"> worki na śmieci, środki czystości, itp. </w:t>
      </w:r>
    </w:p>
    <w:p w14:paraId="60C2C31A" w14:textId="6F488656" w:rsidR="00E442AC" w:rsidRPr="0088720C" w:rsidRDefault="005E7E56" w:rsidP="0088720C">
      <w:pPr>
        <w:pStyle w:val="Tekstpodstawowy"/>
        <w:spacing w:line="276" w:lineRule="auto"/>
        <w:ind w:left="284" w:hanging="284"/>
        <w:jc w:val="both"/>
        <w:rPr>
          <w:rFonts w:ascii="Times New Roman" w:hAnsi="Times New Roman" w:cs="Times New Roman"/>
          <w:color w:val="auto"/>
          <w:sz w:val="24"/>
          <w:szCs w:val="24"/>
        </w:rPr>
      </w:pPr>
      <w:r>
        <w:rPr>
          <w:rFonts w:ascii="Times New Roman" w:hAnsi="Times New Roman" w:cs="Times New Roman"/>
          <w:color w:val="auto"/>
          <w:sz w:val="24"/>
          <w:szCs w:val="24"/>
        </w:rPr>
        <w:t>2</w:t>
      </w:r>
      <w:r w:rsidR="009F08C1" w:rsidRPr="0088720C">
        <w:rPr>
          <w:rFonts w:ascii="Times New Roman" w:hAnsi="Times New Roman" w:cs="Times New Roman"/>
          <w:color w:val="auto"/>
          <w:sz w:val="24"/>
          <w:szCs w:val="24"/>
        </w:rPr>
        <w:t xml:space="preserve">. </w:t>
      </w:r>
      <w:r w:rsidR="00E442AC" w:rsidRPr="0088720C">
        <w:rPr>
          <w:rFonts w:ascii="Times New Roman" w:hAnsi="Times New Roman" w:cs="Times New Roman"/>
          <w:color w:val="auto"/>
          <w:sz w:val="24"/>
          <w:szCs w:val="24"/>
        </w:rPr>
        <w:t>Zamawiający umożliwi Wykonawcy świadczenie usług poprzez:</w:t>
      </w:r>
    </w:p>
    <w:p w14:paraId="2AC3AB91" w14:textId="111E91BE" w:rsidR="00E442AC" w:rsidRPr="0088720C" w:rsidRDefault="00E442AC" w:rsidP="0088720C">
      <w:pPr>
        <w:pStyle w:val="Tekstpodstawowy"/>
        <w:numPr>
          <w:ilvl w:val="0"/>
          <w:numId w:val="6"/>
        </w:numPr>
        <w:tabs>
          <w:tab w:val="clear" w:pos="360"/>
          <w:tab w:val="num" w:pos="567"/>
        </w:tabs>
        <w:spacing w:line="276" w:lineRule="auto"/>
        <w:ind w:left="426" w:hanging="142"/>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 xml:space="preserve">zapewnienie Wykonawcy dostępu do </w:t>
      </w:r>
      <w:r w:rsidR="00322CC3">
        <w:rPr>
          <w:rFonts w:ascii="Times New Roman" w:hAnsi="Times New Roman" w:cs="Times New Roman"/>
          <w:color w:val="auto"/>
          <w:sz w:val="24"/>
          <w:szCs w:val="24"/>
        </w:rPr>
        <w:t>Obiektów</w:t>
      </w:r>
      <w:r w:rsidRPr="0088720C">
        <w:rPr>
          <w:rFonts w:ascii="Times New Roman" w:hAnsi="Times New Roman" w:cs="Times New Roman"/>
          <w:color w:val="auto"/>
          <w:sz w:val="24"/>
          <w:szCs w:val="24"/>
        </w:rPr>
        <w:t xml:space="preserve"> w </w:t>
      </w:r>
      <w:r w:rsidR="00322CC3">
        <w:rPr>
          <w:rFonts w:ascii="Times New Roman" w:hAnsi="Times New Roman" w:cs="Times New Roman"/>
          <w:color w:val="auto"/>
          <w:sz w:val="24"/>
          <w:szCs w:val="24"/>
        </w:rPr>
        <w:t>czasie wynikającym z Umowy</w:t>
      </w:r>
      <w:r w:rsidRPr="0088720C">
        <w:rPr>
          <w:rFonts w:ascii="Times New Roman" w:hAnsi="Times New Roman" w:cs="Times New Roman"/>
          <w:color w:val="auto"/>
          <w:sz w:val="24"/>
          <w:szCs w:val="24"/>
        </w:rPr>
        <w:t>,</w:t>
      </w:r>
    </w:p>
    <w:p w14:paraId="2F999B77" w14:textId="0178AF9C" w:rsidR="00E442AC" w:rsidRPr="0088720C" w:rsidRDefault="00322CC3" w:rsidP="0088720C">
      <w:pPr>
        <w:pStyle w:val="Tekstpodstawowy"/>
        <w:numPr>
          <w:ilvl w:val="0"/>
          <w:numId w:val="6"/>
        </w:numPr>
        <w:tabs>
          <w:tab w:val="clear" w:pos="360"/>
          <w:tab w:val="num" w:pos="567"/>
        </w:tabs>
        <w:spacing w:line="276" w:lineRule="auto"/>
        <w:ind w:left="426" w:hanging="142"/>
        <w:jc w:val="both"/>
        <w:rPr>
          <w:rFonts w:ascii="Times New Roman" w:hAnsi="Times New Roman" w:cs="Times New Roman"/>
          <w:color w:val="auto"/>
          <w:sz w:val="24"/>
          <w:szCs w:val="24"/>
        </w:rPr>
      </w:pPr>
      <w:r>
        <w:rPr>
          <w:rFonts w:ascii="Times New Roman" w:hAnsi="Times New Roman" w:cs="Times New Roman"/>
          <w:color w:val="auto"/>
          <w:sz w:val="24"/>
          <w:szCs w:val="24"/>
        </w:rPr>
        <w:t>zapewnienie</w:t>
      </w:r>
      <w:r w:rsidRPr="0088720C">
        <w:rPr>
          <w:rFonts w:ascii="Times New Roman" w:hAnsi="Times New Roman" w:cs="Times New Roman"/>
          <w:color w:val="auto"/>
          <w:sz w:val="24"/>
          <w:szCs w:val="24"/>
        </w:rPr>
        <w:t xml:space="preserve"> </w:t>
      </w:r>
      <w:r w:rsidR="00E442AC" w:rsidRPr="0088720C">
        <w:rPr>
          <w:rFonts w:ascii="Times New Roman" w:hAnsi="Times New Roman" w:cs="Times New Roman"/>
          <w:color w:val="auto"/>
          <w:sz w:val="24"/>
          <w:szCs w:val="24"/>
        </w:rPr>
        <w:t>Wykonawcy dostępu do mediów, takich jak</w:t>
      </w:r>
      <w:r>
        <w:rPr>
          <w:rFonts w:ascii="Times New Roman" w:hAnsi="Times New Roman" w:cs="Times New Roman"/>
          <w:color w:val="auto"/>
          <w:sz w:val="24"/>
          <w:szCs w:val="24"/>
        </w:rPr>
        <w:t>:</w:t>
      </w:r>
      <w:r w:rsidR="00E442AC" w:rsidRPr="0088720C">
        <w:rPr>
          <w:rFonts w:ascii="Times New Roman" w:hAnsi="Times New Roman" w:cs="Times New Roman"/>
          <w:color w:val="auto"/>
          <w:sz w:val="24"/>
          <w:szCs w:val="24"/>
        </w:rPr>
        <w:t xml:space="preserve"> energia elektryczna, woda itp., niezbędnych do prawidłowego wykonania usługi,</w:t>
      </w:r>
    </w:p>
    <w:p w14:paraId="32EDEA24" w14:textId="77777777" w:rsidR="00E442AC" w:rsidRPr="0088720C" w:rsidRDefault="00E442AC" w:rsidP="0088720C">
      <w:pPr>
        <w:pStyle w:val="Tekstpodstawowy"/>
        <w:numPr>
          <w:ilvl w:val="0"/>
          <w:numId w:val="6"/>
        </w:numPr>
        <w:tabs>
          <w:tab w:val="clear" w:pos="360"/>
          <w:tab w:val="num" w:pos="567"/>
        </w:tabs>
        <w:spacing w:line="276" w:lineRule="auto"/>
        <w:ind w:left="426" w:hanging="142"/>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zapewnienie warunków pracy w miejscu wykonywania usługi zgodnych z przepisami p.poż. i BHP.</w:t>
      </w:r>
    </w:p>
    <w:p w14:paraId="6C3C2C9C" w14:textId="351172A0" w:rsidR="00E442AC" w:rsidRPr="0088720C" w:rsidRDefault="005E7E56" w:rsidP="0088720C">
      <w:pPr>
        <w:pStyle w:val="Tekstpodstawowy"/>
        <w:tabs>
          <w:tab w:val="left" w:pos="284"/>
        </w:tabs>
        <w:spacing w:line="276" w:lineRule="auto"/>
        <w:ind w:left="284" w:hanging="284"/>
        <w:jc w:val="both"/>
        <w:rPr>
          <w:rFonts w:ascii="Times New Roman" w:hAnsi="Times New Roman" w:cs="Times New Roman"/>
          <w:color w:val="auto"/>
          <w:sz w:val="24"/>
          <w:szCs w:val="24"/>
        </w:rPr>
      </w:pPr>
      <w:r>
        <w:rPr>
          <w:rFonts w:ascii="Times New Roman" w:hAnsi="Times New Roman" w:cs="Times New Roman"/>
          <w:color w:val="auto"/>
          <w:sz w:val="24"/>
          <w:szCs w:val="24"/>
        </w:rPr>
        <w:t>3</w:t>
      </w:r>
      <w:r w:rsidR="00E442AC" w:rsidRPr="0088720C">
        <w:rPr>
          <w:rFonts w:ascii="Times New Roman" w:hAnsi="Times New Roman" w:cs="Times New Roman"/>
          <w:color w:val="auto"/>
          <w:sz w:val="24"/>
          <w:szCs w:val="24"/>
        </w:rPr>
        <w:t xml:space="preserve">. Zamawiający zobowiązuje się dostarczać zgodnie z obowiązującymi przepisami Rozporządzenia Ministra </w:t>
      </w:r>
      <w:r w:rsidR="00784CF8" w:rsidRPr="0088720C">
        <w:rPr>
          <w:rFonts w:ascii="Times New Roman" w:hAnsi="Times New Roman" w:cs="Times New Roman"/>
          <w:color w:val="auto"/>
          <w:sz w:val="24"/>
          <w:szCs w:val="24"/>
        </w:rPr>
        <w:t xml:space="preserve">Energii </w:t>
      </w:r>
      <w:r w:rsidR="00E442AC" w:rsidRPr="0088720C">
        <w:rPr>
          <w:rFonts w:ascii="Times New Roman" w:hAnsi="Times New Roman" w:cs="Times New Roman"/>
          <w:color w:val="auto"/>
          <w:sz w:val="24"/>
          <w:szCs w:val="24"/>
        </w:rPr>
        <w:t>z dnia 28.</w:t>
      </w:r>
      <w:r w:rsidR="00784CF8" w:rsidRPr="0088720C">
        <w:rPr>
          <w:rFonts w:ascii="Times New Roman" w:hAnsi="Times New Roman" w:cs="Times New Roman"/>
          <w:color w:val="auto"/>
          <w:sz w:val="24"/>
          <w:szCs w:val="24"/>
        </w:rPr>
        <w:t>08</w:t>
      </w:r>
      <w:r w:rsidR="00E442AC" w:rsidRPr="0088720C">
        <w:rPr>
          <w:rFonts w:ascii="Times New Roman" w:hAnsi="Times New Roman" w:cs="Times New Roman"/>
          <w:color w:val="auto"/>
          <w:sz w:val="24"/>
          <w:szCs w:val="24"/>
        </w:rPr>
        <w:t>.</w:t>
      </w:r>
      <w:r w:rsidR="00784CF8" w:rsidRPr="0088720C">
        <w:rPr>
          <w:rFonts w:ascii="Times New Roman" w:hAnsi="Times New Roman" w:cs="Times New Roman"/>
          <w:color w:val="auto"/>
          <w:sz w:val="24"/>
          <w:szCs w:val="24"/>
        </w:rPr>
        <w:t>2019 r</w:t>
      </w:r>
      <w:r w:rsidR="00E442AC" w:rsidRPr="0088720C">
        <w:rPr>
          <w:rFonts w:ascii="Times New Roman" w:hAnsi="Times New Roman" w:cs="Times New Roman"/>
          <w:color w:val="auto"/>
          <w:sz w:val="24"/>
          <w:szCs w:val="24"/>
        </w:rPr>
        <w:t>. w sprawie bezpieczeństwa i higieny pracy przy urządzenia energetycznych (Dz.U.</w:t>
      </w:r>
      <w:r w:rsidR="00784CF8" w:rsidRPr="0088720C">
        <w:rPr>
          <w:rFonts w:ascii="Times New Roman" w:hAnsi="Times New Roman" w:cs="Times New Roman"/>
          <w:color w:val="auto"/>
          <w:sz w:val="24"/>
          <w:szCs w:val="24"/>
        </w:rPr>
        <w:t xml:space="preserve"> z</w:t>
      </w:r>
      <w:r w:rsidR="00E442AC" w:rsidRPr="0088720C">
        <w:rPr>
          <w:rFonts w:ascii="Times New Roman" w:hAnsi="Times New Roman" w:cs="Times New Roman"/>
          <w:color w:val="auto"/>
          <w:sz w:val="24"/>
          <w:szCs w:val="24"/>
        </w:rPr>
        <w:t xml:space="preserve"> </w:t>
      </w:r>
      <w:r w:rsidR="00784CF8" w:rsidRPr="0088720C">
        <w:rPr>
          <w:rFonts w:ascii="Times New Roman" w:hAnsi="Times New Roman" w:cs="Times New Roman"/>
          <w:color w:val="auto"/>
          <w:sz w:val="24"/>
          <w:szCs w:val="24"/>
        </w:rPr>
        <w:t>2021 r</w:t>
      </w:r>
      <w:r w:rsidR="00E442AC" w:rsidRPr="0088720C">
        <w:rPr>
          <w:rFonts w:ascii="Times New Roman" w:hAnsi="Times New Roman" w:cs="Times New Roman"/>
          <w:color w:val="auto"/>
          <w:sz w:val="24"/>
          <w:szCs w:val="24"/>
        </w:rPr>
        <w:t>.</w:t>
      </w:r>
      <w:r w:rsidR="00784CF8" w:rsidRPr="0088720C">
        <w:rPr>
          <w:rFonts w:ascii="Times New Roman" w:hAnsi="Times New Roman" w:cs="Times New Roman"/>
          <w:color w:val="auto"/>
          <w:sz w:val="24"/>
          <w:szCs w:val="24"/>
        </w:rPr>
        <w:t>, poz. 1210</w:t>
      </w:r>
      <w:r w:rsidR="00E442AC" w:rsidRPr="0088720C">
        <w:rPr>
          <w:rFonts w:ascii="Times New Roman" w:hAnsi="Times New Roman" w:cs="Times New Roman"/>
          <w:color w:val="auto"/>
          <w:sz w:val="24"/>
          <w:szCs w:val="24"/>
        </w:rPr>
        <w:t>) aktualizowane wyniki pomiarów elektrycznych, wykonane w pomieszczeniach, gdzie zatrudnieni będą pracownicy Wykonawcy, najpóźniej w ostatnim dniu daty ważności poprzedniego pomiaru.</w:t>
      </w:r>
    </w:p>
    <w:p w14:paraId="5B884C17" w14:textId="67A0E082" w:rsidR="00E442AC" w:rsidRPr="0088720C" w:rsidRDefault="005E7E56" w:rsidP="0088720C">
      <w:pPr>
        <w:pStyle w:val="Tekstpodstawowy"/>
        <w:tabs>
          <w:tab w:val="left" w:pos="284"/>
        </w:tabs>
        <w:spacing w:line="276" w:lineRule="auto"/>
        <w:ind w:left="284" w:hanging="284"/>
        <w:jc w:val="both"/>
        <w:rPr>
          <w:rFonts w:ascii="Times New Roman" w:hAnsi="Times New Roman" w:cs="Times New Roman"/>
          <w:color w:val="auto"/>
          <w:sz w:val="24"/>
          <w:szCs w:val="24"/>
        </w:rPr>
      </w:pPr>
      <w:r>
        <w:rPr>
          <w:rFonts w:ascii="Times New Roman" w:hAnsi="Times New Roman" w:cs="Times New Roman"/>
          <w:color w:val="auto"/>
          <w:sz w:val="24"/>
          <w:szCs w:val="24"/>
        </w:rPr>
        <w:t>4</w:t>
      </w:r>
      <w:r w:rsidR="00E442AC" w:rsidRPr="0088720C">
        <w:rPr>
          <w:rFonts w:ascii="Times New Roman" w:hAnsi="Times New Roman" w:cs="Times New Roman"/>
          <w:color w:val="auto"/>
          <w:sz w:val="24"/>
          <w:szCs w:val="24"/>
        </w:rPr>
        <w:t xml:space="preserve">. Zamawiający odpowiada za stan zabezpieczenia poszczególnych obiektów (dotyczy to w szczególności: zamków, zamknięć, oświetlenia, ogrodzenia, zabezpieczenia p.poż. itp.). Wykonawca zobowiązany jest do odpowiedniego zamknięcia i zabezpieczenia pomieszczeń po </w:t>
      </w:r>
      <w:r w:rsidR="00322CC3">
        <w:rPr>
          <w:rFonts w:ascii="Times New Roman" w:hAnsi="Times New Roman" w:cs="Times New Roman"/>
          <w:color w:val="auto"/>
          <w:sz w:val="24"/>
          <w:szCs w:val="24"/>
        </w:rPr>
        <w:t xml:space="preserve">każdorazowym </w:t>
      </w:r>
      <w:r w:rsidR="00E442AC" w:rsidRPr="0088720C">
        <w:rPr>
          <w:rFonts w:ascii="Times New Roman" w:hAnsi="Times New Roman" w:cs="Times New Roman"/>
          <w:color w:val="auto"/>
          <w:sz w:val="24"/>
          <w:szCs w:val="24"/>
        </w:rPr>
        <w:t>wykonaniu usługi.</w:t>
      </w:r>
    </w:p>
    <w:p w14:paraId="16DBEC18" w14:textId="2D717CF6" w:rsidR="00E442AC" w:rsidRPr="0088720C" w:rsidRDefault="005E7E56" w:rsidP="0088720C">
      <w:pPr>
        <w:pStyle w:val="Tekstpodstawowy"/>
        <w:tabs>
          <w:tab w:val="left" w:pos="284"/>
        </w:tabs>
        <w:spacing w:line="276" w:lineRule="auto"/>
        <w:ind w:left="284" w:hanging="284"/>
        <w:jc w:val="both"/>
        <w:rPr>
          <w:rFonts w:ascii="Times New Roman" w:hAnsi="Times New Roman" w:cs="Times New Roman"/>
          <w:color w:val="auto"/>
          <w:sz w:val="24"/>
          <w:szCs w:val="24"/>
        </w:rPr>
      </w:pPr>
      <w:r>
        <w:rPr>
          <w:rFonts w:ascii="Times New Roman" w:hAnsi="Times New Roman" w:cs="Times New Roman"/>
          <w:color w:val="auto"/>
          <w:sz w:val="24"/>
          <w:szCs w:val="24"/>
        </w:rPr>
        <w:t>5</w:t>
      </w:r>
      <w:r w:rsidR="00E442AC" w:rsidRPr="0088720C">
        <w:rPr>
          <w:rFonts w:ascii="Times New Roman" w:hAnsi="Times New Roman" w:cs="Times New Roman"/>
          <w:color w:val="auto"/>
          <w:sz w:val="24"/>
          <w:szCs w:val="24"/>
        </w:rPr>
        <w:t xml:space="preserve">. </w:t>
      </w:r>
      <w:r w:rsidR="00E442AC" w:rsidRPr="0088720C">
        <w:rPr>
          <w:rFonts w:ascii="Times New Roman" w:eastAsia="Calibri" w:hAnsi="Times New Roman" w:cs="Times New Roman"/>
          <w:sz w:val="24"/>
          <w:szCs w:val="24"/>
          <w:lang w:eastAsia="pl-PL"/>
        </w:rPr>
        <w:t>Strony zgodnie stwierdzają, iż w myśl ustawy z dnia 14 grudnia 2012 r.</w:t>
      </w:r>
      <w:r w:rsidR="00993464" w:rsidRPr="0088720C">
        <w:rPr>
          <w:rFonts w:ascii="Times New Roman" w:eastAsia="Calibri" w:hAnsi="Times New Roman" w:cs="Times New Roman"/>
          <w:sz w:val="24"/>
          <w:szCs w:val="24"/>
          <w:lang w:eastAsia="pl-PL"/>
        </w:rPr>
        <w:t xml:space="preserve"> o odpadach</w:t>
      </w:r>
      <w:r w:rsidR="00E442AC" w:rsidRPr="0088720C">
        <w:rPr>
          <w:rFonts w:ascii="Times New Roman" w:eastAsia="Calibri" w:hAnsi="Times New Roman" w:cs="Times New Roman"/>
          <w:sz w:val="24"/>
          <w:szCs w:val="24"/>
          <w:lang w:eastAsia="pl-PL"/>
        </w:rPr>
        <w:t xml:space="preserve"> (tj.: Dz. U z 2023r., poz. 1587 z późn. zm.), </w:t>
      </w:r>
      <w:r w:rsidR="00E442AC" w:rsidRPr="0088720C">
        <w:rPr>
          <w:rFonts w:ascii="Times New Roman" w:hAnsi="Times New Roman" w:cs="Times New Roman"/>
          <w:color w:val="auto"/>
          <w:sz w:val="24"/>
          <w:szCs w:val="24"/>
        </w:rPr>
        <w:t>Wykonawca nie jest wytwórcą odpadów powstałych w wyniku wykonywania usługi będącej przedmiotem niniejszej umowy i w związku z tym nie jest także posiadaczem tychże odpadów, zgodnie z przepisami powszechnie obowiązującymi i regulującymi kwestię odpadów. Wykonawca ma obowiązek segregować oraz gromadzić wszelkie odpady zgodnie z obowiązującymi przepisami, powstałe w związku ze świadczonymi usługami w wyznaczonych do tego miejscach na terenie obiektu Zamawiającego lub na zewnątrz, zgodnie z wewnętrznymi regulacjami i/lub wytycznymi Zamawiającego.</w:t>
      </w:r>
    </w:p>
    <w:p w14:paraId="0DFD111D" w14:textId="77777777" w:rsidR="00E442AC" w:rsidRPr="0088720C" w:rsidRDefault="00E442AC" w:rsidP="0088720C">
      <w:pPr>
        <w:pStyle w:val="Tekstpodstawowy"/>
        <w:spacing w:line="276" w:lineRule="auto"/>
        <w:ind w:left="142" w:right="84" w:hanging="142"/>
        <w:jc w:val="both"/>
        <w:rPr>
          <w:rFonts w:ascii="Times New Roman" w:hAnsi="Times New Roman" w:cs="Times New Roman"/>
          <w:b/>
          <w:bCs/>
          <w:color w:val="auto"/>
          <w:sz w:val="24"/>
          <w:szCs w:val="24"/>
        </w:rPr>
      </w:pPr>
    </w:p>
    <w:p w14:paraId="32C64EA8" w14:textId="139EFC03" w:rsidR="00ED1039" w:rsidRPr="0088720C" w:rsidRDefault="009C753A" w:rsidP="00F74ECE">
      <w:pPr>
        <w:pStyle w:val="Tekstpodstawowy"/>
        <w:spacing w:line="276" w:lineRule="auto"/>
        <w:ind w:left="142" w:right="84" w:hanging="142"/>
        <w:jc w:val="center"/>
        <w:rPr>
          <w:rFonts w:ascii="Times New Roman" w:hAnsi="Times New Roman" w:cs="Times New Roman"/>
          <w:b/>
          <w:bCs/>
          <w:color w:val="auto"/>
          <w:sz w:val="24"/>
          <w:szCs w:val="24"/>
        </w:rPr>
      </w:pPr>
      <w:r w:rsidRPr="0088720C">
        <w:rPr>
          <w:rFonts w:ascii="Times New Roman" w:hAnsi="Times New Roman" w:cs="Times New Roman"/>
          <w:b/>
          <w:bCs/>
          <w:color w:val="auto"/>
          <w:sz w:val="24"/>
          <w:szCs w:val="24"/>
        </w:rPr>
        <w:t>§</w:t>
      </w:r>
      <w:r w:rsidR="00E442AC" w:rsidRPr="0088720C">
        <w:rPr>
          <w:rFonts w:ascii="Times New Roman" w:hAnsi="Times New Roman" w:cs="Times New Roman"/>
          <w:b/>
          <w:bCs/>
          <w:color w:val="auto"/>
          <w:sz w:val="24"/>
          <w:szCs w:val="24"/>
        </w:rPr>
        <w:t>6</w:t>
      </w:r>
    </w:p>
    <w:p w14:paraId="40864872" w14:textId="349E2A37" w:rsidR="009C753A" w:rsidRPr="0088720C" w:rsidRDefault="00CC33E8" w:rsidP="00F74ECE">
      <w:pPr>
        <w:pStyle w:val="Tekstpodstawowy"/>
        <w:spacing w:line="276" w:lineRule="auto"/>
        <w:ind w:left="142" w:right="84" w:hanging="142"/>
        <w:jc w:val="center"/>
        <w:rPr>
          <w:rFonts w:ascii="Times New Roman" w:hAnsi="Times New Roman" w:cs="Times New Roman"/>
          <w:color w:val="auto"/>
          <w:sz w:val="24"/>
          <w:szCs w:val="24"/>
        </w:rPr>
      </w:pPr>
      <w:r w:rsidRPr="0088720C">
        <w:rPr>
          <w:rFonts w:ascii="Times New Roman" w:hAnsi="Times New Roman" w:cs="Times New Roman"/>
          <w:b/>
          <w:bCs/>
          <w:color w:val="auto"/>
          <w:sz w:val="24"/>
          <w:szCs w:val="24"/>
        </w:rPr>
        <w:t>Wynagrodzenie</w:t>
      </w:r>
    </w:p>
    <w:p w14:paraId="5E370F31" w14:textId="2E998954" w:rsidR="00627350" w:rsidRPr="0088720C" w:rsidRDefault="009C753A" w:rsidP="0088720C">
      <w:pPr>
        <w:pStyle w:val="Tekstpodstawowy"/>
        <w:numPr>
          <w:ilvl w:val="0"/>
          <w:numId w:val="5"/>
        </w:numPr>
        <w:tabs>
          <w:tab w:val="clear" w:pos="720"/>
          <w:tab w:val="num" w:pos="284"/>
        </w:tabs>
        <w:spacing w:line="276" w:lineRule="auto"/>
        <w:ind w:left="284" w:right="84" w:hanging="2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 xml:space="preserve">Za każdy miesiąc kalendarzowy realizacji usługi </w:t>
      </w:r>
      <w:r w:rsidR="00B44625" w:rsidRPr="0088720C">
        <w:rPr>
          <w:rFonts w:ascii="Times New Roman" w:hAnsi="Times New Roman" w:cs="Times New Roman"/>
          <w:color w:val="auto"/>
          <w:sz w:val="24"/>
          <w:szCs w:val="24"/>
        </w:rPr>
        <w:t xml:space="preserve">objętej niniejszą umową </w:t>
      </w:r>
      <w:r w:rsidRPr="0088720C">
        <w:rPr>
          <w:rFonts w:ascii="Times New Roman" w:hAnsi="Times New Roman" w:cs="Times New Roman"/>
          <w:color w:val="auto"/>
          <w:sz w:val="24"/>
          <w:szCs w:val="24"/>
        </w:rPr>
        <w:t xml:space="preserve">Zamawiający zapłaci Wykonawcy wynagrodzenie miesięczne </w:t>
      </w:r>
      <w:r w:rsidR="00872E54" w:rsidRPr="0088720C">
        <w:rPr>
          <w:rFonts w:ascii="Times New Roman" w:hAnsi="Times New Roman" w:cs="Times New Roman"/>
          <w:color w:val="auto"/>
          <w:sz w:val="24"/>
          <w:szCs w:val="24"/>
        </w:rPr>
        <w:t xml:space="preserve">w formie ryczałtu </w:t>
      </w:r>
      <w:r w:rsidR="007969CB" w:rsidRPr="0088720C">
        <w:rPr>
          <w:rFonts w:ascii="Times New Roman" w:hAnsi="Times New Roman" w:cs="Times New Roman"/>
          <w:color w:val="auto"/>
          <w:sz w:val="24"/>
          <w:szCs w:val="24"/>
        </w:rPr>
        <w:t>w</w:t>
      </w:r>
      <w:r w:rsidR="00E679C1">
        <w:rPr>
          <w:rFonts w:ascii="Times New Roman" w:hAnsi="Times New Roman" w:cs="Times New Roman"/>
          <w:color w:val="auto"/>
          <w:sz w:val="24"/>
          <w:szCs w:val="24"/>
        </w:rPr>
        <w:t xml:space="preserve"> łącznej</w:t>
      </w:r>
      <w:r w:rsidR="007969CB" w:rsidRPr="0088720C">
        <w:rPr>
          <w:rFonts w:ascii="Times New Roman" w:hAnsi="Times New Roman" w:cs="Times New Roman"/>
          <w:color w:val="auto"/>
          <w:sz w:val="24"/>
          <w:szCs w:val="24"/>
        </w:rPr>
        <w:t xml:space="preserve"> wysokości </w:t>
      </w:r>
      <w:r w:rsidR="00507A5B">
        <w:rPr>
          <w:rFonts w:ascii="Times New Roman" w:hAnsi="Times New Roman" w:cs="Times New Roman"/>
          <w:b/>
          <w:color w:val="auto"/>
          <w:sz w:val="24"/>
          <w:szCs w:val="24"/>
        </w:rPr>
        <w:t>…………..</w:t>
      </w:r>
      <w:r w:rsidR="00993464" w:rsidRPr="0088720C">
        <w:rPr>
          <w:rFonts w:ascii="Times New Roman" w:hAnsi="Times New Roman" w:cs="Times New Roman"/>
          <w:b/>
          <w:bCs/>
          <w:color w:val="auto"/>
          <w:sz w:val="24"/>
          <w:szCs w:val="24"/>
        </w:rPr>
        <w:t xml:space="preserve">PLN </w:t>
      </w:r>
      <w:r w:rsidR="00645F13" w:rsidRPr="0088720C">
        <w:rPr>
          <w:rFonts w:ascii="Times New Roman" w:hAnsi="Times New Roman" w:cs="Times New Roman"/>
          <w:b/>
          <w:bCs/>
          <w:color w:val="auto"/>
          <w:sz w:val="24"/>
          <w:szCs w:val="24"/>
        </w:rPr>
        <w:t>netto</w:t>
      </w:r>
      <w:r w:rsidR="00C37FF2" w:rsidRPr="0088720C">
        <w:rPr>
          <w:rFonts w:ascii="Times New Roman" w:hAnsi="Times New Roman" w:cs="Times New Roman"/>
          <w:color w:val="auto"/>
          <w:sz w:val="24"/>
          <w:szCs w:val="24"/>
        </w:rPr>
        <w:t xml:space="preserve"> </w:t>
      </w:r>
      <w:r w:rsidRPr="0088720C">
        <w:rPr>
          <w:rFonts w:ascii="Times New Roman" w:hAnsi="Times New Roman" w:cs="Times New Roman"/>
          <w:color w:val="auto"/>
          <w:sz w:val="24"/>
          <w:szCs w:val="24"/>
        </w:rPr>
        <w:t>(słownie:</w:t>
      </w:r>
      <w:r w:rsidR="00C83152" w:rsidRPr="0088720C">
        <w:rPr>
          <w:rFonts w:ascii="Times New Roman" w:hAnsi="Times New Roman" w:cs="Times New Roman"/>
          <w:color w:val="auto"/>
          <w:sz w:val="24"/>
          <w:szCs w:val="24"/>
        </w:rPr>
        <w:t xml:space="preserve"> </w:t>
      </w:r>
      <w:r w:rsidR="00507A5B">
        <w:rPr>
          <w:rFonts w:ascii="Times New Roman" w:hAnsi="Times New Roman" w:cs="Times New Roman"/>
          <w:color w:val="auto"/>
          <w:sz w:val="24"/>
          <w:szCs w:val="24"/>
        </w:rPr>
        <w:t>……………………………</w:t>
      </w:r>
      <w:r w:rsidR="000E1A2F" w:rsidRPr="0088720C">
        <w:rPr>
          <w:rFonts w:ascii="Times New Roman" w:hAnsi="Times New Roman" w:cs="Times New Roman"/>
          <w:color w:val="auto"/>
          <w:sz w:val="24"/>
          <w:szCs w:val="24"/>
        </w:rPr>
        <w:t xml:space="preserve"> zł</w:t>
      </w:r>
      <w:r w:rsidR="00146704" w:rsidRPr="0088720C">
        <w:rPr>
          <w:rFonts w:ascii="Times New Roman" w:hAnsi="Times New Roman" w:cs="Times New Roman"/>
          <w:color w:val="auto"/>
          <w:sz w:val="24"/>
          <w:szCs w:val="24"/>
        </w:rPr>
        <w:t xml:space="preserve">otych </w:t>
      </w:r>
      <w:r w:rsidR="000E1A2F" w:rsidRPr="0088720C">
        <w:rPr>
          <w:rFonts w:ascii="Times New Roman" w:hAnsi="Times New Roman" w:cs="Times New Roman"/>
          <w:color w:val="auto"/>
          <w:sz w:val="24"/>
          <w:szCs w:val="24"/>
        </w:rPr>
        <w:t xml:space="preserve"> </w:t>
      </w:r>
      <w:r w:rsidR="00507A5B">
        <w:rPr>
          <w:rFonts w:ascii="Times New Roman" w:hAnsi="Times New Roman" w:cs="Times New Roman"/>
          <w:color w:val="auto"/>
          <w:sz w:val="24"/>
          <w:szCs w:val="24"/>
        </w:rPr>
        <w:t>00</w:t>
      </w:r>
      <w:r w:rsidR="000E1A2F" w:rsidRPr="0088720C">
        <w:rPr>
          <w:rFonts w:ascii="Times New Roman" w:hAnsi="Times New Roman" w:cs="Times New Roman"/>
          <w:color w:val="auto"/>
          <w:sz w:val="24"/>
          <w:szCs w:val="24"/>
        </w:rPr>
        <w:t>/100) w skład którego wchodzą</w:t>
      </w:r>
      <w:r w:rsidR="00D4721F" w:rsidRPr="0088720C">
        <w:rPr>
          <w:rFonts w:ascii="Times New Roman" w:hAnsi="Times New Roman" w:cs="Times New Roman"/>
          <w:color w:val="auto"/>
          <w:sz w:val="24"/>
          <w:szCs w:val="24"/>
        </w:rPr>
        <w:t>:</w:t>
      </w:r>
      <w:r w:rsidR="00146704" w:rsidRPr="0088720C">
        <w:rPr>
          <w:rFonts w:ascii="Times New Roman" w:hAnsi="Times New Roman" w:cs="Times New Roman"/>
          <w:color w:val="auto"/>
          <w:sz w:val="24"/>
          <w:szCs w:val="24"/>
        </w:rPr>
        <w:t xml:space="preserve">  </w:t>
      </w:r>
    </w:p>
    <w:p w14:paraId="5BD6769F" w14:textId="387ED8E5" w:rsidR="00627350" w:rsidRPr="0088720C" w:rsidRDefault="000E1A2F" w:rsidP="0088720C">
      <w:pPr>
        <w:pStyle w:val="Tekstpodstawowy"/>
        <w:numPr>
          <w:ilvl w:val="0"/>
          <w:numId w:val="60"/>
        </w:numPr>
        <w:tabs>
          <w:tab w:val="left" w:pos="284"/>
        </w:tabs>
        <w:spacing w:line="276" w:lineRule="auto"/>
        <w:ind w:right="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usługi sprzątania</w:t>
      </w:r>
      <w:r w:rsidR="00D4721F" w:rsidRPr="0088720C">
        <w:rPr>
          <w:rFonts w:ascii="Times New Roman" w:hAnsi="Times New Roman" w:cs="Times New Roman"/>
          <w:color w:val="auto"/>
          <w:sz w:val="24"/>
          <w:szCs w:val="24"/>
        </w:rPr>
        <w:t xml:space="preserve"> pomieszczeń - </w:t>
      </w:r>
      <w:r w:rsidR="00507A5B">
        <w:rPr>
          <w:rFonts w:ascii="Times New Roman" w:hAnsi="Times New Roman" w:cs="Times New Roman"/>
          <w:b/>
          <w:color w:val="auto"/>
          <w:sz w:val="24"/>
          <w:szCs w:val="24"/>
        </w:rPr>
        <w:t>…………….</w:t>
      </w:r>
      <w:r w:rsidR="00D4721F" w:rsidRPr="0088720C">
        <w:rPr>
          <w:rFonts w:ascii="Times New Roman" w:hAnsi="Times New Roman" w:cs="Times New Roman"/>
          <w:b/>
          <w:color w:val="auto"/>
          <w:sz w:val="24"/>
          <w:szCs w:val="24"/>
        </w:rPr>
        <w:t xml:space="preserve"> zł netto</w:t>
      </w:r>
      <w:r w:rsidR="00D4721F" w:rsidRPr="0088720C">
        <w:rPr>
          <w:rFonts w:ascii="Times New Roman" w:hAnsi="Times New Roman" w:cs="Times New Roman"/>
          <w:color w:val="auto"/>
          <w:sz w:val="24"/>
          <w:szCs w:val="24"/>
        </w:rPr>
        <w:t xml:space="preserve">/miesięcznie </w:t>
      </w:r>
      <w:r w:rsidR="00146704" w:rsidRPr="0088720C">
        <w:rPr>
          <w:rFonts w:ascii="Times New Roman" w:hAnsi="Times New Roman" w:cs="Times New Roman"/>
          <w:color w:val="auto"/>
          <w:sz w:val="24"/>
          <w:szCs w:val="24"/>
        </w:rPr>
        <w:t xml:space="preserve">(słownie: </w:t>
      </w:r>
      <w:r w:rsidR="00E679C1">
        <w:rPr>
          <w:rFonts w:ascii="Times New Roman" w:hAnsi="Times New Roman" w:cs="Times New Roman"/>
          <w:color w:val="auto"/>
          <w:sz w:val="24"/>
          <w:szCs w:val="24"/>
        </w:rPr>
        <w:t>…………………..</w:t>
      </w:r>
      <w:r w:rsidR="00146704" w:rsidRPr="0088720C">
        <w:rPr>
          <w:rFonts w:ascii="Times New Roman" w:hAnsi="Times New Roman" w:cs="Times New Roman"/>
          <w:color w:val="auto"/>
          <w:sz w:val="24"/>
          <w:szCs w:val="24"/>
        </w:rPr>
        <w:t xml:space="preserve">)  oraz </w:t>
      </w:r>
    </w:p>
    <w:p w14:paraId="6C34BCB4" w14:textId="38709FCC" w:rsidR="009C753A" w:rsidRDefault="00146704" w:rsidP="006C6890">
      <w:pPr>
        <w:pStyle w:val="Tekstpodstawowy"/>
        <w:numPr>
          <w:ilvl w:val="0"/>
          <w:numId w:val="60"/>
        </w:numPr>
        <w:tabs>
          <w:tab w:val="left" w:pos="284"/>
        </w:tabs>
        <w:spacing w:line="276" w:lineRule="auto"/>
        <w:ind w:right="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a</w:t>
      </w:r>
      <w:r w:rsidR="00627350" w:rsidRPr="0088720C">
        <w:rPr>
          <w:rFonts w:ascii="Times New Roman" w:hAnsi="Times New Roman" w:cs="Times New Roman"/>
          <w:color w:val="auto"/>
          <w:sz w:val="24"/>
          <w:szCs w:val="24"/>
        </w:rPr>
        <w:t xml:space="preserve">rtykuły higieniczne - </w:t>
      </w:r>
      <w:r w:rsidR="00D4721F" w:rsidRPr="0088720C">
        <w:rPr>
          <w:rFonts w:ascii="Times New Roman" w:hAnsi="Times New Roman" w:cs="Times New Roman"/>
          <w:color w:val="auto"/>
          <w:sz w:val="24"/>
          <w:szCs w:val="24"/>
        </w:rPr>
        <w:t xml:space="preserve"> </w:t>
      </w:r>
      <w:r w:rsidR="00507A5B">
        <w:rPr>
          <w:rFonts w:ascii="Times New Roman" w:hAnsi="Times New Roman" w:cs="Times New Roman"/>
          <w:b/>
          <w:color w:val="auto"/>
          <w:sz w:val="24"/>
          <w:szCs w:val="24"/>
        </w:rPr>
        <w:t>……………</w:t>
      </w:r>
      <w:r w:rsidR="00D4721F" w:rsidRPr="0088720C">
        <w:rPr>
          <w:rFonts w:ascii="Times New Roman" w:hAnsi="Times New Roman" w:cs="Times New Roman"/>
          <w:b/>
          <w:color w:val="auto"/>
          <w:sz w:val="24"/>
          <w:szCs w:val="24"/>
        </w:rPr>
        <w:t xml:space="preserve"> zł netto</w:t>
      </w:r>
      <w:r w:rsidR="00D4721F" w:rsidRPr="0088720C">
        <w:rPr>
          <w:rFonts w:ascii="Times New Roman" w:hAnsi="Times New Roman" w:cs="Times New Roman"/>
          <w:color w:val="auto"/>
          <w:sz w:val="24"/>
          <w:szCs w:val="24"/>
        </w:rPr>
        <w:t>/miesięcznie,</w:t>
      </w:r>
      <w:r w:rsidRPr="0088720C">
        <w:rPr>
          <w:rFonts w:ascii="Times New Roman" w:hAnsi="Times New Roman" w:cs="Times New Roman"/>
          <w:color w:val="auto"/>
          <w:sz w:val="24"/>
          <w:szCs w:val="24"/>
        </w:rPr>
        <w:t xml:space="preserve"> (słownie: </w:t>
      </w:r>
      <w:r w:rsidR="00E679C1">
        <w:rPr>
          <w:rFonts w:ascii="Times New Roman" w:hAnsi="Times New Roman" w:cs="Times New Roman"/>
          <w:color w:val="auto"/>
          <w:sz w:val="24"/>
          <w:szCs w:val="24"/>
        </w:rPr>
        <w:t>………………</w:t>
      </w:r>
      <w:r w:rsidRPr="0088720C">
        <w:rPr>
          <w:rFonts w:ascii="Times New Roman" w:hAnsi="Times New Roman" w:cs="Times New Roman"/>
          <w:color w:val="auto"/>
          <w:sz w:val="24"/>
          <w:szCs w:val="24"/>
        </w:rPr>
        <w:t xml:space="preserve"> złotych)</w:t>
      </w:r>
      <w:r w:rsidR="00D4721F" w:rsidRPr="0088720C">
        <w:rPr>
          <w:rFonts w:ascii="Times New Roman" w:hAnsi="Times New Roman" w:cs="Times New Roman"/>
          <w:color w:val="auto"/>
          <w:sz w:val="24"/>
          <w:szCs w:val="24"/>
        </w:rPr>
        <w:t xml:space="preserve"> </w:t>
      </w:r>
    </w:p>
    <w:p w14:paraId="623999A5" w14:textId="2D380B78" w:rsidR="006E70BF" w:rsidRDefault="006E70BF" w:rsidP="00391A1D">
      <w:pPr>
        <w:pStyle w:val="Tekstpodstawowy"/>
        <w:tabs>
          <w:tab w:val="left" w:pos="284"/>
        </w:tabs>
        <w:spacing w:line="276" w:lineRule="auto"/>
        <w:ind w:left="284" w:right="84"/>
        <w:jc w:val="both"/>
        <w:rPr>
          <w:rFonts w:ascii="Times New Roman" w:hAnsi="Times New Roman" w:cs="Times New Roman"/>
          <w:color w:val="auto"/>
          <w:sz w:val="24"/>
          <w:szCs w:val="24"/>
        </w:rPr>
      </w:pPr>
      <w:r>
        <w:rPr>
          <w:rFonts w:ascii="Times New Roman" w:hAnsi="Times New Roman" w:cs="Times New Roman"/>
          <w:color w:val="auto"/>
          <w:sz w:val="24"/>
          <w:szCs w:val="24"/>
        </w:rPr>
        <w:t>prace dodatkowe, wyłącznie na zlecenie Zmawiającego ………………..zł netto/1roboczo godzina</w:t>
      </w:r>
    </w:p>
    <w:p w14:paraId="3AB0BCD0" w14:textId="5527F2F3" w:rsidR="002A450F" w:rsidRPr="0088720C" w:rsidRDefault="002A450F" w:rsidP="00391A1D">
      <w:pPr>
        <w:pStyle w:val="Tekstpodstawowy"/>
        <w:tabs>
          <w:tab w:val="left" w:pos="284"/>
        </w:tabs>
        <w:spacing w:line="276" w:lineRule="auto"/>
        <w:ind w:left="284" w:right="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 xml:space="preserve">Za każdy miesiąc kalendarzowy realizacji usługi dezynfekcji wynagrodzenie wynosiło będzie </w:t>
      </w:r>
      <w:r>
        <w:rPr>
          <w:rFonts w:ascii="Times New Roman" w:hAnsi="Times New Roman" w:cs="Times New Roman"/>
          <w:b/>
          <w:color w:val="auto"/>
          <w:sz w:val="24"/>
          <w:szCs w:val="24"/>
        </w:rPr>
        <w:t>……………</w:t>
      </w:r>
      <w:r w:rsidRPr="0088720C">
        <w:rPr>
          <w:rFonts w:ascii="Times New Roman" w:hAnsi="Times New Roman" w:cs="Times New Roman"/>
          <w:b/>
          <w:color w:val="auto"/>
          <w:sz w:val="24"/>
          <w:szCs w:val="24"/>
        </w:rPr>
        <w:t>zł PLN netto</w:t>
      </w:r>
      <w:r w:rsidRPr="0088720C">
        <w:rPr>
          <w:rFonts w:ascii="Times New Roman" w:hAnsi="Times New Roman" w:cs="Times New Roman"/>
          <w:color w:val="auto"/>
          <w:sz w:val="24"/>
          <w:szCs w:val="24"/>
        </w:rPr>
        <w:t xml:space="preserve"> (słownie: </w:t>
      </w:r>
      <w:r>
        <w:rPr>
          <w:rFonts w:ascii="Times New Roman" w:hAnsi="Times New Roman" w:cs="Times New Roman"/>
          <w:color w:val="auto"/>
          <w:sz w:val="24"/>
          <w:szCs w:val="24"/>
        </w:rPr>
        <w:t>…………………….</w:t>
      </w:r>
      <w:r w:rsidRPr="0088720C">
        <w:rPr>
          <w:rFonts w:ascii="Times New Roman" w:hAnsi="Times New Roman" w:cs="Times New Roman"/>
          <w:color w:val="auto"/>
          <w:sz w:val="24"/>
          <w:szCs w:val="24"/>
        </w:rPr>
        <w:t xml:space="preserve">  złotych </w:t>
      </w:r>
      <w:r>
        <w:rPr>
          <w:rFonts w:ascii="Times New Roman" w:hAnsi="Times New Roman" w:cs="Times New Roman"/>
          <w:color w:val="auto"/>
          <w:sz w:val="24"/>
          <w:szCs w:val="24"/>
        </w:rPr>
        <w:t>………………</w:t>
      </w:r>
      <w:r w:rsidRPr="0088720C">
        <w:rPr>
          <w:rFonts w:ascii="Times New Roman" w:hAnsi="Times New Roman" w:cs="Times New Roman"/>
          <w:color w:val="auto"/>
          <w:sz w:val="24"/>
          <w:szCs w:val="24"/>
        </w:rPr>
        <w:t xml:space="preserve">/100). </w:t>
      </w:r>
    </w:p>
    <w:p w14:paraId="294847E3" w14:textId="77777777" w:rsidR="002A450F" w:rsidRPr="0088720C" w:rsidRDefault="002A450F" w:rsidP="00391A1D">
      <w:pPr>
        <w:pStyle w:val="Tekstpodstawowy"/>
        <w:tabs>
          <w:tab w:val="left" w:pos="284"/>
        </w:tabs>
        <w:spacing w:line="276" w:lineRule="auto"/>
        <w:ind w:left="284" w:right="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lastRenderedPageBreak/>
        <w:t xml:space="preserve">Usługa dezynfekcji realizowana będzie tylko i wyłącznie w czasie trwania ogłoszonych stanów zagrożenia epidemicznego, epidemii lub pandemii. Zamawiający poinformuje Wykonawcę pisemnie (na wskazany w </w:t>
      </w:r>
      <w:r w:rsidRPr="0088720C">
        <w:rPr>
          <w:rFonts w:ascii="Times New Roman" w:hAnsi="Times New Roman" w:cs="Times New Roman"/>
          <w:bCs/>
          <w:color w:val="auto"/>
          <w:sz w:val="24"/>
          <w:szCs w:val="24"/>
        </w:rPr>
        <w:t>§2 ust. 2 lit b)</w:t>
      </w:r>
      <w:r w:rsidRPr="0088720C">
        <w:rPr>
          <w:rFonts w:ascii="Times New Roman" w:hAnsi="Times New Roman" w:cs="Times New Roman"/>
          <w:b/>
          <w:bCs/>
          <w:color w:val="auto"/>
          <w:sz w:val="24"/>
          <w:szCs w:val="24"/>
        </w:rPr>
        <w:t xml:space="preserve"> </w:t>
      </w:r>
      <w:r w:rsidRPr="0088720C">
        <w:rPr>
          <w:rFonts w:ascii="Times New Roman" w:hAnsi="Times New Roman" w:cs="Times New Roman"/>
          <w:bCs/>
          <w:color w:val="auto"/>
          <w:sz w:val="24"/>
          <w:szCs w:val="24"/>
        </w:rPr>
        <w:t>adres e-mail)</w:t>
      </w:r>
      <w:r w:rsidRPr="0088720C">
        <w:rPr>
          <w:rFonts w:ascii="Times New Roman" w:hAnsi="Times New Roman" w:cs="Times New Roman"/>
          <w:color w:val="auto"/>
          <w:sz w:val="24"/>
          <w:szCs w:val="24"/>
        </w:rPr>
        <w:t xml:space="preserve"> o zaprzestaniu wykonywania usługi dezynfekcji z mocą obowiązywania od kolejnego dnia po wysłaniu informacji. W przypadku świadczenia usługi dezynfekcji przez niepełny miesiąc kalendarzowy wynagrodzenie zostanie rozliczone proporcjonalnie do liczby dni rzeczywiście świadczonej usługi dezynfekcji.</w:t>
      </w:r>
    </w:p>
    <w:p w14:paraId="09036DDB" w14:textId="77777777" w:rsidR="002A450F" w:rsidRPr="0088720C" w:rsidRDefault="002A450F" w:rsidP="00391A1D">
      <w:pPr>
        <w:pStyle w:val="Tekstpodstawowy"/>
        <w:tabs>
          <w:tab w:val="left" w:pos="284"/>
        </w:tabs>
        <w:spacing w:line="276" w:lineRule="auto"/>
        <w:ind w:left="1004" w:right="84"/>
        <w:jc w:val="both"/>
        <w:rPr>
          <w:rFonts w:ascii="Times New Roman" w:hAnsi="Times New Roman" w:cs="Times New Roman"/>
          <w:color w:val="auto"/>
          <w:sz w:val="24"/>
          <w:szCs w:val="24"/>
        </w:rPr>
      </w:pPr>
    </w:p>
    <w:p w14:paraId="3E383A81" w14:textId="77777777" w:rsidR="009C753A" w:rsidRPr="0088720C" w:rsidRDefault="009C753A" w:rsidP="0088720C">
      <w:pPr>
        <w:numPr>
          <w:ilvl w:val="0"/>
          <w:numId w:val="5"/>
        </w:numPr>
        <w:tabs>
          <w:tab w:val="left" w:pos="284"/>
          <w:tab w:val="left" w:pos="360"/>
        </w:tabs>
        <w:spacing w:line="276" w:lineRule="auto"/>
        <w:ind w:left="284" w:hanging="284"/>
        <w:jc w:val="both"/>
        <w:rPr>
          <w:sz w:val="24"/>
          <w:szCs w:val="24"/>
        </w:rPr>
      </w:pPr>
      <w:r w:rsidRPr="0088720C">
        <w:rPr>
          <w:sz w:val="24"/>
          <w:szCs w:val="24"/>
        </w:rPr>
        <w:t>Wynagrodzenie, o którym mowa w ust. 1 będzie powiększone o podatek VAT, wg obowiązującej w dacie wystawienia faktury wysokości.</w:t>
      </w:r>
    </w:p>
    <w:p w14:paraId="0E293D1C" w14:textId="4503E50D" w:rsidR="009C753A" w:rsidRPr="0088720C" w:rsidRDefault="009C753A" w:rsidP="0088720C">
      <w:pPr>
        <w:numPr>
          <w:ilvl w:val="0"/>
          <w:numId w:val="5"/>
        </w:numPr>
        <w:tabs>
          <w:tab w:val="left" w:pos="284"/>
          <w:tab w:val="left" w:pos="360"/>
        </w:tabs>
        <w:spacing w:line="276" w:lineRule="auto"/>
        <w:ind w:left="284" w:hanging="284"/>
        <w:jc w:val="both"/>
        <w:rPr>
          <w:sz w:val="24"/>
          <w:szCs w:val="24"/>
        </w:rPr>
      </w:pPr>
      <w:r w:rsidRPr="0088720C">
        <w:rPr>
          <w:sz w:val="24"/>
          <w:szCs w:val="24"/>
        </w:rPr>
        <w:t xml:space="preserve">Strony zgodnie ustalają, że kwota wynagrodzenia, o której mowa w ust. 1 podlegać będzie w każdym roku kalendarzowym waloryzacji o procentowy wskaźnik </w:t>
      </w:r>
      <w:r w:rsidR="00252016">
        <w:rPr>
          <w:sz w:val="24"/>
          <w:szCs w:val="24"/>
        </w:rPr>
        <w:t>wz</w:t>
      </w:r>
      <w:r w:rsidR="00252016" w:rsidRPr="0088720C">
        <w:rPr>
          <w:sz w:val="24"/>
          <w:szCs w:val="24"/>
        </w:rPr>
        <w:t xml:space="preserve">rostu </w:t>
      </w:r>
      <w:r w:rsidRPr="0088720C">
        <w:rPr>
          <w:sz w:val="24"/>
          <w:szCs w:val="24"/>
        </w:rPr>
        <w:t>minimalnego wynagrodzenia za pracę w stosunku do wynagrodzenia minimalnego obowiązującego w roku poprzednim, ogłaszanego przez Radę Ministrów w rozporządzeniu, po</w:t>
      </w:r>
      <w:r w:rsidR="00342576" w:rsidRPr="0088720C">
        <w:rPr>
          <w:sz w:val="24"/>
          <w:szCs w:val="24"/>
        </w:rPr>
        <w:t>czynając od dnia 1</w:t>
      </w:r>
      <w:r w:rsidR="00EF3D56" w:rsidRPr="0088720C">
        <w:rPr>
          <w:sz w:val="24"/>
          <w:szCs w:val="24"/>
        </w:rPr>
        <w:t xml:space="preserve"> stycznia 20</w:t>
      </w:r>
      <w:r w:rsidR="002823A4" w:rsidRPr="0088720C">
        <w:rPr>
          <w:sz w:val="24"/>
          <w:szCs w:val="24"/>
        </w:rPr>
        <w:t>2</w:t>
      </w:r>
      <w:r w:rsidR="00182BEF" w:rsidRPr="0088720C">
        <w:rPr>
          <w:sz w:val="24"/>
          <w:szCs w:val="24"/>
        </w:rPr>
        <w:t>6</w:t>
      </w:r>
      <w:r w:rsidRPr="0088720C">
        <w:rPr>
          <w:sz w:val="24"/>
          <w:szCs w:val="24"/>
        </w:rPr>
        <w:t xml:space="preserve"> roku</w:t>
      </w:r>
      <w:r w:rsidR="00897772" w:rsidRPr="0088720C">
        <w:rPr>
          <w:sz w:val="24"/>
          <w:szCs w:val="24"/>
        </w:rPr>
        <w:t xml:space="preserve"> </w:t>
      </w:r>
      <w:r w:rsidR="00215A18">
        <w:rPr>
          <w:sz w:val="24"/>
          <w:szCs w:val="24"/>
        </w:rPr>
        <w:t>albo</w:t>
      </w:r>
      <w:r w:rsidR="00215A18" w:rsidRPr="0088720C">
        <w:rPr>
          <w:sz w:val="24"/>
          <w:szCs w:val="24"/>
        </w:rPr>
        <w:t xml:space="preserve"> </w:t>
      </w:r>
      <w:r w:rsidR="00897772" w:rsidRPr="0088720C">
        <w:rPr>
          <w:sz w:val="24"/>
          <w:szCs w:val="24"/>
        </w:rPr>
        <w:t>(w razie braku wzrostu minimalnego wynagrodzenia) waloryzacji o procentowy</w:t>
      </w:r>
      <w:r w:rsidR="00215A18">
        <w:rPr>
          <w:sz w:val="24"/>
          <w:szCs w:val="24"/>
        </w:rPr>
        <w:t xml:space="preserve"> średnioroczny</w:t>
      </w:r>
      <w:r w:rsidR="00897772" w:rsidRPr="0088720C">
        <w:rPr>
          <w:sz w:val="24"/>
          <w:szCs w:val="24"/>
        </w:rPr>
        <w:t xml:space="preserve"> wskaźnik wzrostu cen towaru i usług konsumpcyjnych (wskaźnik inflacji) ogłoszony przez Prezesa Głównego Urzędu </w:t>
      </w:r>
      <w:r w:rsidR="00215A18">
        <w:rPr>
          <w:sz w:val="24"/>
          <w:szCs w:val="24"/>
        </w:rPr>
        <w:t>za rok poprzedni</w:t>
      </w:r>
      <w:r w:rsidR="00897772" w:rsidRPr="0088720C">
        <w:rPr>
          <w:sz w:val="24"/>
          <w:szCs w:val="24"/>
        </w:rPr>
        <w:t xml:space="preserve">. Zmiana </w:t>
      </w:r>
      <w:r w:rsidR="00215A18">
        <w:rPr>
          <w:sz w:val="24"/>
          <w:szCs w:val="24"/>
        </w:rPr>
        <w:t>w oparciu o wskaźnik inflacji</w:t>
      </w:r>
      <w:r w:rsidR="00215A18" w:rsidRPr="0088720C">
        <w:rPr>
          <w:sz w:val="24"/>
          <w:szCs w:val="24"/>
        </w:rPr>
        <w:t xml:space="preserve"> </w:t>
      </w:r>
      <w:r w:rsidR="00897772" w:rsidRPr="0088720C">
        <w:rPr>
          <w:sz w:val="24"/>
          <w:szCs w:val="24"/>
        </w:rPr>
        <w:t>dokonywana</w:t>
      </w:r>
      <w:r w:rsidR="00215A18">
        <w:rPr>
          <w:sz w:val="24"/>
          <w:szCs w:val="24"/>
        </w:rPr>
        <w:t xml:space="preserve"> </w:t>
      </w:r>
      <w:r w:rsidR="00897772" w:rsidRPr="0088720C">
        <w:rPr>
          <w:sz w:val="24"/>
          <w:szCs w:val="24"/>
        </w:rPr>
        <w:t xml:space="preserve">będzie po ogłoszeniu wskaźnika inflacji za </w:t>
      </w:r>
      <w:r w:rsidR="00215A18">
        <w:rPr>
          <w:sz w:val="24"/>
          <w:szCs w:val="24"/>
        </w:rPr>
        <w:t>poprzedzający</w:t>
      </w:r>
      <w:r w:rsidR="00215A18" w:rsidRPr="0088720C">
        <w:rPr>
          <w:sz w:val="24"/>
          <w:szCs w:val="24"/>
        </w:rPr>
        <w:t xml:space="preserve"> </w:t>
      </w:r>
      <w:r w:rsidR="00897772" w:rsidRPr="0088720C">
        <w:rPr>
          <w:sz w:val="24"/>
          <w:szCs w:val="24"/>
        </w:rPr>
        <w:t>rok, ze skutkiem od stycznia każdego roku i nie stanowić będzie zmiany niniejszej umowy</w:t>
      </w:r>
      <w:r w:rsidR="00FF0F4C" w:rsidRPr="0088720C">
        <w:rPr>
          <w:sz w:val="24"/>
          <w:szCs w:val="24"/>
        </w:rPr>
        <w:t>.</w:t>
      </w:r>
    </w:p>
    <w:p w14:paraId="5F1A1145" w14:textId="36D443F7" w:rsidR="009C753A" w:rsidRPr="0088720C" w:rsidRDefault="006C6890" w:rsidP="006C6890">
      <w:pPr>
        <w:tabs>
          <w:tab w:val="left" w:pos="284"/>
          <w:tab w:val="left" w:pos="360"/>
        </w:tabs>
        <w:spacing w:line="276" w:lineRule="auto"/>
        <w:ind w:left="284"/>
        <w:jc w:val="both"/>
        <w:rPr>
          <w:sz w:val="24"/>
          <w:szCs w:val="24"/>
        </w:rPr>
      </w:pPr>
      <w:r>
        <w:rPr>
          <w:sz w:val="24"/>
          <w:szCs w:val="24"/>
        </w:rPr>
        <w:t xml:space="preserve"> </w:t>
      </w:r>
      <w:r w:rsidR="009C753A" w:rsidRPr="0088720C">
        <w:rPr>
          <w:sz w:val="24"/>
          <w:szCs w:val="24"/>
        </w:rPr>
        <w:t>Wynagrodzenie obliczone na podstawie zwaloryzowanej stawki będzie naliczane od daty wejścia w</w:t>
      </w:r>
      <w:r w:rsidR="00872E54" w:rsidRPr="0088720C">
        <w:rPr>
          <w:sz w:val="24"/>
          <w:szCs w:val="24"/>
        </w:rPr>
        <w:t> </w:t>
      </w:r>
      <w:r w:rsidR="009C753A" w:rsidRPr="0088720C">
        <w:rPr>
          <w:sz w:val="24"/>
          <w:szCs w:val="24"/>
        </w:rPr>
        <w:t xml:space="preserve">życie </w:t>
      </w:r>
      <w:r w:rsidR="001E27C1" w:rsidRPr="0088720C">
        <w:rPr>
          <w:sz w:val="24"/>
          <w:szCs w:val="24"/>
        </w:rPr>
        <w:t xml:space="preserve">przepisu w sprawie </w:t>
      </w:r>
      <w:r w:rsidR="009C753A" w:rsidRPr="0088720C">
        <w:rPr>
          <w:sz w:val="24"/>
          <w:szCs w:val="24"/>
        </w:rPr>
        <w:t>nowego wynagrodzenia minimalnego</w:t>
      </w:r>
      <w:r w:rsidR="00215A18">
        <w:rPr>
          <w:sz w:val="24"/>
          <w:szCs w:val="24"/>
        </w:rPr>
        <w:t>, jednakże nie wcześniej niż od dnia 1 stycznia roku kalendarzowego, w którym dokonywana jest waloryzacja</w:t>
      </w:r>
      <w:r w:rsidR="009C753A" w:rsidRPr="0088720C">
        <w:rPr>
          <w:sz w:val="24"/>
          <w:szCs w:val="24"/>
        </w:rPr>
        <w:t>.</w:t>
      </w:r>
    </w:p>
    <w:p w14:paraId="06156374" w14:textId="4FEF6F92" w:rsidR="009C753A" w:rsidRPr="0088720C" w:rsidRDefault="009C753A" w:rsidP="0088720C">
      <w:pPr>
        <w:numPr>
          <w:ilvl w:val="0"/>
          <w:numId w:val="5"/>
        </w:numPr>
        <w:tabs>
          <w:tab w:val="left" w:pos="284"/>
          <w:tab w:val="left" w:pos="360"/>
        </w:tabs>
        <w:spacing w:line="276" w:lineRule="auto"/>
        <w:ind w:left="284" w:hanging="284"/>
        <w:jc w:val="both"/>
        <w:rPr>
          <w:b/>
          <w:bCs/>
          <w:sz w:val="24"/>
          <w:szCs w:val="24"/>
        </w:rPr>
      </w:pPr>
      <w:r w:rsidRPr="0088720C">
        <w:rPr>
          <w:sz w:val="24"/>
          <w:szCs w:val="24"/>
        </w:rPr>
        <w:t xml:space="preserve">Zmiana wysokości wynagrodzenia, dokonana w trybie opisanym </w:t>
      </w:r>
      <w:r w:rsidR="00215A18">
        <w:rPr>
          <w:sz w:val="24"/>
          <w:szCs w:val="24"/>
        </w:rPr>
        <w:t>w ust. 3 po</w:t>
      </w:r>
      <w:r w:rsidRPr="0088720C">
        <w:rPr>
          <w:sz w:val="24"/>
          <w:szCs w:val="24"/>
        </w:rPr>
        <w:t>wyżej, nie stanowi zmiany umowy i nie wymaga sporządzenia aneksu.</w:t>
      </w:r>
    </w:p>
    <w:p w14:paraId="7D951561" w14:textId="450DEBEC" w:rsidR="00431846" w:rsidRPr="0088720C" w:rsidRDefault="00C35373" w:rsidP="0088720C">
      <w:pPr>
        <w:numPr>
          <w:ilvl w:val="0"/>
          <w:numId w:val="5"/>
        </w:numPr>
        <w:tabs>
          <w:tab w:val="clear" w:pos="720"/>
          <w:tab w:val="num" w:pos="284"/>
          <w:tab w:val="left" w:pos="360"/>
        </w:tabs>
        <w:spacing w:line="276" w:lineRule="auto"/>
        <w:ind w:left="284" w:hanging="284"/>
        <w:jc w:val="both"/>
        <w:rPr>
          <w:bCs/>
          <w:sz w:val="24"/>
          <w:szCs w:val="24"/>
        </w:rPr>
      </w:pPr>
      <w:r w:rsidRPr="0088720C">
        <w:rPr>
          <w:bCs/>
          <w:sz w:val="24"/>
          <w:szCs w:val="24"/>
        </w:rPr>
        <w:t xml:space="preserve">Strony zgodnie postanawiają, iż </w:t>
      </w:r>
      <w:r w:rsidR="00872E54" w:rsidRPr="0088720C">
        <w:rPr>
          <w:bCs/>
          <w:sz w:val="24"/>
          <w:szCs w:val="24"/>
        </w:rPr>
        <w:t xml:space="preserve">Zamawiający </w:t>
      </w:r>
      <w:r w:rsidRPr="0088720C">
        <w:rPr>
          <w:bCs/>
          <w:sz w:val="24"/>
          <w:szCs w:val="24"/>
        </w:rPr>
        <w:t>dokonując zapłaty wynagrodzenia w sposób, o którym mowa w</w:t>
      </w:r>
      <w:r w:rsidR="004678B5" w:rsidRPr="0088720C">
        <w:rPr>
          <w:bCs/>
          <w:sz w:val="24"/>
          <w:szCs w:val="24"/>
        </w:rPr>
        <w:t xml:space="preserve"> ust. </w:t>
      </w:r>
      <w:r w:rsidR="00872E54" w:rsidRPr="0088720C">
        <w:rPr>
          <w:bCs/>
          <w:sz w:val="24"/>
          <w:szCs w:val="24"/>
        </w:rPr>
        <w:t>3</w:t>
      </w:r>
      <w:r w:rsidR="004678B5" w:rsidRPr="0088720C">
        <w:rPr>
          <w:bCs/>
          <w:sz w:val="24"/>
          <w:szCs w:val="24"/>
        </w:rPr>
        <w:t xml:space="preserve"> powyżej</w:t>
      </w:r>
      <w:r w:rsidR="00872E54" w:rsidRPr="0088720C">
        <w:rPr>
          <w:bCs/>
          <w:sz w:val="24"/>
          <w:szCs w:val="24"/>
        </w:rPr>
        <w:t>,</w:t>
      </w:r>
      <w:r w:rsidR="004678B5" w:rsidRPr="0088720C">
        <w:rPr>
          <w:bCs/>
          <w:sz w:val="24"/>
          <w:szCs w:val="24"/>
        </w:rPr>
        <w:t xml:space="preserve"> stosować będzie</w:t>
      </w:r>
      <w:r w:rsidR="00872E54" w:rsidRPr="0088720C">
        <w:rPr>
          <w:bCs/>
          <w:sz w:val="24"/>
          <w:szCs w:val="24"/>
        </w:rPr>
        <w:t xml:space="preserve"> </w:t>
      </w:r>
      <w:r w:rsidRPr="0088720C">
        <w:rPr>
          <w:bCs/>
          <w:sz w:val="24"/>
          <w:szCs w:val="24"/>
        </w:rPr>
        <w:t xml:space="preserve">Mechanizm Podzielonej Płatności zgodnie z przepisem art. 108a ust. 2 ustawy z dnia 11 marca 2004 roku o podatku od Towarów i usług (t.j.: Dz. U. z </w:t>
      </w:r>
      <w:r w:rsidR="00C171B7" w:rsidRPr="0088720C">
        <w:rPr>
          <w:bCs/>
          <w:sz w:val="24"/>
          <w:szCs w:val="24"/>
        </w:rPr>
        <w:t xml:space="preserve">2024 </w:t>
      </w:r>
      <w:r w:rsidRPr="0088720C">
        <w:rPr>
          <w:bCs/>
          <w:sz w:val="24"/>
          <w:szCs w:val="24"/>
        </w:rPr>
        <w:t xml:space="preserve">roku, poz. </w:t>
      </w:r>
      <w:r w:rsidR="00C171B7" w:rsidRPr="0088720C">
        <w:rPr>
          <w:bCs/>
          <w:sz w:val="24"/>
          <w:szCs w:val="24"/>
        </w:rPr>
        <w:t>361</w:t>
      </w:r>
      <w:r w:rsidRPr="0088720C">
        <w:rPr>
          <w:bCs/>
          <w:sz w:val="24"/>
          <w:szCs w:val="24"/>
        </w:rPr>
        <w:t>, z późn. zm.).</w:t>
      </w:r>
    </w:p>
    <w:p w14:paraId="5B622BF0" w14:textId="7604052B" w:rsidR="00431846" w:rsidRPr="0088720C" w:rsidRDefault="00431846" w:rsidP="0088720C">
      <w:pPr>
        <w:numPr>
          <w:ilvl w:val="0"/>
          <w:numId w:val="5"/>
        </w:numPr>
        <w:tabs>
          <w:tab w:val="clear" w:pos="720"/>
          <w:tab w:val="num" w:pos="284"/>
          <w:tab w:val="left" w:pos="360"/>
        </w:tabs>
        <w:spacing w:line="276" w:lineRule="auto"/>
        <w:ind w:left="284" w:hanging="284"/>
        <w:jc w:val="both"/>
        <w:rPr>
          <w:bCs/>
          <w:sz w:val="24"/>
          <w:szCs w:val="24"/>
        </w:rPr>
      </w:pPr>
      <w:r w:rsidRPr="0088720C">
        <w:rPr>
          <w:bCs/>
          <w:sz w:val="24"/>
          <w:szCs w:val="24"/>
        </w:rPr>
        <w:t xml:space="preserve">Działając na podstawie art. 4c ustawy z dnia 8 marca 2013 r. o przeciwdziałaniu nadmiernym opóźnieniom w transakcjach handlowych (Dz.U. z </w:t>
      </w:r>
      <w:r w:rsidR="00C171B7" w:rsidRPr="0088720C">
        <w:rPr>
          <w:bCs/>
          <w:sz w:val="24"/>
          <w:szCs w:val="24"/>
        </w:rPr>
        <w:t xml:space="preserve">2023 </w:t>
      </w:r>
      <w:r w:rsidRPr="0088720C">
        <w:rPr>
          <w:bCs/>
          <w:sz w:val="24"/>
          <w:szCs w:val="24"/>
        </w:rPr>
        <w:t>r. poz.</w:t>
      </w:r>
      <w:r w:rsidR="00C171B7" w:rsidRPr="0088720C">
        <w:rPr>
          <w:bCs/>
          <w:sz w:val="24"/>
          <w:szCs w:val="24"/>
        </w:rPr>
        <w:t xml:space="preserve">1790 </w:t>
      </w:r>
      <w:r w:rsidRPr="0088720C">
        <w:rPr>
          <w:bCs/>
          <w:sz w:val="24"/>
          <w:szCs w:val="24"/>
        </w:rPr>
        <w:t xml:space="preserve">ze zm.), ORLEN OIL </w:t>
      </w:r>
      <w:r w:rsidR="000B1AA1" w:rsidRPr="0088720C">
        <w:rPr>
          <w:bCs/>
          <w:sz w:val="24"/>
          <w:szCs w:val="24"/>
        </w:rPr>
        <w:t>S</w:t>
      </w:r>
      <w:r w:rsidRPr="0088720C">
        <w:rPr>
          <w:bCs/>
          <w:sz w:val="24"/>
          <w:szCs w:val="24"/>
        </w:rPr>
        <w:t xml:space="preserve">p. z o. o. w </w:t>
      </w:r>
      <w:r w:rsidR="000B1AA1" w:rsidRPr="0088720C">
        <w:rPr>
          <w:bCs/>
          <w:sz w:val="24"/>
          <w:szCs w:val="24"/>
        </w:rPr>
        <w:t>Gdańsku</w:t>
      </w:r>
      <w:r w:rsidRPr="0088720C">
        <w:rPr>
          <w:bCs/>
          <w:sz w:val="24"/>
          <w:szCs w:val="24"/>
        </w:rPr>
        <w:t xml:space="preserve"> oświadcza, że posiada status dużego przedsiębiorcy.</w:t>
      </w:r>
    </w:p>
    <w:p w14:paraId="603C8036" w14:textId="7EF7BCA1" w:rsidR="00C35373" w:rsidRPr="0088720C" w:rsidRDefault="00C35373" w:rsidP="0088720C">
      <w:pPr>
        <w:numPr>
          <w:ilvl w:val="0"/>
          <w:numId w:val="5"/>
        </w:numPr>
        <w:tabs>
          <w:tab w:val="clear" w:pos="720"/>
          <w:tab w:val="left" w:pos="426"/>
        </w:tabs>
        <w:spacing w:line="276" w:lineRule="auto"/>
        <w:ind w:left="284"/>
        <w:jc w:val="both"/>
        <w:rPr>
          <w:bCs/>
          <w:sz w:val="24"/>
          <w:szCs w:val="24"/>
        </w:rPr>
      </w:pPr>
      <w:r w:rsidRPr="0088720C">
        <w:rPr>
          <w:bCs/>
          <w:sz w:val="24"/>
          <w:szCs w:val="24"/>
        </w:rPr>
        <w:t xml:space="preserve">Ustala się maksymalny limit Umowy, rozumiany jako </w:t>
      </w:r>
      <w:r w:rsidR="00252016">
        <w:rPr>
          <w:bCs/>
          <w:sz w:val="24"/>
          <w:szCs w:val="24"/>
        </w:rPr>
        <w:t>maksymalna wysokość świadczeń pieniężnych jakie na podstawie Umowy,</w:t>
      </w:r>
      <w:r w:rsidRPr="0088720C">
        <w:rPr>
          <w:bCs/>
          <w:sz w:val="24"/>
          <w:szCs w:val="24"/>
        </w:rPr>
        <w:t xml:space="preserve"> </w:t>
      </w:r>
      <w:r w:rsidR="00C22208" w:rsidRPr="0088720C">
        <w:rPr>
          <w:bCs/>
          <w:sz w:val="24"/>
          <w:szCs w:val="24"/>
        </w:rPr>
        <w:t xml:space="preserve">okresie </w:t>
      </w:r>
      <w:r w:rsidR="00252016">
        <w:rPr>
          <w:bCs/>
          <w:sz w:val="24"/>
          <w:szCs w:val="24"/>
        </w:rPr>
        <w:t>jej trwania</w:t>
      </w:r>
      <w:r w:rsidR="004678B5" w:rsidRPr="0088720C">
        <w:rPr>
          <w:bCs/>
          <w:sz w:val="24"/>
          <w:szCs w:val="24"/>
        </w:rPr>
        <w:t xml:space="preserve">, </w:t>
      </w:r>
      <w:r w:rsidR="00252016">
        <w:rPr>
          <w:bCs/>
          <w:sz w:val="24"/>
          <w:szCs w:val="24"/>
        </w:rPr>
        <w:t xml:space="preserve">może zapłacić Zamawiający na rzecz Wykonawcy, </w:t>
      </w:r>
      <w:r w:rsidR="004678B5" w:rsidRPr="0088720C">
        <w:rPr>
          <w:bCs/>
          <w:sz w:val="24"/>
          <w:szCs w:val="24"/>
        </w:rPr>
        <w:t>n</w:t>
      </w:r>
      <w:r w:rsidR="00C22208" w:rsidRPr="0088720C">
        <w:rPr>
          <w:bCs/>
          <w:sz w:val="24"/>
          <w:szCs w:val="24"/>
        </w:rPr>
        <w:t xml:space="preserve">a kwotę </w:t>
      </w:r>
      <w:r w:rsidR="001F460C">
        <w:rPr>
          <w:bCs/>
          <w:sz w:val="24"/>
          <w:szCs w:val="24"/>
        </w:rPr>
        <w:t>………………</w:t>
      </w:r>
      <w:r w:rsidR="007C4EA5" w:rsidRPr="0088720C">
        <w:rPr>
          <w:bCs/>
          <w:sz w:val="24"/>
          <w:szCs w:val="24"/>
        </w:rPr>
        <w:t xml:space="preserve"> </w:t>
      </w:r>
      <w:r w:rsidR="00C22208" w:rsidRPr="0088720C">
        <w:rPr>
          <w:bCs/>
          <w:sz w:val="24"/>
          <w:szCs w:val="24"/>
        </w:rPr>
        <w:t xml:space="preserve"> </w:t>
      </w:r>
      <w:r w:rsidR="00942EE4" w:rsidRPr="0088720C">
        <w:rPr>
          <w:bCs/>
          <w:sz w:val="24"/>
          <w:szCs w:val="24"/>
        </w:rPr>
        <w:t xml:space="preserve">PLN </w:t>
      </w:r>
      <w:r w:rsidR="00431846" w:rsidRPr="0088720C">
        <w:rPr>
          <w:bCs/>
          <w:sz w:val="24"/>
          <w:szCs w:val="24"/>
        </w:rPr>
        <w:t xml:space="preserve">netto </w:t>
      </w:r>
      <w:r w:rsidR="004678B5" w:rsidRPr="0088720C">
        <w:rPr>
          <w:bCs/>
          <w:sz w:val="24"/>
          <w:szCs w:val="24"/>
        </w:rPr>
        <w:t>(słownie:</w:t>
      </w:r>
      <w:r w:rsidR="00C22208" w:rsidRPr="0088720C">
        <w:rPr>
          <w:bCs/>
          <w:sz w:val="24"/>
          <w:szCs w:val="24"/>
        </w:rPr>
        <w:t xml:space="preserve"> </w:t>
      </w:r>
      <w:r w:rsidR="001F460C">
        <w:rPr>
          <w:bCs/>
          <w:sz w:val="24"/>
          <w:szCs w:val="24"/>
        </w:rPr>
        <w:t>…………………………………..</w:t>
      </w:r>
      <w:r w:rsidR="007C4EA5" w:rsidRPr="0088720C">
        <w:rPr>
          <w:bCs/>
          <w:sz w:val="24"/>
          <w:szCs w:val="24"/>
        </w:rPr>
        <w:t xml:space="preserve"> złotych </w:t>
      </w:r>
      <w:r w:rsidR="00CF1767" w:rsidRPr="0088720C">
        <w:rPr>
          <w:bCs/>
          <w:sz w:val="24"/>
          <w:szCs w:val="24"/>
        </w:rPr>
        <w:t xml:space="preserve"> </w:t>
      </w:r>
      <w:r w:rsidR="001F460C">
        <w:rPr>
          <w:bCs/>
          <w:sz w:val="24"/>
          <w:szCs w:val="24"/>
        </w:rPr>
        <w:t>00</w:t>
      </w:r>
      <w:r w:rsidR="00431846" w:rsidRPr="0088720C">
        <w:rPr>
          <w:bCs/>
          <w:sz w:val="24"/>
          <w:szCs w:val="24"/>
        </w:rPr>
        <w:t>/100</w:t>
      </w:r>
      <w:r w:rsidRPr="0088720C">
        <w:rPr>
          <w:bCs/>
          <w:sz w:val="24"/>
          <w:szCs w:val="24"/>
        </w:rPr>
        <w:t xml:space="preserve">) netto. Limit, o którym mowa w zdaniu poprzednim, ustalany jest wyłącznie na potrzeby wewnętrznej sprawozdawczości Zamawiającego, co Wykonawca niniejszym przyjmuje do wiadomości. Celem uniknięcia wątpliwości Strony postanawiają, że ustalenie limitu, o którym mowa w niniejszym ustępie, nie stanowi i nie będzie stanowić w przyszłości jakiegokolwiek zobowiązania Zamawiającego względem Wykonawcy, a Wykonawca nie jest uprawniony do dochodzenia jakichkolwiek roszczeń związanych z zamówieniem przez Zamawiającego w danym roku kalendarzowym </w:t>
      </w:r>
      <w:r w:rsidR="00E03DEB" w:rsidRPr="0088720C">
        <w:rPr>
          <w:bCs/>
          <w:sz w:val="24"/>
          <w:szCs w:val="24"/>
        </w:rPr>
        <w:t xml:space="preserve">usług </w:t>
      </w:r>
      <w:r w:rsidRPr="0088720C">
        <w:rPr>
          <w:bCs/>
          <w:sz w:val="24"/>
          <w:szCs w:val="24"/>
        </w:rPr>
        <w:t>o łącznej wartości mniejszej niż wysokość określonego limitu.</w:t>
      </w:r>
    </w:p>
    <w:p w14:paraId="61098F88" w14:textId="77777777" w:rsidR="00967D3E" w:rsidRPr="0088720C" w:rsidRDefault="00967D3E" w:rsidP="0088720C">
      <w:pPr>
        <w:pStyle w:val="Tekstpodstawowy"/>
        <w:spacing w:line="276" w:lineRule="auto"/>
        <w:ind w:left="142" w:right="84" w:hanging="142"/>
        <w:jc w:val="both"/>
        <w:rPr>
          <w:rFonts w:ascii="Times New Roman" w:hAnsi="Times New Roman" w:cs="Times New Roman"/>
          <w:b/>
          <w:bCs/>
          <w:color w:val="auto"/>
          <w:sz w:val="24"/>
          <w:szCs w:val="24"/>
        </w:rPr>
      </w:pPr>
    </w:p>
    <w:p w14:paraId="3B7EE1F6" w14:textId="10BBEBFB" w:rsidR="00ED1039" w:rsidRPr="0088720C" w:rsidRDefault="00431846" w:rsidP="00F74ECE">
      <w:pPr>
        <w:pStyle w:val="Tekstpodstawowy"/>
        <w:spacing w:line="276" w:lineRule="auto"/>
        <w:ind w:left="142" w:right="84" w:hanging="142"/>
        <w:jc w:val="center"/>
        <w:rPr>
          <w:rFonts w:ascii="Times New Roman" w:hAnsi="Times New Roman" w:cs="Times New Roman"/>
          <w:b/>
          <w:bCs/>
          <w:color w:val="auto"/>
          <w:sz w:val="24"/>
          <w:szCs w:val="24"/>
        </w:rPr>
      </w:pPr>
      <w:r w:rsidRPr="0088720C">
        <w:rPr>
          <w:rFonts w:ascii="Times New Roman" w:hAnsi="Times New Roman" w:cs="Times New Roman"/>
          <w:b/>
          <w:bCs/>
          <w:color w:val="auto"/>
          <w:sz w:val="24"/>
          <w:szCs w:val="24"/>
        </w:rPr>
        <w:t>§</w:t>
      </w:r>
      <w:r w:rsidR="00E442AC" w:rsidRPr="0088720C">
        <w:rPr>
          <w:rFonts w:ascii="Times New Roman" w:hAnsi="Times New Roman" w:cs="Times New Roman"/>
          <w:b/>
          <w:bCs/>
          <w:color w:val="auto"/>
          <w:sz w:val="24"/>
          <w:szCs w:val="24"/>
        </w:rPr>
        <w:t>7</w:t>
      </w:r>
    </w:p>
    <w:p w14:paraId="46D44D1E" w14:textId="3C7DA710" w:rsidR="00431846" w:rsidRPr="0088720C" w:rsidRDefault="00BC55B0" w:rsidP="00F74ECE">
      <w:pPr>
        <w:pStyle w:val="Tekstpodstawowy"/>
        <w:spacing w:line="276" w:lineRule="auto"/>
        <w:ind w:left="142" w:right="84" w:hanging="142"/>
        <w:jc w:val="center"/>
        <w:rPr>
          <w:rFonts w:ascii="Times New Roman" w:hAnsi="Times New Roman" w:cs="Times New Roman"/>
          <w:b/>
          <w:bCs/>
          <w:color w:val="auto"/>
          <w:sz w:val="24"/>
          <w:szCs w:val="24"/>
        </w:rPr>
      </w:pPr>
      <w:r w:rsidRPr="0088720C">
        <w:rPr>
          <w:rFonts w:ascii="Times New Roman" w:hAnsi="Times New Roman" w:cs="Times New Roman"/>
          <w:b/>
          <w:bCs/>
          <w:color w:val="auto"/>
          <w:sz w:val="24"/>
          <w:szCs w:val="24"/>
        </w:rPr>
        <w:t>Warunki płatności</w:t>
      </w:r>
    </w:p>
    <w:p w14:paraId="599F4346" w14:textId="2C00A2CE" w:rsidR="00603498" w:rsidRPr="0088720C" w:rsidRDefault="00D95BE1" w:rsidP="0088720C">
      <w:pPr>
        <w:pStyle w:val="Tekstpodstawowy"/>
        <w:numPr>
          <w:ilvl w:val="0"/>
          <w:numId w:val="17"/>
        </w:numPr>
        <w:suppressAutoHyphens w:val="0"/>
        <w:autoSpaceDE/>
        <w:spacing w:line="276" w:lineRule="auto"/>
        <w:ind w:left="284" w:right="84" w:hanging="284"/>
        <w:jc w:val="both"/>
        <w:rPr>
          <w:rFonts w:ascii="Times New Roman" w:eastAsia="Calibri" w:hAnsi="Times New Roman" w:cs="Times New Roman"/>
          <w:sz w:val="24"/>
          <w:szCs w:val="24"/>
          <w:lang w:eastAsia="en-US"/>
        </w:rPr>
      </w:pPr>
      <w:r w:rsidRPr="0088720C">
        <w:rPr>
          <w:rFonts w:ascii="Times New Roman" w:hAnsi="Times New Roman" w:cs="Times New Roman"/>
          <w:iCs/>
          <w:sz w:val="24"/>
          <w:szCs w:val="24"/>
          <w:lang w:eastAsia="pl-PL"/>
        </w:rPr>
        <w:t>Płatność wynagrodzenia nastąpi na podstawie prawidłowo i rzetelnie wystawion</w:t>
      </w:r>
      <w:r w:rsidR="00FB7924" w:rsidRPr="0088720C">
        <w:rPr>
          <w:rFonts w:ascii="Times New Roman" w:hAnsi="Times New Roman" w:cs="Times New Roman"/>
          <w:iCs/>
          <w:sz w:val="24"/>
          <w:szCs w:val="24"/>
          <w:lang w:eastAsia="pl-PL"/>
        </w:rPr>
        <w:t>ej</w:t>
      </w:r>
      <w:r w:rsidRPr="0088720C">
        <w:rPr>
          <w:rFonts w:ascii="Times New Roman" w:hAnsi="Times New Roman" w:cs="Times New Roman"/>
          <w:iCs/>
          <w:sz w:val="24"/>
          <w:szCs w:val="24"/>
          <w:lang w:eastAsia="pl-PL"/>
        </w:rPr>
        <w:t xml:space="preserve"> przez </w:t>
      </w:r>
      <w:r w:rsidR="00252016">
        <w:rPr>
          <w:rFonts w:ascii="Times New Roman" w:hAnsi="Times New Roman" w:cs="Times New Roman"/>
          <w:iCs/>
          <w:sz w:val="24"/>
          <w:szCs w:val="24"/>
          <w:lang w:eastAsia="pl-PL"/>
        </w:rPr>
        <w:t>Wykonawcę</w:t>
      </w:r>
      <w:r w:rsidR="00252016" w:rsidRPr="0088720C">
        <w:rPr>
          <w:rFonts w:ascii="Times New Roman" w:hAnsi="Times New Roman" w:cs="Times New Roman"/>
          <w:iCs/>
          <w:sz w:val="24"/>
          <w:szCs w:val="24"/>
          <w:lang w:eastAsia="pl-PL"/>
        </w:rPr>
        <w:t xml:space="preserve"> </w:t>
      </w:r>
      <w:r w:rsidRPr="0088720C">
        <w:rPr>
          <w:rFonts w:ascii="Times New Roman" w:hAnsi="Times New Roman" w:cs="Times New Roman"/>
          <w:iCs/>
          <w:sz w:val="24"/>
          <w:szCs w:val="24"/>
          <w:lang w:eastAsia="pl-PL"/>
        </w:rPr>
        <w:t>faktury. Poza spełnieniem wymogów prawnych, faktura m</w:t>
      </w:r>
      <w:r w:rsidR="00431846" w:rsidRPr="0088720C">
        <w:rPr>
          <w:rFonts w:ascii="Times New Roman" w:hAnsi="Times New Roman" w:cs="Times New Roman"/>
          <w:iCs/>
          <w:sz w:val="24"/>
          <w:szCs w:val="24"/>
          <w:lang w:eastAsia="pl-PL"/>
        </w:rPr>
        <w:t>usi bezwzględnie zawierać numer Umowy.</w:t>
      </w:r>
    </w:p>
    <w:p w14:paraId="4DE4CA4B" w14:textId="77777777" w:rsidR="00603498" w:rsidRPr="0088720C" w:rsidRDefault="00D95BE1" w:rsidP="0088720C">
      <w:pPr>
        <w:pStyle w:val="Tekstpodstawowy"/>
        <w:numPr>
          <w:ilvl w:val="0"/>
          <w:numId w:val="17"/>
        </w:numPr>
        <w:suppressAutoHyphens w:val="0"/>
        <w:autoSpaceDE/>
        <w:spacing w:line="276" w:lineRule="auto"/>
        <w:ind w:left="284" w:right="84" w:hanging="284"/>
        <w:jc w:val="both"/>
        <w:rPr>
          <w:rFonts w:ascii="Times New Roman" w:eastAsia="Calibri" w:hAnsi="Times New Roman" w:cs="Times New Roman"/>
          <w:sz w:val="24"/>
          <w:szCs w:val="24"/>
          <w:lang w:eastAsia="en-US"/>
        </w:rPr>
      </w:pPr>
      <w:r w:rsidRPr="0088720C">
        <w:rPr>
          <w:rFonts w:ascii="Times New Roman" w:eastAsia="Calibri" w:hAnsi="Times New Roman" w:cs="Times New Roman"/>
          <w:sz w:val="24"/>
          <w:szCs w:val="24"/>
          <w:lang w:eastAsia="en-US"/>
        </w:rPr>
        <w:t>Faktura powinna być wystawiana na koniec miesiąca kalendarzowego</w:t>
      </w:r>
      <w:r w:rsidR="000B2076" w:rsidRPr="0088720C">
        <w:rPr>
          <w:rFonts w:ascii="Times New Roman" w:eastAsia="Calibri" w:hAnsi="Times New Roman" w:cs="Times New Roman"/>
          <w:color w:val="FF0000"/>
          <w:sz w:val="24"/>
          <w:szCs w:val="24"/>
          <w:lang w:eastAsia="en-US"/>
        </w:rPr>
        <w:t>.</w:t>
      </w:r>
    </w:p>
    <w:p w14:paraId="5D316E5E" w14:textId="014352AE" w:rsidR="0081254E" w:rsidRPr="0088720C" w:rsidRDefault="00D95BE1" w:rsidP="0088720C">
      <w:pPr>
        <w:pStyle w:val="Tekstpodstawowy"/>
        <w:numPr>
          <w:ilvl w:val="0"/>
          <w:numId w:val="17"/>
        </w:numPr>
        <w:suppressAutoHyphens w:val="0"/>
        <w:autoSpaceDE/>
        <w:spacing w:line="276" w:lineRule="auto"/>
        <w:ind w:left="284" w:right="84" w:hanging="284"/>
        <w:jc w:val="both"/>
        <w:rPr>
          <w:rFonts w:ascii="Times New Roman" w:eastAsia="Calibri" w:hAnsi="Times New Roman" w:cs="Times New Roman"/>
          <w:sz w:val="24"/>
          <w:szCs w:val="24"/>
          <w:lang w:eastAsia="en-US"/>
        </w:rPr>
      </w:pPr>
      <w:r w:rsidRPr="0088720C">
        <w:rPr>
          <w:rFonts w:ascii="Times New Roman" w:hAnsi="Times New Roman" w:cs="Times New Roman"/>
          <w:iCs/>
          <w:sz w:val="24"/>
          <w:szCs w:val="24"/>
          <w:lang w:eastAsia="pl-PL"/>
        </w:rPr>
        <w:lastRenderedPageBreak/>
        <w:t>Faktury wystawione przez</w:t>
      </w:r>
      <w:r w:rsidR="00C74027" w:rsidRPr="0088720C">
        <w:rPr>
          <w:rFonts w:ascii="Times New Roman" w:hAnsi="Times New Roman" w:cs="Times New Roman"/>
          <w:iCs/>
          <w:sz w:val="24"/>
          <w:szCs w:val="24"/>
          <w:lang w:eastAsia="pl-PL"/>
        </w:rPr>
        <w:t xml:space="preserve"> Wykonawcę</w:t>
      </w:r>
      <w:r w:rsidRPr="0088720C">
        <w:rPr>
          <w:rFonts w:ascii="Times New Roman" w:hAnsi="Times New Roman" w:cs="Times New Roman"/>
          <w:iCs/>
          <w:sz w:val="24"/>
          <w:szCs w:val="24"/>
          <w:lang w:eastAsia="pl-PL"/>
        </w:rPr>
        <w:t xml:space="preserve"> zostaną doręczone w terminie 7 dni od daty wystawienia na adres:</w:t>
      </w:r>
      <w:r w:rsidR="00603498" w:rsidRPr="0088720C">
        <w:rPr>
          <w:rFonts w:ascii="Times New Roman" w:hAnsi="Times New Roman" w:cs="Times New Roman"/>
          <w:iCs/>
          <w:sz w:val="24"/>
          <w:szCs w:val="24"/>
          <w:lang w:eastAsia="pl-PL"/>
        </w:rPr>
        <w:t xml:space="preserve"> </w:t>
      </w:r>
      <w:hyperlink r:id="rId9" w:history="1">
        <w:r w:rsidR="0081254E" w:rsidRPr="0088720C">
          <w:rPr>
            <w:rStyle w:val="Hipercze"/>
            <w:rFonts w:ascii="Times New Roman" w:hAnsi="Times New Roman" w:cs="Times New Roman"/>
            <w:b/>
            <w:iCs/>
            <w:sz w:val="24"/>
            <w:szCs w:val="24"/>
            <w:lang w:eastAsia="pl-PL"/>
          </w:rPr>
          <w:t>efaktura.ooil@orlen.pl</w:t>
        </w:r>
      </w:hyperlink>
      <w:r w:rsidR="00FF0F4C" w:rsidRPr="0088720C">
        <w:rPr>
          <w:rFonts w:ascii="Times New Roman" w:hAnsi="Times New Roman" w:cs="Times New Roman"/>
          <w:iCs/>
          <w:sz w:val="24"/>
          <w:szCs w:val="24"/>
          <w:lang w:eastAsia="pl-PL"/>
        </w:rPr>
        <w:t xml:space="preserve"> </w:t>
      </w:r>
      <w:r w:rsidR="00547794" w:rsidRPr="0088720C">
        <w:rPr>
          <w:rFonts w:ascii="Times New Roman" w:hAnsi="Times New Roman" w:cs="Times New Roman"/>
          <w:iCs/>
          <w:sz w:val="24"/>
          <w:szCs w:val="24"/>
          <w:lang w:eastAsia="pl-PL"/>
        </w:rPr>
        <w:t xml:space="preserve">Porozumienie w sprawie przesyłania faktur drogą elektroniczną stanowi </w:t>
      </w:r>
      <w:r w:rsidR="000433AE" w:rsidRPr="0088720C">
        <w:rPr>
          <w:rFonts w:ascii="Times New Roman" w:hAnsi="Times New Roman" w:cs="Times New Roman"/>
          <w:b/>
          <w:iCs/>
          <w:sz w:val="24"/>
          <w:szCs w:val="24"/>
          <w:lang w:eastAsia="pl-PL"/>
        </w:rPr>
        <w:t>Załą</w:t>
      </w:r>
      <w:r w:rsidR="00FF0F4C" w:rsidRPr="0088720C">
        <w:rPr>
          <w:rFonts w:ascii="Times New Roman" w:hAnsi="Times New Roman" w:cs="Times New Roman"/>
          <w:b/>
          <w:iCs/>
          <w:sz w:val="24"/>
          <w:szCs w:val="24"/>
          <w:lang w:eastAsia="pl-PL"/>
        </w:rPr>
        <w:t xml:space="preserve">cznik nr </w:t>
      </w:r>
      <w:r w:rsidR="008D4863">
        <w:rPr>
          <w:rFonts w:ascii="Times New Roman" w:hAnsi="Times New Roman" w:cs="Times New Roman"/>
          <w:b/>
          <w:iCs/>
          <w:sz w:val="24"/>
          <w:szCs w:val="24"/>
          <w:lang w:eastAsia="pl-PL"/>
        </w:rPr>
        <w:t>6</w:t>
      </w:r>
      <w:r w:rsidR="00FF0F4C" w:rsidRPr="0088720C">
        <w:rPr>
          <w:rFonts w:ascii="Times New Roman" w:hAnsi="Times New Roman" w:cs="Times New Roman"/>
          <w:iCs/>
          <w:sz w:val="24"/>
          <w:szCs w:val="24"/>
          <w:lang w:eastAsia="pl-PL"/>
        </w:rPr>
        <w:t>.</w:t>
      </w:r>
    </w:p>
    <w:p w14:paraId="4C640528" w14:textId="77777777" w:rsidR="00603498" w:rsidRPr="0088720C" w:rsidRDefault="00D95BE1" w:rsidP="0088720C">
      <w:pPr>
        <w:pStyle w:val="Tekstpodstawowy"/>
        <w:numPr>
          <w:ilvl w:val="0"/>
          <w:numId w:val="17"/>
        </w:numPr>
        <w:suppressAutoHyphens w:val="0"/>
        <w:autoSpaceDE/>
        <w:spacing w:line="276" w:lineRule="auto"/>
        <w:ind w:left="284" w:right="84" w:hanging="284"/>
        <w:jc w:val="both"/>
        <w:rPr>
          <w:rFonts w:ascii="Times New Roman" w:eastAsia="Calibri" w:hAnsi="Times New Roman" w:cs="Times New Roman"/>
          <w:sz w:val="24"/>
          <w:szCs w:val="24"/>
          <w:lang w:eastAsia="en-US"/>
        </w:rPr>
      </w:pPr>
      <w:r w:rsidRPr="0088720C">
        <w:rPr>
          <w:rFonts w:ascii="Times New Roman" w:hAnsi="Times New Roman" w:cs="Times New Roman"/>
          <w:iCs/>
          <w:sz w:val="24"/>
          <w:szCs w:val="24"/>
          <w:lang w:val="x-none" w:eastAsia="pl-PL"/>
        </w:rPr>
        <w:t xml:space="preserve">Faktura doręczona </w:t>
      </w:r>
      <w:r w:rsidRPr="0088720C">
        <w:rPr>
          <w:rFonts w:ascii="Times New Roman" w:hAnsi="Times New Roman" w:cs="Times New Roman"/>
          <w:iCs/>
          <w:sz w:val="24"/>
          <w:szCs w:val="24"/>
          <w:lang w:eastAsia="pl-PL"/>
        </w:rPr>
        <w:t xml:space="preserve">na inny adres </w:t>
      </w:r>
      <w:r w:rsidRPr="0088720C">
        <w:rPr>
          <w:rFonts w:ascii="Times New Roman" w:hAnsi="Times New Roman" w:cs="Times New Roman"/>
          <w:iCs/>
          <w:sz w:val="24"/>
          <w:szCs w:val="24"/>
          <w:lang w:val="x-none" w:eastAsia="pl-PL"/>
        </w:rPr>
        <w:t>niż wskazan</w:t>
      </w:r>
      <w:r w:rsidRPr="0088720C">
        <w:rPr>
          <w:rFonts w:ascii="Times New Roman" w:hAnsi="Times New Roman" w:cs="Times New Roman"/>
          <w:iCs/>
          <w:sz w:val="24"/>
          <w:szCs w:val="24"/>
          <w:lang w:eastAsia="pl-PL"/>
        </w:rPr>
        <w:t>y</w:t>
      </w:r>
      <w:r w:rsidRPr="0088720C">
        <w:rPr>
          <w:rFonts w:ascii="Times New Roman" w:hAnsi="Times New Roman" w:cs="Times New Roman"/>
          <w:iCs/>
          <w:sz w:val="24"/>
          <w:szCs w:val="24"/>
          <w:lang w:val="x-none" w:eastAsia="pl-PL"/>
        </w:rPr>
        <w:t xml:space="preserve"> w </w:t>
      </w:r>
      <w:r w:rsidRPr="0088720C">
        <w:rPr>
          <w:rFonts w:ascii="Times New Roman" w:hAnsi="Times New Roman" w:cs="Times New Roman"/>
          <w:iCs/>
          <w:sz w:val="24"/>
          <w:szCs w:val="24"/>
          <w:lang w:eastAsia="pl-PL"/>
        </w:rPr>
        <w:t>ust.</w:t>
      </w:r>
      <w:r w:rsidRPr="0088720C">
        <w:rPr>
          <w:rFonts w:ascii="Times New Roman" w:hAnsi="Times New Roman" w:cs="Times New Roman"/>
          <w:iCs/>
          <w:sz w:val="24"/>
          <w:szCs w:val="24"/>
          <w:lang w:val="x-none" w:eastAsia="pl-PL"/>
        </w:rPr>
        <w:t xml:space="preserve"> </w:t>
      </w:r>
      <w:r w:rsidRPr="0088720C">
        <w:rPr>
          <w:rFonts w:ascii="Times New Roman" w:hAnsi="Times New Roman" w:cs="Times New Roman"/>
          <w:iCs/>
          <w:sz w:val="24"/>
          <w:szCs w:val="24"/>
          <w:lang w:eastAsia="pl-PL"/>
        </w:rPr>
        <w:t>3</w:t>
      </w:r>
      <w:r w:rsidRPr="0088720C">
        <w:rPr>
          <w:rFonts w:ascii="Times New Roman" w:hAnsi="Times New Roman" w:cs="Times New Roman"/>
          <w:iCs/>
          <w:sz w:val="24"/>
          <w:szCs w:val="24"/>
          <w:lang w:val="x-none" w:eastAsia="pl-PL"/>
        </w:rPr>
        <w:t xml:space="preserve">, uważana jest za niedoręczoną i nie skutkującą rozpoczęciem </w:t>
      </w:r>
      <w:r w:rsidRPr="0088720C">
        <w:rPr>
          <w:rFonts w:ascii="Times New Roman" w:hAnsi="Times New Roman" w:cs="Times New Roman"/>
          <w:iCs/>
          <w:sz w:val="24"/>
          <w:szCs w:val="24"/>
          <w:lang w:eastAsia="pl-PL"/>
        </w:rPr>
        <w:t xml:space="preserve">biegu terminu </w:t>
      </w:r>
      <w:r w:rsidRPr="0088720C">
        <w:rPr>
          <w:rFonts w:ascii="Times New Roman" w:hAnsi="Times New Roman" w:cs="Times New Roman"/>
          <w:iCs/>
          <w:sz w:val="24"/>
          <w:szCs w:val="24"/>
          <w:lang w:val="x-none" w:eastAsia="pl-PL"/>
        </w:rPr>
        <w:t>płatności</w:t>
      </w:r>
      <w:r w:rsidRPr="0088720C">
        <w:rPr>
          <w:rFonts w:ascii="Times New Roman" w:hAnsi="Times New Roman" w:cs="Times New Roman"/>
          <w:iCs/>
          <w:sz w:val="24"/>
          <w:szCs w:val="24"/>
          <w:lang w:eastAsia="pl-PL"/>
        </w:rPr>
        <w:t>.</w:t>
      </w:r>
    </w:p>
    <w:p w14:paraId="3426B6C9" w14:textId="762C4444" w:rsidR="002318D4" w:rsidRPr="0088720C" w:rsidRDefault="00D95BE1" w:rsidP="0088720C">
      <w:pPr>
        <w:pStyle w:val="Tekstpodstawowy"/>
        <w:numPr>
          <w:ilvl w:val="0"/>
          <w:numId w:val="17"/>
        </w:numPr>
        <w:suppressAutoHyphens w:val="0"/>
        <w:autoSpaceDE/>
        <w:spacing w:line="276" w:lineRule="auto"/>
        <w:ind w:left="284" w:right="84" w:hanging="284"/>
        <w:jc w:val="both"/>
        <w:rPr>
          <w:rFonts w:ascii="Times New Roman" w:eastAsia="Calibri" w:hAnsi="Times New Roman" w:cs="Times New Roman"/>
          <w:sz w:val="24"/>
          <w:szCs w:val="24"/>
          <w:lang w:eastAsia="en-US"/>
        </w:rPr>
      </w:pPr>
      <w:r w:rsidRPr="0088720C">
        <w:rPr>
          <w:rFonts w:ascii="Times New Roman" w:hAnsi="Times New Roman" w:cs="Times New Roman"/>
          <w:iCs/>
          <w:sz w:val="24"/>
          <w:szCs w:val="24"/>
          <w:lang w:val="x-none" w:eastAsia="pl-PL"/>
        </w:rPr>
        <w:t xml:space="preserve">Wszystkie należności zostaną uregulowane </w:t>
      </w:r>
      <w:r w:rsidR="002318D4" w:rsidRPr="0088720C">
        <w:rPr>
          <w:rFonts w:ascii="Times New Roman" w:hAnsi="Times New Roman" w:cs="Times New Roman"/>
          <w:iCs/>
          <w:sz w:val="24"/>
          <w:szCs w:val="24"/>
          <w:lang w:eastAsia="pl-PL"/>
        </w:rPr>
        <w:t>przelewem na numer rachunku bankowego wskazany na fakturze</w:t>
      </w:r>
      <w:r w:rsidR="002318D4" w:rsidRPr="0088720C">
        <w:rPr>
          <w:rFonts w:ascii="Times New Roman" w:hAnsi="Times New Roman" w:cs="Times New Roman"/>
          <w:iCs/>
          <w:sz w:val="24"/>
          <w:szCs w:val="24"/>
          <w:lang w:val="x-none" w:eastAsia="pl-PL"/>
        </w:rPr>
        <w:t xml:space="preserve"> </w:t>
      </w:r>
      <w:r w:rsidRPr="0088720C">
        <w:rPr>
          <w:rFonts w:ascii="Times New Roman" w:hAnsi="Times New Roman" w:cs="Times New Roman"/>
          <w:iCs/>
          <w:sz w:val="24"/>
          <w:szCs w:val="24"/>
          <w:lang w:val="x-none" w:eastAsia="pl-PL"/>
        </w:rPr>
        <w:t xml:space="preserve">w </w:t>
      </w:r>
      <w:r w:rsidRPr="007E1C76">
        <w:rPr>
          <w:rFonts w:ascii="Times New Roman" w:hAnsi="Times New Roman" w:cs="Times New Roman"/>
          <w:iCs/>
          <w:sz w:val="24"/>
          <w:szCs w:val="24"/>
          <w:lang w:val="x-none" w:eastAsia="pl-PL"/>
        </w:rPr>
        <w:t>trybie polecenia przelewu w ciągu</w:t>
      </w:r>
      <w:r w:rsidR="00CF1767" w:rsidRPr="007E1C76">
        <w:rPr>
          <w:rFonts w:ascii="Times New Roman" w:hAnsi="Times New Roman" w:cs="Times New Roman"/>
          <w:iCs/>
          <w:sz w:val="24"/>
          <w:szCs w:val="24"/>
          <w:lang w:eastAsia="pl-PL"/>
        </w:rPr>
        <w:t xml:space="preserve"> </w:t>
      </w:r>
      <w:r w:rsidR="00CB46E5" w:rsidRPr="007E1C76">
        <w:rPr>
          <w:rFonts w:ascii="Times New Roman" w:hAnsi="Times New Roman" w:cs="Times New Roman"/>
          <w:b/>
          <w:iCs/>
          <w:sz w:val="24"/>
          <w:szCs w:val="24"/>
          <w:lang w:eastAsia="pl-PL"/>
        </w:rPr>
        <w:t>…….</w:t>
      </w:r>
      <w:r w:rsidR="00C22208" w:rsidRPr="007E1C76">
        <w:rPr>
          <w:rFonts w:ascii="Times New Roman" w:hAnsi="Times New Roman" w:cs="Times New Roman"/>
          <w:b/>
          <w:iCs/>
          <w:sz w:val="24"/>
          <w:szCs w:val="24"/>
          <w:lang w:eastAsia="pl-PL"/>
        </w:rPr>
        <w:t xml:space="preserve"> </w:t>
      </w:r>
      <w:r w:rsidR="00CF1767" w:rsidRPr="007E1C76">
        <w:rPr>
          <w:rFonts w:ascii="Times New Roman" w:hAnsi="Times New Roman" w:cs="Times New Roman"/>
          <w:b/>
          <w:iCs/>
          <w:sz w:val="24"/>
          <w:szCs w:val="24"/>
          <w:lang w:eastAsia="pl-PL"/>
        </w:rPr>
        <w:t>dni</w:t>
      </w:r>
      <w:r w:rsidRPr="007E1C76">
        <w:rPr>
          <w:rFonts w:ascii="Times New Roman" w:hAnsi="Times New Roman" w:cs="Times New Roman"/>
          <w:iCs/>
          <w:sz w:val="24"/>
          <w:szCs w:val="24"/>
          <w:lang w:val="x-none" w:eastAsia="pl-PL"/>
        </w:rPr>
        <w:t xml:space="preserve">  </w:t>
      </w:r>
      <w:r w:rsidR="007E1C76" w:rsidRPr="007E1C76">
        <w:rPr>
          <w:rFonts w:ascii="Times New Roman" w:hAnsi="Times New Roman" w:cs="Times New Roman"/>
          <w:iCs/>
          <w:sz w:val="24"/>
          <w:szCs w:val="24"/>
          <w:lang w:val="x-none" w:eastAsia="pl-PL"/>
        </w:rPr>
        <w:t>od daty doręczenia prawidłowo wystawionej faktury</w:t>
      </w:r>
      <w:r w:rsidRPr="007E1C76">
        <w:rPr>
          <w:rFonts w:ascii="Times New Roman" w:hAnsi="Times New Roman" w:cs="Times New Roman"/>
          <w:iCs/>
          <w:sz w:val="24"/>
          <w:szCs w:val="24"/>
          <w:lang w:eastAsia="pl-PL"/>
        </w:rPr>
        <w:t>. Faktura powinna być wystawiona i doręczona zgodnie z zasadami określonymi w ust. 1–3</w:t>
      </w:r>
      <w:r w:rsidRPr="007E1C76">
        <w:rPr>
          <w:rFonts w:ascii="Times New Roman" w:hAnsi="Times New Roman" w:cs="Times New Roman"/>
          <w:iCs/>
          <w:sz w:val="24"/>
          <w:szCs w:val="24"/>
          <w:lang w:val="x-none" w:eastAsia="pl-PL"/>
        </w:rPr>
        <w:t>. Za dzień zapłaty</w:t>
      </w:r>
      <w:r w:rsidRPr="0088720C">
        <w:rPr>
          <w:rFonts w:ascii="Times New Roman" w:hAnsi="Times New Roman" w:cs="Times New Roman"/>
          <w:iCs/>
          <w:sz w:val="24"/>
          <w:szCs w:val="24"/>
          <w:lang w:val="x-none" w:eastAsia="pl-PL"/>
        </w:rPr>
        <w:t xml:space="preserve"> uznaje się dzień obciążenia rachunku </w:t>
      </w:r>
      <w:r w:rsidR="00E03DEB" w:rsidRPr="0088720C">
        <w:rPr>
          <w:rFonts w:ascii="Times New Roman" w:hAnsi="Times New Roman" w:cs="Times New Roman"/>
          <w:iCs/>
          <w:sz w:val="24"/>
          <w:szCs w:val="24"/>
          <w:lang w:eastAsia="pl-PL"/>
        </w:rPr>
        <w:t>bankowego Zamawiającego</w:t>
      </w:r>
      <w:r w:rsidRPr="0088720C">
        <w:rPr>
          <w:rFonts w:ascii="Times New Roman" w:hAnsi="Times New Roman" w:cs="Times New Roman"/>
          <w:iCs/>
          <w:sz w:val="24"/>
          <w:szCs w:val="24"/>
          <w:lang w:eastAsia="pl-PL"/>
        </w:rPr>
        <w:t>.</w:t>
      </w:r>
    </w:p>
    <w:p w14:paraId="4C3EFC09" w14:textId="785A7F59" w:rsidR="00C5216F" w:rsidRPr="0088720C" w:rsidRDefault="00CF1767" w:rsidP="0088720C">
      <w:pPr>
        <w:pStyle w:val="Tekstpodstawowy"/>
        <w:numPr>
          <w:ilvl w:val="0"/>
          <w:numId w:val="17"/>
        </w:numPr>
        <w:suppressAutoHyphens w:val="0"/>
        <w:autoSpaceDE/>
        <w:spacing w:line="276" w:lineRule="auto"/>
        <w:ind w:left="284" w:right="84" w:hanging="284"/>
        <w:jc w:val="both"/>
        <w:rPr>
          <w:rFonts w:ascii="Times New Roman" w:eastAsia="Calibri" w:hAnsi="Times New Roman" w:cs="Times New Roman"/>
          <w:sz w:val="24"/>
          <w:szCs w:val="24"/>
          <w:lang w:eastAsia="en-US"/>
        </w:rPr>
      </w:pPr>
      <w:r w:rsidRPr="0088720C">
        <w:rPr>
          <w:rFonts w:ascii="Times New Roman" w:hAnsi="Times New Roman" w:cs="Times New Roman"/>
          <w:iCs/>
          <w:sz w:val="24"/>
          <w:szCs w:val="24"/>
          <w:lang w:eastAsia="pl-PL"/>
        </w:rPr>
        <w:t>ORLEN OIL</w:t>
      </w:r>
      <w:r w:rsidR="00D95BE1" w:rsidRPr="0088720C">
        <w:rPr>
          <w:rFonts w:ascii="Times New Roman" w:hAnsi="Times New Roman" w:cs="Times New Roman"/>
          <w:iCs/>
          <w:sz w:val="24"/>
          <w:szCs w:val="24"/>
          <w:lang w:val="x-none" w:eastAsia="pl-PL"/>
        </w:rPr>
        <w:t xml:space="preserve"> zobowiązany jest przyjąć jedynie fakturę wystawioną zgodnie z wymogami określonymi w ust</w:t>
      </w:r>
      <w:r w:rsidR="00D95BE1" w:rsidRPr="0088720C">
        <w:rPr>
          <w:rFonts w:ascii="Times New Roman" w:hAnsi="Times New Roman" w:cs="Times New Roman"/>
          <w:iCs/>
          <w:sz w:val="24"/>
          <w:szCs w:val="24"/>
          <w:lang w:eastAsia="pl-PL"/>
        </w:rPr>
        <w:t>ępach</w:t>
      </w:r>
      <w:r w:rsidR="00D95BE1" w:rsidRPr="0088720C">
        <w:rPr>
          <w:rFonts w:ascii="Times New Roman" w:hAnsi="Times New Roman" w:cs="Times New Roman"/>
          <w:iCs/>
          <w:sz w:val="24"/>
          <w:szCs w:val="24"/>
          <w:lang w:val="x-none" w:eastAsia="pl-PL"/>
        </w:rPr>
        <w:t xml:space="preserve"> powyżej oraz sporządzoną prawidłowo dla potrzeb VAT. W razie niedoręczenia faktury w terminie lub sporządzenia jej w sposób niezgodny z wymogami określonymi w ustępach powyższych lub niemożności skorzystania przez </w:t>
      </w:r>
      <w:r w:rsidR="00E03DEB" w:rsidRPr="0088720C">
        <w:rPr>
          <w:rFonts w:ascii="Times New Roman" w:hAnsi="Times New Roman" w:cs="Times New Roman"/>
          <w:iCs/>
          <w:sz w:val="24"/>
          <w:szCs w:val="24"/>
          <w:lang w:val="x-none" w:eastAsia="pl-PL"/>
        </w:rPr>
        <w:t>Zamawiającego</w:t>
      </w:r>
      <w:r w:rsidR="00D95BE1" w:rsidRPr="0088720C">
        <w:rPr>
          <w:rFonts w:ascii="Times New Roman" w:hAnsi="Times New Roman" w:cs="Times New Roman"/>
          <w:iCs/>
          <w:sz w:val="24"/>
          <w:szCs w:val="24"/>
          <w:lang w:val="x-none" w:eastAsia="pl-PL"/>
        </w:rPr>
        <w:t xml:space="preserve"> z odliczeń VAT z powodu uchybień </w:t>
      </w:r>
      <w:r w:rsidR="00B52831" w:rsidRPr="0088720C">
        <w:rPr>
          <w:rFonts w:ascii="Times New Roman" w:hAnsi="Times New Roman" w:cs="Times New Roman"/>
          <w:iCs/>
          <w:sz w:val="24"/>
          <w:szCs w:val="24"/>
          <w:lang w:val="x-none" w:eastAsia="pl-PL"/>
        </w:rPr>
        <w:t>Wykonawcy</w:t>
      </w:r>
      <w:r w:rsidR="00D95BE1" w:rsidRPr="0088720C">
        <w:rPr>
          <w:rFonts w:ascii="Times New Roman" w:hAnsi="Times New Roman" w:cs="Times New Roman"/>
          <w:iCs/>
          <w:sz w:val="24"/>
          <w:szCs w:val="24"/>
          <w:lang w:val="x-none" w:eastAsia="pl-PL"/>
        </w:rPr>
        <w:t>,</w:t>
      </w:r>
      <w:r w:rsidR="00A4148B" w:rsidRPr="0088720C">
        <w:rPr>
          <w:rFonts w:ascii="Times New Roman" w:hAnsi="Times New Roman" w:cs="Times New Roman"/>
          <w:iCs/>
          <w:sz w:val="24"/>
          <w:szCs w:val="24"/>
          <w:lang w:eastAsia="pl-PL"/>
        </w:rPr>
        <w:t xml:space="preserve"> </w:t>
      </w:r>
      <w:r w:rsidR="00A4148B" w:rsidRPr="0088720C">
        <w:rPr>
          <w:rFonts w:ascii="Times New Roman" w:hAnsi="Times New Roman" w:cs="Times New Roman"/>
          <w:iCs/>
          <w:sz w:val="24"/>
          <w:szCs w:val="24"/>
          <w:lang w:val="x-none" w:eastAsia="pl-PL"/>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6787764A" w14:textId="5BA97F12" w:rsidR="00E11ED8" w:rsidRPr="0088720C" w:rsidRDefault="00E03DEB" w:rsidP="0088720C">
      <w:pPr>
        <w:pStyle w:val="Tekstpodstawowy"/>
        <w:numPr>
          <w:ilvl w:val="0"/>
          <w:numId w:val="17"/>
        </w:numPr>
        <w:suppressAutoHyphens w:val="0"/>
        <w:autoSpaceDE/>
        <w:spacing w:line="276" w:lineRule="auto"/>
        <w:ind w:left="284" w:right="84" w:hanging="284"/>
        <w:jc w:val="both"/>
        <w:rPr>
          <w:rFonts w:ascii="Times New Roman" w:eastAsia="Calibri" w:hAnsi="Times New Roman" w:cs="Times New Roman"/>
          <w:sz w:val="24"/>
          <w:szCs w:val="24"/>
          <w:lang w:eastAsia="en-US"/>
        </w:rPr>
      </w:pPr>
      <w:r w:rsidRPr="0088720C">
        <w:rPr>
          <w:rFonts w:ascii="Times New Roman" w:hAnsi="Times New Roman" w:cs="Times New Roman"/>
          <w:iCs/>
          <w:sz w:val="24"/>
          <w:szCs w:val="24"/>
          <w:lang w:eastAsia="pl-PL"/>
        </w:rPr>
        <w:t xml:space="preserve">Wykonawca </w:t>
      </w:r>
      <w:r w:rsidR="00D95BE1" w:rsidRPr="0088720C">
        <w:rPr>
          <w:rFonts w:ascii="Times New Roman" w:eastAsia="Calibri" w:hAnsi="Times New Roman" w:cs="Times New Roman"/>
          <w:sz w:val="24"/>
          <w:szCs w:val="24"/>
          <w:lang w:val="x-none" w:eastAsia="pl-PL"/>
        </w:rPr>
        <w:t>oświadcza, że jest zarejestrowanym czynnym</w:t>
      </w:r>
      <w:r w:rsidR="00D95BE1" w:rsidRPr="0088720C">
        <w:rPr>
          <w:rFonts w:ascii="Times New Roman" w:eastAsia="Calibri" w:hAnsi="Times New Roman" w:cs="Times New Roman"/>
          <w:sz w:val="24"/>
          <w:szCs w:val="24"/>
          <w:lang w:eastAsia="pl-PL"/>
        </w:rPr>
        <w:t xml:space="preserve"> </w:t>
      </w:r>
      <w:r w:rsidR="00D95BE1" w:rsidRPr="0088720C">
        <w:rPr>
          <w:rFonts w:ascii="Times New Roman" w:eastAsia="Calibri" w:hAnsi="Times New Roman" w:cs="Times New Roman"/>
          <w:sz w:val="24"/>
          <w:szCs w:val="24"/>
          <w:lang w:val="x-none" w:eastAsia="pl-PL"/>
        </w:rPr>
        <w:t>podatnikiem VAT i nie jest małym podatnikiem rozliczającym się metodą kasową w rozumieniu ustaw</w:t>
      </w:r>
      <w:r w:rsidR="00C74027" w:rsidRPr="0088720C">
        <w:rPr>
          <w:rFonts w:ascii="Times New Roman" w:eastAsia="Calibri" w:hAnsi="Times New Roman" w:cs="Times New Roman"/>
          <w:sz w:val="24"/>
          <w:szCs w:val="24"/>
          <w:lang w:val="x-none" w:eastAsia="pl-PL"/>
        </w:rPr>
        <w:t xml:space="preserve">y z dnia </w:t>
      </w:r>
      <w:r w:rsidR="00D95BE1" w:rsidRPr="0088720C">
        <w:rPr>
          <w:rFonts w:ascii="Times New Roman" w:eastAsia="Calibri" w:hAnsi="Times New Roman" w:cs="Times New Roman"/>
          <w:sz w:val="24"/>
          <w:szCs w:val="24"/>
          <w:lang w:val="x-none" w:eastAsia="pl-PL"/>
        </w:rPr>
        <w:t xml:space="preserve">11 marca 2004 r. o podatku od towarów i usług </w:t>
      </w:r>
      <w:r w:rsidR="00D95BE1" w:rsidRPr="0088720C">
        <w:rPr>
          <w:rFonts w:ascii="Times New Roman" w:hAnsi="Times New Roman" w:cs="Times New Roman"/>
          <w:iCs/>
          <w:sz w:val="24"/>
          <w:szCs w:val="24"/>
          <w:lang w:val="x-none" w:eastAsia="pl-PL"/>
        </w:rPr>
        <w:t>(Dz. U. z 20</w:t>
      </w:r>
      <w:r w:rsidR="00E11ED8" w:rsidRPr="0088720C">
        <w:rPr>
          <w:rFonts w:ascii="Times New Roman" w:hAnsi="Times New Roman" w:cs="Times New Roman"/>
          <w:iCs/>
          <w:sz w:val="24"/>
          <w:szCs w:val="24"/>
          <w:lang w:eastAsia="pl-PL"/>
        </w:rPr>
        <w:t xml:space="preserve">24 </w:t>
      </w:r>
      <w:r w:rsidR="00D95BE1" w:rsidRPr="0088720C">
        <w:rPr>
          <w:rFonts w:ascii="Times New Roman" w:hAnsi="Times New Roman" w:cs="Times New Roman"/>
          <w:iCs/>
          <w:sz w:val="24"/>
          <w:szCs w:val="24"/>
          <w:lang w:val="x-none" w:eastAsia="pl-PL"/>
        </w:rPr>
        <w:t>r.</w:t>
      </w:r>
      <w:r w:rsidR="00E11ED8" w:rsidRPr="0088720C">
        <w:rPr>
          <w:rFonts w:ascii="Times New Roman" w:hAnsi="Times New Roman" w:cs="Times New Roman"/>
          <w:iCs/>
          <w:sz w:val="24"/>
          <w:szCs w:val="24"/>
          <w:lang w:eastAsia="pl-PL"/>
        </w:rPr>
        <w:t>,</w:t>
      </w:r>
      <w:r w:rsidR="00D95BE1" w:rsidRPr="0088720C">
        <w:rPr>
          <w:rFonts w:ascii="Times New Roman" w:hAnsi="Times New Roman" w:cs="Times New Roman"/>
          <w:iCs/>
          <w:sz w:val="24"/>
          <w:szCs w:val="24"/>
          <w:lang w:val="x-none" w:eastAsia="pl-PL"/>
        </w:rPr>
        <w:t xml:space="preserve"> poz. </w:t>
      </w:r>
      <w:r w:rsidR="00E11ED8" w:rsidRPr="0088720C">
        <w:rPr>
          <w:rFonts w:ascii="Times New Roman" w:hAnsi="Times New Roman" w:cs="Times New Roman"/>
          <w:iCs/>
          <w:sz w:val="24"/>
          <w:szCs w:val="24"/>
          <w:lang w:eastAsia="pl-PL"/>
        </w:rPr>
        <w:t>361</w:t>
      </w:r>
      <w:r w:rsidR="00E11ED8" w:rsidRPr="0088720C">
        <w:rPr>
          <w:rFonts w:ascii="Times New Roman" w:hAnsi="Times New Roman" w:cs="Times New Roman"/>
          <w:iCs/>
          <w:sz w:val="24"/>
          <w:szCs w:val="24"/>
          <w:lang w:val="x-none" w:eastAsia="pl-PL"/>
        </w:rPr>
        <w:t xml:space="preserve">  </w:t>
      </w:r>
      <w:r w:rsidR="00D95BE1" w:rsidRPr="0088720C">
        <w:rPr>
          <w:rFonts w:ascii="Times New Roman" w:hAnsi="Times New Roman" w:cs="Times New Roman"/>
          <w:iCs/>
          <w:sz w:val="24"/>
          <w:szCs w:val="24"/>
          <w:lang w:val="x-none" w:eastAsia="pl-PL"/>
        </w:rPr>
        <w:t>ze zm.)</w:t>
      </w:r>
      <w:r w:rsidR="00D95BE1" w:rsidRPr="0088720C">
        <w:rPr>
          <w:rFonts w:ascii="Times New Roman" w:eastAsia="Calibri" w:hAnsi="Times New Roman" w:cs="Times New Roman"/>
          <w:sz w:val="24"/>
          <w:szCs w:val="24"/>
          <w:lang w:val="x-none" w:eastAsia="pl-PL"/>
        </w:rPr>
        <w:t xml:space="preserve">, a w przypadku zmian w tym zakresie zobowiązuje się niezwłocznie powiadomić  o nich </w:t>
      </w:r>
      <w:r w:rsidRPr="0088720C">
        <w:rPr>
          <w:rFonts w:ascii="Times New Roman" w:eastAsia="Calibri" w:hAnsi="Times New Roman" w:cs="Times New Roman"/>
          <w:sz w:val="24"/>
          <w:szCs w:val="24"/>
          <w:lang w:eastAsia="pl-PL"/>
        </w:rPr>
        <w:t>Zamawiającego</w:t>
      </w:r>
      <w:r w:rsidR="00D95BE1" w:rsidRPr="0088720C">
        <w:rPr>
          <w:rFonts w:ascii="Times New Roman" w:eastAsia="Calibri" w:hAnsi="Times New Roman" w:cs="Times New Roman"/>
          <w:sz w:val="24"/>
          <w:szCs w:val="24"/>
          <w:lang w:val="x-none" w:eastAsia="pl-PL"/>
        </w:rPr>
        <w:t>, pod rygorem poniesienia wszelkich negatywnych konsekwencji finansowych z tego tytułu</w:t>
      </w:r>
      <w:r w:rsidR="00D95BE1" w:rsidRPr="0088720C">
        <w:rPr>
          <w:rFonts w:ascii="Times New Roman" w:eastAsia="Calibri" w:hAnsi="Times New Roman" w:cs="Times New Roman"/>
          <w:sz w:val="24"/>
          <w:szCs w:val="24"/>
          <w:lang w:eastAsia="pl-PL"/>
        </w:rPr>
        <w:t>.</w:t>
      </w:r>
    </w:p>
    <w:p w14:paraId="6A89DDB7" w14:textId="406F812F" w:rsidR="00E11ED8" w:rsidRPr="0088720C" w:rsidRDefault="00E11ED8" w:rsidP="0088720C">
      <w:pPr>
        <w:pStyle w:val="Tekstpodstawowy"/>
        <w:numPr>
          <w:ilvl w:val="0"/>
          <w:numId w:val="17"/>
        </w:numPr>
        <w:suppressAutoHyphens w:val="0"/>
        <w:autoSpaceDE/>
        <w:spacing w:line="276" w:lineRule="auto"/>
        <w:ind w:left="284" w:right="84" w:hanging="284"/>
        <w:jc w:val="both"/>
        <w:rPr>
          <w:rFonts w:ascii="Times New Roman" w:eastAsia="Calibri" w:hAnsi="Times New Roman" w:cs="Times New Roman"/>
          <w:sz w:val="24"/>
          <w:szCs w:val="24"/>
          <w:lang w:val="x-none" w:eastAsia="pl-PL"/>
        </w:rPr>
      </w:pPr>
      <w:r w:rsidRPr="0088720C">
        <w:rPr>
          <w:rFonts w:ascii="Times New Roman" w:eastAsia="Calibri" w:hAnsi="Times New Roman" w:cs="Times New Roman"/>
          <w:sz w:val="24"/>
          <w:szCs w:val="24"/>
          <w:lang w:val="x-none" w:eastAsia="pl-PL"/>
        </w:rPr>
        <w:t xml:space="preserve">Wystawiając fakturę </w:t>
      </w:r>
      <w:r w:rsidR="00A4148B" w:rsidRPr="0088720C">
        <w:rPr>
          <w:rFonts w:ascii="Times New Roman" w:eastAsia="Calibri" w:hAnsi="Times New Roman" w:cs="Times New Roman"/>
          <w:sz w:val="24"/>
          <w:szCs w:val="24"/>
          <w:lang w:eastAsia="pl-PL"/>
        </w:rPr>
        <w:t>Wykonawca</w:t>
      </w:r>
      <w:r w:rsidRPr="0088720C">
        <w:rPr>
          <w:rFonts w:ascii="Times New Roman" w:eastAsia="Calibri" w:hAnsi="Times New Roman" w:cs="Times New Roman"/>
          <w:sz w:val="24"/>
          <w:szCs w:val="24"/>
          <w:lang w:val="x-none" w:eastAsia="pl-PL"/>
        </w:rPr>
        <w:t xml:space="preserve"> oświadcza, że jest uprawniony zgodnie z przepisami prawa podatkowego do wystawiania faktur. W przypadku, gdy </w:t>
      </w:r>
      <w:r w:rsidR="000C38C4" w:rsidRPr="0088720C">
        <w:rPr>
          <w:rFonts w:ascii="Times New Roman" w:eastAsia="Calibri" w:hAnsi="Times New Roman" w:cs="Times New Roman"/>
          <w:sz w:val="24"/>
          <w:szCs w:val="24"/>
          <w:lang w:eastAsia="pl-PL"/>
        </w:rPr>
        <w:t>Wykonawca</w:t>
      </w:r>
      <w:r w:rsidRPr="0088720C">
        <w:rPr>
          <w:rFonts w:ascii="Times New Roman" w:eastAsia="Calibri" w:hAnsi="Times New Roman" w:cs="Times New Roman"/>
          <w:sz w:val="24"/>
          <w:szCs w:val="24"/>
          <w:lang w:val="x-none" w:eastAsia="pl-PL"/>
        </w:rPr>
        <w:t xml:space="preserve"> jest podmiotem krajowym,  </w:t>
      </w:r>
      <w:r w:rsidR="000C38C4" w:rsidRPr="0088720C">
        <w:rPr>
          <w:rFonts w:ascii="Times New Roman" w:eastAsia="Calibri" w:hAnsi="Times New Roman" w:cs="Times New Roman"/>
          <w:sz w:val="24"/>
          <w:szCs w:val="24"/>
          <w:lang w:eastAsia="pl-PL"/>
        </w:rPr>
        <w:t>Wykonawca</w:t>
      </w:r>
      <w:r w:rsidRPr="0088720C">
        <w:rPr>
          <w:rFonts w:ascii="Times New Roman" w:eastAsia="Calibri" w:hAnsi="Times New Roman" w:cs="Times New Roman"/>
          <w:sz w:val="24"/>
          <w:szCs w:val="24"/>
          <w:lang w:val="x-none" w:eastAsia="pl-PL"/>
        </w:rPr>
        <w:t xml:space="preserve"> gwarantuje i ponosi odpowiedzialność za prawidłowość zastosowanych stawek podatku VAT, co oznacza, że w przypadku zakwestionowania przez organy podatkowe prawa </w:t>
      </w:r>
      <w:r w:rsidR="000C38C4" w:rsidRPr="0088720C">
        <w:rPr>
          <w:rFonts w:ascii="Times New Roman" w:eastAsia="Calibri" w:hAnsi="Times New Roman" w:cs="Times New Roman"/>
          <w:sz w:val="24"/>
          <w:szCs w:val="24"/>
          <w:lang w:eastAsia="pl-PL"/>
        </w:rPr>
        <w:t>Wykonawcy</w:t>
      </w:r>
      <w:r w:rsidRPr="0088720C">
        <w:rPr>
          <w:rFonts w:ascii="Times New Roman" w:eastAsia="Calibri" w:hAnsi="Times New Roman" w:cs="Times New Roman"/>
          <w:sz w:val="24"/>
          <w:szCs w:val="24"/>
          <w:lang w:val="x-none" w:eastAsia="pl-PL"/>
        </w:rPr>
        <w:t xml:space="preserve">  do odliczenia podatku z tego powodu, iż zgodnie z przepisami dana transakcja nie podlegała opodatkowaniu albo była zwolniona od podatku, </w:t>
      </w:r>
      <w:r w:rsidR="000C38C4" w:rsidRPr="0088720C">
        <w:rPr>
          <w:rFonts w:ascii="Times New Roman" w:eastAsia="Calibri" w:hAnsi="Times New Roman" w:cs="Times New Roman"/>
          <w:sz w:val="24"/>
          <w:szCs w:val="24"/>
          <w:lang w:eastAsia="pl-PL"/>
        </w:rPr>
        <w:t>Wykonawca</w:t>
      </w:r>
      <w:r w:rsidRPr="0088720C">
        <w:rPr>
          <w:rFonts w:ascii="Times New Roman" w:eastAsia="Calibri" w:hAnsi="Times New Roman" w:cs="Times New Roman"/>
          <w:sz w:val="24"/>
          <w:szCs w:val="24"/>
          <w:lang w:val="x-none" w:eastAsia="pl-PL"/>
        </w:rPr>
        <w:t xml:space="preserve"> na pisemne żądanie </w:t>
      </w:r>
      <w:r w:rsidR="000C38C4" w:rsidRPr="0088720C">
        <w:rPr>
          <w:rFonts w:ascii="Times New Roman" w:eastAsia="Calibri" w:hAnsi="Times New Roman" w:cs="Times New Roman"/>
          <w:sz w:val="24"/>
          <w:szCs w:val="24"/>
          <w:lang w:eastAsia="pl-PL"/>
        </w:rPr>
        <w:t>Zamawiającego</w:t>
      </w:r>
      <w:r w:rsidRPr="0088720C">
        <w:rPr>
          <w:rFonts w:ascii="Times New Roman" w:eastAsia="Calibri" w:hAnsi="Times New Roman" w:cs="Times New Roman"/>
          <w:sz w:val="24"/>
          <w:szCs w:val="24"/>
          <w:lang w:val="x-none" w:eastAsia="pl-PL"/>
        </w:rPr>
        <w:t xml:space="preserve">  oraz w terminie w nim wskazanym dokona odpowiedniej korekty faktury oraz zwróci </w:t>
      </w:r>
      <w:r w:rsidR="000C38C4" w:rsidRPr="0088720C">
        <w:rPr>
          <w:rFonts w:ascii="Times New Roman" w:eastAsia="Calibri" w:hAnsi="Times New Roman" w:cs="Times New Roman"/>
          <w:sz w:val="24"/>
          <w:szCs w:val="24"/>
          <w:lang w:eastAsia="pl-PL"/>
        </w:rPr>
        <w:t>Zamawiającemu</w:t>
      </w:r>
      <w:r w:rsidRPr="0088720C">
        <w:rPr>
          <w:rFonts w:ascii="Times New Roman" w:eastAsia="Calibri" w:hAnsi="Times New Roman" w:cs="Times New Roman"/>
          <w:sz w:val="24"/>
          <w:szCs w:val="24"/>
          <w:lang w:val="x-none" w:eastAsia="pl-PL"/>
        </w:rPr>
        <w:t xml:space="preserve"> powstałą różnicę w terminie 30 dni od dnia doręczenia tego żądania.</w:t>
      </w:r>
    </w:p>
    <w:p w14:paraId="10A265A8" w14:textId="4CEBCFC3" w:rsidR="00E11ED8" w:rsidRPr="0088720C" w:rsidRDefault="00E11ED8" w:rsidP="0088720C">
      <w:pPr>
        <w:pStyle w:val="Tekstpodstawowy"/>
        <w:numPr>
          <w:ilvl w:val="0"/>
          <w:numId w:val="17"/>
        </w:numPr>
        <w:suppressAutoHyphens w:val="0"/>
        <w:autoSpaceDE/>
        <w:spacing w:line="276" w:lineRule="auto"/>
        <w:ind w:left="284" w:right="84" w:hanging="284"/>
        <w:jc w:val="both"/>
        <w:rPr>
          <w:rFonts w:ascii="Times New Roman" w:eastAsia="Calibri" w:hAnsi="Times New Roman" w:cs="Times New Roman"/>
          <w:sz w:val="24"/>
          <w:szCs w:val="24"/>
          <w:lang w:val="x-none" w:eastAsia="pl-PL"/>
        </w:rPr>
      </w:pPr>
      <w:r w:rsidRPr="0088720C">
        <w:rPr>
          <w:rFonts w:ascii="Times New Roman" w:eastAsia="Calibri" w:hAnsi="Times New Roman" w:cs="Times New Roman"/>
          <w:sz w:val="24"/>
          <w:szCs w:val="24"/>
          <w:lang w:val="x-none" w:eastAsia="pl-PL"/>
        </w:rPr>
        <w:t xml:space="preserve">W przypadku odmowy wystawienia przez </w:t>
      </w:r>
      <w:r w:rsidR="000C38C4" w:rsidRPr="0088720C">
        <w:rPr>
          <w:rFonts w:ascii="Times New Roman" w:eastAsia="Calibri" w:hAnsi="Times New Roman" w:cs="Times New Roman"/>
          <w:sz w:val="24"/>
          <w:szCs w:val="24"/>
          <w:lang w:eastAsia="pl-PL"/>
        </w:rPr>
        <w:t>Wykonawcę</w:t>
      </w:r>
      <w:r w:rsidRPr="0088720C">
        <w:rPr>
          <w:rFonts w:ascii="Times New Roman" w:eastAsia="Calibri" w:hAnsi="Times New Roman" w:cs="Times New Roman"/>
          <w:sz w:val="24"/>
          <w:szCs w:val="24"/>
          <w:lang w:val="x-none" w:eastAsia="pl-PL"/>
        </w:rPr>
        <w:t xml:space="preserve"> faktury korygującej, </w:t>
      </w:r>
      <w:r w:rsidR="000C38C4" w:rsidRPr="0088720C">
        <w:rPr>
          <w:rFonts w:ascii="Times New Roman" w:eastAsia="Calibri" w:hAnsi="Times New Roman" w:cs="Times New Roman"/>
          <w:sz w:val="24"/>
          <w:szCs w:val="24"/>
          <w:lang w:eastAsia="pl-PL"/>
        </w:rPr>
        <w:t>Wykonawca</w:t>
      </w:r>
      <w:r w:rsidRPr="0088720C">
        <w:rPr>
          <w:rFonts w:ascii="Times New Roman" w:eastAsia="Calibri" w:hAnsi="Times New Roman" w:cs="Times New Roman"/>
          <w:sz w:val="24"/>
          <w:szCs w:val="24"/>
          <w:lang w:val="x-none" w:eastAsia="pl-PL"/>
        </w:rPr>
        <w:t xml:space="preserve">  zgadza się na zwrot </w:t>
      </w:r>
      <w:r w:rsidR="000C38C4" w:rsidRPr="0088720C">
        <w:rPr>
          <w:rFonts w:ascii="Times New Roman" w:eastAsia="Calibri" w:hAnsi="Times New Roman" w:cs="Times New Roman"/>
          <w:sz w:val="24"/>
          <w:szCs w:val="24"/>
          <w:lang w:eastAsia="pl-PL"/>
        </w:rPr>
        <w:t>Zamawiającemu</w:t>
      </w:r>
      <w:r w:rsidRPr="0088720C">
        <w:rPr>
          <w:rFonts w:ascii="Times New Roman" w:eastAsia="Calibri" w:hAnsi="Times New Roman" w:cs="Times New Roman"/>
          <w:sz w:val="24"/>
          <w:szCs w:val="24"/>
          <w:lang w:val="x-none" w:eastAsia="pl-PL"/>
        </w:rPr>
        <w:t xml:space="preserve">  równowartości podatku VAT zakwestionowanego przez organy podatkowe, przy czym zwrot ten nastąpi na podstawie noty księgowej wystawionej przez </w:t>
      </w:r>
      <w:r w:rsidR="000C38C4" w:rsidRPr="0088720C">
        <w:rPr>
          <w:rFonts w:ascii="Times New Roman" w:eastAsia="Calibri" w:hAnsi="Times New Roman" w:cs="Times New Roman"/>
          <w:sz w:val="24"/>
          <w:szCs w:val="24"/>
          <w:lang w:eastAsia="pl-PL"/>
        </w:rPr>
        <w:t>Zamawiającego</w:t>
      </w:r>
      <w:r w:rsidRPr="0088720C">
        <w:rPr>
          <w:rFonts w:ascii="Times New Roman" w:eastAsia="Calibri" w:hAnsi="Times New Roman" w:cs="Times New Roman"/>
          <w:sz w:val="24"/>
          <w:szCs w:val="24"/>
          <w:lang w:val="x-none" w:eastAsia="pl-PL"/>
        </w:rPr>
        <w:t xml:space="preserve">, w terminie 30 dni od dnia jej doręczenia </w:t>
      </w:r>
      <w:r w:rsidR="000C38C4" w:rsidRPr="0088720C">
        <w:rPr>
          <w:rFonts w:ascii="Times New Roman" w:eastAsia="Calibri" w:hAnsi="Times New Roman" w:cs="Times New Roman"/>
          <w:sz w:val="24"/>
          <w:szCs w:val="24"/>
          <w:lang w:val="x-none" w:eastAsia="pl-PL"/>
        </w:rPr>
        <w:t>Wykonawcy</w:t>
      </w:r>
      <w:r w:rsidRPr="0088720C">
        <w:rPr>
          <w:rFonts w:ascii="Times New Roman" w:eastAsia="Calibri" w:hAnsi="Times New Roman" w:cs="Times New Roman"/>
          <w:sz w:val="24"/>
          <w:szCs w:val="24"/>
          <w:lang w:val="x-none" w:eastAsia="pl-PL"/>
        </w:rPr>
        <w:t>.</w:t>
      </w:r>
    </w:p>
    <w:p w14:paraId="2E70C714" w14:textId="36952B4D" w:rsidR="0001249D" w:rsidRPr="0088720C" w:rsidRDefault="002544BA" w:rsidP="0088720C">
      <w:pPr>
        <w:pStyle w:val="Tekstpodstawowy"/>
        <w:suppressAutoHyphens w:val="0"/>
        <w:autoSpaceDE/>
        <w:spacing w:line="276" w:lineRule="auto"/>
        <w:ind w:left="284" w:right="84" w:hanging="284"/>
        <w:jc w:val="both"/>
        <w:rPr>
          <w:rFonts w:ascii="Times New Roman" w:eastAsia="Calibri" w:hAnsi="Times New Roman" w:cs="Times New Roman"/>
          <w:sz w:val="24"/>
          <w:szCs w:val="24"/>
          <w:lang w:eastAsia="pl-PL"/>
        </w:rPr>
      </w:pPr>
      <w:r w:rsidRPr="0088720C">
        <w:rPr>
          <w:rFonts w:ascii="Times New Roman" w:eastAsia="Calibri" w:hAnsi="Times New Roman" w:cs="Times New Roman"/>
          <w:sz w:val="24"/>
          <w:szCs w:val="24"/>
          <w:lang w:val="x-none" w:eastAsia="pl-PL"/>
        </w:rPr>
        <w:t>10.</w:t>
      </w:r>
      <w:r w:rsidR="00E11ED8" w:rsidRPr="0088720C">
        <w:rPr>
          <w:rFonts w:ascii="Times New Roman" w:eastAsia="Calibri" w:hAnsi="Times New Roman" w:cs="Times New Roman"/>
          <w:sz w:val="24"/>
          <w:szCs w:val="24"/>
          <w:lang w:val="x-none" w:eastAsia="pl-PL"/>
        </w:rPr>
        <w:t xml:space="preserve">W każdym z powyższych przypadków </w:t>
      </w:r>
      <w:r w:rsidR="000C38C4" w:rsidRPr="0088720C">
        <w:rPr>
          <w:rFonts w:ascii="Times New Roman" w:eastAsia="Calibri" w:hAnsi="Times New Roman" w:cs="Times New Roman"/>
          <w:sz w:val="24"/>
          <w:szCs w:val="24"/>
          <w:lang w:val="x-none" w:eastAsia="pl-PL"/>
        </w:rPr>
        <w:t>Wykonawca</w:t>
      </w:r>
      <w:r w:rsidR="00E11ED8" w:rsidRPr="0088720C">
        <w:rPr>
          <w:rFonts w:ascii="Times New Roman" w:eastAsia="Calibri" w:hAnsi="Times New Roman" w:cs="Times New Roman"/>
          <w:sz w:val="24"/>
          <w:szCs w:val="24"/>
          <w:lang w:val="x-none" w:eastAsia="pl-PL"/>
        </w:rPr>
        <w:t xml:space="preserve">  zwróci </w:t>
      </w:r>
      <w:r w:rsidR="000C38C4" w:rsidRPr="0088720C">
        <w:rPr>
          <w:rFonts w:ascii="Times New Roman" w:eastAsia="Calibri" w:hAnsi="Times New Roman" w:cs="Times New Roman"/>
          <w:sz w:val="24"/>
          <w:szCs w:val="24"/>
          <w:lang w:val="x-none" w:eastAsia="pl-PL"/>
        </w:rPr>
        <w:t>Zamawiającemu</w:t>
      </w:r>
      <w:r w:rsidR="00E11ED8" w:rsidRPr="0088720C">
        <w:rPr>
          <w:rFonts w:ascii="Times New Roman" w:eastAsia="Calibri" w:hAnsi="Times New Roman" w:cs="Times New Roman"/>
          <w:sz w:val="24"/>
          <w:szCs w:val="24"/>
          <w:lang w:val="x-none" w:eastAsia="pl-PL"/>
        </w:rPr>
        <w:t xml:space="preserve">  także równowartość sankcji, odsetek, kar i innych obciążeń dodatkowo poniesionych przez </w:t>
      </w:r>
      <w:r w:rsidR="000C38C4" w:rsidRPr="0088720C">
        <w:rPr>
          <w:rFonts w:ascii="Times New Roman" w:eastAsia="Calibri" w:hAnsi="Times New Roman" w:cs="Times New Roman"/>
          <w:sz w:val="24"/>
          <w:szCs w:val="24"/>
          <w:lang w:val="x-none" w:eastAsia="pl-PL"/>
        </w:rPr>
        <w:t>Zamawiającego</w:t>
      </w:r>
      <w:r w:rsidR="00E11ED8" w:rsidRPr="0088720C">
        <w:rPr>
          <w:rFonts w:ascii="Times New Roman" w:eastAsia="Calibri" w:hAnsi="Times New Roman" w:cs="Times New Roman"/>
          <w:sz w:val="24"/>
          <w:szCs w:val="24"/>
          <w:lang w:val="x-none" w:eastAsia="pl-PL"/>
        </w:rPr>
        <w:t xml:space="preserve"> bądź nałożonych przez organy podatkowe, przy czym zwrot ten nastąpi w sposób opisany w ust. </w:t>
      </w:r>
      <w:r w:rsidR="000C38C4" w:rsidRPr="0088720C">
        <w:rPr>
          <w:rFonts w:ascii="Times New Roman" w:eastAsia="Calibri" w:hAnsi="Times New Roman" w:cs="Times New Roman"/>
          <w:sz w:val="24"/>
          <w:szCs w:val="24"/>
          <w:lang w:val="x-none" w:eastAsia="pl-PL"/>
        </w:rPr>
        <w:t>9</w:t>
      </w:r>
      <w:r w:rsidR="00E11ED8" w:rsidRPr="0088720C">
        <w:rPr>
          <w:rFonts w:ascii="Times New Roman" w:eastAsia="Calibri" w:hAnsi="Times New Roman" w:cs="Times New Roman"/>
          <w:sz w:val="24"/>
          <w:szCs w:val="24"/>
          <w:lang w:val="x-none" w:eastAsia="pl-PL"/>
        </w:rPr>
        <w:t xml:space="preserve"> niniejszego paragrafu</w:t>
      </w:r>
      <w:r w:rsidR="0001249D" w:rsidRPr="0088720C">
        <w:rPr>
          <w:rFonts w:ascii="Times New Roman" w:eastAsia="Calibri" w:hAnsi="Times New Roman" w:cs="Times New Roman"/>
          <w:sz w:val="24"/>
          <w:szCs w:val="24"/>
          <w:lang w:eastAsia="pl-PL"/>
        </w:rPr>
        <w:t>.</w:t>
      </w:r>
    </w:p>
    <w:p w14:paraId="4BF6F0BB" w14:textId="4EF1D477" w:rsidR="00E11ED8" w:rsidRPr="0088720C" w:rsidRDefault="002544BA" w:rsidP="0088720C">
      <w:pPr>
        <w:pStyle w:val="Tekstpodstawowy"/>
        <w:suppressAutoHyphens w:val="0"/>
        <w:autoSpaceDE/>
        <w:spacing w:line="276" w:lineRule="auto"/>
        <w:ind w:left="284" w:right="84" w:hanging="284"/>
        <w:jc w:val="both"/>
        <w:rPr>
          <w:rFonts w:ascii="Times New Roman" w:eastAsia="Calibri" w:hAnsi="Times New Roman" w:cs="Times New Roman"/>
          <w:sz w:val="24"/>
          <w:szCs w:val="24"/>
          <w:lang w:val="x-none" w:eastAsia="pl-PL"/>
        </w:rPr>
      </w:pPr>
      <w:r w:rsidRPr="0088720C">
        <w:rPr>
          <w:rFonts w:ascii="Times New Roman" w:eastAsia="Calibri" w:hAnsi="Times New Roman" w:cs="Times New Roman"/>
          <w:sz w:val="24"/>
          <w:szCs w:val="24"/>
          <w:lang w:val="x-none" w:eastAsia="pl-PL"/>
        </w:rPr>
        <w:t>11.</w:t>
      </w:r>
      <w:r w:rsidR="00E11ED8" w:rsidRPr="0088720C">
        <w:rPr>
          <w:rFonts w:ascii="Times New Roman" w:eastAsia="Calibri" w:hAnsi="Times New Roman" w:cs="Times New Roman"/>
          <w:sz w:val="24"/>
          <w:szCs w:val="24"/>
          <w:lang w:val="x-none" w:eastAsia="pl-PL"/>
        </w:rPr>
        <w:t xml:space="preserve">Wykonawca oświadcza, że wskazany numer rachunku bankowego będzie zawarty w wykazie, o którym mowa w art. 96b ustawy z 11 marca 2004 r. o podatku od towarów i usług (dalej jako: „Ustawa o VAT”) i będzie aktualny. W przypadku zmiany numeru rachunku bankowego, na który ma być dokonana płatność, Wykonawca niezwłocznie poinformuje o tym fakcie Zamawiającego. W przypadku, gdy rachunek bankowy, na który ma być dokonana płatność nie występuje w wykazie, o którym mowa w art. 96b Ustawy </w:t>
      </w:r>
      <w:r w:rsidR="00E11ED8" w:rsidRPr="0088720C">
        <w:rPr>
          <w:rFonts w:ascii="Times New Roman" w:eastAsia="Calibri" w:hAnsi="Times New Roman" w:cs="Times New Roman"/>
          <w:sz w:val="24"/>
          <w:szCs w:val="24"/>
          <w:lang w:val="x-none" w:eastAsia="pl-PL"/>
        </w:rPr>
        <w:lastRenderedPageBreak/>
        <w:t>o VAT, Zamawiający ma prawo do wstrzymania płatności do dnia, w którym wskazany do płatności rachunek bankowy pojawi się w tym wykazie, zaś okres wstrzymania się z płatnością nie będzie uznawany za opóźnienie ani za zwłokę w zapłacie.</w:t>
      </w:r>
    </w:p>
    <w:p w14:paraId="6AE9D6C0" w14:textId="42795C86" w:rsidR="00D95BE1" w:rsidRDefault="002544BA" w:rsidP="0088720C">
      <w:pPr>
        <w:pStyle w:val="Tekstpodstawowy"/>
        <w:suppressAutoHyphens w:val="0"/>
        <w:autoSpaceDE/>
        <w:spacing w:line="276" w:lineRule="auto"/>
        <w:ind w:left="284" w:right="84" w:hanging="284"/>
        <w:jc w:val="both"/>
        <w:rPr>
          <w:rFonts w:ascii="Times New Roman" w:eastAsia="Calibri" w:hAnsi="Times New Roman" w:cs="Times New Roman"/>
          <w:sz w:val="24"/>
          <w:szCs w:val="24"/>
          <w:lang w:val="x-none" w:eastAsia="pl-PL"/>
        </w:rPr>
      </w:pPr>
      <w:r w:rsidRPr="0088720C">
        <w:rPr>
          <w:rFonts w:ascii="Times New Roman" w:eastAsia="Calibri" w:hAnsi="Times New Roman" w:cs="Times New Roman"/>
          <w:sz w:val="24"/>
          <w:szCs w:val="24"/>
          <w:lang w:eastAsia="pl-PL"/>
        </w:rPr>
        <w:t xml:space="preserve">12. </w:t>
      </w:r>
      <w:r w:rsidR="00D95BE1" w:rsidRPr="0088720C">
        <w:rPr>
          <w:rFonts w:ascii="Times New Roman" w:eastAsia="Calibri" w:hAnsi="Times New Roman" w:cs="Times New Roman"/>
          <w:sz w:val="24"/>
          <w:szCs w:val="24"/>
          <w:lang w:val="x-none" w:eastAsia="pl-PL"/>
        </w:rPr>
        <w:t>W przypadku zmiany przepisów prawa, o który</w:t>
      </w:r>
      <w:r w:rsidR="00C74027" w:rsidRPr="0088720C">
        <w:rPr>
          <w:rFonts w:ascii="Times New Roman" w:eastAsia="Calibri" w:hAnsi="Times New Roman" w:cs="Times New Roman"/>
          <w:sz w:val="24"/>
          <w:szCs w:val="24"/>
          <w:lang w:val="x-none" w:eastAsia="pl-PL"/>
        </w:rPr>
        <w:t>ch mowa w niniejszym paragrafie</w:t>
      </w:r>
      <w:r w:rsidR="00E03DEB" w:rsidRPr="0088720C">
        <w:rPr>
          <w:rFonts w:ascii="Times New Roman" w:eastAsia="Calibri" w:hAnsi="Times New Roman" w:cs="Times New Roman"/>
          <w:sz w:val="24"/>
          <w:szCs w:val="24"/>
          <w:lang w:eastAsia="pl-PL"/>
        </w:rPr>
        <w:t>,</w:t>
      </w:r>
      <w:r w:rsidR="00C74027" w:rsidRPr="0088720C">
        <w:rPr>
          <w:rFonts w:ascii="Times New Roman" w:eastAsia="Calibri" w:hAnsi="Times New Roman" w:cs="Times New Roman"/>
          <w:sz w:val="24"/>
          <w:szCs w:val="24"/>
          <w:lang w:eastAsia="pl-PL"/>
        </w:rPr>
        <w:t xml:space="preserve"> </w:t>
      </w:r>
      <w:r w:rsidR="00D95BE1" w:rsidRPr="0088720C">
        <w:rPr>
          <w:rFonts w:ascii="Times New Roman" w:eastAsia="Calibri" w:hAnsi="Times New Roman" w:cs="Times New Roman"/>
          <w:sz w:val="24"/>
          <w:szCs w:val="24"/>
          <w:lang w:val="x-none" w:eastAsia="pl-PL"/>
        </w:rPr>
        <w:t>stosuje się przepisy nowe, które zastąpiły dotychczas obowiązujące.</w:t>
      </w:r>
    </w:p>
    <w:p w14:paraId="1361962A" w14:textId="77777777" w:rsidR="006C6890" w:rsidRDefault="006C6890" w:rsidP="00391A1D">
      <w:pPr>
        <w:pStyle w:val="Tekstpodstawowy"/>
        <w:suppressAutoHyphens w:val="0"/>
        <w:autoSpaceDE/>
        <w:spacing w:line="276" w:lineRule="auto"/>
        <w:ind w:right="84"/>
        <w:jc w:val="both"/>
        <w:rPr>
          <w:rFonts w:ascii="Times New Roman" w:eastAsia="Calibri" w:hAnsi="Times New Roman" w:cs="Times New Roman"/>
          <w:sz w:val="24"/>
          <w:szCs w:val="24"/>
          <w:lang w:eastAsia="en-US"/>
        </w:rPr>
      </w:pPr>
    </w:p>
    <w:p w14:paraId="60B6906F" w14:textId="77777777" w:rsidR="006C6890" w:rsidRDefault="006C6890" w:rsidP="0088720C">
      <w:pPr>
        <w:pStyle w:val="Tekstpodstawowy"/>
        <w:suppressAutoHyphens w:val="0"/>
        <w:autoSpaceDE/>
        <w:spacing w:line="276" w:lineRule="auto"/>
        <w:ind w:left="284" w:right="84"/>
        <w:jc w:val="both"/>
        <w:rPr>
          <w:rFonts w:ascii="Times New Roman" w:eastAsia="Calibri" w:hAnsi="Times New Roman" w:cs="Times New Roman"/>
          <w:sz w:val="24"/>
          <w:szCs w:val="24"/>
          <w:lang w:eastAsia="en-US"/>
        </w:rPr>
      </w:pPr>
    </w:p>
    <w:p w14:paraId="30602447" w14:textId="77777777" w:rsidR="006C6890" w:rsidRPr="0088720C" w:rsidRDefault="006C6890" w:rsidP="0088720C">
      <w:pPr>
        <w:pStyle w:val="Tekstpodstawowy"/>
        <w:suppressAutoHyphens w:val="0"/>
        <w:autoSpaceDE/>
        <w:spacing w:line="276" w:lineRule="auto"/>
        <w:ind w:left="284" w:right="84"/>
        <w:jc w:val="both"/>
        <w:rPr>
          <w:rFonts w:ascii="Times New Roman" w:eastAsia="Calibri" w:hAnsi="Times New Roman" w:cs="Times New Roman"/>
          <w:sz w:val="24"/>
          <w:szCs w:val="24"/>
          <w:lang w:eastAsia="en-US"/>
        </w:rPr>
      </w:pPr>
    </w:p>
    <w:p w14:paraId="0C93DF5D" w14:textId="5A0EF9B2" w:rsidR="00ED1039" w:rsidRPr="0088720C" w:rsidRDefault="00FC0DA4" w:rsidP="00F74ECE">
      <w:pPr>
        <w:pStyle w:val="Tekstpodstawowy"/>
        <w:spacing w:line="276" w:lineRule="auto"/>
        <w:ind w:left="142" w:right="84" w:hanging="142"/>
        <w:jc w:val="center"/>
        <w:rPr>
          <w:rFonts w:ascii="Times New Roman" w:hAnsi="Times New Roman" w:cs="Times New Roman"/>
          <w:b/>
          <w:bCs/>
          <w:color w:val="auto"/>
          <w:sz w:val="24"/>
          <w:szCs w:val="24"/>
        </w:rPr>
      </w:pPr>
      <w:r w:rsidRPr="0088720C">
        <w:rPr>
          <w:rFonts w:ascii="Times New Roman" w:hAnsi="Times New Roman" w:cs="Times New Roman"/>
          <w:b/>
          <w:bCs/>
          <w:color w:val="auto"/>
          <w:sz w:val="24"/>
          <w:szCs w:val="24"/>
        </w:rPr>
        <w:t>§</w:t>
      </w:r>
      <w:r w:rsidR="00E442AC" w:rsidRPr="0088720C">
        <w:rPr>
          <w:rFonts w:ascii="Times New Roman" w:hAnsi="Times New Roman" w:cs="Times New Roman"/>
          <w:b/>
          <w:bCs/>
          <w:color w:val="auto"/>
          <w:sz w:val="24"/>
          <w:szCs w:val="24"/>
        </w:rPr>
        <w:t>8</w:t>
      </w:r>
    </w:p>
    <w:p w14:paraId="669B4E5B" w14:textId="70AF3512" w:rsidR="00FC0DA4" w:rsidRPr="0088720C" w:rsidRDefault="00FC0DA4" w:rsidP="00F74ECE">
      <w:pPr>
        <w:pStyle w:val="Tekstpodstawowy"/>
        <w:spacing w:line="276" w:lineRule="auto"/>
        <w:ind w:left="142" w:right="84" w:hanging="142"/>
        <w:jc w:val="center"/>
        <w:rPr>
          <w:rFonts w:ascii="Times New Roman" w:hAnsi="Times New Roman" w:cs="Times New Roman"/>
          <w:b/>
          <w:bCs/>
          <w:color w:val="auto"/>
          <w:sz w:val="24"/>
          <w:szCs w:val="24"/>
        </w:rPr>
      </w:pPr>
      <w:r w:rsidRPr="0088720C">
        <w:rPr>
          <w:rFonts w:ascii="Times New Roman" w:hAnsi="Times New Roman" w:cs="Times New Roman"/>
          <w:b/>
          <w:bCs/>
          <w:color w:val="auto"/>
          <w:sz w:val="24"/>
          <w:szCs w:val="24"/>
        </w:rPr>
        <w:t>Czas trwania umowy</w:t>
      </w:r>
    </w:p>
    <w:p w14:paraId="6F19DDE9" w14:textId="0602D9A3" w:rsidR="00FC0DA4" w:rsidRPr="0088720C" w:rsidRDefault="00FC0DA4" w:rsidP="0088720C">
      <w:pPr>
        <w:pStyle w:val="Tekstpodstawowy"/>
        <w:spacing w:line="276" w:lineRule="auto"/>
        <w:ind w:left="284" w:right="84" w:hanging="284"/>
        <w:jc w:val="both"/>
        <w:rPr>
          <w:rFonts w:ascii="Times New Roman" w:hAnsi="Times New Roman" w:cs="Times New Roman"/>
          <w:bCs/>
          <w:color w:val="auto"/>
          <w:sz w:val="24"/>
          <w:szCs w:val="24"/>
        </w:rPr>
      </w:pPr>
      <w:r w:rsidRPr="0088720C">
        <w:rPr>
          <w:rFonts w:ascii="Times New Roman" w:hAnsi="Times New Roman" w:cs="Times New Roman"/>
          <w:bCs/>
          <w:color w:val="auto"/>
          <w:sz w:val="24"/>
          <w:szCs w:val="24"/>
        </w:rPr>
        <w:t>1.</w:t>
      </w:r>
      <w:r w:rsidRPr="0088720C">
        <w:rPr>
          <w:rFonts w:ascii="Times New Roman" w:hAnsi="Times New Roman" w:cs="Times New Roman"/>
          <w:bCs/>
          <w:color w:val="auto"/>
          <w:sz w:val="24"/>
          <w:szCs w:val="24"/>
        </w:rPr>
        <w:tab/>
        <w:t xml:space="preserve">Umowę zawiera się na czas określony wynoszący 36 miesięcy. Umowa obowiązuje od dnia </w:t>
      </w:r>
      <w:r w:rsidR="00CB46E5">
        <w:rPr>
          <w:rFonts w:ascii="Times New Roman" w:hAnsi="Times New Roman" w:cs="Times New Roman"/>
          <w:b/>
          <w:bCs/>
          <w:color w:val="auto"/>
          <w:sz w:val="24"/>
          <w:szCs w:val="24"/>
        </w:rPr>
        <w:t>…………</w:t>
      </w:r>
      <w:r w:rsidRPr="0088720C">
        <w:rPr>
          <w:rFonts w:ascii="Times New Roman" w:hAnsi="Times New Roman" w:cs="Times New Roman"/>
          <w:bCs/>
          <w:color w:val="auto"/>
          <w:sz w:val="24"/>
          <w:szCs w:val="24"/>
        </w:rPr>
        <w:t xml:space="preserve"> r.</w:t>
      </w:r>
    </w:p>
    <w:p w14:paraId="4E632037" w14:textId="3FE1C3F2" w:rsidR="00FC0DA4" w:rsidRPr="0088720C" w:rsidRDefault="00FC0DA4" w:rsidP="0088720C">
      <w:pPr>
        <w:pStyle w:val="Tekstpodstawowy"/>
        <w:spacing w:line="276" w:lineRule="auto"/>
        <w:ind w:left="284" w:right="84" w:hanging="284"/>
        <w:jc w:val="both"/>
        <w:rPr>
          <w:rFonts w:ascii="Times New Roman" w:hAnsi="Times New Roman" w:cs="Times New Roman"/>
          <w:bCs/>
          <w:color w:val="auto"/>
          <w:sz w:val="24"/>
          <w:szCs w:val="24"/>
        </w:rPr>
      </w:pPr>
      <w:r w:rsidRPr="0088720C">
        <w:rPr>
          <w:rFonts w:ascii="Times New Roman" w:hAnsi="Times New Roman" w:cs="Times New Roman"/>
          <w:bCs/>
          <w:color w:val="auto"/>
          <w:sz w:val="24"/>
          <w:szCs w:val="24"/>
        </w:rPr>
        <w:t>2.</w:t>
      </w:r>
      <w:r w:rsidRPr="0088720C">
        <w:rPr>
          <w:rFonts w:ascii="Times New Roman" w:hAnsi="Times New Roman" w:cs="Times New Roman"/>
          <w:bCs/>
          <w:color w:val="auto"/>
          <w:sz w:val="24"/>
          <w:szCs w:val="24"/>
        </w:rPr>
        <w:tab/>
      </w:r>
      <w:r w:rsidR="00146344" w:rsidRPr="0088720C">
        <w:rPr>
          <w:rFonts w:ascii="Times New Roman" w:hAnsi="Times New Roman" w:cs="Times New Roman"/>
          <w:bCs/>
          <w:color w:val="auto"/>
          <w:sz w:val="24"/>
          <w:szCs w:val="24"/>
        </w:rPr>
        <w:t xml:space="preserve">Każda ze Stron może rozwiązać </w:t>
      </w:r>
      <w:r w:rsidR="00252016">
        <w:rPr>
          <w:rFonts w:ascii="Times New Roman" w:hAnsi="Times New Roman" w:cs="Times New Roman"/>
          <w:bCs/>
          <w:color w:val="auto"/>
          <w:sz w:val="24"/>
          <w:szCs w:val="24"/>
        </w:rPr>
        <w:t>U</w:t>
      </w:r>
      <w:r w:rsidR="00146344" w:rsidRPr="0088720C">
        <w:rPr>
          <w:rFonts w:ascii="Times New Roman" w:hAnsi="Times New Roman" w:cs="Times New Roman"/>
          <w:bCs/>
          <w:color w:val="auto"/>
          <w:sz w:val="24"/>
          <w:szCs w:val="24"/>
        </w:rPr>
        <w:t>mow</w:t>
      </w:r>
      <w:r w:rsidR="00252016">
        <w:rPr>
          <w:rFonts w:ascii="Times New Roman" w:hAnsi="Times New Roman" w:cs="Times New Roman"/>
          <w:bCs/>
          <w:color w:val="auto"/>
          <w:sz w:val="24"/>
          <w:szCs w:val="24"/>
        </w:rPr>
        <w:t>ę</w:t>
      </w:r>
      <w:r w:rsidR="00146344" w:rsidRPr="0088720C">
        <w:rPr>
          <w:rFonts w:ascii="Times New Roman" w:hAnsi="Times New Roman" w:cs="Times New Roman"/>
          <w:bCs/>
          <w:color w:val="auto"/>
          <w:sz w:val="24"/>
          <w:szCs w:val="24"/>
        </w:rPr>
        <w:t xml:space="preserve"> z zachowaniem </w:t>
      </w:r>
      <w:r w:rsidR="008717CA" w:rsidRPr="0088720C">
        <w:rPr>
          <w:rFonts w:ascii="Times New Roman" w:hAnsi="Times New Roman" w:cs="Times New Roman"/>
          <w:bCs/>
          <w:color w:val="auto"/>
          <w:sz w:val="24"/>
          <w:szCs w:val="24"/>
        </w:rPr>
        <w:t>3</w:t>
      </w:r>
      <w:r w:rsidR="00146344" w:rsidRPr="0088720C">
        <w:rPr>
          <w:rFonts w:ascii="Times New Roman" w:hAnsi="Times New Roman" w:cs="Times New Roman"/>
          <w:bCs/>
          <w:color w:val="auto"/>
          <w:sz w:val="24"/>
          <w:szCs w:val="24"/>
        </w:rPr>
        <w:t xml:space="preserve"> miesięcznego okresu wypowiedzenia</w:t>
      </w:r>
      <w:r w:rsidR="003F2882" w:rsidRPr="0088720C">
        <w:rPr>
          <w:rFonts w:ascii="Times New Roman" w:hAnsi="Times New Roman" w:cs="Times New Roman"/>
          <w:bCs/>
          <w:color w:val="auto"/>
          <w:sz w:val="24"/>
          <w:szCs w:val="24"/>
        </w:rPr>
        <w:t xml:space="preserve"> liczonego ze skutkiem na koniec miesiąca kalendarzowego.</w:t>
      </w:r>
      <w:r w:rsidR="00146344" w:rsidRPr="0088720C">
        <w:rPr>
          <w:rFonts w:ascii="Times New Roman" w:hAnsi="Times New Roman" w:cs="Times New Roman"/>
          <w:bCs/>
          <w:color w:val="auto"/>
          <w:sz w:val="24"/>
          <w:szCs w:val="24"/>
        </w:rPr>
        <w:t xml:space="preserve"> </w:t>
      </w:r>
      <w:r w:rsidRPr="0088720C">
        <w:rPr>
          <w:rFonts w:ascii="Times New Roman" w:hAnsi="Times New Roman" w:cs="Times New Roman"/>
          <w:bCs/>
          <w:color w:val="auto"/>
          <w:sz w:val="24"/>
          <w:szCs w:val="24"/>
        </w:rPr>
        <w:t>Wypowiedzenie wymaga formy pisemnej pod rygorem nieważności.</w:t>
      </w:r>
    </w:p>
    <w:p w14:paraId="4BD7BF76" w14:textId="13AA73CE" w:rsidR="00FC0DA4" w:rsidRPr="0088720C" w:rsidRDefault="00FC0DA4" w:rsidP="0088720C">
      <w:pPr>
        <w:pStyle w:val="Tekstpodstawowy"/>
        <w:spacing w:line="276" w:lineRule="auto"/>
        <w:ind w:left="284" w:right="84" w:hanging="284"/>
        <w:jc w:val="both"/>
        <w:rPr>
          <w:rFonts w:ascii="Times New Roman" w:hAnsi="Times New Roman" w:cs="Times New Roman"/>
          <w:bCs/>
          <w:color w:val="auto"/>
          <w:sz w:val="24"/>
          <w:szCs w:val="24"/>
        </w:rPr>
      </w:pPr>
      <w:r w:rsidRPr="0088720C">
        <w:rPr>
          <w:rFonts w:ascii="Times New Roman" w:hAnsi="Times New Roman" w:cs="Times New Roman"/>
          <w:bCs/>
          <w:color w:val="auto"/>
          <w:sz w:val="24"/>
          <w:szCs w:val="24"/>
        </w:rPr>
        <w:t>3.</w:t>
      </w:r>
      <w:r w:rsidRPr="0088720C">
        <w:rPr>
          <w:rFonts w:ascii="Times New Roman" w:hAnsi="Times New Roman" w:cs="Times New Roman"/>
          <w:bCs/>
          <w:color w:val="auto"/>
          <w:sz w:val="24"/>
          <w:szCs w:val="24"/>
        </w:rPr>
        <w:tab/>
        <w:t>W przypadku nieuiszczania przez Zamawiającego jakiejkolwiek części wynagrodzenia określonego w niniejszej umowie na rzecz Wykonawcy przez okres dłuższy niż dwa miesiące, Wykonawca ma prawo rozwiązać umowę bez zachowania okresu wypowiedzenia i bez ponoszenia konsekwencji z tego tytułu</w:t>
      </w:r>
      <w:r w:rsidR="00146344" w:rsidRPr="0088720C">
        <w:rPr>
          <w:rFonts w:ascii="Times New Roman" w:hAnsi="Times New Roman" w:cs="Times New Roman"/>
          <w:bCs/>
          <w:color w:val="auto"/>
          <w:sz w:val="24"/>
          <w:szCs w:val="24"/>
        </w:rPr>
        <w:t>, po uprzednim wezwaniu Zamawiającego i wyznaczeniu mu dodatkowego 14 dniowego terminu na uregulowanie zaległych płatności</w:t>
      </w:r>
      <w:r w:rsidRPr="0088720C">
        <w:rPr>
          <w:rFonts w:ascii="Times New Roman" w:hAnsi="Times New Roman" w:cs="Times New Roman"/>
          <w:bCs/>
          <w:color w:val="auto"/>
          <w:sz w:val="24"/>
          <w:szCs w:val="24"/>
        </w:rPr>
        <w:t>.</w:t>
      </w:r>
    </w:p>
    <w:p w14:paraId="2ED8F7C5" w14:textId="24B750F5" w:rsidR="00FC0DA4" w:rsidRPr="0088720C" w:rsidRDefault="00FC0DA4" w:rsidP="0088720C">
      <w:pPr>
        <w:pStyle w:val="Tekstpodstawowy"/>
        <w:spacing w:line="276" w:lineRule="auto"/>
        <w:ind w:left="284" w:right="84" w:hanging="284"/>
        <w:jc w:val="both"/>
        <w:rPr>
          <w:rFonts w:ascii="Times New Roman" w:hAnsi="Times New Roman" w:cs="Times New Roman"/>
          <w:bCs/>
          <w:color w:val="auto"/>
          <w:sz w:val="24"/>
          <w:szCs w:val="24"/>
        </w:rPr>
      </w:pPr>
      <w:r w:rsidRPr="0088720C">
        <w:rPr>
          <w:rFonts w:ascii="Times New Roman" w:hAnsi="Times New Roman" w:cs="Times New Roman"/>
          <w:bCs/>
          <w:color w:val="auto"/>
          <w:sz w:val="24"/>
          <w:szCs w:val="24"/>
        </w:rPr>
        <w:t>4.</w:t>
      </w:r>
      <w:r w:rsidRPr="0088720C">
        <w:rPr>
          <w:rFonts w:ascii="Times New Roman" w:hAnsi="Times New Roman" w:cs="Times New Roman"/>
          <w:bCs/>
          <w:color w:val="auto"/>
          <w:sz w:val="24"/>
          <w:szCs w:val="24"/>
        </w:rPr>
        <w:tab/>
        <w:t xml:space="preserve">Zamawiający ma prawo </w:t>
      </w:r>
      <w:r w:rsidR="003F2882" w:rsidRPr="0088720C">
        <w:rPr>
          <w:rFonts w:ascii="Times New Roman" w:hAnsi="Times New Roman" w:cs="Times New Roman"/>
          <w:bCs/>
          <w:color w:val="auto"/>
          <w:sz w:val="24"/>
          <w:szCs w:val="24"/>
        </w:rPr>
        <w:t xml:space="preserve">rozwiązać </w:t>
      </w:r>
      <w:r w:rsidRPr="0088720C">
        <w:rPr>
          <w:rFonts w:ascii="Times New Roman" w:hAnsi="Times New Roman" w:cs="Times New Roman"/>
          <w:bCs/>
          <w:color w:val="auto"/>
          <w:sz w:val="24"/>
          <w:szCs w:val="24"/>
        </w:rPr>
        <w:t xml:space="preserve">niniejszą Umowę ze skutkiem natychmiastowym w przypadku </w:t>
      </w:r>
      <w:r w:rsidR="00252016" w:rsidRPr="0088720C">
        <w:rPr>
          <w:rFonts w:ascii="Times New Roman" w:hAnsi="Times New Roman" w:cs="Times New Roman"/>
          <w:bCs/>
          <w:color w:val="auto"/>
          <w:sz w:val="24"/>
          <w:szCs w:val="24"/>
        </w:rPr>
        <w:t>narusz</w:t>
      </w:r>
      <w:r w:rsidR="00252016">
        <w:rPr>
          <w:rFonts w:ascii="Times New Roman" w:hAnsi="Times New Roman" w:cs="Times New Roman"/>
          <w:bCs/>
          <w:color w:val="auto"/>
          <w:sz w:val="24"/>
          <w:szCs w:val="24"/>
        </w:rPr>
        <w:t>e</w:t>
      </w:r>
      <w:r w:rsidR="00252016" w:rsidRPr="0088720C">
        <w:rPr>
          <w:rFonts w:ascii="Times New Roman" w:hAnsi="Times New Roman" w:cs="Times New Roman"/>
          <w:bCs/>
          <w:color w:val="auto"/>
          <w:sz w:val="24"/>
          <w:szCs w:val="24"/>
        </w:rPr>
        <w:t xml:space="preserve">nia </w:t>
      </w:r>
      <w:r w:rsidRPr="0088720C">
        <w:rPr>
          <w:rFonts w:ascii="Times New Roman" w:hAnsi="Times New Roman" w:cs="Times New Roman"/>
          <w:bCs/>
          <w:color w:val="auto"/>
          <w:sz w:val="24"/>
          <w:szCs w:val="24"/>
        </w:rPr>
        <w:t>przez Wykonawcę jej postanowień, po uprzednim wezwaniu Wykonawcy do zaniechania naruszeń</w:t>
      </w:r>
      <w:r w:rsidR="00252016">
        <w:rPr>
          <w:rFonts w:ascii="Times New Roman" w:hAnsi="Times New Roman" w:cs="Times New Roman"/>
          <w:bCs/>
          <w:color w:val="auto"/>
          <w:sz w:val="24"/>
          <w:szCs w:val="24"/>
        </w:rPr>
        <w:t xml:space="preserve"> lub usunięcia skutków naruszeń</w:t>
      </w:r>
      <w:r w:rsidRPr="0088720C">
        <w:rPr>
          <w:rFonts w:ascii="Times New Roman" w:hAnsi="Times New Roman" w:cs="Times New Roman"/>
          <w:bCs/>
          <w:color w:val="auto"/>
          <w:sz w:val="24"/>
          <w:szCs w:val="24"/>
        </w:rPr>
        <w:t xml:space="preserve"> i niezastosowaniu się do wezwania przez Wykonawcę w zakreślonym przez Zamawiającego terminie</w:t>
      </w:r>
      <w:r w:rsidR="00252016">
        <w:rPr>
          <w:rFonts w:ascii="Times New Roman" w:hAnsi="Times New Roman" w:cs="Times New Roman"/>
          <w:bCs/>
          <w:color w:val="auto"/>
          <w:sz w:val="24"/>
          <w:szCs w:val="24"/>
        </w:rPr>
        <w:t xml:space="preserve">, nie krótszym niż </w:t>
      </w:r>
      <w:r w:rsidR="00215A18">
        <w:rPr>
          <w:rFonts w:ascii="Times New Roman" w:hAnsi="Times New Roman" w:cs="Times New Roman"/>
          <w:bCs/>
          <w:color w:val="auto"/>
          <w:sz w:val="24"/>
          <w:szCs w:val="24"/>
        </w:rPr>
        <w:t>3</w:t>
      </w:r>
      <w:r w:rsidR="00252016">
        <w:rPr>
          <w:rFonts w:ascii="Times New Roman" w:hAnsi="Times New Roman" w:cs="Times New Roman"/>
          <w:bCs/>
          <w:color w:val="auto"/>
          <w:sz w:val="24"/>
          <w:szCs w:val="24"/>
        </w:rPr>
        <w:t xml:space="preserve"> dni</w:t>
      </w:r>
      <w:r w:rsidR="00ED1039" w:rsidRPr="0088720C">
        <w:rPr>
          <w:rFonts w:ascii="Times New Roman" w:hAnsi="Times New Roman" w:cs="Times New Roman"/>
          <w:bCs/>
          <w:color w:val="auto"/>
          <w:sz w:val="24"/>
          <w:szCs w:val="24"/>
        </w:rPr>
        <w:t>.</w:t>
      </w:r>
      <w:r w:rsidR="00215A18">
        <w:rPr>
          <w:rFonts w:ascii="Times New Roman" w:hAnsi="Times New Roman" w:cs="Times New Roman"/>
          <w:bCs/>
          <w:color w:val="auto"/>
          <w:sz w:val="24"/>
          <w:szCs w:val="24"/>
        </w:rPr>
        <w:t xml:space="preserve"> Obowiązek wyznaczenia terminu dodatkowego nie dotyczy przypadków naruszenia klauzul zawartych w Załączniku nr 6 do Umowy.</w:t>
      </w:r>
    </w:p>
    <w:p w14:paraId="701352E6" w14:textId="77777777" w:rsidR="00ED1039" w:rsidRPr="0088720C" w:rsidRDefault="00ED1039" w:rsidP="0088720C">
      <w:pPr>
        <w:pStyle w:val="Tekstpodstawowy"/>
        <w:spacing w:line="276" w:lineRule="auto"/>
        <w:ind w:left="284" w:right="84" w:hanging="284"/>
        <w:jc w:val="both"/>
        <w:rPr>
          <w:rFonts w:ascii="Times New Roman" w:hAnsi="Times New Roman" w:cs="Times New Roman"/>
          <w:bCs/>
          <w:color w:val="auto"/>
          <w:sz w:val="24"/>
          <w:szCs w:val="24"/>
        </w:rPr>
      </w:pPr>
    </w:p>
    <w:p w14:paraId="7CEE4B7C" w14:textId="0E7ED8BD" w:rsidR="00ED1039" w:rsidRPr="0088720C" w:rsidRDefault="00AD7A70" w:rsidP="00F74ECE">
      <w:pPr>
        <w:spacing w:line="276" w:lineRule="auto"/>
        <w:jc w:val="center"/>
        <w:rPr>
          <w:b/>
          <w:sz w:val="24"/>
          <w:szCs w:val="24"/>
        </w:rPr>
      </w:pPr>
      <w:r w:rsidRPr="0088720C">
        <w:rPr>
          <w:b/>
          <w:sz w:val="24"/>
          <w:szCs w:val="24"/>
        </w:rPr>
        <w:t>§</w:t>
      </w:r>
      <w:r w:rsidR="00E442AC" w:rsidRPr="0088720C">
        <w:rPr>
          <w:b/>
          <w:sz w:val="24"/>
          <w:szCs w:val="24"/>
        </w:rPr>
        <w:t>9</w:t>
      </w:r>
    </w:p>
    <w:p w14:paraId="037DD763" w14:textId="334D83AF" w:rsidR="00AD7A70" w:rsidRPr="0088720C" w:rsidRDefault="00AD7A70" w:rsidP="00F74ECE">
      <w:pPr>
        <w:spacing w:line="276" w:lineRule="auto"/>
        <w:jc w:val="center"/>
        <w:rPr>
          <w:b/>
          <w:sz w:val="24"/>
          <w:szCs w:val="24"/>
        </w:rPr>
      </w:pPr>
      <w:r w:rsidRPr="0088720C">
        <w:rPr>
          <w:b/>
          <w:sz w:val="24"/>
          <w:szCs w:val="24"/>
        </w:rPr>
        <w:t>Kary umowne</w:t>
      </w:r>
    </w:p>
    <w:p w14:paraId="7C7BF920" w14:textId="0D295D49" w:rsidR="008411E3" w:rsidRPr="0088720C" w:rsidRDefault="00AD7A70" w:rsidP="0088720C">
      <w:pPr>
        <w:pStyle w:val="Domylnie"/>
        <w:numPr>
          <w:ilvl w:val="0"/>
          <w:numId w:val="16"/>
        </w:numPr>
        <w:spacing w:line="276" w:lineRule="auto"/>
        <w:jc w:val="both"/>
        <w:rPr>
          <w:szCs w:val="24"/>
        </w:rPr>
      </w:pPr>
      <w:r w:rsidRPr="0088720C">
        <w:rPr>
          <w:color w:val="auto"/>
          <w:szCs w:val="24"/>
        </w:rPr>
        <w:t>W przypadku niewykonania lub nienależyt</w:t>
      </w:r>
      <w:r w:rsidR="00093592" w:rsidRPr="0088720C">
        <w:rPr>
          <w:color w:val="auto"/>
          <w:szCs w:val="24"/>
        </w:rPr>
        <w:t xml:space="preserve">ego wykonania przedmiotu Umowy </w:t>
      </w:r>
      <w:r w:rsidRPr="0088720C">
        <w:rPr>
          <w:color w:val="auto"/>
          <w:szCs w:val="24"/>
        </w:rPr>
        <w:t>wynikającego z postanowień §1</w:t>
      </w:r>
      <w:r w:rsidR="009A3F4E" w:rsidRPr="0088720C">
        <w:rPr>
          <w:color w:val="auto"/>
          <w:szCs w:val="24"/>
        </w:rPr>
        <w:t xml:space="preserve"> ust. 1</w:t>
      </w:r>
      <w:r w:rsidR="00EE5330" w:rsidRPr="0088720C">
        <w:rPr>
          <w:color w:val="auto"/>
          <w:szCs w:val="24"/>
        </w:rPr>
        <w:t xml:space="preserve"> </w:t>
      </w:r>
      <w:r w:rsidR="00E91832" w:rsidRPr="0088720C">
        <w:rPr>
          <w:color w:val="auto"/>
          <w:szCs w:val="24"/>
        </w:rPr>
        <w:t>i</w:t>
      </w:r>
      <w:r w:rsidR="00974EA3" w:rsidRPr="0088720C">
        <w:rPr>
          <w:color w:val="auto"/>
          <w:szCs w:val="24"/>
        </w:rPr>
        <w:t xml:space="preserve"> </w:t>
      </w:r>
      <w:r w:rsidR="009A3F4E" w:rsidRPr="0088720C">
        <w:rPr>
          <w:color w:val="auto"/>
          <w:szCs w:val="24"/>
        </w:rPr>
        <w:t>4</w:t>
      </w:r>
      <w:r w:rsidRPr="0088720C">
        <w:rPr>
          <w:color w:val="auto"/>
          <w:szCs w:val="24"/>
        </w:rPr>
        <w:t xml:space="preserve"> </w:t>
      </w:r>
      <w:r w:rsidR="0028519C">
        <w:rPr>
          <w:color w:val="auto"/>
          <w:szCs w:val="24"/>
        </w:rPr>
        <w:t>U</w:t>
      </w:r>
      <w:r w:rsidR="00E91832" w:rsidRPr="0088720C">
        <w:rPr>
          <w:color w:val="auto"/>
          <w:szCs w:val="24"/>
        </w:rPr>
        <w:t xml:space="preserve">mowy, </w:t>
      </w:r>
      <w:r w:rsidRPr="0088720C">
        <w:rPr>
          <w:color w:val="auto"/>
          <w:szCs w:val="24"/>
        </w:rPr>
        <w:t>z prz</w:t>
      </w:r>
      <w:r w:rsidR="00093592" w:rsidRPr="0088720C">
        <w:rPr>
          <w:color w:val="auto"/>
          <w:szCs w:val="24"/>
        </w:rPr>
        <w:t>yczyn</w:t>
      </w:r>
      <w:r w:rsidRPr="0088720C">
        <w:rPr>
          <w:color w:val="auto"/>
          <w:szCs w:val="24"/>
        </w:rPr>
        <w:t xml:space="preserve"> leżących </w:t>
      </w:r>
      <w:r w:rsidR="00093592" w:rsidRPr="0088720C">
        <w:rPr>
          <w:color w:val="auto"/>
          <w:szCs w:val="24"/>
        </w:rPr>
        <w:t>po</w:t>
      </w:r>
      <w:r w:rsidRPr="0088720C">
        <w:rPr>
          <w:color w:val="auto"/>
          <w:szCs w:val="24"/>
        </w:rPr>
        <w:t xml:space="preserve"> stronie Wykonawcy, </w:t>
      </w:r>
      <w:r w:rsidR="009A3F4E" w:rsidRPr="0088720C">
        <w:rPr>
          <w:color w:val="auto"/>
          <w:szCs w:val="24"/>
        </w:rPr>
        <w:t xml:space="preserve">Zamawiający </w:t>
      </w:r>
      <w:r w:rsidRPr="0088720C">
        <w:rPr>
          <w:color w:val="auto"/>
          <w:szCs w:val="24"/>
        </w:rPr>
        <w:t xml:space="preserve">może zażądać od </w:t>
      </w:r>
      <w:r w:rsidR="00093592" w:rsidRPr="0088720C">
        <w:rPr>
          <w:color w:val="auto"/>
          <w:szCs w:val="24"/>
        </w:rPr>
        <w:t>Wykonawcy</w:t>
      </w:r>
      <w:r w:rsidRPr="0088720C">
        <w:rPr>
          <w:color w:val="auto"/>
          <w:szCs w:val="24"/>
        </w:rPr>
        <w:t xml:space="preserve"> zapłaty kary umownej w wysokości </w:t>
      </w:r>
      <w:r w:rsidR="008411E3" w:rsidRPr="0088720C">
        <w:rPr>
          <w:color w:val="auto"/>
          <w:szCs w:val="24"/>
        </w:rPr>
        <w:t>2</w:t>
      </w:r>
      <w:r w:rsidR="00CD681E" w:rsidRPr="0088720C">
        <w:rPr>
          <w:color w:val="auto"/>
          <w:szCs w:val="24"/>
        </w:rPr>
        <w:t xml:space="preserve">000 zł za </w:t>
      </w:r>
      <w:r w:rsidRPr="0088720C">
        <w:rPr>
          <w:color w:val="auto"/>
          <w:szCs w:val="24"/>
        </w:rPr>
        <w:t xml:space="preserve">każdy przypadek niewykonania lub nienależytego wykonania </w:t>
      </w:r>
      <w:r w:rsidR="00533A7E" w:rsidRPr="0088720C">
        <w:rPr>
          <w:color w:val="auto"/>
          <w:szCs w:val="24"/>
        </w:rPr>
        <w:t>obowiązków</w:t>
      </w:r>
      <w:r w:rsidR="00E91832" w:rsidRPr="0088720C">
        <w:rPr>
          <w:color w:val="auto"/>
          <w:szCs w:val="24"/>
        </w:rPr>
        <w:t>,</w:t>
      </w:r>
      <w:r w:rsidRPr="0088720C">
        <w:rPr>
          <w:color w:val="auto"/>
          <w:szCs w:val="24"/>
        </w:rPr>
        <w:t xml:space="preserve"> o który</w:t>
      </w:r>
      <w:r w:rsidR="00533A7E" w:rsidRPr="0088720C">
        <w:rPr>
          <w:color w:val="auto"/>
          <w:szCs w:val="24"/>
        </w:rPr>
        <w:t>ch</w:t>
      </w:r>
      <w:r w:rsidRPr="0088720C">
        <w:rPr>
          <w:color w:val="auto"/>
          <w:szCs w:val="24"/>
        </w:rPr>
        <w:t xml:space="preserve"> </w:t>
      </w:r>
      <w:r w:rsidR="00533A7E" w:rsidRPr="0088720C">
        <w:rPr>
          <w:color w:val="auto"/>
          <w:szCs w:val="24"/>
        </w:rPr>
        <w:t>m</w:t>
      </w:r>
      <w:r w:rsidR="00EE5330" w:rsidRPr="0088720C">
        <w:rPr>
          <w:color w:val="auto"/>
          <w:szCs w:val="24"/>
        </w:rPr>
        <w:t xml:space="preserve">owa w §1 ust. 1 </w:t>
      </w:r>
      <w:r w:rsidR="00E91832" w:rsidRPr="0088720C">
        <w:rPr>
          <w:color w:val="auto"/>
          <w:szCs w:val="24"/>
        </w:rPr>
        <w:t>i</w:t>
      </w:r>
      <w:r w:rsidR="00EE5330" w:rsidRPr="0088720C">
        <w:rPr>
          <w:color w:val="auto"/>
          <w:szCs w:val="24"/>
        </w:rPr>
        <w:t xml:space="preserve"> 4</w:t>
      </w:r>
      <w:r w:rsidR="00E91832" w:rsidRPr="0088720C">
        <w:rPr>
          <w:color w:val="auto"/>
          <w:szCs w:val="24"/>
        </w:rPr>
        <w:t>,</w:t>
      </w:r>
      <w:r w:rsidR="00AA7F71" w:rsidRPr="0088720C">
        <w:rPr>
          <w:color w:val="auto"/>
          <w:szCs w:val="24"/>
        </w:rPr>
        <w:t xml:space="preserve"> </w:t>
      </w:r>
      <w:r w:rsidR="007036B8" w:rsidRPr="0088720C">
        <w:rPr>
          <w:color w:val="auto"/>
          <w:szCs w:val="24"/>
        </w:rPr>
        <w:t>przy czym nastą</w:t>
      </w:r>
      <w:r w:rsidR="00093592" w:rsidRPr="0088720C">
        <w:rPr>
          <w:color w:val="auto"/>
          <w:szCs w:val="24"/>
        </w:rPr>
        <w:t>pi to</w:t>
      </w:r>
      <w:r w:rsidR="00327472" w:rsidRPr="0088720C">
        <w:rPr>
          <w:color w:val="auto"/>
          <w:szCs w:val="24"/>
        </w:rPr>
        <w:t xml:space="preserve"> po</w:t>
      </w:r>
      <w:r w:rsidR="003F4300" w:rsidRPr="0088720C">
        <w:rPr>
          <w:color w:val="auto"/>
          <w:szCs w:val="24"/>
        </w:rPr>
        <w:t xml:space="preserve"> </w:t>
      </w:r>
      <w:r w:rsidR="00AA7F71" w:rsidRPr="0088720C">
        <w:rPr>
          <w:color w:val="auto"/>
          <w:szCs w:val="24"/>
        </w:rPr>
        <w:t>pisemnym powiadomieniu Wykonawcy o nienależytym wykonaniu usługi</w:t>
      </w:r>
      <w:r w:rsidR="00252016">
        <w:rPr>
          <w:color w:val="auto"/>
          <w:szCs w:val="24"/>
        </w:rPr>
        <w:t>.</w:t>
      </w:r>
      <w:r w:rsidR="007036B8" w:rsidRPr="0088720C">
        <w:rPr>
          <w:color w:val="auto"/>
          <w:szCs w:val="24"/>
        </w:rPr>
        <w:t>.</w:t>
      </w:r>
      <w:r w:rsidR="00252016">
        <w:rPr>
          <w:color w:val="auto"/>
          <w:szCs w:val="24"/>
        </w:rPr>
        <w:t xml:space="preserve"> </w:t>
      </w:r>
      <w:r w:rsidR="008411E3" w:rsidRPr="0088720C">
        <w:rPr>
          <w:szCs w:val="24"/>
        </w:rPr>
        <w:t xml:space="preserve">W przypadku odstąpienia od Umowy z przyczyn </w:t>
      </w:r>
      <w:r w:rsidR="000973E2" w:rsidRPr="0088720C">
        <w:rPr>
          <w:szCs w:val="24"/>
        </w:rPr>
        <w:t>leżących po stronie Wykonawcy</w:t>
      </w:r>
      <w:r w:rsidR="00252016">
        <w:rPr>
          <w:szCs w:val="24"/>
        </w:rPr>
        <w:t xml:space="preserve"> na podstawie Umowy lub przepisu ustawy</w:t>
      </w:r>
      <w:r w:rsidR="000973E2" w:rsidRPr="0088720C">
        <w:rPr>
          <w:szCs w:val="24"/>
        </w:rPr>
        <w:t xml:space="preserve"> lub rozwiązania Umowy na podstawie §8 ust. 4 Umowy, Wykonawca zapłaci Zamawia</w:t>
      </w:r>
      <w:r w:rsidR="008D140F">
        <w:rPr>
          <w:szCs w:val="24"/>
        </w:rPr>
        <w:t>jącemu karę umowną w wysokości 6</w:t>
      </w:r>
      <w:r w:rsidR="000973E2" w:rsidRPr="0088720C">
        <w:rPr>
          <w:szCs w:val="24"/>
        </w:rPr>
        <w:t xml:space="preserve">00% miesięcznego wynagrodzenia ryczałtowego o którym mowa w </w:t>
      </w:r>
      <w:r w:rsidR="000973E2" w:rsidRPr="0088720C">
        <w:rPr>
          <w:color w:val="auto"/>
          <w:szCs w:val="24"/>
        </w:rPr>
        <w:t>§</w:t>
      </w:r>
      <w:r w:rsidR="00215A18">
        <w:rPr>
          <w:color w:val="auto"/>
          <w:szCs w:val="24"/>
        </w:rPr>
        <w:t xml:space="preserve"> </w:t>
      </w:r>
      <w:r w:rsidR="000973E2" w:rsidRPr="0088720C">
        <w:rPr>
          <w:color w:val="auto"/>
          <w:szCs w:val="24"/>
        </w:rPr>
        <w:t>6 ust. 1 zdanie pierwsze.</w:t>
      </w:r>
    </w:p>
    <w:p w14:paraId="4AC2D4AC" w14:textId="19040228" w:rsidR="00774D90" w:rsidRPr="0088720C" w:rsidRDefault="00774D90" w:rsidP="0088720C">
      <w:pPr>
        <w:pStyle w:val="Domylnie"/>
        <w:numPr>
          <w:ilvl w:val="0"/>
          <w:numId w:val="16"/>
        </w:numPr>
        <w:spacing w:line="276" w:lineRule="auto"/>
        <w:ind w:left="284" w:hanging="294"/>
        <w:jc w:val="both"/>
        <w:rPr>
          <w:szCs w:val="24"/>
        </w:rPr>
      </w:pPr>
      <w:r w:rsidRPr="0088720C">
        <w:rPr>
          <w:color w:val="auto"/>
          <w:szCs w:val="24"/>
        </w:rPr>
        <w:t>Zapłata którejkolwiek z kar umownych, o których mowa w Umowie, nie ogranicza prawa dochodzenia przez Zamawiającego odszkodowania uzupełniającego (tj. odszkodowania ponad kwotę kary umownej) na zasadach ogólnych, w przypadku, gdy wysokość poniesionej szkody przewyższa zastrzeżoną wysokość kary umownej.</w:t>
      </w:r>
    </w:p>
    <w:p w14:paraId="2CD84849" w14:textId="33F535C6" w:rsidR="00774D90" w:rsidRPr="0088720C" w:rsidRDefault="00774D90" w:rsidP="0088720C">
      <w:pPr>
        <w:pStyle w:val="Domylnie"/>
        <w:numPr>
          <w:ilvl w:val="0"/>
          <w:numId w:val="16"/>
        </w:numPr>
        <w:spacing w:line="276" w:lineRule="auto"/>
        <w:ind w:left="284" w:hanging="294"/>
        <w:jc w:val="both"/>
        <w:rPr>
          <w:szCs w:val="24"/>
        </w:rPr>
      </w:pPr>
      <w:r w:rsidRPr="0088720C">
        <w:rPr>
          <w:color w:val="auto"/>
          <w:szCs w:val="24"/>
        </w:rPr>
        <w:t>W razie jednoczesnego naruszenia kilku zobowiązań lub powtarzalności naruszeń, kary umowne podlegają sumowaniu (wolą Stron mają charakter kumulatywny).</w:t>
      </w:r>
    </w:p>
    <w:p w14:paraId="3B9D2B82" w14:textId="2DBB2291" w:rsidR="00C171B7" w:rsidRPr="0088720C" w:rsidRDefault="00774D90" w:rsidP="0088720C">
      <w:pPr>
        <w:pStyle w:val="Domylnie"/>
        <w:numPr>
          <w:ilvl w:val="0"/>
          <w:numId w:val="16"/>
        </w:numPr>
        <w:spacing w:line="276" w:lineRule="auto"/>
        <w:jc w:val="both"/>
        <w:rPr>
          <w:color w:val="auto"/>
          <w:szCs w:val="24"/>
        </w:rPr>
      </w:pPr>
      <w:r w:rsidRPr="0088720C">
        <w:rPr>
          <w:color w:val="auto"/>
          <w:szCs w:val="24"/>
        </w:rPr>
        <w:t xml:space="preserve">Należności z tytułu nałożonych kar umownych, jak również odszkodowania uzupełniającego, o którym mowa w ust. 2 powyżej, płatne są w terminie 7 dni od dnia doręczenia przez Zamawiającego noty księgowej, obejmującej takie należności. </w:t>
      </w:r>
      <w:r w:rsidR="00C171B7" w:rsidRPr="0088720C">
        <w:rPr>
          <w:color w:val="auto"/>
          <w:szCs w:val="24"/>
        </w:rPr>
        <w:t xml:space="preserve">Strony ustalają, że Zamawiający jest uprawniony do potrącenia </w:t>
      </w:r>
      <w:r w:rsidR="00252016">
        <w:rPr>
          <w:color w:val="auto"/>
          <w:szCs w:val="24"/>
        </w:rPr>
        <w:t xml:space="preserve">wszelkich </w:t>
      </w:r>
      <w:r w:rsidR="00C171B7" w:rsidRPr="0088720C">
        <w:rPr>
          <w:color w:val="auto"/>
          <w:szCs w:val="24"/>
        </w:rPr>
        <w:t>kar umownych z wynagrodzenia należnego Wykonawcy, na co Wykonawca wyraża zgodę.</w:t>
      </w:r>
    </w:p>
    <w:p w14:paraId="2ED41EE0" w14:textId="77777777" w:rsidR="00AD7A70" w:rsidRPr="0088720C" w:rsidRDefault="00AD7A70" w:rsidP="0088720C">
      <w:pPr>
        <w:pStyle w:val="Tekstpodstawowy"/>
        <w:spacing w:line="276" w:lineRule="auto"/>
        <w:ind w:right="84"/>
        <w:jc w:val="both"/>
        <w:rPr>
          <w:rFonts w:ascii="Times New Roman" w:hAnsi="Times New Roman" w:cs="Times New Roman"/>
          <w:b/>
          <w:bCs/>
          <w:color w:val="auto"/>
          <w:sz w:val="24"/>
          <w:szCs w:val="24"/>
        </w:rPr>
      </w:pPr>
    </w:p>
    <w:p w14:paraId="60F0651D" w14:textId="21AA9FFE" w:rsidR="00ED1039" w:rsidRPr="0088720C" w:rsidRDefault="0032125F" w:rsidP="00F74ECE">
      <w:pPr>
        <w:pStyle w:val="Tekstpodstawowy"/>
        <w:spacing w:line="276" w:lineRule="auto"/>
        <w:ind w:left="142" w:right="84" w:hanging="142"/>
        <w:jc w:val="center"/>
        <w:rPr>
          <w:rFonts w:ascii="Times New Roman" w:hAnsi="Times New Roman" w:cs="Times New Roman"/>
          <w:b/>
          <w:bCs/>
          <w:color w:val="auto"/>
          <w:sz w:val="24"/>
          <w:szCs w:val="24"/>
        </w:rPr>
      </w:pPr>
      <w:r w:rsidRPr="0088720C">
        <w:rPr>
          <w:rFonts w:ascii="Times New Roman" w:hAnsi="Times New Roman" w:cs="Times New Roman"/>
          <w:b/>
          <w:bCs/>
          <w:color w:val="auto"/>
          <w:sz w:val="24"/>
          <w:szCs w:val="24"/>
        </w:rPr>
        <w:lastRenderedPageBreak/>
        <w:t>§</w:t>
      </w:r>
      <w:r w:rsidR="00E442AC" w:rsidRPr="0088720C">
        <w:rPr>
          <w:rFonts w:ascii="Times New Roman" w:hAnsi="Times New Roman" w:cs="Times New Roman"/>
          <w:b/>
          <w:bCs/>
          <w:color w:val="auto"/>
          <w:sz w:val="24"/>
          <w:szCs w:val="24"/>
        </w:rPr>
        <w:t>10</w:t>
      </w:r>
    </w:p>
    <w:p w14:paraId="1AB13EB6" w14:textId="46310096" w:rsidR="00032530" w:rsidRPr="0088720C" w:rsidRDefault="00032530" w:rsidP="00F74ECE">
      <w:pPr>
        <w:pStyle w:val="Tekstpodstawowy"/>
        <w:spacing w:line="276" w:lineRule="auto"/>
        <w:ind w:left="142" w:right="84" w:hanging="142"/>
        <w:jc w:val="center"/>
        <w:rPr>
          <w:rFonts w:ascii="Times New Roman" w:hAnsi="Times New Roman" w:cs="Times New Roman"/>
          <w:b/>
          <w:sz w:val="24"/>
          <w:szCs w:val="24"/>
        </w:rPr>
      </w:pPr>
      <w:r w:rsidRPr="0088720C">
        <w:rPr>
          <w:rFonts w:ascii="Times New Roman" w:hAnsi="Times New Roman" w:cs="Times New Roman"/>
          <w:b/>
          <w:sz w:val="24"/>
          <w:szCs w:val="24"/>
        </w:rPr>
        <w:t>Siła wyższa</w:t>
      </w:r>
    </w:p>
    <w:p w14:paraId="1CBF7C99" w14:textId="77777777" w:rsidR="000E6145" w:rsidRPr="0088720C" w:rsidRDefault="000E6145" w:rsidP="0088720C">
      <w:pPr>
        <w:ind w:left="284" w:hanging="284"/>
        <w:jc w:val="both"/>
        <w:rPr>
          <w:rFonts w:eastAsia="ヒラギノ角ゴ Pro W3"/>
          <w:kern w:val="1"/>
          <w:sz w:val="24"/>
          <w:szCs w:val="24"/>
          <w:lang w:eastAsia="pl-PL"/>
        </w:rPr>
      </w:pPr>
      <w:r w:rsidRPr="0088720C">
        <w:rPr>
          <w:rFonts w:eastAsia="ヒラギノ角ゴ Pro W3"/>
          <w:kern w:val="1"/>
          <w:sz w:val="24"/>
          <w:szCs w:val="24"/>
          <w:lang w:eastAsia="pl-PL"/>
        </w:rPr>
        <w:t>1. Żadna ze Stron nie ponosi odpowiedzialności za niewykonanie lub nienależyte wykonanie Umowy oraz  jakiekolwiek szkody spowodowane wystąpieniem zdarzenia Siły Wyższej.</w:t>
      </w:r>
    </w:p>
    <w:p w14:paraId="791BC10F" w14:textId="77777777" w:rsidR="000E6145" w:rsidRPr="0088720C" w:rsidRDefault="000E6145" w:rsidP="0088720C">
      <w:pPr>
        <w:ind w:left="284" w:hanging="284"/>
        <w:jc w:val="both"/>
        <w:rPr>
          <w:rFonts w:eastAsia="ヒラギノ角ゴ Pro W3"/>
          <w:kern w:val="1"/>
          <w:sz w:val="24"/>
          <w:szCs w:val="24"/>
          <w:lang w:eastAsia="pl-PL"/>
        </w:rPr>
      </w:pPr>
      <w:r w:rsidRPr="0088720C">
        <w:rPr>
          <w:rFonts w:eastAsia="ヒラギノ角ゴ Pro W3"/>
          <w:kern w:val="1"/>
          <w:sz w:val="24"/>
          <w:szCs w:val="24"/>
          <w:lang w:eastAsia="pl-PL"/>
        </w:rPr>
        <w:t>2. Wystąpienie zdarzenia Siły Wyższej oraz jego wpływ na wykonanie Umowy i powstanie szkody musi być wykazane przez Stronę powołującą się na Siłę Wyższą i potwierdzone przez drugą Stronę.</w:t>
      </w:r>
    </w:p>
    <w:p w14:paraId="38CA6798" w14:textId="77777777" w:rsidR="000E6145" w:rsidRPr="0088720C" w:rsidRDefault="000E6145" w:rsidP="0088720C">
      <w:pPr>
        <w:ind w:left="284" w:hanging="284"/>
        <w:jc w:val="both"/>
        <w:rPr>
          <w:rFonts w:eastAsia="ヒラギノ角ゴ Pro W3"/>
          <w:kern w:val="1"/>
          <w:sz w:val="24"/>
          <w:szCs w:val="24"/>
          <w:lang w:eastAsia="pl-PL"/>
        </w:rPr>
      </w:pPr>
      <w:r w:rsidRPr="0088720C">
        <w:rPr>
          <w:rFonts w:eastAsia="ヒラギノ角ゴ Pro W3"/>
          <w:kern w:val="1"/>
          <w:sz w:val="24"/>
          <w:szCs w:val="24"/>
          <w:lang w:eastAsia="pl-PL"/>
        </w:rPr>
        <w:t xml:space="preserve">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w:t>
      </w:r>
      <w:r w:rsidR="00FE749F" w:rsidRPr="0088720C">
        <w:rPr>
          <w:rFonts w:eastAsia="ヒラギノ角ゴ Pro W3"/>
          <w:kern w:val="1"/>
          <w:sz w:val="24"/>
          <w:szCs w:val="24"/>
          <w:lang w:eastAsia="pl-PL"/>
        </w:rPr>
        <w:t>się strajków pracowników Stron.</w:t>
      </w:r>
    </w:p>
    <w:p w14:paraId="47F4F188" w14:textId="77777777" w:rsidR="000E6145" w:rsidRPr="0088720C" w:rsidRDefault="000E6145" w:rsidP="0088720C">
      <w:pPr>
        <w:ind w:left="284" w:hanging="284"/>
        <w:jc w:val="both"/>
        <w:rPr>
          <w:rFonts w:eastAsia="ヒラギノ角ゴ Pro W3"/>
          <w:kern w:val="1"/>
          <w:sz w:val="24"/>
          <w:szCs w:val="24"/>
          <w:lang w:eastAsia="pl-PL"/>
        </w:rPr>
      </w:pPr>
      <w:r w:rsidRPr="0088720C">
        <w:rPr>
          <w:rFonts w:eastAsia="ヒラギノ角ゴ Pro W3"/>
          <w:kern w:val="1"/>
          <w:sz w:val="24"/>
          <w:szCs w:val="24"/>
          <w:lang w:eastAsia="pl-PL"/>
        </w:rPr>
        <w:t>4. Ta ze Stron, która nie jest w stanie wywiązać się ze swoich zobowiązań z powodu działania Siły Wyższej, zobowiązana będzie do:</w:t>
      </w:r>
    </w:p>
    <w:p w14:paraId="1AE2DAE8" w14:textId="1480CFCC" w:rsidR="000E6145" w:rsidRPr="0088720C" w:rsidRDefault="000E6145" w:rsidP="0088720C">
      <w:pPr>
        <w:tabs>
          <w:tab w:val="left" w:pos="284"/>
        </w:tabs>
        <w:ind w:left="284" w:hanging="284"/>
        <w:jc w:val="both"/>
        <w:rPr>
          <w:rFonts w:eastAsia="ヒラギノ角ゴ Pro W3"/>
          <w:kern w:val="1"/>
          <w:sz w:val="24"/>
          <w:szCs w:val="24"/>
          <w:lang w:eastAsia="pl-PL"/>
        </w:rPr>
      </w:pPr>
      <w:r w:rsidRPr="0088720C">
        <w:rPr>
          <w:rFonts w:eastAsia="ヒラギノ角ゴ Pro W3"/>
          <w:kern w:val="1"/>
          <w:sz w:val="24"/>
          <w:szCs w:val="24"/>
          <w:lang w:eastAsia="pl-PL"/>
        </w:rPr>
        <w:t xml:space="preserve">a) niezwłocznego powiadomienia drugiej Strony o tym fakcie, nie później niż w ciągu 24 (słownie: </w:t>
      </w:r>
      <w:r w:rsidR="00FF2029" w:rsidRPr="0088720C">
        <w:rPr>
          <w:rFonts w:eastAsia="ヒラギノ角ゴ Pro W3"/>
          <w:kern w:val="1"/>
          <w:sz w:val="24"/>
          <w:szCs w:val="24"/>
          <w:lang w:eastAsia="pl-PL"/>
        </w:rPr>
        <w:t xml:space="preserve">  </w:t>
      </w:r>
      <w:r w:rsidRPr="0088720C">
        <w:rPr>
          <w:rFonts w:eastAsia="ヒラギノ角ゴ Pro W3"/>
          <w:kern w:val="1"/>
          <w:sz w:val="24"/>
          <w:szCs w:val="24"/>
          <w:lang w:eastAsia="pl-PL"/>
        </w:rPr>
        <w:t>dwudziestu czterech) godzin od zaistnienia takiego zdarzenia;</w:t>
      </w:r>
    </w:p>
    <w:p w14:paraId="0BF4AA5C" w14:textId="77777777" w:rsidR="000E6145" w:rsidRPr="0088720C" w:rsidRDefault="000E6145" w:rsidP="0088720C">
      <w:pPr>
        <w:tabs>
          <w:tab w:val="left" w:pos="142"/>
        </w:tabs>
        <w:ind w:left="284" w:hanging="284"/>
        <w:jc w:val="both"/>
        <w:rPr>
          <w:rFonts w:eastAsia="ヒラギノ角ゴ Pro W3"/>
          <w:kern w:val="1"/>
          <w:sz w:val="24"/>
          <w:szCs w:val="24"/>
          <w:lang w:eastAsia="pl-PL"/>
        </w:rPr>
      </w:pPr>
      <w:r w:rsidRPr="0088720C">
        <w:rPr>
          <w:rFonts w:eastAsia="ヒラギノ角ゴ Pro W3"/>
          <w:kern w:val="1"/>
          <w:sz w:val="24"/>
          <w:szCs w:val="24"/>
          <w:lang w:eastAsia="pl-PL"/>
        </w:rPr>
        <w:t>b)  przedstawienia na powyższe wiarygodnych dowodów w ciągu 48 (słownie: czterdziestu ośmiu) godzin od zaistnienia takiego zdarzenia;  pod rygorem utraty prawa do powoływania się na Siłę Wyższą.</w:t>
      </w:r>
    </w:p>
    <w:p w14:paraId="4438481D" w14:textId="77777777" w:rsidR="000E6145" w:rsidRPr="0088720C" w:rsidRDefault="000E6145" w:rsidP="0088720C">
      <w:pPr>
        <w:ind w:left="284" w:hanging="284"/>
        <w:jc w:val="both"/>
        <w:rPr>
          <w:rFonts w:eastAsia="ヒラギノ角ゴ Pro W3"/>
          <w:kern w:val="1"/>
          <w:sz w:val="24"/>
          <w:szCs w:val="24"/>
          <w:lang w:eastAsia="pl-PL"/>
        </w:rPr>
      </w:pPr>
      <w:r w:rsidRPr="0088720C">
        <w:rPr>
          <w:rFonts w:eastAsia="ヒラギノ角ゴ Pro W3"/>
          <w:kern w:val="1"/>
          <w:sz w:val="24"/>
          <w:szCs w:val="24"/>
          <w:lang w:eastAsia="pl-PL"/>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3E335F52" w14:textId="77777777" w:rsidR="000E6145" w:rsidRPr="0088720C" w:rsidRDefault="000E6145" w:rsidP="0088720C">
      <w:pPr>
        <w:ind w:left="284" w:hanging="284"/>
        <w:jc w:val="both"/>
        <w:rPr>
          <w:rFonts w:eastAsia="Calibri Light"/>
          <w:sz w:val="24"/>
          <w:szCs w:val="24"/>
        </w:rPr>
      </w:pPr>
      <w:r w:rsidRPr="0088720C">
        <w:rPr>
          <w:rFonts w:eastAsia="Calibri Light"/>
          <w:sz w:val="24"/>
          <w:szCs w:val="24"/>
        </w:rPr>
        <w:t>6. W przypadku uzasadnionego powołania się na Siłę Wyższą oraz braku możliwości dalszego wykonywania Umowy spowodowanego wystąpieniem zdarzenia Siły Wyższej Strony podejmą renegocjację Umowy, w szczególności w zakresie jej rozliczenia.</w:t>
      </w:r>
    </w:p>
    <w:p w14:paraId="53DC9E03" w14:textId="77777777" w:rsidR="000E6145" w:rsidRPr="0088720C" w:rsidRDefault="000E6145" w:rsidP="0088720C">
      <w:pPr>
        <w:ind w:right="426"/>
        <w:jc w:val="both"/>
        <w:rPr>
          <w:rFonts w:eastAsia="Calibri Light"/>
          <w:b/>
          <w:bCs/>
          <w:sz w:val="24"/>
          <w:szCs w:val="24"/>
        </w:rPr>
      </w:pPr>
    </w:p>
    <w:p w14:paraId="7E06C499" w14:textId="13A98193" w:rsidR="00ED1039" w:rsidRPr="0088720C" w:rsidRDefault="000E6145" w:rsidP="00F74ECE">
      <w:pPr>
        <w:ind w:right="426"/>
        <w:jc w:val="center"/>
        <w:rPr>
          <w:rFonts w:eastAsia="Calibri Light"/>
          <w:b/>
          <w:bCs/>
          <w:sz w:val="24"/>
          <w:szCs w:val="24"/>
        </w:rPr>
      </w:pPr>
      <w:r w:rsidRPr="0088720C">
        <w:rPr>
          <w:rFonts w:eastAsia="Calibri Light"/>
          <w:b/>
          <w:bCs/>
          <w:sz w:val="24"/>
          <w:szCs w:val="24"/>
        </w:rPr>
        <w:t>§</w:t>
      </w:r>
      <w:r w:rsidR="00FE1B29" w:rsidRPr="0088720C">
        <w:rPr>
          <w:rFonts w:eastAsia="Calibri Light"/>
          <w:b/>
          <w:bCs/>
          <w:sz w:val="24"/>
          <w:szCs w:val="24"/>
        </w:rPr>
        <w:t>11</w:t>
      </w:r>
    </w:p>
    <w:p w14:paraId="50A75E49" w14:textId="641112B0" w:rsidR="000E6145" w:rsidRPr="0088720C" w:rsidRDefault="000E6145" w:rsidP="00F74ECE">
      <w:pPr>
        <w:ind w:right="426"/>
        <w:jc w:val="center"/>
        <w:rPr>
          <w:rFonts w:eastAsia="Calibri Light"/>
          <w:b/>
          <w:bCs/>
          <w:sz w:val="24"/>
          <w:szCs w:val="24"/>
        </w:rPr>
      </w:pPr>
      <w:r w:rsidRPr="0088720C">
        <w:rPr>
          <w:rFonts w:eastAsia="Calibri Light"/>
          <w:b/>
          <w:bCs/>
          <w:sz w:val="24"/>
          <w:szCs w:val="24"/>
        </w:rPr>
        <w:t>Ochrona Danych Osobowych</w:t>
      </w:r>
    </w:p>
    <w:p w14:paraId="3FD8EDA9" w14:textId="77777777" w:rsidR="000E6145" w:rsidRPr="0088720C" w:rsidRDefault="000E6145" w:rsidP="0088720C">
      <w:pPr>
        <w:numPr>
          <w:ilvl w:val="1"/>
          <w:numId w:val="19"/>
        </w:numPr>
        <w:suppressAutoHyphens w:val="0"/>
        <w:autoSpaceDE/>
        <w:ind w:left="426" w:hanging="426"/>
        <w:jc w:val="both"/>
        <w:rPr>
          <w:sz w:val="24"/>
          <w:szCs w:val="24"/>
          <w:lang w:eastAsia="ar-SA"/>
        </w:rPr>
      </w:pPr>
      <w:r w:rsidRPr="0088720C">
        <w:rPr>
          <w:sz w:val="24"/>
          <w:szCs w:val="24"/>
          <w:lang w:eastAsia="ar-SA"/>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00224FC1" w14:textId="77777777" w:rsidR="000E6145" w:rsidRPr="0088720C" w:rsidRDefault="000E6145" w:rsidP="0088720C">
      <w:pPr>
        <w:numPr>
          <w:ilvl w:val="1"/>
          <w:numId w:val="19"/>
        </w:numPr>
        <w:suppressAutoHyphens w:val="0"/>
        <w:autoSpaceDE/>
        <w:ind w:left="425" w:hanging="425"/>
        <w:jc w:val="both"/>
        <w:rPr>
          <w:sz w:val="24"/>
          <w:szCs w:val="24"/>
          <w:lang w:eastAsia="ar-SA"/>
        </w:rPr>
      </w:pPr>
      <w:r w:rsidRPr="0088720C">
        <w:rPr>
          <w:sz w:val="24"/>
          <w:szCs w:val="24"/>
          <w:lang w:eastAsia="ar-SA"/>
        </w:rPr>
        <w:t>Strony zobowiązują się do poinformowania osób wymienionych w ustępie powyżej w terminie najpóźniej miesiąca od pozyskania danych osobowych bądź najpóźniej przy pierwszej komunikacji z osobą, której dane dotyczą (jeżeli dane osobowe mają być stosowane do komunikacji z osobą, której dane dotyczą), o konieczności przekazania ich danych na potrzeby realizacji Umowy, wypełnią obowiązek informacyjny w imieniu drugiej Strony, w tym poinformują o kategoriach odnośnych danych osobowych, celu i zakresie przekazania danych, wskazanych w niniejszej klauzuli informacyjnej oraz źródle pozyskania danych osobowych.</w:t>
      </w:r>
    </w:p>
    <w:p w14:paraId="3F5A4D0B" w14:textId="77777777" w:rsidR="000E6145" w:rsidRPr="0088720C" w:rsidRDefault="000E6145" w:rsidP="0088720C">
      <w:pPr>
        <w:pStyle w:val="Tekstpodstawowy"/>
        <w:numPr>
          <w:ilvl w:val="1"/>
          <w:numId w:val="19"/>
        </w:numPr>
        <w:suppressAutoHyphens w:val="0"/>
        <w:autoSpaceDE/>
        <w:ind w:left="425" w:hanging="425"/>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064A861A" w14:textId="77777777" w:rsidR="000E6145" w:rsidRPr="0088720C" w:rsidRDefault="000E6145" w:rsidP="0088720C">
      <w:pPr>
        <w:pStyle w:val="Tekstpodstawowy"/>
        <w:numPr>
          <w:ilvl w:val="1"/>
          <w:numId w:val="19"/>
        </w:numPr>
        <w:suppressAutoHyphens w:val="0"/>
        <w:autoSpaceDE/>
        <w:ind w:left="425" w:hanging="425"/>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 xml:space="preserve">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w:t>
      </w:r>
      <w:r w:rsidRPr="0088720C">
        <w:rPr>
          <w:rFonts w:ascii="Times New Roman" w:hAnsi="Times New Roman" w:cs="Times New Roman"/>
          <w:color w:val="auto"/>
          <w:sz w:val="24"/>
          <w:szCs w:val="24"/>
        </w:rPr>
        <w:lastRenderedPageBreak/>
        <w:t>przekazanych na potrzeby zawarcia i realizacji Umowy jest ORLEN OIL Sp. z o.o. z siedzibą: ul. Elbląska 135, 80-718 Gdańsk.</w:t>
      </w:r>
    </w:p>
    <w:p w14:paraId="740752E8" w14:textId="77777777" w:rsidR="000E6145" w:rsidRPr="0088720C" w:rsidRDefault="000E6145" w:rsidP="0088720C">
      <w:pPr>
        <w:pStyle w:val="Tekstpodstawowy"/>
        <w:numPr>
          <w:ilvl w:val="1"/>
          <w:numId w:val="19"/>
        </w:numPr>
        <w:suppressAutoHyphens w:val="0"/>
        <w:autoSpaceDE/>
        <w:ind w:left="425" w:hanging="425"/>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580488B7" w14:textId="77777777" w:rsidR="000E6145" w:rsidRPr="0088720C" w:rsidRDefault="000E6145" w:rsidP="0088720C">
      <w:pPr>
        <w:pStyle w:val="Tekstpodstawowy"/>
        <w:numPr>
          <w:ilvl w:val="1"/>
          <w:numId w:val="19"/>
        </w:numPr>
        <w:suppressAutoHyphens w:val="0"/>
        <w:autoSpaceDE/>
        <w:ind w:left="425" w:hanging="425"/>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40FDA6D4" w14:textId="77777777" w:rsidR="000E6145" w:rsidRPr="0088720C" w:rsidRDefault="000E6145" w:rsidP="0088720C">
      <w:pPr>
        <w:numPr>
          <w:ilvl w:val="1"/>
          <w:numId w:val="19"/>
        </w:numPr>
        <w:suppressAutoHyphens w:val="0"/>
        <w:autoSpaceDE/>
        <w:ind w:left="425" w:hanging="425"/>
        <w:jc w:val="both"/>
        <w:rPr>
          <w:sz w:val="24"/>
          <w:szCs w:val="24"/>
          <w:lang w:eastAsia="ar-SA"/>
        </w:rPr>
      </w:pPr>
      <w:r w:rsidRPr="0088720C">
        <w:rPr>
          <w:sz w:val="24"/>
          <w:szCs w:val="24"/>
          <w:lang w:eastAsia="ar-SA"/>
        </w:rPr>
        <w:t>Podstawą prawną przetwarzania przez ORLEN OIL Sp. z o.o. danych osobowych drugiej Strony w celach wskazanych powyżej jest:</w:t>
      </w:r>
    </w:p>
    <w:p w14:paraId="5DF5DE64" w14:textId="77777777" w:rsidR="000E6145" w:rsidRPr="0088720C" w:rsidRDefault="000E6145" w:rsidP="0088720C">
      <w:pPr>
        <w:numPr>
          <w:ilvl w:val="0"/>
          <w:numId w:val="20"/>
        </w:numPr>
        <w:suppressAutoHyphens w:val="0"/>
        <w:autoSpaceDE/>
        <w:ind w:left="567" w:hanging="141"/>
        <w:jc w:val="both"/>
        <w:rPr>
          <w:sz w:val="24"/>
          <w:szCs w:val="24"/>
          <w:lang w:eastAsia="ar-SA"/>
        </w:rPr>
      </w:pPr>
      <w:r w:rsidRPr="0088720C">
        <w:rPr>
          <w:sz w:val="24"/>
          <w:szCs w:val="24"/>
          <w:lang w:eastAsia="ar-SA"/>
        </w:rPr>
        <w:t>podjęcie działań w celu zawarcia i wykonywania Umowy (w tym m.in. identyfikacja) zgodnie z art. 6 ust. 1 lit. b RODO, w przypadku kiedy stroną Umowy jest osoba fizyczna,</w:t>
      </w:r>
    </w:p>
    <w:p w14:paraId="3C619831" w14:textId="77777777" w:rsidR="000E6145" w:rsidRPr="0088720C" w:rsidRDefault="000E6145" w:rsidP="0088720C">
      <w:pPr>
        <w:numPr>
          <w:ilvl w:val="0"/>
          <w:numId w:val="20"/>
        </w:numPr>
        <w:suppressAutoHyphens w:val="0"/>
        <w:autoSpaceDE/>
        <w:ind w:left="567" w:hanging="141"/>
        <w:jc w:val="both"/>
        <w:rPr>
          <w:sz w:val="24"/>
          <w:szCs w:val="24"/>
          <w:lang w:eastAsia="ar-SA"/>
        </w:rPr>
      </w:pPr>
      <w:r w:rsidRPr="0088720C">
        <w:rPr>
          <w:sz w:val="24"/>
          <w:szCs w:val="24"/>
          <w:lang w:eastAsia="ar-SA"/>
        </w:rPr>
        <w:t>wypełnianie obowiązków prawnych ciążących na ORLEN OIL Sp. z o.o. zgodnie z art. 6 ust. 1 lit. c RODO związanych m.in. z:</w:t>
      </w:r>
    </w:p>
    <w:p w14:paraId="07185EEE" w14:textId="77777777" w:rsidR="000E6145" w:rsidRPr="0088720C" w:rsidRDefault="00FE749F" w:rsidP="0088720C">
      <w:pPr>
        <w:pStyle w:val="Akapitzlist"/>
        <w:ind w:left="567" w:hanging="141"/>
        <w:contextualSpacing/>
        <w:jc w:val="both"/>
        <w:rPr>
          <w:szCs w:val="24"/>
          <w:lang w:eastAsia="ar-SA"/>
        </w:rPr>
      </w:pPr>
      <w:r w:rsidRPr="0088720C">
        <w:rPr>
          <w:szCs w:val="24"/>
          <w:lang w:eastAsia="ar-SA"/>
        </w:rPr>
        <w:t xml:space="preserve">- </w:t>
      </w:r>
      <w:r w:rsidR="000E6145" w:rsidRPr="0088720C">
        <w:rPr>
          <w:szCs w:val="24"/>
          <w:lang w:eastAsia="ar-SA"/>
        </w:rPr>
        <w:t>przepisami podatkowymi oraz przepisami o rachunkowości,</w:t>
      </w:r>
    </w:p>
    <w:p w14:paraId="4CFE7CBE" w14:textId="77777777" w:rsidR="000E6145" w:rsidRPr="0088720C" w:rsidRDefault="00FE749F" w:rsidP="0088720C">
      <w:pPr>
        <w:pStyle w:val="Akapitzlist"/>
        <w:ind w:left="567" w:hanging="141"/>
        <w:contextualSpacing/>
        <w:jc w:val="both"/>
        <w:rPr>
          <w:szCs w:val="24"/>
          <w:lang w:eastAsia="ar-SA"/>
        </w:rPr>
      </w:pPr>
      <w:r w:rsidRPr="0088720C">
        <w:rPr>
          <w:szCs w:val="24"/>
          <w:lang w:eastAsia="ar-SA"/>
        </w:rPr>
        <w:t xml:space="preserve">- </w:t>
      </w:r>
      <w:r w:rsidR="000E6145" w:rsidRPr="0088720C">
        <w:rPr>
          <w:szCs w:val="24"/>
          <w:lang w:eastAsia="ar-SA"/>
        </w:rPr>
        <w:t>realizacją żądań organów ścigania i na potrzeby postępowań sądowych, w przypadku zwrócenia się z żądaniem udostępnienia danych przez odpowiednie organy,</w:t>
      </w:r>
    </w:p>
    <w:p w14:paraId="5A046C46" w14:textId="77777777" w:rsidR="000E6145" w:rsidRPr="0088720C" w:rsidRDefault="000E6145" w:rsidP="0088720C">
      <w:pPr>
        <w:numPr>
          <w:ilvl w:val="0"/>
          <w:numId w:val="20"/>
        </w:numPr>
        <w:suppressAutoHyphens w:val="0"/>
        <w:autoSpaceDE/>
        <w:ind w:left="567" w:hanging="141"/>
        <w:jc w:val="both"/>
        <w:rPr>
          <w:sz w:val="24"/>
          <w:szCs w:val="24"/>
          <w:lang w:eastAsia="ar-SA"/>
        </w:rPr>
      </w:pPr>
      <w:r w:rsidRPr="0088720C">
        <w:rPr>
          <w:sz w:val="24"/>
          <w:szCs w:val="24"/>
          <w:lang w:eastAsia="ar-SA"/>
        </w:rPr>
        <w:t xml:space="preserve">prawnie uzasadniony interes </w:t>
      </w:r>
      <w:bookmarkStart w:id="0" w:name="_Hlk109208747"/>
      <w:r w:rsidRPr="0088720C">
        <w:rPr>
          <w:sz w:val="24"/>
          <w:szCs w:val="24"/>
          <w:lang w:eastAsia="ar-SA"/>
        </w:rPr>
        <w:t xml:space="preserve">ORLEN OIL </w:t>
      </w:r>
      <w:bookmarkEnd w:id="0"/>
      <w:r w:rsidRPr="0088720C">
        <w:rPr>
          <w:sz w:val="24"/>
          <w:szCs w:val="24"/>
          <w:lang w:eastAsia="ar-SA"/>
        </w:rPr>
        <w:t>Sp. z o.o. zgodnie z art. 6 ust. 1 lit. f RODO, w tym:</w:t>
      </w:r>
    </w:p>
    <w:p w14:paraId="76BA9ECE" w14:textId="77777777" w:rsidR="000E6145" w:rsidRPr="0088720C" w:rsidRDefault="00FE749F" w:rsidP="0088720C">
      <w:pPr>
        <w:pStyle w:val="Akapitzlist"/>
        <w:tabs>
          <w:tab w:val="left" w:pos="709"/>
        </w:tabs>
        <w:ind w:left="567" w:hanging="141"/>
        <w:contextualSpacing/>
        <w:jc w:val="both"/>
        <w:rPr>
          <w:szCs w:val="24"/>
          <w:lang w:eastAsia="ar-SA"/>
        </w:rPr>
      </w:pPr>
      <w:r w:rsidRPr="0088720C">
        <w:rPr>
          <w:szCs w:val="24"/>
          <w:lang w:eastAsia="ar-SA"/>
        </w:rPr>
        <w:t xml:space="preserve">- </w:t>
      </w:r>
      <w:r w:rsidR="000E6145" w:rsidRPr="0088720C">
        <w:rPr>
          <w:szCs w:val="24"/>
          <w:lang w:eastAsia="ar-SA"/>
        </w:rPr>
        <w:t xml:space="preserve">zawarcie i realizacja Umowy pomiędzy Stronami, </w:t>
      </w:r>
    </w:p>
    <w:p w14:paraId="706B3BD2" w14:textId="77777777" w:rsidR="000E6145" w:rsidRPr="0088720C" w:rsidRDefault="00FE749F" w:rsidP="0088720C">
      <w:pPr>
        <w:pStyle w:val="Akapitzlist"/>
        <w:ind w:left="567" w:hanging="141"/>
        <w:contextualSpacing/>
        <w:jc w:val="both"/>
        <w:rPr>
          <w:szCs w:val="24"/>
          <w:lang w:eastAsia="ar-SA"/>
        </w:rPr>
      </w:pPr>
      <w:r w:rsidRPr="0088720C">
        <w:rPr>
          <w:szCs w:val="24"/>
          <w:lang w:eastAsia="ar-SA"/>
        </w:rPr>
        <w:t xml:space="preserve">- </w:t>
      </w:r>
      <w:r w:rsidR="000E6145" w:rsidRPr="0088720C">
        <w:rPr>
          <w:szCs w:val="24"/>
          <w:lang w:eastAsia="ar-SA"/>
        </w:rPr>
        <w:t>archiwizacja będąca realizacją prawnie uzasadnionego interesu</w:t>
      </w:r>
      <w:r w:rsidR="0030291C" w:rsidRPr="0088720C">
        <w:rPr>
          <w:szCs w:val="24"/>
          <w:lang w:eastAsia="ar-SA"/>
        </w:rPr>
        <w:t xml:space="preserve"> polegającego na zabezpieczeniu   </w:t>
      </w:r>
      <w:r w:rsidR="000E6145" w:rsidRPr="0088720C">
        <w:rPr>
          <w:szCs w:val="24"/>
          <w:lang w:eastAsia="ar-SA"/>
        </w:rPr>
        <w:t>informacji na wypadek prawnej potrzeby wykazania faktów, jak również na potrzeby ewentualnego ustalenia, dochodzenia lub obrony przed roszczeniami.</w:t>
      </w:r>
    </w:p>
    <w:p w14:paraId="5CE2D236" w14:textId="77777777" w:rsidR="000E6145" w:rsidRPr="0088720C" w:rsidRDefault="000E6145" w:rsidP="0088720C">
      <w:pPr>
        <w:numPr>
          <w:ilvl w:val="1"/>
          <w:numId w:val="19"/>
        </w:numPr>
        <w:suppressAutoHyphens w:val="0"/>
        <w:autoSpaceDE/>
        <w:ind w:left="425" w:hanging="425"/>
        <w:jc w:val="both"/>
        <w:rPr>
          <w:sz w:val="24"/>
          <w:szCs w:val="24"/>
          <w:lang w:eastAsia="ar-SA"/>
        </w:rPr>
      </w:pPr>
      <w:r w:rsidRPr="0088720C">
        <w:rPr>
          <w:sz w:val="24"/>
          <w:szCs w:val="24"/>
          <w:lang w:eastAsia="ar-SA"/>
        </w:rPr>
        <w:t>Dane osobowe otrzymane od drugiej Strony mogą być przekazywane następującym kategoriom odbiorców:</w:t>
      </w:r>
    </w:p>
    <w:p w14:paraId="04A74341" w14:textId="77777777" w:rsidR="000E6145" w:rsidRPr="0088720C" w:rsidRDefault="0030291C" w:rsidP="0088720C">
      <w:pPr>
        <w:tabs>
          <w:tab w:val="left" w:pos="426"/>
        </w:tabs>
        <w:suppressAutoHyphens w:val="0"/>
        <w:autoSpaceDE/>
        <w:ind w:left="426"/>
        <w:jc w:val="both"/>
        <w:rPr>
          <w:sz w:val="24"/>
          <w:szCs w:val="24"/>
          <w:lang w:eastAsia="ar-SA"/>
        </w:rPr>
      </w:pPr>
      <w:r w:rsidRPr="0088720C">
        <w:rPr>
          <w:sz w:val="24"/>
          <w:szCs w:val="24"/>
          <w:lang w:eastAsia="ar-SA"/>
        </w:rPr>
        <w:t xml:space="preserve">a) </w:t>
      </w:r>
      <w:r w:rsidR="000E6145" w:rsidRPr="0088720C">
        <w:rPr>
          <w:sz w:val="24"/>
          <w:szCs w:val="24"/>
          <w:lang w:eastAsia="ar-SA"/>
        </w:rPr>
        <w:t>podmiotom przetwarzającym dane osobowe na zlecenie ORLEN OIL Sp. z o.o., w tym m.in. obsługującym systemy informatyczne wykorzystywane na potrzeby realizacji Umowy, świadczącym usługi księgowe, archiwizacyjne, serwisowe,</w:t>
      </w:r>
    </w:p>
    <w:p w14:paraId="1FCBBBBA" w14:textId="77777777" w:rsidR="000E6145" w:rsidRPr="0088720C" w:rsidRDefault="0030291C" w:rsidP="0088720C">
      <w:pPr>
        <w:tabs>
          <w:tab w:val="left" w:pos="426"/>
        </w:tabs>
        <w:suppressAutoHyphens w:val="0"/>
        <w:autoSpaceDE/>
        <w:ind w:left="426"/>
        <w:jc w:val="both"/>
        <w:rPr>
          <w:sz w:val="24"/>
          <w:szCs w:val="24"/>
          <w:lang w:eastAsia="ar-SA"/>
        </w:rPr>
      </w:pPr>
      <w:r w:rsidRPr="0088720C">
        <w:rPr>
          <w:sz w:val="24"/>
          <w:szCs w:val="24"/>
          <w:lang w:eastAsia="ar-SA"/>
        </w:rPr>
        <w:t xml:space="preserve">b) </w:t>
      </w:r>
      <w:r w:rsidR="000E6145" w:rsidRPr="0088720C">
        <w:rPr>
          <w:sz w:val="24"/>
          <w:szCs w:val="24"/>
          <w:lang w:eastAsia="ar-SA"/>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65EDA15D" w14:textId="77777777" w:rsidR="000E6145" w:rsidRPr="0088720C" w:rsidRDefault="000E6145" w:rsidP="0088720C">
      <w:pPr>
        <w:ind w:left="426"/>
        <w:jc w:val="both"/>
        <w:rPr>
          <w:sz w:val="24"/>
          <w:szCs w:val="24"/>
          <w:lang w:eastAsia="ar-SA"/>
        </w:rPr>
      </w:pPr>
      <w:r w:rsidRPr="0088720C">
        <w:rPr>
          <w:sz w:val="24"/>
          <w:szCs w:val="24"/>
          <w:lang w:eastAsia="ar-SA"/>
        </w:rPr>
        <w:t>przy czym takie podmioty przetwarzają dane na podstawie umowy z ORLEN OIL Sp. z o.o. i wyłącznie zgodnie z jej poleceniami. Dane mogą być także udostępniane podmiotom uprawnionym na podstawie prawa, w tym organom administracji skarbowej.</w:t>
      </w:r>
    </w:p>
    <w:p w14:paraId="685461F9" w14:textId="77777777" w:rsidR="000E6145" w:rsidRPr="0088720C" w:rsidRDefault="000E6145" w:rsidP="0088720C">
      <w:pPr>
        <w:numPr>
          <w:ilvl w:val="1"/>
          <w:numId w:val="19"/>
        </w:numPr>
        <w:suppressAutoHyphens w:val="0"/>
        <w:autoSpaceDE/>
        <w:ind w:left="425" w:hanging="425"/>
        <w:jc w:val="both"/>
        <w:rPr>
          <w:sz w:val="24"/>
          <w:szCs w:val="24"/>
          <w:lang w:eastAsia="ar-SA"/>
        </w:rPr>
      </w:pPr>
      <w:r w:rsidRPr="0088720C">
        <w:rPr>
          <w:sz w:val="24"/>
          <w:szCs w:val="24"/>
          <w:lang w:eastAsia="ar-SA"/>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083F6A99" w14:textId="77777777" w:rsidR="000E6145" w:rsidRPr="0088720C" w:rsidRDefault="000E6145" w:rsidP="0088720C">
      <w:pPr>
        <w:numPr>
          <w:ilvl w:val="1"/>
          <w:numId w:val="19"/>
        </w:numPr>
        <w:suppressAutoHyphens w:val="0"/>
        <w:autoSpaceDE/>
        <w:ind w:left="425" w:hanging="425"/>
        <w:jc w:val="both"/>
        <w:rPr>
          <w:sz w:val="24"/>
          <w:szCs w:val="24"/>
          <w:lang w:eastAsia="ar-SA"/>
        </w:rPr>
      </w:pPr>
      <w:r w:rsidRPr="0088720C">
        <w:rPr>
          <w:sz w:val="24"/>
          <w:szCs w:val="24"/>
          <w:lang w:eastAsia="ar-SA"/>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 Sp. z o.o. przetwarza dane w oparciu o swój prawnie uzasadniony interes. Sprzeciw taki można wyrazić w dowolnym momencie na adres poczty elektronicznej: dane</w:t>
      </w:r>
      <w:r w:rsidRPr="0088720C">
        <w:rPr>
          <w:sz w:val="24"/>
          <w:szCs w:val="24"/>
        </w:rPr>
        <w:t>osobowe@orlenoil.pl lub pisemnie na adres: ORLEN OIL Sp. z o.o. ul. Elbląska 135, 80-718 Gdańsk, z dopiskiem „Inspektor Ochrony Danych”.</w:t>
      </w:r>
    </w:p>
    <w:p w14:paraId="03E91A98" w14:textId="6618A4A1" w:rsidR="000E6145" w:rsidRPr="0088720C" w:rsidRDefault="000E6145" w:rsidP="0088720C">
      <w:pPr>
        <w:numPr>
          <w:ilvl w:val="1"/>
          <w:numId w:val="19"/>
        </w:numPr>
        <w:suppressAutoHyphens w:val="0"/>
        <w:autoSpaceDE/>
        <w:ind w:left="425" w:hanging="425"/>
        <w:jc w:val="both"/>
        <w:rPr>
          <w:sz w:val="24"/>
          <w:szCs w:val="24"/>
          <w:lang w:eastAsia="ar-SA"/>
        </w:rPr>
      </w:pPr>
      <w:r w:rsidRPr="0088720C">
        <w:rPr>
          <w:sz w:val="24"/>
          <w:szCs w:val="24"/>
          <w:lang w:eastAsia="ar-SA"/>
        </w:rPr>
        <w:t>Każda osoba posiada również prawo wniesienia skargi do organu nadzorczego (w Polsce jest to Prezes Urzędu Ochrony Danych Osobowych), w przypadku uznania, że przetwarzanie danych osobowych narusza obowiązujące przepisy o ochronie danych osobowych.</w:t>
      </w:r>
    </w:p>
    <w:p w14:paraId="20ADF6BD" w14:textId="77777777" w:rsidR="000E6145" w:rsidRPr="0088720C" w:rsidRDefault="000E6145" w:rsidP="0088720C">
      <w:pPr>
        <w:numPr>
          <w:ilvl w:val="1"/>
          <w:numId w:val="19"/>
        </w:numPr>
        <w:suppressAutoHyphens w:val="0"/>
        <w:autoSpaceDE/>
        <w:ind w:left="425" w:hanging="425"/>
        <w:jc w:val="both"/>
        <w:rPr>
          <w:sz w:val="24"/>
          <w:szCs w:val="24"/>
          <w:lang w:eastAsia="ar-SA"/>
        </w:rPr>
      </w:pPr>
      <w:r w:rsidRPr="0088720C">
        <w:rPr>
          <w:sz w:val="24"/>
          <w:szCs w:val="24"/>
          <w:lang w:eastAsia="ar-SA"/>
        </w:rPr>
        <w:t xml:space="preserve">W przypadku kiedy stroną Umowy jest osoba fizyczna, podanie danych osobowych w celu zawarcia Umowy zgodnie z art. 6 ust. 1 lit. b RODO jest dobrowolne, jednakże odmowa ich podania może skutkować brakiem możliwości zawarcia i realizacji Umowy. Podanie danych osobowych jest </w:t>
      </w:r>
      <w:r w:rsidRPr="0088720C">
        <w:rPr>
          <w:sz w:val="24"/>
          <w:szCs w:val="24"/>
          <w:lang w:eastAsia="ar-SA"/>
        </w:rPr>
        <w:lastRenderedPageBreak/>
        <w:t>obowiązkowe w zakresie celów przetwarzania realizowanych w oparciu o obowiązek prawny ciążący na ORLEN OIL Sp. z o.o..</w:t>
      </w:r>
    </w:p>
    <w:p w14:paraId="4CDF6901" w14:textId="77777777" w:rsidR="000E6145" w:rsidRPr="0088720C" w:rsidRDefault="000E6145" w:rsidP="0088720C">
      <w:pPr>
        <w:numPr>
          <w:ilvl w:val="1"/>
          <w:numId w:val="19"/>
        </w:numPr>
        <w:suppressAutoHyphens w:val="0"/>
        <w:autoSpaceDE/>
        <w:ind w:left="425" w:hanging="425"/>
        <w:jc w:val="both"/>
        <w:rPr>
          <w:b/>
          <w:sz w:val="24"/>
          <w:szCs w:val="24"/>
          <w:lang w:eastAsia="ar-SA"/>
        </w:rPr>
      </w:pPr>
      <w:r w:rsidRPr="0088720C">
        <w:rPr>
          <w:sz w:val="24"/>
          <w:szCs w:val="24"/>
          <w:lang w:eastAsia="ar-SA"/>
        </w:rPr>
        <w:t>Dane osobowe nie będą profilowane i nie będą służyły zautomatyzowanemu podejmowaniu decyzji.</w:t>
      </w:r>
    </w:p>
    <w:p w14:paraId="0325E640" w14:textId="77777777" w:rsidR="004678B5" w:rsidRPr="0088720C" w:rsidRDefault="004678B5" w:rsidP="0088720C">
      <w:pPr>
        <w:pStyle w:val="Tekstpodstawowy"/>
        <w:tabs>
          <w:tab w:val="left" w:pos="463"/>
        </w:tabs>
        <w:spacing w:line="276" w:lineRule="auto"/>
        <w:ind w:right="84"/>
        <w:jc w:val="both"/>
        <w:rPr>
          <w:rFonts w:ascii="Times New Roman" w:hAnsi="Times New Roman" w:cs="Times New Roman"/>
          <w:b/>
          <w:bCs/>
          <w:color w:val="auto"/>
          <w:sz w:val="24"/>
          <w:szCs w:val="24"/>
        </w:rPr>
      </w:pPr>
    </w:p>
    <w:p w14:paraId="7F9B3FCE" w14:textId="77777777" w:rsidR="008D4863" w:rsidRDefault="008D4863" w:rsidP="00F74ECE">
      <w:pPr>
        <w:pStyle w:val="Tekstpodstawowy"/>
        <w:tabs>
          <w:tab w:val="left" w:pos="463"/>
        </w:tabs>
        <w:spacing w:line="276" w:lineRule="auto"/>
        <w:ind w:left="142" w:right="84" w:hanging="142"/>
        <w:jc w:val="center"/>
        <w:rPr>
          <w:rFonts w:ascii="Times New Roman" w:hAnsi="Times New Roman" w:cs="Times New Roman"/>
          <w:b/>
          <w:bCs/>
          <w:color w:val="auto"/>
          <w:sz w:val="24"/>
          <w:szCs w:val="24"/>
        </w:rPr>
      </w:pPr>
    </w:p>
    <w:p w14:paraId="4E98C9C9" w14:textId="77777777" w:rsidR="008D4863" w:rsidRDefault="008D4863" w:rsidP="00F74ECE">
      <w:pPr>
        <w:pStyle w:val="Tekstpodstawowy"/>
        <w:tabs>
          <w:tab w:val="left" w:pos="463"/>
        </w:tabs>
        <w:spacing w:line="276" w:lineRule="auto"/>
        <w:ind w:left="142" w:right="84" w:hanging="142"/>
        <w:jc w:val="center"/>
        <w:rPr>
          <w:rFonts w:ascii="Times New Roman" w:hAnsi="Times New Roman" w:cs="Times New Roman"/>
          <w:b/>
          <w:bCs/>
          <w:color w:val="auto"/>
          <w:sz w:val="24"/>
          <w:szCs w:val="24"/>
        </w:rPr>
      </w:pPr>
    </w:p>
    <w:p w14:paraId="6CB551D0" w14:textId="3A7FA990" w:rsidR="00ED1039" w:rsidRPr="0088720C" w:rsidRDefault="009C753A" w:rsidP="00F74ECE">
      <w:pPr>
        <w:pStyle w:val="Tekstpodstawowy"/>
        <w:tabs>
          <w:tab w:val="left" w:pos="463"/>
        </w:tabs>
        <w:spacing w:line="276" w:lineRule="auto"/>
        <w:ind w:left="142" w:right="84" w:hanging="142"/>
        <w:jc w:val="center"/>
        <w:rPr>
          <w:rFonts w:ascii="Times New Roman" w:hAnsi="Times New Roman" w:cs="Times New Roman"/>
          <w:b/>
          <w:bCs/>
          <w:color w:val="auto"/>
          <w:sz w:val="24"/>
          <w:szCs w:val="24"/>
        </w:rPr>
      </w:pPr>
      <w:r w:rsidRPr="0088720C">
        <w:rPr>
          <w:rFonts w:ascii="Times New Roman" w:hAnsi="Times New Roman" w:cs="Times New Roman"/>
          <w:b/>
          <w:bCs/>
          <w:color w:val="auto"/>
          <w:sz w:val="24"/>
          <w:szCs w:val="24"/>
        </w:rPr>
        <w:t>§</w:t>
      </w:r>
      <w:r w:rsidR="00FE1B29" w:rsidRPr="0088720C">
        <w:rPr>
          <w:rFonts w:ascii="Times New Roman" w:hAnsi="Times New Roman" w:cs="Times New Roman"/>
          <w:b/>
          <w:bCs/>
          <w:color w:val="auto"/>
          <w:sz w:val="24"/>
          <w:szCs w:val="24"/>
        </w:rPr>
        <w:t>12</w:t>
      </w:r>
    </w:p>
    <w:p w14:paraId="5FFEE576" w14:textId="4104B58A" w:rsidR="009C753A" w:rsidRPr="0088720C" w:rsidRDefault="00032530" w:rsidP="00F74ECE">
      <w:pPr>
        <w:pStyle w:val="Tekstpodstawowy"/>
        <w:tabs>
          <w:tab w:val="left" w:pos="463"/>
        </w:tabs>
        <w:spacing w:line="276" w:lineRule="auto"/>
        <w:ind w:left="142" w:right="84" w:hanging="142"/>
        <w:jc w:val="center"/>
        <w:rPr>
          <w:rFonts w:ascii="Times New Roman" w:hAnsi="Times New Roman" w:cs="Times New Roman"/>
          <w:b/>
          <w:bCs/>
          <w:color w:val="auto"/>
          <w:sz w:val="24"/>
          <w:szCs w:val="24"/>
        </w:rPr>
      </w:pPr>
      <w:r w:rsidRPr="0088720C">
        <w:rPr>
          <w:rFonts w:ascii="Times New Roman" w:hAnsi="Times New Roman" w:cs="Times New Roman"/>
          <w:b/>
          <w:bCs/>
          <w:color w:val="auto"/>
          <w:sz w:val="24"/>
          <w:szCs w:val="24"/>
        </w:rPr>
        <w:t>P</w:t>
      </w:r>
      <w:r w:rsidR="009C753A" w:rsidRPr="0088720C">
        <w:rPr>
          <w:rFonts w:ascii="Times New Roman" w:hAnsi="Times New Roman" w:cs="Times New Roman"/>
          <w:b/>
          <w:bCs/>
          <w:color w:val="auto"/>
          <w:sz w:val="24"/>
          <w:szCs w:val="24"/>
        </w:rPr>
        <w:t xml:space="preserve">ostanowienia </w:t>
      </w:r>
      <w:r w:rsidRPr="0088720C">
        <w:rPr>
          <w:rFonts w:ascii="Times New Roman" w:hAnsi="Times New Roman" w:cs="Times New Roman"/>
          <w:b/>
          <w:bCs/>
          <w:color w:val="auto"/>
          <w:sz w:val="24"/>
          <w:szCs w:val="24"/>
        </w:rPr>
        <w:t xml:space="preserve">końcowe </w:t>
      </w:r>
      <w:r w:rsidR="00150A9D" w:rsidRPr="0088720C">
        <w:rPr>
          <w:rFonts w:ascii="Times New Roman" w:hAnsi="Times New Roman" w:cs="Times New Roman"/>
          <w:b/>
          <w:bCs/>
          <w:color w:val="auto"/>
          <w:sz w:val="24"/>
          <w:szCs w:val="24"/>
        </w:rPr>
        <w:t>umowy</w:t>
      </w:r>
    </w:p>
    <w:p w14:paraId="50B5D342" w14:textId="77777777" w:rsidR="009C753A" w:rsidRPr="0088720C" w:rsidRDefault="009C753A" w:rsidP="0088720C">
      <w:pPr>
        <w:pStyle w:val="Tekstpodstawowy"/>
        <w:numPr>
          <w:ilvl w:val="0"/>
          <w:numId w:val="8"/>
        </w:numPr>
        <w:tabs>
          <w:tab w:val="clear" w:pos="720"/>
          <w:tab w:val="num" w:pos="284"/>
        </w:tabs>
        <w:spacing w:line="276" w:lineRule="auto"/>
        <w:ind w:left="284" w:hanging="2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W sprawach nieuregulowanych niniejszą umową będą miały zastosowanie przepisy Kodeksu cywilnego.</w:t>
      </w:r>
    </w:p>
    <w:p w14:paraId="6A767154" w14:textId="77777777" w:rsidR="009C753A" w:rsidRPr="0088720C" w:rsidRDefault="009C753A" w:rsidP="0088720C">
      <w:pPr>
        <w:pStyle w:val="Tekstpodstawowy"/>
        <w:numPr>
          <w:ilvl w:val="0"/>
          <w:numId w:val="8"/>
        </w:numPr>
        <w:tabs>
          <w:tab w:val="clear" w:pos="720"/>
          <w:tab w:val="num" w:pos="284"/>
        </w:tabs>
        <w:spacing w:line="276" w:lineRule="auto"/>
        <w:ind w:left="284" w:hanging="2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Wszelkie zmiany i uzupełnienia niniejszej umowy dokonywane będą na piśmie w formie aneksu pod rygorem nieważności</w:t>
      </w:r>
      <w:r w:rsidR="00032530" w:rsidRPr="0088720C">
        <w:rPr>
          <w:rFonts w:ascii="Times New Roman" w:hAnsi="Times New Roman" w:cs="Times New Roman"/>
          <w:color w:val="auto"/>
          <w:sz w:val="24"/>
          <w:szCs w:val="24"/>
        </w:rPr>
        <w:t xml:space="preserve"> chyba,</w:t>
      </w:r>
      <w:r w:rsidR="00675DA9" w:rsidRPr="0088720C">
        <w:rPr>
          <w:rFonts w:ascii="Times New Roman" w:hAnsi="Times New Roman" w:cs="Times New Roman"/>
          <w:color w:val="auto"/>
          <w:sz w:val="24"/>
          <w:szCs w:val="24"/>
        </w:rPr>
        <w:t xml:space="preserve"> </w:t>
      </w:r>
      <w:r w:rsidR="00032530" w:rsidRPr="0088720C">
        <w:rPr>
          <w:rFonts w:ascii="Times New Roman" w:hAnsi="Times New Roman" w:cs="Times New Roman"/>
          <w:color w:val="auto"/>
          <w:sz w:val="24"/>
          <w:szCs w:val="24"/>
        </w:rPr>
        <w:t>że niniejsza Umowa stanowi inaczej</w:t>
      </w:r>
      <w:r w:rsidR="00675DA9" w:rsidRPr="0088720C">
        <w:rPr>
          <w:rFonts w:ascii="Times New Roman" w:hAnsi="Times New Roman" w:cs="Times New Roman"/>
          <w:color w:val="auto"/>
          <w:sz w:val="24"/>
          <w:szCs w:val="24"/>
        </w:rPr>
        <w:t>.</w:t>
      </w:r>
      <w:r w:rsidR="00032530" w:rsidRPr="0088720C">
        <w:rPr>
          <w:rFonts w:ascii="Times New Roman" w:hAnsi="Times New Roman" w:cs="Times New Roman"/>
          <w:color w:val="auto"/>
          <w:sz w:val="24"/>
          <w:szCs w:val="24"/>
        </w:rPr>
        <w:t xml:space="preserve"> </w:t>
      </w:r>
    </w:p>
    <w:p w14:paraId="5CE68200" w14:textId="1F594A04" w:rsidR="009C753A" w:rsidRPr="0088720C" w:rsidRDefault="009C753A" w:rsidP="0088720C">
      <w:pPr>
        <w:pStyle w:val="Tekstpodstawowy"/>
        <w:numPr>
          <w:ilvl w:val="0"/>
          <w:numId w:val="8"/>
        </w:numPr>
        <w:tabs>
          <w:tab w:val="clear" w:pos="720"/>
          <w:tab w:val="num" w:pos="284"/>
        </w:tabs>
        <w:spacing w:line="276" w:lineRule="auto"/>
        <w:ind w:left="284" w:hanging="2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Ewentualne spory wynikłe między stronami na tle stosowania niniejsze</w:t>
      </w:r>
      <w:r w:rsidR="00091807" w:rsidRPr="0088720C">
        <w:rPr>
          <w:rFonts w:ascii="Times New Roman" w:hAnsi="Times New Roman" w:cs="Times New Roman"/>
          <w:color w:val="auto"/>
          <w:sz w:val="24"/>
          <w:szCs w:val="24"/>
        </w:rPr>
        <w:t xml:space="preserve">j umowy rozstrzygnie Sąd właściwy dla siedziby </w:t>
      </w:r>
      <w:r w:rsidR="00691A99" w:rsidRPr="0088720C">
        <w:rPr>
          <w:rFonts w:ascii="Times New Roman" w:hAnsi="Times New Roman" w:cs="Times New Roman"/>
          <w:color w:val="auto"/>
          <w:sz w:val="24"/>
          <w:szCs w:val="24"/>
        </w:rPr>
        <w:t>Zamawiającego</w:t>
      </w:r>
      <w:r w:rsidR="00A47297">
        <w:rPr>
          <w:rFonts w:ascii="Times New Roman" w:hAnsi="Times New Roman" w:cs="Times New Roman"/>
          <w:color w:val="auto"/>
          <w:sz w:val="24"/>
          <w:szCs w:val="24"/>
        </w:rPr>
        <w:t xml:space="preserve"> lub dla m. Krakowa (dz. Śródmieście)</w:t>
      </w:r>
      <w:r w:rsidR="00691A99" w:rsidRPr="0088720C">
        <w:rPr>
          <w:rFonts w:ascii="Times New Roman" w:hAnsi="Times New Roman" w:cs="Times New Roman"/>
          <w:color w:val="auto"/>
          <w:sz w:val="24"/>
          <w:szCs w:val="24"/>
        </w:rPr>
        <w:t>.</w:t>
      </w:r>
    </w:p>
    <w:p w14:paraId="121615B7" w14:textId="77777777" w:rsidR="00E442AC" w:rsidRPr="0088720C" w:rsidRDefault="009C753A" w:rsidP="0088720C">
      <w:pPr>
        <w:pStyle w:val="Tekstpodstawowy"/>
        <w:numPr>
          <w:ilvl w:val="0"/>
          <w:numId w:val="8"/>
        </w:numPr>
        <w:tabs>
          <w:tab w:val="clear" w:pos="720"/>
          <w:tab w:val="num" w:pos="284"/>
        </w:tabs>
        <w:spacing w:line="276" w:lineRule="auto"/>
        <w:ind w:left="284" w:hanging="284"/>
        <w:jc w:val="both"/>
        <w:rPr>
          <w:rFonts w:ascii="Times New Roman" w:hAnsi="Times New Roman" w:cs="Times New Roman"/>
          <w:color w:val="auto"/>
          <w:sz w:val="24"/>
          <w:szCs w:val="24"/>
        </w:rPr>
      </w:pPr>
      <w:r w:rsidRPr="0088720C">
        <w:rPr>
          <w:rFonts w:ascii="Times New Roman" w:hAnsi="Times New Roman" w:cs="Times New Roman"/>
          <w:color w:val="auto"/>
          <w:sz w:val="24"/>
          <w:szCs w:val="24"/>
        </w:rPr>
        <w:t xml:space="preserve">Umowę sporządzono w dwóch jednobrzmiących egzemplarzach, po </w:t>
      </w:r>
      <w:r w:rsidR="00691A99" w:rsidRPr="0088720C">
        <w:rPr>
          <w:rFonts w:ascii="Times New Roman" w:hAnsi="Times New Roman" w:cs="Times New Roman"/>
          <w:color w:val="auto"/>
          <w:sz w:val="24"/>
          <w:szCs w:val="24"/>
        </w:rPr>
        <w:t xml:space="preserve">jednym </w:t>
      </w:r>
      <w:r w:rsidRPr="0088720C">
        <w:rPr>
          <w:rFonts w:ascii="Times New Roman" w:hAnsi="Times New Roman" w:cs="Times New Roman"/>
          <w:color w:val="auto"/>
          <w:sz w:val="24"/>
          <w:szCs w:val="24"/>
        </w:rPr>
        <w:t xml:space="preserve">egzemplarzu dla każdej ze stron. </w:t>
      </w:r>
    </w:p>
    <w:p w14:paraId="744BCD8B" w14:textId="77777777" w:rsidR="00E442AC" w:rsidRPr="0088720C" w:rsidRDefault="00E442AC" w:rsidP="0088720C">
      <w:pPr>
        <w:pStyle w:val="Tekstpodstawowy"/>
        <w:numPr>
          <w:ilvl w:val="0"/>
          <w:numId w:val="8"/>
        </w:numPr>
        <w:tabs>
          <w:tab w:val="clear" w:pos="720"/>
          <w:tab w:val="num" w:pos="284"/>
        </w:tabs>
        <w:spacing w:line="276" w:lineRule="auto"/>
        <w:ind w:left="284" w:hanging="284"/>
        <w:jc w:val="both"/>
        <w:rPr>
          <w:rFonts w:ascii="Times New Roman" w:hAnsi="Times New Roman" w:cs="Times New Roman"/>
          <w:color w:val="auto"/>
          <w:sz w:val="24"/>
          <w:szCs w:val="24"/>
        </w:rPr>
      </w:pPr>
      <w:r w:rsidRPr="0088720C">
        <w:rPr>
          <w:rFonts w:ascii="Times New Roman" w:eastAsia="Calibri Light" w:hAnsi="Times New Roman" w:cs="Times New Roman"/>
          <w:sz w:val="24"/>
          <w:szCs w:val="24"/>
        </w:rPr>
        <w:t>Integralną częścią niniejszej umowy są załączniki:</w:t>
      </w:r>
    </w:p>
    <w:p w14:paraId="1B1932F4" w14:textId="77777777" w:rsidR="00E442AC" w:rsidRPr="0088720C" w:rsidRDefault="00E442AC" w:rsidP="0088720C">
      <w:pPr>
        <w:pStyle w:val="Tekstpodstawowy"/>
        <w:spacing w:line="276" w:lineRule="auto"/>
        <w:ind w:left="284"/>
        <w:jc w:val="both"/>
        <w:rPr>
          <w:rFonts w:ascii="Times New Roman" w:eastAsia="Calibri Light" w:hAnsi="Times New Roman" w:cs="Times New Roman"/>
          <w:color w:val="auto"/>
          <w:sz w:val="24"/>
          <w:szCs w:val="24"/>
        </w:rPr>
      </w:pPr>
      <w:r w:rsidRPr="0088720C">
        <w:rPr>
          <w:rFonts w:ascii="Times New Roman" w:eastAsia="Calibri Light" w:hAnsi="Times New Roman" w:cs="Times New Roman"/>
          <w:color w:val="auto"/>
          <w:sz w:val="24"/>
          <w:szCs w:val="24"/>
        </w:rPr>
        <w:t>a) Załącznik nr 1 - Wykaz pomieszczeń i wielkość rejonów objętych usługą.</w:t>
      </w:r>
    </w:p>
    <w:p w14:paraId="5409937D" w14:textId="75302A1B" w:rsidR="00E442AC" w:rsidRPr="0088720C" w:rsidRDefault="00E442AC" w:rsidP="00C115E9">
      <w:pPr>
        <w:pStyle w:val="Tekstpodstawowy"/>
        <w:spacing w:line="276" w:lineRule="auto"/>
        <w:ind w:left="284"/>
        <w:jc w:val="both"/>
        <w:rPr>
          <w:rFonts w:ascii="Times New Roman" w:eastAsia="Calibri Light" w:hAnsi="Times New Roman" w:cs="Times New Roman"/>
          <w:color w:val="auto"/>
          <w:sz w:val="24"/>
          <w:szCs w:val="24"/>
        </w:rPr>
      </w:pPr>
      <w:r w:rsidRPr="0088720C">
        <w:rPr>
          <w:rFonts w:ascii="Times New Roman" w:eastAsia="Calibri Light" w:hAnsi="Times New Roman" w:cs="Times New Roman"/>
          <w:color w:val="auto"/>
          <w:sz w:val="24"/>
          <w:szCs w:val="24"/>
        </w:rPr>
        <w:t>b) Załącznik nr 2 - Zakres czynności Wykonawcy.</w:t>
      </w:r>
    </w:p>
    <w:p w14:paraId="0E6C0C96" w14:textId="601CCF75" w:rsidR="00E442AC" w:rsidRPr="0088720C" w:rsidRDefault="00764E54" w:rsidP="0088720C">
      <w:pPr>
        <w:pStyle w:val="Tekstpodstawowy"/>
        <w:spacing w:line="276" w:lineRule="auto"/>
        <w:ind w:left="1985" w:hanging="1701"/>
        <w:jc w:val="both"/>
        <w:rPr>
          <w:rFonts w:ascii="Times New Roman" w:eastAsia="Calibri Light" w:hAnsi="Times New Roman" w:cs="Times New Roman"/>
          <w:color w:val="auto"/>
          <w:sz w:val="24"/>
          <w:szCs w:val="24"/>
        </w:rPr>
      </w:pPr>
      <w:r w:rsidRPr="0088720C">
        <w:rPr>
          <w:rFonts w:ascii="Times New Roman" w:eastAsia="Calibri Light" w:hAnsi="Times New Roman" w:cs="Times New Roman"/>
          <w:color w:val="auto"/>
          <w:sz w:val="24"/>
          <w:szCs w:val="24"/>
        </w:rPr>
        <w:t>e</w:t>
      </w:r>
      <w:r w:rsidR="00E442AC" w:rsidRPr="0088720C">
        <w:rPr>
          <w:rFonts w:ascii="Times New Roman" w:eastAsia="Calibri Light" w:hAnsi="Times New Roman" w:cs="Times New Roman"/>
          <w:color w:val="auto"/>
          <w:sz w:val="24"/>
          <w:szCs w:val="24"/>
        </w:rPr>
        <w:t>)</w:t>
      </w:r>
      <w:r w:rsidRPr="0088720C">
        <w:rPr>
          <w:rFonts w:ascii="Times New Roman" w:eastAsia="Calibri Light" w:hAnsi="Times New Roman" w:cs="Times New Roman"/>
          <w:color w:val="auto"/>
          <w:sz w:val="24"/>
          <w:szCs w:val="24"/>
        </w:rPr>
        <w:t xml:space="preserve"> </w:t>
      </w:r>
      <w:r w:rsidR="00E442AC" w:rsidRPr="0088720C">
        <w:rPr>
          <w:rFonts w:ascii="Times New Roman" w:eastAsia="Calibri Light" w:hAnsi="Times New Roman" w:cs="Times New Roman"/>
          <w:color w:val="auto"/>
          <w:sz w:val="24"/>
          <w:szCs w:val="24"/>
        </w:rPr>
        <w:t xml:space="preserve">Załącznik nr </w:t>
      </w:r>
      <w:r w:rsidR="00B647FD">
        <w:rPr>
          <w:rFonts w:ascii="Times New Roman" w:eastAsia="Calibri Light" w:hAnsi="Times New Roman" w:cs="Times New Roman"/>
          <w:color w:val="auto"/>
          <w:sz w:val="24"/>
          <w:szCs w:val="24"/>
        </w:rPr>
        <w:t>3</w:t>
      </w:r>
      <w:r w:rsidR="00E442AC" w:rsidRPr="0088720C">
        <w:rPr>
          <w:rFonts w:ascii="Times New Roman" w:eastAsia="Calibri Light" w:hAnsi="Times New Roman" w:cs="Times New Roman"/>
          <w:color w:val="auto"/>
          <w:sz w:val="24"/>
          <w:szCs w:val="24"/>
        </w:rPr>
        <w:t xml:space="preserve"> -Wykaz zatrud</w:t>
      </w:r>
      <w:r w:rsidR="00803E38" w:rsidRPr="0088720C">
        <w:rPr>
          <w:rFonts w:ascii="Times New Roman" w:eastAsia="Calibri Light" w:hAnsi="Times New Roman" w:cs="Times New Roman"/>
          <w:color w:val="auto"/>
          <w:sz w:val="24"/>
          <w:szCs w:val="24"/>
        </w:rPr>
        <w:t xml:space="preserve">nionych pracowników (osób) </w:t>
      </w:r>
    </w:p>
    <w:p w14:paraId="622B98BA" w14:textId="76F92216" w:rsidR="00E442AC" w:rsidRPr="0088720C" w:rsidRDefault="00E442AC" w:rsidP="0088720C">
      <w:pPr>
        <w:pStyle w:val="Tekstpodstawowy"/>
        <w:spacing w:line="276" w:lineRule="auto"/>
        <w:ind w:left="284"/>
        <w:jc w:val="both"/>
        <w:rPr>
          <w:rFonts w:ascii="Times New Roman" w:eastAsia="Calibri Light" w:hAnsi="Times New Roman" w:cs="Times New Roman"/>
          <w:color w:val="auto"/>
          <w:sz w:val="24"/>
          <w:szCs w:val="24"/>
        </w:rPr>
      </w:pPr>
      <w:r w:rsidRPr="0088720C">
        <w:rPr>
          <w:rFonts w:ascii="Times New Roman" w:eastAsia="Calibri Light" w:hAnsi="Times New Roman" w:cs="Times New Roman"/>
          <w:color w:val="auto"/>
          <w:sz w:val="24"/>
          <w:szCs w:val="24"/>
        </w:rPr>
        <w:t xml:space="preserve">f) Załącznik nr </w:t>
      </w:r>
      <w:r w:rsidR="00B647FD">
        <w:rPr>
          <w:rFonts w:ascii="Times New Roman" w:eastAsia="Calibri Light" w:hAnsi="Times New Roman" w:cs="Times New Roman"/>
          <w:color w:val="auto"/>
          <w:sz w:val="24"/>
          <w:szCs w:val="24"/>
        </w:rPr>
        <w:t>4</w:t>
      </w:r>
      <w:r w:rsidRPr="0088720C">
        <w:rPr>
          <w:rFonts w:ascii="Times New Roman" w:eastAsia="Calibri Light" w:hAnsi="Times New Roman" w:cs="Times New Roman"/>
          <w:color w:val="auto"/>
          <w:sz w:val="24"/>
          <w:szCs w:val="24"/>
        </w:rPr>
        <w:t xml:space="preserve">  - Klauzule</w:t>
      </w:r>
    </w:p>
    <w:p w14:paraId="00B01A4A" w14:textId="354CFFAE" w:rsidR="00C80A50" w:rsidRPr="0088720C" w:rsidRDefault="00C80A50" w:rsidP="0088720C">
      <w:pPr>
        <w:pStyle w:val="Tekstpodstawowy"/>
        <w:spacing w:line="276" w:lineRule="auto"/>
        <w:ind w:left="284"/>
        <w:jc w:val="both"/>
        <w:rPr>
          <w:rFonts w:ascii="Times New Roman" w:eastAsia="Calibri Light" w:hAnsi="Times New Roman" w:cs="Times New Roman"/>
          <w:color w:val="auto"/>
          <w:sz w:val="24"/>
          <w:szCs w:val="24"/>
        </w:rPr>
      </w:pPr>
      <w:r w:rsidRPr="0088720C">
        <w:rPr>
          <w:rFonts w:ascii="Times New Roman" w:eastAsia="Calibri Light" w:hAnsi="Times New Roman" w:cs="Times New Roman"/>
          <w:color w:val="auto"/>
          <w:sz w:val="24"/>
          <w:szCs w:val="24"/>
        </w:rPr>
        <w:t xml:space="preserve">g) Załącznik nr </w:t>
      </w:r>
      <w:r w:rsidR="00B647FD">
        <w:rPr>
          <w:rFonts w:ascii="Times New Roman" w:eastAsia="Calibri Light" w:hAnsi="Times New Roman" w:cs="Times New Roman"/>
          <w:color w:val="auto"/>
          <w:sz w:val="24"/>
          <w:szCs w:val="24"/>
        </w:rPr>
        <w:t>5</w:t>
      </w:r>
      <w:r w:rsidRPr="0088720C">
        <w:rPr>
          <w:rFonts w:ascii="Times New Roman" w:eastAsia="Calibri Light" w:hAnsi="Times New Roman" w:cs="Times New Roman"/>
          <w:color w:val="auto"/>
          <w:sz w:val="24"/>
          <w:szCs w:val="24"/>
        </w:rPr>
        <w:t xml:space="preserve">  - Standardy</w:t>
      </w:r>
    </w:p>
    <w:p w14:paraId="153D7A52" w14:textId="61BBACB6" w:rsidR="002544BA" w:rsidRPr="0088720C" w:rsidRDefault="00F31FF4" w:rsidP="0088720C">
      <w:pPr>
        <w:pStyle w:val="Tekstpodstawowy"/>
        <w:spacing w:line="276" w:lineRule="auto"/>
        <w:ind w:left="284"/>
        <w:jc w:val="both"/>
        <w:rPr>
          <w:rFonts w:ascii="Times New Roman" w:eastAsia="Calibri Light" w:hAnsi="Times New Roman" w:cs="Times New Roman"/>
          <w:color w:val="auto"/>
          <w:sz w:val="24"/>
          <w:szCs w:val="24"/>
        </w:rPr>
      </w:pPr>
      <w:r w:rsidRPr="0088720C">
        <w:rPr>
          <w:rFonts w:ascii="Times New Roman" w:eastAsia="Calibri Light" w:hAnsi="Times New Roman" w:cs="Times New Roman"/>
          <w:color w:val="auto"/>
          <w:sz w:val="24"/>
          <w:szCs w:val="24"/>
        </w:rPr>
        <w:t>g) Załą</w:t>
      </w:r>
      <w:r w:rsidR="002544BA" w:rsidRPr="0088720C">
        <w:rPr>
          <w:rFonts w:ascii="Times New Roman" w:eastAsia="Calibri Light" w:hAnsi="Times New Roman" w:cs="Times New Roman"/>
          <w:color w:val="auto"/>
          <w:sz w:val="24"/>
          <w:szCs w:val="24"/>
        </w:rPr>
        <w:t xml:space="preserve">cznik nr </w:t>
      </w:r>
      <w:r w:rsidR="00B647FD">
        <w:rPr>
          <w:rFonts w:ascii="Times New Roman" w:eastAsia="Calibri Light" w:hAnsi="Times New Roman" w:cs="Times New Roman"/>
          <w:color w:val="auto"/>
          <w:sz w:val="24"/>
          <w:szCs w:val="24"/>
        </w:rPr>
        <w:t>6</w:t>
      </w:r>
      <w:r w:rsidR="002544BA" w:rsidRPr="0088720C">
        <w:rPr>
          <w:rFonts w:ascii="Times New Roman" w:eastAsia="Calibri Light" w:hAnsi="Times New Roman" w:cs="Times New Roman"/>
          <w:color w:val="auto"/>
          <w:sz w:val="24"/>
          <w:szCs w:val="24"/>
        </w:rPr>
        <w:t xml:space="preserve"> </w:t>
      </w:r>
      <w:r w:rsidRPr="0088720C">
        <w:rPr>
          <w:rFonts w:ascii="Times New Roman" w:eastAsia="Calibri Light" w:hAnsi="Times New Roman" w:cs="Times New Roman"/>
          <w:color w:val="auto"/>
          <w:sz w:val="24"/>
          <w:szCs w:val="24"/>
        </w:rPr>
        <w:t>–</w:t>
      </w:r>
      <w:r w:rsidR="002544BA" w:rsidRPr="0088720C">
        <w:rPr>
          <w:rFonts w:ascii="Times New Roman" w:eastAsia="Calibri Light" w:hAnsi="Times New Roman" w:cs="Times New Roman"/>
          <w:color w:val="auto"/>
          <w:sz w:val="24"/>
          <w:szCs w:val="24"/>
        </w:rPr>
        <w:t xml:space="preserve"> </w:t>
      </w:r>
      <w:r w:rsidR="009545DC" w:rsidRPr="0088720C">
        <w:rPr>
          <w:rFonts w:ascii="Times New Roman" w:eastAsia="Calibri Light" w:hAnsi="Times New Roman" w:cs="Times New Roman"/>
          <w:color w:val="auto"/>
          <w:sz w:val="24"/>
          <w:szCs w:val="24"/>
        </w:rPr>
        <w:t>Porozumienie w  sprawie przesyłania faktur w formie elektronicznej</w:t>
      </w:r>
    </w:p>
    <w:p w14:paraId="71F65743" w14:textId="6D9B2EA2" w:rsidR="009545DC" w:rsidRPr="0088720C" w:rsidRDefault="002544BA" w:rsidP="0088720C">
      <w:pPr>
        <w:pStyle w:val="Tekstpodstawowy"/>
        <w:spacing w:line="276" w:lineRule="auto"/>
        <w:ind w:left="284"/>
        <w:jc w:val="both"/>
        <w:rPr>
          <w:rFonts w:ascii="Times New Roman" w:eastAsia="Calibri Light" w:hAnsi="Times New Roman" w:cs="Times New Roman"/>
          <w:color w:val="auto"/>
          <w:sz w:val="24"/>
          <w:szCs w:val="24"/>
        </w:rPr>
      </w:pPr>
      <w:r w:rsidRPr="0088720C">
        <w:rPr>
          <w:rFonts w:ascii="Times New Roman" w:eastAsia="Calibri Light" w:hAnsi="Times New Roman" w:cs="Times New Roman"/>
          <w:color w:val="auto"/>
          <w:sz w:val="24"/>
          <w:szCs w:val="24"/>
        </w:rPr>
        <w:t>h</w:t>
      </w:r>
      <w:r w:rsidR="005548AC" w:rsidRPr="0088720C">
        <w:rPr>
          <w:rFonts w:ascii="Times New Roman" w:eastAsia="Calibri Light" w:hAnsi="Times New Roman" w:cs="Times New Roman"/>
          <w:color w:val="auto"/>
          <w:sz w:val="24"/>
          <w:szCs w:val="24"/>
        </w:rPr>
        <w:t>) Załą</w:t>
      </w:r>
      <w:r w:rsidR="00741ADE" w:rsidRPr="0088720C">
        <w:rPr>
          <w:rFonts w:ascii="Times New Roman" w:eastAsia="Calibri Light" w:hAnsi="Times New Roman" w:cs="Times New Roman"/>
          <w:color w:val="auto"/>
          <w:sz w:val="24"/>
          <w:szCs w:val="24"/>
        </w:rPr>
        <w:t>cznik nr</w:t>
      </w:r>
      <w:r w:rsidR="00C80A50" w:rsidRPr="0088720C">
        <w:rPr>
          <w:rFonts w:ascii="Times New Roman" w:eastAsia="Calibri Light" w:hAnsi="Times New Roman" w:cs="Times New Roman"/>
          <w:color w:val="auto"/>
          <w:sz w:val="24"/>
          <w:szCs w:val="24"/>
        </w:rPr>
        <w:t xml:space="preserve"> </w:t>
      </w:r>
      <w:r w:rsidR="00B647FD">
        <w:rPr>
          <w:rFonts w:ascii="Times New Roman" w:eastAsia="Calibri Light" w:hAnsi="Times New Roman" w:cs="Times New Roman"/>
          <w:color w:val="auto"/>
          <w:sz w:val="24"/>
          <w:szCs w:val="24"/>
        </w:rPr>
        <w:t>7</w:t>
      </w:r>
      <w:r w:rsidR="00741ADE" w:rsidRPr="0088720C">
        <w:rPr>
          <w:rFonts w:ascii="Times New Roman" w:eastAsia="Calibri Light" w:hAnsi="Times New Roman" w:cs="Times New Roman"/>
          <w:color w:val="auto"/>
          <w:sz w:val="24"/>
          <w:szCs w:val="24"/>
        </w:rPr>
        <w:t xml:space="preserve"> – </w:t>
      </w:r>
      <w:r w:rsidR="009545DC" w:rsidRPr="0088720C">
        <w:rPr>
          <w:rFonts w:ascii="Times New Roman" w:eastAsia="Calibri Light" w:hAnsi="Times New Roman" w:cs="Times New Roman"/>
          <w:color w:val="auto"/>
          <w:sz w:val="24"/>
          <w:szCs w:val="24"/>
        </w:rPr>
        <w:t xml:space="preserve">Oświadczenie przeznaczone dla osób zatrudnionych w podmiocie zewnętrznym </w:t>
      </w:r>
    </w:p>
    <w:p w14:paraId="0CCDCD47" w14:textId="66A6AE1D" w:rsidR="00741ADE" w:rsidRDefault="009545DC" w:rsidP="0088720C">
      <w:pPr>
        <w:pStyle w:val="Tekstpodstawowy"/>
        <w:spacing w:line="276" w:lineRule="auto"/>
        <w:ind w:left="284"/>
        <w:jc w:val="both"/>
        <w:rPr>
          <w:rFonts w:ascii="Times New Roman" w:eastAsia="Calibri Light" w:hAnsi="Times New Roman" w:cs="Times New Roman"/>
          <w:color w:val="auto"/>
          <w:sz w:val="24"/>
          <w:szCs w:val="24"/>
        </w:rPr>
      </w:pPr>
      <w:r w:rsidRPr="0088720C">
        <w:rPr>
          <w:rFonts w:ascii="Times New Roman" w:eastAsia="Calibri Light" w:hAnsi="Times New Roman" w:cs="Times New Roman"/>
          <w:color w:val="auto"/>
          <w:sz w:val="24"/>
          <w:szCs w:val="24"/>
        </w:rPr>
        <w:t xml:space="preserve">                               o nieujawnianiu informacji stanowiących Tajemnicę </w:t>
      </w:r>
      <w:r w:rsidR="00A47297">
        <w:rPr>
          <w:rFonts w:ascii="Times New Roman" w:eastAsia="Calibri Light" w:hAnsi="Times New Roman" w:cs="Times New Roman"/>
          <w:color w:val="auto"/>
          <w:sz w:val="24"/>
          <w:szCs w:val="24"/>
        </w:rPr>
        <w:t>Przedsiębiorstwa</w:t>
      </w:r>
      <w:r w:rsidR="00A47297" w:rsidRPr="0088720C">
        <w:rPr>
          <w:rFonts w:ascii="Times New Roman" w:eastAsia="Calibri Light" w:hAnsi="Times New Roman" w:cs="Times New Roman"/>
          <w:color w:val="auto"/>
          <w:sz w:val="24"/>
          <w:szCs w:val="24"/>
        </w:rPr>
        <w:t xml:space="preserve"> </w:t>
      </w:r>
      <w:r w:rsidRPr="0088720C">
        <w:rPr>
          <w:rFonts w:ascii="Times New Roman" w:eastAsia="Calibri Light" w:hAnsi="Times New Roman" w:cs="Times New Roman"/>
          <w:color w:val="auto"/>
          <w:sz w:val="24"/>
          <w:szCs w:val="24"/>
        </w:rPr>
        <w:t>ORLEN OIL Sp. z o.o.</w:t>
      </w:r>
    </w:p>
    <w:p w14:paraId="5D5C1A02" w14:textId="747940C7" w:rsidR="005548AC" w:rsidRDefault="00B647FD" w:rsidP="0088720C">
      <w:pPr>
        <w:tabs>
          <w:tab w:val="left" w:pos="284"/>
        </w:tabs>
        <w:ind w:left="567" w:hanging="283"/>
        <w:jc w:val="both"/>
        <w:rPr>
          <w:rFonts w:eastAsia="Calibri Light"/>
          <w:sz w:val="24"/>
          <w:szCs w:val="24"/>
        </w:rPr>
      </w:pPr>
      <w:r>
        <w:rPr>
          <w:rFonts w:eastAsia="Calibri Light"/>
          <w:sz w:val="24"/>
          <w:szCs w:val="24"/>
        </w:rPr>
        <w:t>j</w:t>
      </w:r>
      <w:r w:rsidR="005548AC" w:rsidRPr="0088720C">
        <w:rPr>
          <w:rFonts w:eastAsia="Calibri Light"/>
          <w:sz w:val="24"/>
          <w:szCs w:val="24"/>
        </w:rPr>
        <w:t xml:space="preserve">) Załącznik nr </w:t>
      </w:r>
      <w:r w:rsidR="00DC1BFB">
        <w:rPr>
          <w:rFonts w:eastAsia="Calibri Light"/>
          <w:sz w:val="24"/>
          <w:szCs w:val="24"/>
        </w:rPr>
        <w:t>8</w:t>
      </w:r>
      <w:r w:rsidR="005548AC" w:rsidRPr="0088720C">
        <w:rPr>
          <w:rFonts w:eastAsia="Calibri Light"/>
          <w:sz w:val="24"/>
          <w:szCs w:val="24"/>
        </w:rPr>
        <w:t xml:space="preserve"> - </w:t>
      </w:r>
      <w:r w:rsidR="009545DC" w:rsidRPr="0088720C">
        <w:rPr>
          <w:rFonts w:eastAsia="Calibri Light"/>
          <w:sz w:val="24"/>
          <w:szCs w:val="24"/>
        </w:rPr>
        <w:t xml:space="preserve"> Polisa OC Wykonawcy</w:t>
      </w:r>
    </w:p>
    <w:p w14:paraId="73E0B363" w14:textId="6CC152B3" w:rsidR="00F74ECE" w:rsidRPr="0088720C" w:rsidRDefault="00B647FD" w:rsidP="0088720C">
      <w:pPr>
        <w:tabs>
          <w:tab w:val="left" w:pos="284"/>
        </w:tabs>
        <w:ind w:left="567" w:hanging="283"/>
        <w:jc w:val="both"/>
        <w:rPr>
          <w:sz w:val="24"/>
          <w:szCs w:val="24"/>
        </w:rPr>
      </w:pPr>
      <w:r>
        <w:rPr>
          <w:sz w:val="24"/>
          <w:szCs w:val="24"/>
        </w:rPr>
        <w:t>k</w:t>
      </w:r>
      <w:r w:rsidR="00F74ECE">
        <w:rPr>
          <w:sz w:val="24"/>
          <w:szCs w:val="24"/>
        </w:rPr>
        <w:t xml:space="preserve">) Załącznik nr </w:t>
      </w:r>
      <w:r w:rsidR="00DC1BFB">
        <w:rPr>
          <w:sz w:val="24"/>
          <w:szCs w:val="24"/>
        </w:rPr>
        <w:t>9</w:t>
      </w:r>
      <w:r w:rsidR="00F74ECE">
        <w:rPr>
          <w:sz w:val="24"/>
          <w:szCs w:val="24"/>
        </w:rPr>
        <w:t xml:space="preserve"> – Oferta Handlowa </w:t>
      </w:r>
    </w:p>
    <w:p w14:paraId="3317750E" w14:textId="77777777" w:rsidR="00C35762" w:rsidRPr="0088720C" w:rsidRDefault="00C35762" w:rsidP="0088720C">
      <w:pPr>
        <w:pStyle w:val="Tekstpodstawowy"/>
        <w:spacing w:line="276" w:lineRule="auto"/>
        <w:ind w:right="84"/>
        <w:jc w:val="both"/>
        <w:rPr>
          <w:rFonts w:ascii="Times New Roman" w:hAnsi="Times New Roman" w:cs="Times New Roman"/>
          <w:bCs/>
          <w:color w:val="auto"/>
          <w:sz w:val="24"/>
          <w:szCs w:val="24"/>
        </w:rPr>
      </w:pPr>
    </w:p>
    <w:p w14:paraId="25F26564" w14:textId="77777777" w:rsidR="00C35762" w:rsidRPr="0088720C" w:rsidRDefault="00C35762" w:rsidP="0088720C">
      <w:pPr>
        <w:pStyle w:val="Tekstpodstawowy"/>
        <w:spacing w:line="276" w:lineRule="auto"/>
        <w:ind w:right="84"/>
        <w:jc w:val="both"/>
        <w:rPr>
          <w:rFonts w:ascii="Times New Roman" w:hAnsi="Times New Roman" w:cs="Times New Roman"/>
          <w:bCs/>
          <w:color w:val="auto"/>
          <w:sz w:val="24"/>
          <w:szCs w:val="24"/>
        </w:rPr>
      </w:pPr>
    </w:p>
    <w:p w14:paraId="5F2875DB" w14:textId="77777777" w:rsidR="00C35762" w:rsidRPr="0088720C" w:rsidRDefault="00C35762" w:rsidP="0088720C">
      <w:pPr>
        <w:pStyle w:val="Tekstpodstawowy"/>
        <w:spacing w:line="276" w:lineRule="auto"/>
        <w:ind w:right="84"/>
        <w:jc w:val="both"/>
        <w:rPr>
          <w:rFonts w:ascii="Times New Roman" w:hAnsi="Times New Roman" w:cs="Times New Roman"/>
          <w:bCs/>
          <w:color w:val="auto"/>
          <w:sz w:val="24"/>
          <w:szCs w:val="24"/>
        </w:rPr>
      </w:pPr>
    </w:p>
    <w:p w14:paraId="2E3E4C2B" w14:textId="77777777" w:rsidR="00C35762" w:rsidRPr="0088720C" w:rsidRDefault="00C35762" w:rsidP="0088720C">
      <w:pPr>
        <w:pStyle w:val="Tekstpodstawowy"/>
        <w:spacing w:line="276" w:lineRule="auto"/>
        <w:ind w:right="84"/>
        <w:jc w:val="both"/>
        <w:rPr>
          <w:rFonts w:ascii="Times New Roman" w:hAnsi="Times New Roman" w:cs="Times New Roman"/>
          <w:bCs/>
          <w:color w:val="auto"/>
          <w:sz w:val="24"/>
          <w:szCs w:val="24"/>
        </w:rPr>
      </w:pPr>
    </w:p>
    <w:p w14:paraId="26FCDFE5" w14:textId="77777777" w:rsidR="00C35762" w:rsidRPr="0088720C" w:rsidRDefault="00C35762" w:rsidP="0088720C">
      <w:pPr>
        <w:pStyle w:val="Tekstpodstawowy"/>
        <w:spacing w:line="276" w:lineRule="auto"/>
        <w:ind w:right="84"/>
        <w:jc w:val="both"/>
        <w:rPr>
          <w:rFonts w:ascii="Times New Roman" w:hAnsi="Times New Roman" w:cs="Times New Roman"/>
          <w:bCs/>
          <w:color w:val="auto"/>
          <w:sz w:val="24"/>
          <w:szCs w:val="24"/>
        </w:rPr>
      </w:pPr>
    </w:p>
    <w:p w14:paraId="4E26189A" w14:textId="77777777" w:rsidR="007F2487" w:rsidRPr="005C2C68" w:rsidRDefault="00C35762" w:rsidP="0088720C">
      <w:pPr>
        <w:pStyle w:val="Tekstpodstawowy"/>
        <w:spacing w:line="276" w:lineRule="auto"/>
        <w:ind w:left="708" w:right="84" w:firstLine="708"/>
        <w:jc w:val="both"/>
        <w:rPr>
          <w:rFonts w:ascii="Times New Roman" w:hAnsi="Times New Roman" w:cs="Times New Roman"/>
          <w:bCs/>
          <w:color w:val="auto"/>
          <w:sz w:val="24"/>
          <w:szCs w:val="24"/>
          <w:u w:val="single"/>
        </w:rPr>
      </w:pPr>
      <w:r w:rsidRPr="005C2C68">
        <w:rPr>
          <w:rFonts w:ascii="Times New Roman" w:hAnsi="Times New Roman" w:cs="Times New Roman"/>
          <w:bCs/>
          <w:color w:val="auto"/>
          <w:sz w:val="24"/>
          <w:szCs w:val="24"/>
          <w:u w:val="single"/>
        </w:rPr>
        <w:t>Wykonawca</w:t>
      </w:r>
      <w:r w:rsidRPr="005C2C68">
        <w:rPr>
          <w:rFonts w:ascii="Times New Roman" w:hAnsi="Times New Roman" w:cs="Times New Roman"/>
          <w:bCs/>
          <w:color w:val="auto"/>
          <w:sz w:val="24"/>
          <w:szCs w:val="24"/>
          <w:u w:val="single"/>
        </w:rPr>
        <w:tab/>
      </w:r>
      <w:r w:rsidRPr="0088720C">
        <w:rPr>
          <w:rFonts w:ascii="Times New Roman" w:hAnsi="Times New Roman" w:cs="Times New Roman"/>
          <w:bCs/>
          <w:color w:val="auto"/>
          <w:sz w:val="24"/>
          <w:szCs w:val="24"/>
        </w:rPr>
        <w:tab/>
      </w:r>
      <w:r w:rsidRPr="0088720C">
        <w:rPr>
          <w:rFonts w:ascii="Times New Roman" w:hAnsi="Times New Roman" w:cs="Times New Roman"/>
          <w:bCs/>
          <w:color w:val="auto"/>
          <w:sz w:val="24"/>
          <w:szCs w:val="24"/>
        </w:rPr>
        <w:tab/>
      </w:r>
      <w:r w:rsidRPr="0088720C">
        <w:rPr>
          <w:rFonts w:ascii="Times New Roman" w:hAnsi="Times New Roman" w:cs="Times New Roman"/>
          <w:bCs/>
          <w:color w:val="auto"/>
          <w:sz w:val="24"/>
          <w:szCs w:val="24"/>
        </w:rPr>
        <w:tab/>
      </w:r>
      <w:r w:rsidRPr="0088720C">
        <w:rPr>
          <w:rFonts w:ascii="Times New Roman" w:hAnsi="Times New Roman" w:cs="Times New Roman"/>
          <w:bCs/>
          <w:color w:val="auto"/>
          <w:sz w:val="24"/>
          <w:szCs w:val="24"/>
        </w:rPr>
        <w:tab/>
      </w:r>
      <w:r w:rsidRPr="0088720C">
        <w:rPr>
          <w:rFonts w:ascii="Times New Roman" w:hAnsi="Times New Roman" w:cs="Times New Roman"/>
          <w:bCs/>
          <w:color w:val="auto"/>
          <w:sz w:val="24"/>
          <w:szCs w:val="24"/>
        </w:rPr>
        <w:tab/>
      </w:r>
      <w:r w:rsidRPr="0088720C">
        <w:rPr>
          <w:rFonts w:ascii="Times New Roman" w:hAnsi="Times New Roman" w:cs="Times New Roman"/>
          <w:bCs/>
          <w:color w:val="auto"/>
          <w:sz w:val="24"/>
          <w:szCs w:val="24"/>
        </w:rPr>
        <w:tab/>
      </w:r>
      <w:r w:rsidRPr="005C2C68">
        <w:rPr>
          <w:rFonts w:ascii="Times New Roman" w:hAnsi="Times New Roman" w:cs="Times New Roman"/>
          <w:bCs/>
          <w:color w:val="auto"/>
          <w:sz w:val="24"/>
          <w:szCs w:val="24"/>
          <w:u w:val="single"/>
        </w:rPr>
        <w:t>Zamawiający</w:t>
      </w:r>
      <w:r w:rsidRPr="005C2C68">
        <w:rPr>
          <w:rFonts w:ascii="Times New Roman" w:hAnsi="Times New Roman" w:cs="Times New Roman"/>
          <w:bCs/>
          <w:color w:val="auto"/>
          <w:sz w:val="24"/>
          <w:szCs w:val="24"/>
          <w:u w:val="single"/>
        </w:rPr>
        <w:tab/>
      </w:r>
    </w:p>
    <w:p w14:paraId="268A9F91" w14:textId="77777777" w:rsidR="00C35762" w:rsidRPr="0088720C" w:rsidRDefault="00C35762" w:rsidP="0088720C">
      <w:pPr>
        <w:suppressAutoHyphens w:val="0"/>
        <w:autoSpaceDE/>
        <w:spacing w:after="200" w:line="276" w:lineRule="auto"/>
        <w:jc w:val="both"/>
        <w:rPr>
          <w:rFonts w:eastAsia="Calibri"/>
          <w:b/>
          <w:sz w:val="24"/>
          <w:szCs w:val="24"/>
          <w:lang w:eastAsia="en-US"/>
        </w:rPr>
      </w:pPr>
    </w:p>
    <w:p w14:paraId="2F184C6D" w14:textId="0F33B491" w:rsidR="00E676FC" w:rsidRPr="0088720C" w:rsidRDefault="005C2C68" w:rsidP="005C2C68">
      <w:pPr>
        <w:tabs>
          <w:tab w:val="left" w:pos="6372"/>
        </w:tabs>
        <w:suppressAutoHyphens w:val="0"/>
        <w:autoSpaceDE/>
        <w:spacing w:after="200" w:line="276" w:lineRule="auto"/>
        <w:jc w:val="both"/>
        <w:rPr>
          <w:rFonts w:eastAsia="Calibri"/>
          <w:b/>
          <w:sz w:val="24"/>
          <w:szCs w:val="24"/>
          <w:lang w:eastAsia="en-US"/>
        </w:rPr>
      </w:pPr>
      <w:r>
        <w:rPr>
          <w:rFonts w:eastAsia="Calibri"/>
          <w:b/>
          <w:sz w:val="24"/>
          <w:szCs w:val="24"/>
          <w:lang w:eastAsia="en-US"/>
        </w:rPr>
        <w:t>………………………………………</w:t>
      </w:r>
      <w:r>
        <w:rPr>
          <w:rFonts w:eastAsia="Calibri"/>
          <w:b/>
          <w:sz w:val="24"/>
          <w:szCs w:val="24"/>
          <w:lang w:eastAsia="en-US"/>
        </w:rPr>
        <w:tab/>
        <w:t>……………………………….</w:t>
      </w:r>
    </w:p>
    <w:p w14:paraId="5238C7C4" w14:textId="77777777" w:rsidR="00457CE6" w:rsidRPr="0088720C" w:rsidRDefault="005E6D02" w:rsidP="0088720C">
      <w:pPr>
        <w:suppressAutoHyphens w:val="0"/>
        <w:autoSpaceDE/>
        <w:spacing w:after="200" w:line="276" w:lineRule="auto"/>
        <w:jc w:val="both"/>
        <w:rPr>
          <w:rFonts w:eastAsia="Calibri"/>
          <w:b/>
          <w:sz w:val="24"/>
          <w:szCs w:val="24"/>
          <w:lang w:eastAsia="en-US"/>
        </w:rPr>
      </w:pPr>
      <w:r w:rsidRPr="0088720C">
        <w:rPr>
          <w:rFonts w:eastAsia="Calibri"/>
          <w:b/>
          <w:sz w:val="24"/>
          <w:szCs w:val="24"/>
          <w:lang w:eastAsia="en-US"/>
        </w:rPr>
        <w:br w:type="page"/>
      </w:r>
      <w:r w:rsidR="00457CE6" w:rsidRPr="0088720C">
        <w:rPr>
          <w:rFonts w:eastAsia="Calibri"/>
          <w:b/>
          <w:sz w:val="24"/>
          <w:szCs w:val="24"/>
          <w:lang w:eastAsia="en-US"/>
        </w:rPr>
        <w:lastRenderedPageBreak/>
        <w:t xml:space="preserve">Załącznik nr 1 - </w:t>
      </w:r>
      <w:r w:rsidR="00457CE6" w:rsidRPr="0088720C">
        <w:rPr>
          <w:rFonts w:eastAsia="Calibri"/>
          <w:sz w:val="24"/>
          <w:szCs w:val="24"/>
          <w:lang w:eastAsia="en-US"/>
        </w:rPr>
        <w:t>Wykaz pomieszczeń i wielkość rejonów objętych usługą.</w:t>
      </w:r>
    </w:p>
    <w:p w14:paraId="5537BB8D" w14:textId="77777777" w:rsidR="00280E74" w:rsidRDefault="00280E74" w:rsidP="0088720C">
      <w:pPr>
        <w:suppressAutoHyphens w:val="0"/>
        <w:autoSpaceDE/>
        <w:spacing w:after="200" w:line="276" w:lineRule="auto"/>
        <w:jc w:val="both"/>
        <w:rPr>
          <w:b/>
          <w:bCs/>
          <w:sz w:val="24"/>
          <w:szCs w:val="24"/>
        </w:rPr>
      </w:pPr>
    </w:p>
    <w:p w14:paraId="1FDB50B2" w14:textId="77777777" w:rsidR="00280E74" w:rsidRDefault="00280E74" w:rsidP="0088720C">
      <w:pPr>
        <w:suppressAutoHyphens w:val="0"/>
        <w:autoSpaceDE/>
        <w:spacing w:after="200" w:line="276" w:lineRule="auto"/>
        <w:jc w:val="both"/>
        <w:rPr>
          <w:b/>
          <w:bCs/>
          <w:sz w:val="24"/>
          <w:szCs w:val="24"/>
        </w:rPr>
      </w:pPr>
    </w:p>
    <w:p w14:paraId="35DEEEAD" w14:textId="77777777" w:rsidR="00280E74" w:rsidRDefault="00280E74" w:rsidP="0088720C">
      <w:pPr>
        <w:suppressAutoHyphens w:val="0"/>
        <w:autoSpaceDE/>
        <w:spacing w:after="200" w:line="276" w:lineRule="auto"/>
        <w:jc w:val="both"/>
        <w:rPr>
          <w:b/>
          <w:bCs/>
          <w:sz w:val="24"/>
          <w:szCs w:val="24"/>
        </w:rPr>
      </w:pPr>
    </w:p>
    <w:p w14:paraId="140A66B4" w14:textId="77777777" w:rsidR="00280E74" w:rsidRDefault="00280E74" w:rsidP="0088720C">
      <w:pPr>
        <w:suppressAutoHyphens w:val="0"/>
        <w:autoSpaceDE/>
        <w:spacing w:after="200" w:line="276" w:lineRule="auto"/>
        <w:jc w:val="both"/>
        <w:rPr>
          <w:b/>
          <w:bCs/>
          <w:sz w:val="24"/>
          <w:szCs w:val="24"/>
        </w:rPr>
      </w:pPr>
    </w:p>
    <w:p w14:paraId="10DEF849" w14:textId="77777777" w:rsidR="00280E74" w:rsidRDefault="00280E74" w:rsidP="0088720C">
      <w:pPr>
        <w:suppressAutoHyphens w:val="0"/>
        <w:autoSpaceDE/>
        <w:spacing w:after="200" w:line="276" w:lineRule="auto"/>
        <w:jc w:val="both"/>
        <w:rPr>
          <w:b/>
          <w:bCs/>
          <w:sz w:val="24"/>
          <w:szCs w:val="24"/>
        </w:rPr>
      </w:pPr>
    </w:p>
    <w:p w14:paraId="689FC405" w14:textId="77777777" w:rsidR="00280E74" w:rsidRDefault="00280E74" w:rsidP="0088720C">
      <w:pPr>
        <w:suppressAutoHyphens w:val="0"/>
        <w:autoSpaceDE/>
        <w:spacing w:after="200" w:line="276" w:lineRule="auto"/>
        <w:jc w:val="both"/>
        <w:rPr>
          <w:b/>
          <w:bCs/>
          <w:sz w:val="24"/>
          <w:szCs w:val="24"/>
        </w:rPr>
      </w:pPr>
    </w:p>
    <w:p w14:paraId="00AD5704" w14:textId="77777777" w:rsidR="00280E74" w:rsidRDefault="00280E74" w:rsidP="0088720C">
      <w:pPr>
        <w:suppressAutoHyphens w:val="0"/>
        <w:autoSpaceDE/>
        <w:spacing w:after="200" w:line="276" w:lineRule="auto"/>
        <w:jc w:val="both"/>
        <w:rPr>
          <w:b/>
          <w:bCs/>
          <w:sz w:val="24"/>
          <w:szCs w:val="24"/>
        </w:rPr>
      </w:pPr>
    </w:p>
    <w:p w14:paraId="1866CC3B" w14:textId="77777777" w:rsidR="00280E74" w:rsidRDefault="00280E74" w:rsidP="0088720C">
      <w:pPr>
        <w:suppressAutoHyphens w:val="0"/>
        <w:autoSpaceDE/>
        <w:spacing w:after="200" w:line="276" w:lineRule="auto"/>
        <w:jc w:val="both"/>
        <w:rPr>
          <w:b/>
          <w:bCs/>
          <w:sz w:val="24"/>
          <w:szCs w:val="24"/>
        </w:rPr>
      </w:pPr>
    </w:p>
    <w:p w14:paraId="1A33DED8" w14:textId="77777777" w:rsidR="00280E74" w:rsidRDefault="00280E74" w:rsidP="0088720C">
      <w:pPr>
        <w:suppressAutoHyphens w:val="0"/>
        <w:autoSpaceDE/>
        <w:spacing w:after="200" w:line="276" w:lineRule="auto"/>
        <w:jc w:val="both"/>
        <w:rPr>
          <w:b/>
          <w:bCs/>
          <w:sz w:val="24"/>
          <w:szCs w:val="24"/>
        </w:rPr>
      </w:pPr>
    </w:p>
    <w:p w14:paraId="583D1DD7" w14:textId="77777777" w:rsidR="00280E74" w:rsidRDefault="00280E74" w:rsidP="0088720C">
      <w:pPr>
        <w:suppressAutoHyphens w:val="0"/>
        <w:autoSpaceDE/>
        <w:spacing w:after="200" w:line="276" w:lineRule="auto"/>
        <w:jc w:val="both"/>
        <w:rPr>
          <w:b/>
          <w:bCs/>
          <w:sz w:val="24"/>
          <w:szCs w:val="24"/>
        </w:rPr>
      </w:pPr>
    </w:p>
    <w:p w14:paraId="72D6F84F" w14:textId="77777777" w:rsidR="00280E74" w:rsidRDefault="00280E74" w:rsidP="0088720C">
      <w:pPr>
        <w:suppressAutoHyphens w:val="0"/>
        <w:autoSpaceDE/>
        <w:spacing w:after="200" w:line="276" w:lineRule="auto"/>
        <w:jc w:val="both"/>
        <w:rPr>
          <w:b/>
          <w:bCs/>
          <w:sz w:val="24"/>
          <w:szCs w:val="24"/>
        </w:rPr>
      </w:pPr>
    </w:p>
    <w:p w14:paraId="385B7CE6" w14:textId="77777777" w:rsidR="00280E74" w:rsidRDefault="00280E74" w:rsidP="0088720C">
      <w:pPr>
        <w:suppressAutoHyphens w:val="0"/>
        <w:autoSpaceDE/>
        <w:spacing w:after="200" w:line="276" w:lineRule="auto"/>
        <w:jc w:val="both"/>
        <w:rPr>
          <w:b/>
          <w:bCs/>
          <w:sz w:val="24"/>
          <w:szCs w:val="24"/>
        </w:rPr>
      </w:pPr>
    </w:p>
    <w:p w14:paraId="54F088D9" w14:textId="77777777" w:rsidR="00280E74" w:rsidRDefault="00280E74" w:rsidP="0088720C">
      <w:pPr>
        <w:suppressAutoHyphens w:val="0"/>
        <w:autoSpaceDE/>
        <w:spacing w:after="200" w:line="276" w:lineRule="auto"/>
        <w:jc w:val="both"/>
        <w:rPr>
          <w:b/>
          <w:bCs/>
          <w:sz w:val="24"/>
          <w:szCs w:val="24"/>
        </w:rPr>
      </w:pPr>
    </w:p>
    <w:p w14:paraId="66D87322" w14:textId="77777777" w:rsidR="00280E74" w:rsidRDefault="00280E74" w:rsidP="0088720C">
      <w:pPr>
        <w:suppressAutoHyphens w:val="0"/>
        <w:autoSpaceDE/>
        <w:spacing w:after="200" w:line="276" w:lineRule="auto"/>
        <w:jc w:val="both"/>
        <w:rPr>
          <w:b/>
          <w:bCs/>
          <w:sz w:val="24"/>
          <w:szCs w:val="24"/>
        </w:rPr>
      </w:pPr>
    </w:p>
    <w:p w14:paraId="14ADBA68" w14:textId="77777777" w:rsidR="00280E74" w:rsidRDefault="00280E74" w:rsidP="0088720C">
      <w:pPr>
        <w:suppressAutoHyphens w:val="0"/>
        <w:autoSpaceDE/>
        <w:spacing w:after="200" w:line="276" w:lineRule="auto"/>
        <w:jc w:val="both"/>
        <w:rPr>
          <w:b/>
          <w:bCs/>
          <w:sz w:val="24"/>
          <w:szCs w:val="24"/>
        </w:rPr>
      </w:pPr>
    </w:p>
    <w:p w14:paraId="08F33B16" w14:textId="77777777" w:rsidR="00280E74" w:rsidRDefault="00280E74" w:rsidP="0088720C">
      <w:pPr>
        <w:suppressAutoHyphens w:val="0"/>
        <w:autoSpaceDE/>
        <w:spacing w:after="200" w:line="276" w:lineRule="auto"/>
        <w:jc w:val="both"/>
        <w:rPr>
          <w:b/>
          <w:bCs/>
          <w:sz w:val="24"/>
          <w:szCs w:val="24"/>
        </w:rPr>
      </w:pPr>
    </w:p>
    <w:p w14:paraId="14D3D3D4" w14:textId="77777777" w:rsidR="00280E74" w:rsidRDefault="00280E74" w:rsidP="0088720C">
      <w:pPr>
        <w:suppressAutoHyphens w:val="0"/>
        <w:autoSpaceDE/>
        <w:spacing w:after="200" w:line="276" w:lineRule="auto"/>
        <w:jc w:val="both"/>
        <w:rPr>
          <w:b/>
          <w:bCs/>
          <w:sz w:val="24"/>
          <w:szCs w:val="24"/>
        </w:rPr>
      </w:pPr>
    </w:p>
    <w:p w14:paraId="03D000AA" w14:textId="77777777" w:rsidR="00280E74" w:rsidRDefault="00280E74" w:rsidP="0088720C">
      <w:pPr>
        <w:suppressAutoHyphens w:val="0"/>
        <w:autoSpaceDE/>
        <w:spacing w:after="200" w:line="276" w:lineRule="auto"/>
        <w:jc w:val="both"/>
        <w:rPr>
          <w:b/>
          <w:bCs/>
          <w:sz w:val="24"/>
          <w:szCs w:val="24"/>
        </w:rPr>
      </w:pPr>
    </w:p>
    <w:p w14:paraId="340D9DC8" w14:textId="77777777" w:rsidR="00280E74" w:rsidRDefault="00280E74" w:rsidP="0088720C">
      <w:pPr>
        <w:suppressAutoHyphens w:val="0"/>
        <w:autoSpaceDE/>
        <w:spacing w:after="200" w:line="276" w:lineRule="auto"/>
        <w:jc w:val="both"/>
        <w:rPr>
          <w:b/>
          <w:bCs/>
          <w:sz w:val="24"/>
          <w:szCs w:val="24"/>
        </w:rPr>
      </w:pPr>
    </w:p>
    <w:p w14:paraId="155EA444" w14:textId="77777777" w:rsidR="00280E74" w:rsidRDefault="00280E74" w:rsidP="0088720C">
      <w:pPr>
        <w:suppressAutoHyphens w:val="0"/>
        <w:autoSpaceDE/>
        <w:spacing w:after="200" w:line="276" w:lineRule="auto"/>
        <w:jc w:val="both"/>
        <w:rPr>
          <w:b/>
          <w:bCs/>
          <w:sz w:val="24"/>
          <w:szCs w:val="24"/>
        </w:rPr>
      </w:pPr>
    </w:p>
    <w:p w14:paraId="50274216" w14:textId="77777777" w:rsidR="00280E74" w:rsidRDefault="00280E74" w:rsidP="0088720C">
      <w:pPr>
        <w:suppressAutoHyphens w:val="0"/>
        <w:autoSpaceDE/>
        <w:spacing w:after="200" w:line="276" w:lineRule="auto"/>
        <w:jc w:val="both"/>
        <w:rPr>
          <w:b/>
          <w:bCs/>
          <w:sz w:val="24"/>
          <w:szCs w:val="24"/>
        </w:rPr>
      </w:pPr>
    </w:p>
    <w:p w14:paraId="5368F81F" w14:textId="77777777" w:rsidR="00280E74" w:rsidRDefault="00280E74" w:rsidP="0088720C">
      <w:pPr>
        <w:suppressAutoHyphens w:val="0"/>
        <w:autoSpaceDE/>
        <w:spacing w:after="200" w:line="276" w:lineRule="auto"/>
        <w:jc w:val="both"/>
        <w:rPr>
          <w:b/>
          <w:bCs/>
          <w:sz w:val="24"/>
          <w:szCs w:val="24"/>
        </w:rPr>
      </w:pPr>
    </w:p>
    <w:p w14:paraId="28D23D68" w14:textId="77777777" w:rsidR="00280E74" w:rsidRDefault="00280E74" w:rsidP="0088720C">
      <w:pPr>
        <w:suppressAutoHyphens w:val="0"/>
        <w:autoSpaceDE/>
        <w:spacing w:after="200" w:line="276" w:lineRule="auto"/>
        <w:jc w:val="both"/>
        <w:rPr>
          <w:b/>
          <w:bCs/>
          <w:sz w:val="24"/>
          <w:szCs w:val="24"/>
        </w:rPr>
      </w:pPr>
    </w:p>
    <w:p w14:paraId="72F07786" w14:textId="77777777" w:rsidR="00280E74" w:rsidRDefault="00280E74" w:rsidP="0088720C">
      <w:pPr>
        <w:suppressAutoHyphens w:val="0"/>
        <w:autoSpaceDE/>
        <w:spacing w:after="200" w:line="276" w:lineRule="auto"/>
        <w:jc w:val="both"/>
        <w:rPr>
          <w:b/>
          <w:bCs/>
          <w:sz w:val="24"/>
          <w:szCs w:val="24"/>
        </w:rPr>
      </w:pPr>
    </w:p>
    <w:p w14:paraId="69964B10" w14:textId="77777777" w:rsidR="00280E74" w:rsidRDefault="00280E74" w:rsidP="0088720C">
      <w:pPr>
        <w:suppressAutoHyphens w:val="0"/>
        <w:autoSpaceDE/>
        <w:spacing w:after="200" w:line="276" w:lineRule="auto"/>
        <w:jc w:val="both"/>
        <w:rPr>
          <w:b/>
          <w:bCs/>
          <w:sz w:val="24"/>
          <w:szCs w:val="24"/>
        </w:rPr>
      </w:pPr>
    </w:p>
    <w:p w14:paraId="5099535E" w14:textId="77777777" w:rsidR="00280E74" w:rsidRDefault="00280E74" w:rsidP="0088720C">
      <w:pPr>
        <w:suppressAutoHyphens w:val="0"/>
        <w:autoSpaceDE/>
        <w:spacing w:after="200" w:line="276" w:lineRule="auto"/>
        <w:jc w:val="both"/>
        <w:rPr>
          <w:b/>
          <w:bCs/>
          <w:sz w:val="24"/>
          <w:szCs w:val="24"/>
        </w:rPr>
      </w:pPr>
    </w:p>
    <w:p w14:paraId="37F828FB" w14:textId="77777777" w:rsidR="00280E74" w:rsidRDefault="00280E74" w:rsidP="0088720C">
      <w:pPr>
        <w:suppressAutoHyphens w:val="0"/>
        <w:autoSpaceDE/>
        <w:spacing w:after="200" w:line="276" w:lineRule="auto"/>
        <w:jc w:val="both"/>
        <w:rPr>
          <w:b/>
          <w:bCs/>
          <w:sz w:val="24"/>
          <w:szCs w:val="24"/>
        </w:rPr>
      </w:pPr>
    </w:p>
    <w:p w14:paraId="406993D1" w14:textId="77777777" w:rsidR="00280E74" w:rsidRDefault="00280E74" w:rsidP="0088720C">
      <w:pPr>
        <w:suppressAutoHyphens w:val="0"/>
        <w:autoSpaceDE/>
        <w:spacing w:after="200" w:line="276" w:lineRule="auto"/>
        <w:jc w:val="both"/>
        <w:rPr>
          <w:b/>
          <w:bCs/>
          <w:sz w:val="24"/>
          <w:szCs w:val="24"/>
        </w:rPr>
      </w:pPr>
    </w:p>
    <w:p w14:paraId="21077485" w14:textId="3BD51FBE" w:rsidR="00457CE6" w:rsidRPr="0088720C" w:rsidRDefault="00457CE6" w:rsidP="0088720C">
      <w:pPr>
        <w:suppressAutoHyphens w:val="0"/>
        <w:autoSpaceDE/>
        <w:spacing w:after="200" w:line="276" w:lineRule="auto"/>
        <w:jc w:val="both"/>
        <w:rPr>
          <w:b/>
          <w:bCs/>
          <w:sz w:val="24"/>
          <w:szCs w:val="24"/>
        </w:rPr>
      </w:pPr>
      <w:r w:rsidRPr="0088720C">
        <w:rPr>
          <w:b/>
          <w:bCs/>
          <w:sz w:val="24"/>
          <w:szCs w:val="24"/>
        </w:rPr>
        <w:lastRenderedPageBreak/>
        <w:t>Załącznik nr 2 - Zakres czynności Wykonawcy</w:t>
      </w:r>
    </w:p>
    <w:tbl>
      <w:tblPr>
        <w:tblW w:w="4777" w:type="pct"/>
        <w:tblLayout w:type="fixed"/>
        <w:tblCellMar>
          <w:left w:w="70" w:type="dxa"/>
          <w:right w:w="70" w:type="dxa"/>
        </w:tblCellMar>
        <w:tblLook w:val="04A0" w:firstRow="1" w:lastRow="0" w:firstColumn="1" w:lastColumn="0" w:noHBand="0" w:noVBand="1"/>
      </w:tblPr>
      <w:tblGrid>
        <w:gridCol w:w="2978"/>
        <w:gridCol w:w="6453"/>
        <w:gridCol w:w="589"/>
      </w:tblGrid>
      <w:tr w:rsidR="00457CE6" w:rsidRPr="0088720C" w14:paraId="1D295E06" w14:textId="77777777" w:rsidTr="00F52F49">
        <w:trPr>
          <w:trHeight w:val="67"/>
        </w:trPr>
        <w:tc>
          <w:tcPr>
            <w:tcW w:w="1486" w:type="pct"/>
            <w:tcBorders>
              <w:top w:val="nil"/>
              <w:left w:val="nil"/>
              <w:bottom w:val="nil"/>
              <w:right w:val="nil"/>
            </w:tcBorders>
            <w:shd w:val="clear" w:color="auto" w:fill="auto"/>
            <w:noWrap/>
            <w:vAlign w:val="bottom"/>
            <w:hideMark/>
          </w:tcPr>
          <w:p w14:paraId="360DE26A" w14:textId="77777777" w:rsidR="00457CE6" w:rsidRPr="0088720C" w:rsidRDefault="00457CE6" w:rsidP="0088720C">
            <w:pPr>
              <w:suppressAutoHyphens w:val="0"/>
              <w:autoSpaceDE/>
              <w:spacing w:line="276" w:lineRule="auto"/>
              <w:jc w:val="both"/>
              <w:rPr>
                <w:sz w:val="24"/>
                <w:szCs w:val="24"/>
                <w:lang w:eastAsia="pl-PL"/>
              </w:rPr>
            </w:pPr>
          </w:p>
        </w:tc>
        <w:tc>
          <w:tcPr>
            <w:tcW w:w="3220" w:type="pct"/>
            <w:tcBorders>
              <w:top w:val="nil"/>
              <w:left w:val="nil"/>
              <w:bottom w:val="nil"/>
              <w:right w:val="nil"/>
            </w:tcBorders>
            <w:shd w:val="clear" w:color="auto" w:fill="auto"/>
            <w:noWrap/>
            <w:vAlign w:val="bottom"/>
            <w:hideMark/>
          </w:tcPr>
          <w:p w14:paraId="4DB3DD04" w14:textId="77777777" w:rsidR="00457CE6" w:rsidRPr="0088720C" w:rsidRDefault="00457CE6" w:rsidP="0088720C">
            <w:pPr>
              <w:suppressAutoHyphens w:val="0"/>
              <w:autoSpaceDE/>
              <w:spacing w:line="276" w:lineRule="auto"/>
              <w:jc w:val="both"/>
              <w:rPr>
                <w:sz w:val="24"/>
                <w:szCs w:val="24"/>
                <w:lang w:eastAsia="pl-PL"/>
              </w:rPr>
            </w:pPr>
          </w:p>
        </w:tc>
        <w:tc>
          <w:tcPr>
            <w:tcW w:w="294" w:type="pct"/>
            <w:tcBorders>
              <w:top w:val="nil"/>
              <w:left w:val="nil"/>
              <w:bottom w:val="nil"/>
              <w:right w:val="nil"/>
            </w:tcBorders>
            <w:shd w:val="clear" w:color="auto" w:fill="auto"/>
            <w:noWrap/>
            <w:vAlign w:val="bottom"/>
            <w:hideMark/>
          </w:tcPr>
          <w:p w14:paraId="0832BA7F" w14:textId="77777777" w:rsidR="00457CE6" w:rsidRPr="0088720C" w:rsidRDefault="00457CE6" w:rsidP="0088720C">
            <w:pPr>
              <w:suppressAutoHyphens w:val="0"/>
              <w:autoSpaceDE/>
              <w:spacing w:line="276" w:lineRule="auto"/>
              <w:jc w:val="both"/>
              <w:rPr>
                <w:sz w:val="24"/>
                <w:szCs w:val="24"/>
                <w:lang w:eastAsia="pl-PL"/>
              </w:rPr>
            </w:pPr>
          </w:p>
        </w:tc>
      </w:tr>
      <w:tr w:rsidR="00457CE6" w:rsidRPr="0088720C" w14:paraId="534E0412" w14:textId="77777777" w:rsidTr="00F52F49">
        <w:trPr>
          <w:trHeight w:val="215"/>
        </w:trPr>
        <w:tc>
          <w:tcPr>
            <w:tcW w:w="4706" w:type="pct"/>
            <w:gridSpan w:val="2"/>
            <w:tcBorders>
              <w:top w:val="nil"/>
              <w:left w:val="nil"/>
              <w:bottom w:val="nil"/>
              <w:right w:val="nil"/>
            </w:tcBorders>
            <w:shd w:val="clear" w:color="auto" w:fill="auto"/>
            <w:noWrap/>
            <w:vAlign w:val="bottom"/>
            <w:hideMark/>
          </w:tcPr>
          <w:p w14:paraId="5708D562" w14:textId="77777777" w:rsidR="00005471" w:rsidRPr="0088720C" w:rsidRDefault="00005471" w:rsidP="0088720C">
            <w:pPr>
              <w:suppressAutoHyphens w:val="0"/>
              <w:autoSpaceDE/>
              <w:spacing w:line="276" w:lineRule="auto"/>
              <w:jc w:val="both"/>
              <w:rPr>
                <w:b/>
                <w:bCs/>
                <w:sz w:val="24"/>
                <w:szCs w:val="24"/>
                <w:lang w:eastAsia="pl-PL"/>
              </w:rPr>
            </w:pPr>
          </w:p>
        </w:tc>
        <w:tc>
          <w:tcPr>
            <w:tcW w:w="294" w:type="pct"/>
            <w:tcBorders>
              <w:top w:val="nil"/>
              <w:left w:val="nil"/>
              <w:bottom w:val="nil"/>
              <w:right w:val="nil"/>
            </w:tcBorders>
            <w:shd w:val="clear" w:color="auto" w:fill="auto"/>
            <w:noWrap/>
            <w:vAlign w:val="bottom"/>
            <w:hideMark/>
          </w:tcPr>
          <w:p w14:paraId="08EEFC34" w14:textId="77777777" w:rsidR="00457CE6" w:rsidRPr="0088720C" w:rsidRDefault="00457CE6" w:rsidP="0088720C">
            <w:pPr>
              <w:suppressAutoHyphens w:val="0"/>
              <w:autoSpaceDE/>
              <w:spacing w:line="276" w:lineRule="auto"/>
              <w:jc w:val="both"/>
              <w:rPr>
                <w:sz w:val="24"/>
                <w:szCs w:val="24"/>
                <w:lang w:eastAsia="pl-PL"/>
              </w:rPr>
            </w:pPr>
          </w:p>
        </w:tc>
      </w:tr>
      <w:tr w:rsidR="00457CE6" w:rsidRPr="0088720C" w14:paraId="2732CC51" w14:textId="77777777" w:rsidTr="00F52F49">
        <w:trPr>
          <w:trHeight w:val="67"/>
        </w:trPr>
        <w:tc>
          <w:tcPr>
            <w:tcW w:w="1486" w:type="pct"/>
            <w:tcBorders>
              <w:top w:val="nil"/>
              <w:left w:val="nil"/>
              <w:bottom w:val="nil"/>
              <w:right w:val="nil"/>
            </w:tcBorders>
            <w:shd w:val="clear" w:color="auto" w:fill="auto"/>
            <w:noWrap/>
            <w:vAlign w:val="center"/>
            <w:hideMark/>
          </w:tcPr>
          <w:p w14:paraId="72FF14AE" w14:textId="77777777" w:rsidR="00457CE6" w:rsidRPr="0088720C" w:rsidRDefault="00457CE6" w:rsidP="0088720C">
            <w:pPr>
              <w:suppressAutoHyphens w:val="0"/>
              <w:autoSpaceDE/>
              <w:spacing w:line="276" w:lineRule="auto"/>
              <w:jc w:val="both"/>
              <w:rPr>
                <w:b/>
                <w:bCs/>
                <w:sz w:val="24"/>
                <w:szCs w:val="24"/>
                <w:lang w:eastAsia="pl-PL"/>
              </w:rPr>
            </w:pPr>
          </w:p>
        </w:tc>
        <w:tc>
          <w:tcPr>
            <w:tcW w:w="3220" w:type="pct"/>
            <w:tcBorders>
              <w:top w:val="nil"/>
              <w:left w:val="nil"/>
              <w:bottom w:val="nil"/>
              <w:right w:val="nil"/>
            </w:tcBorders>
            <w:shd w:val="clear" w:color="auto" w:fill="auto"/>
            <w:noWrap/>
            <w:vAlign w:val="bottom"/>
            <w:hideMark/>
          </w:tcPr>
          <w:p w14:paraId="3EC957DD" w14:textId="77777777" w:rsidR="00457CE6" w:rsidRPr="0088720C" w:rsidRDefault="00457CE6" w:rsidP="0088720C">
            <w:pPr>
              <w:suppressAutoHyphens w:val="0"/>
              <w:autoSpaceDE/>
              <w:spacing w:line="276" w:lineRule="auto"/>
              <w:jc w:val="both"/>
              <w:rPr>
                <w:sz w:val="24"/>
                <w:szCs w:val="24"/>
                <w:lang w:eastAsia="pl-PL"/>
              </w:rPr>
            </w:pPr>
          </w:p>
        </w:tc>
        <w:tc>
          <w:tcPr>
            <w:tcW w:w="294" w:type="pct"/>
            <w:tcBorders>
              <w:top w:val="nil"/>
              <w:left w:val="nil"/>
              <w:bottom w:val="nil"/>
              <w:right w:val="nil"/>
            </w:tcBorders>
            <w:shd w:val="clear" w:color="auto" w:fill="auto"/>
            <w:noWrap/>
            <w:vAlign w:val="bottom"/>
            <w:hideMark/>
          </w:tcPr>
          <w:p w14:paraId="4D3C8E7A" w14:textId="77777777" w:rsidR="00457CE6" w:rsidRPr="0088720C" w:rsidRDefault="00457CE6" w:rsidP="0088720C">
            <w:pPr>
              <w:suppressAutoHyphens w:val="0"/>
              <w:autoSpaceDE/>
              <w:spacing w:line="276" w:lineRule="auto"/>
              <w:jc w:val="both"/>
              <w:rPr>
                <w:sz w:val="24"/>
                <w:szCs w:val="24"/>
                <w:lang w:eastAsia="pl-PL"/>
              </w:rPr>
            </w:pPr>
          </w:p>
        </w:tc>
      </w:tr>
      <w:tr w:rsidR="00457CE6" w:rsidRPr="0088720C" w14:paraId="7177756D" w14:textId="77777777" w:rsidTr="00F52F49">
        <w:trPr>
          <w:trHeight w:val="241"/>
        </w:trPr>
        <w:tc>
          <w:tcPr>
            <w:tcW w:w="1486" w:type="pct"/>
            <w:tcBorders>
              <w:top w:val="nil"/>
              <w:left w:val="nil"/>
              <w:bottom w:val="nil"/>
              <w:right w:val="nil"/>
            </w:tcBorders>
            <w:shd w:val="clear" w:color="auto" w:fill="auto"/>
            <w:noWrap/>
            <w:vAlign w:val="center"/>
            <w:hideMark/>
          </w:tcPr>
          <w:p w14:paraId="7E6CDEDF" w14:textId="7985F3A3" w:rsidR="00457CE6" w:rsidRPr="0088720C" w:rsidRDefault="00457CE6" w:rsidP="0088720C">
            <w:pPr>
              <w:suppressAutoHyphens w:val="0"/>
              <w:autoSpaceDE/>
              <w:spacing w:line="276" w:lineRule="auto"/>
              <w:jc w:val="both"/>
              <w:rPr>
                <w:b/>
                <w:bCs/>
                <w:sz w:val="24"/>
                <w:szCs w:val="24"/>
                <w:u w:val="single"/>
                <w:lang w:eastAsia="pl-PL"/>
              </w:rPr>
            </w:pPr>
            <w:r w:rsidRPr="0088720C">
              <w:rPr>
                <w:b/>
                <w:bCs/>
                <w:sz w:val="24"/>
                <w:szCs w:val="24"/>
                <w:u w:val="single"/>
                <w:lang w:eastAsia="pl-PL"/>
              </w:rPr>
              <w:t>Zakres i harmonogram</w:t>
            </w:r>
            <w:r w:rsidR="00B647FD">
              <w:rPr>
                <w:b/>
                <w:bCs/>
                <w:sz w:val="24"/>
                <w:szCs w:val="24"/>
                <w:u w:val="single"/>
                <w:lang w:eastAsia="pl-PL"/>
              </w:rPr>
              <w:t xml:space="preserve"> </w:t>
            </w:r>
            <w:r w:rsidRPr="0088720C">
              <w:rPr>
                <w:b/>
                <w:bCs/>
                <w:sz w:val="24"/>
                <w:szCs w:val="24"/>
                <w:u w:val="single"/>
                <w:lang w:eastAsia="pl-PL"/>
              </w:rPr>
              <w:t>prac</w:t>
            </w:r>
            <w:r w:rsidR="00426133" w:rsidRPr="0088720C">
              <w:rPr>
                <w:b/>
                <w:bCs/>
                <w:sz w:val="24"/>
                <w:szCs w:val="24"/>
                <w:u w:val="single"/>
                <w:lang w:eastAsia="pl-PL"/>
              </w:rPr>
              <w:t>:</w:t>
            </w:r>
          </w:p>
          <w:p w14:paraId="62D50BC7" w14:textId="54709765" w:rsidR="00426133" w:rsidRPr="0088720C" w:rsidRDefault="00426133" w:rsidP="0088720C">
            <w:pPr>
              <w:suppressAutoHyphens w:val="0"/>
              <w:autoSpaceDE/>
              <w:spacing w:line="276" w:lineRule="auto"/>
              <w:jc w:val="both"/>
              <w:rPr>
                <w:b/>
                <w:bCs/>
                <w:sz w:val="24"/>
                <w:szCs w:val="24"/>
                <w:u w:val="single"/>
                <w:lang w:eastAsia="pl-PL"/>
              </w:rPr>
            </w:pPr>
          </w:p>
        </w:tc>
        <w:tc>
          <w:tcPr>
            <w:tcW w:w="3220" w:type="pct"/>
            <w:tcBorders>
              <w:top w:val="nil"/>
              <w:left w:val="nil"/>
              <w:bottom w:val="nil"/>
              <w:right w:val="nil"/>
            </w:tcBorders>
            <w:shd w:val="clear" w:color="auto" w:fill="auto"/>
            <w:noWrap/>
            <w:vAlign w:val="bottom"/>
            <w:hideMark/>
          </w:tcPr>
          <w:p w14:paraId="2231AEA8" w14:textId="77777777" w:rsidR="00457CE6" w:rsidRPr="0088720C" w:rsidRDefault="00457CE6" w:rsidP="0088720C">
            <w:pPr>
              <w:suppressAutoHyphens w:val="0"/>
              <w:autoSpaceDE/>
              <w:spacing w:line="276" w:lineRule="auto"/>
              <w:jc w:val="both"/>
              <w:rPr>
                <w:sz w:val="24"/>
                <w:szCs w:val="24"/>
                <w:lang w:eastAsia="pl-PL"/>
              </w:rPr>
            </w:pPr>
          </w:p>
        </w:tc>
        <w:tc>
          <w:tcPr>
            <w:tcW w:w="294" w:type="pct"/>
            <w:tcBorders>
              <w:top w:val="nil"/>
              <w:left w:val="nil"/>
              <w:bottom w:val="nil"/>
              <w:right w:val="nil"/>
            </w:tcBorders>
            <w:shd w:val="clear" w:color="auto" w:fill="auto"/>
            <w:noWrap/>
            <w:vAlign w:val="bottom"/>
            <w:hideMark/>
          </w:tcPr>
          <w:p w14:paraId="670622F1" w14:textId="77777777" w:rsidR="00457CE6" w:rsidRPr="0088720C" w:rsidRDefault="00457CE6" w:rsidP="0088720C">
            <w:pPr>
              <w:suppressAutoHyphens w:val="0"/>
              <w:autoSpaceDE/>
              <w:spacing w:line="276" w:lineRule="auto"/>
              <w:jc w:val="both"/>
              <w:rPr>
                <w:sz w:val="24"/>
                <w:szCs w:val="24"/>
                <w:lang w:eastAsia="pl-PL"/>
              </w:rPr>
            </w:pPr>
          </w:p>
        </w:tc>
      </w:tr>
      <w:tr w:rsidR="00457CE6" w:rsidRPr="0088720C" w14:paraId="3CE983F5" w14:textId="77777777" w:rsidTr="00CB46E5">
        <w:trPr>
          <w:trHeight w:val="241"/>
        </w:trPr>
        <w:tc>
          <w:tcPr>
            <w:tcW w:w="4706" w:type="pct"/>
            <w:gridSpan w:val="2"/>
            <w:tcBorders>
              <w:top w:val="nil"/>
              <w:left w:val="nil"/>
              <w:bottom w:val="nil"/>
              <w:right w:val="nil"/>
            </w:tcBorders>
            <w:shd w:val="clear" w:color="auto" w:fill="auto"/>
            <w:noWrap/>
            <w:vAlign w:val="bottom"/>
          </w:tcPr>
          <w:p w14:paraId="0EE0DCCC" w14:textId="015EB5AF" w:rsidR="00426133" w:rsidRPr="0088720C" w:rsidRDefault="00426133" w:rsidP="0088720C">
            <w:pPr>
              <w:suppressAutoHyphens w:val="0"/>
              <w:autoSpaceDE/>
              <w:spacing w:line="276" w:lineRule="auto"/>
              <w:jc w:val="both"/>
              <w:rPr>
                <w:b/>
                <w:bCs/>
                <w:sz w:val="24"/>
                <w:szCs w:val="24"/>
                <w:lang w:eastAsia="pl-PL"/>
              </w:rPr>
            </w:pPr>
          </w:p>
        </w:tc>
        <w:tc>
          <w:tcPr>
            <w:tcW w:w="294" w:type="pct"/>
            <w:tcBorders>
              <w:top w:val="nil"/>
              <w:left w:val="nil"/>
              <w:bottom w:val="nil"/>
              <w:right w:val="nil"/>
            </w:tcBorders>
            <w:shd w:val="clear" w:color="auto" w:fill="auto"/>
            <w:noWrap/>
            <w:vAlign w:val="bottom"/>
          </w:tcPr>
          <w:p w14:paraId="63833DDF" w14:textId="77777777" w:rsidR="00457CE6" w:rsidRPr="0088720C" w:rsidRDefault="00457CE6" w:rsidP="0088720C">
            <w:pPr>
              <w:suppressAutoHyphens w:val="0"/>
              <w:autoSpaceDE/>
              <w:spacing w:line="276" w:lineRule="auto"/>
              <w:jc w:val="both"/>
              <w:rPr>
                <w:sz w:val="24"/>
                <w:szCs w:val="24"/>
                <w:lang w:eastAsia="pl-PL"/>
              </w:rPr>
            </w:pPr>
          </w:p>
        </w:tc>
      </w:tr>
      <w:tr w:rsidR="00457CE6" w:rsidRPr="0088720C" w14:paraId="49FFC4C9" w14:textId="77777777" w:rsidTr="00280E74">
        <w:trPr>
          <w:trHeight w:val="279"/>
        </w:trPr>
        <w:tc>
          <w:tcPr>
            <w:tcW w:w="5000" w:type="pct"/>
            <w:gridSpan w:val="3"/>
            <w:tcBorders>
              <w:top w:val="nil"/>
              <w:left w:val="nil"/>
              <w:bottom w:val="nil"/>
              <w:right w:val="nil"/>
            </w:tcBorders>
            <w:shd w:val="clear" w:color="auto" w:fill="auto"/>
            <w:noWrap/>
            <w:vAlign w:val="center"/>
          </w:tcPr>
          <w:p w14:paraId="65780FB7" w14:textId="6215BA6C" w:rsidR="00426133" w:rsidRPr="0088720C" w:rsidRDefault="00426133" w:rsidP="0088720C">
            <w:pPr>
              <w:suppressAutoHyphens w:val="0"/>
              <w:autoSpaceDE/>
              <w:spacing w:line="276" w:lineRule="auto"/>
              <w:jc w:val="both"/>
              <w:rPr>
                <w:b/>
                <w:bCs/>
                <w:sz w:val="24"/>
                <w:szCs w:val="24"/>
                <w:lang w:eastAsia="pl-PL"/>
              </w:rPr>
            </w:pPr>
          </w:p>
        </w:tc>
      </w:tr>
    </w:tbl>
    <w:p w14:paraId="37DE8514" w14:textId="511177DE" w:rsidR="00B34E84" w:rsidRDefault="00B34E84" w:rsidP="008D4863">
      <w:pPr>
        <w:tabs>
          <w:tab w:val="left" w:pos="960"/>
        </w:tabs>
        <w:rPr>
          <w:b/>
          <w:bCs/>
          <w:sz w:val="24"/>
          <w:szCs w:val="24"/>
        </w:rPr>
      </w:pPr>
    </w:p>
    <w:p w14:paraId="00E41856" w14:textId="14D24D8F" w:rsidR="00D93AA6" w:rsidRPr="008D4863" w:rsidRDefault="00B34E84" w:rsidP="008D4863">
      <w:pPr>
        <w:tabs>
          <w:tab w:val="left" w:pos="960"/>
        </w:tabs>
        <w:rPr>
          <w:sz w:val="24"/>
          <w:szCs w:val="24"/>
        </w:rPr>
        <w:sectPr w:rsidR="00D93AA6" w:rsidRPr="008D4863" w:rsidSect="00BD18C8">
          <w:headerReference w:type="default" r:id="rId10"/>
          <w:footerReference w:type="default" r:id="rId11"/>
          <w:pgSz w:w="11906" w:h="16838" w:code="9"/>
          <w:pgMar w:top="680" w:right="567" w:bottom="680" w:left="851" w:header="709" w:footer="210" w:gutter="0"/>
          <w:pgNumType w:start="1"/>
          <w:cols w:space="708"/>
          <w:docGrid w:linePitch="360"/>
        </w:sectPr>
      </w:pPr>
      <w:r>
        <w:rPr>
          <w:sz w:val="24"/>
          <w:szCs w:val="24"/>
        </w:rPr>
        <w:tab/>
      </w:r>
    </w:p>
    <w:p w14:paraId="0CC6E685" w14:textId="77777777" w:rsidR="009C753A" w:rsidRPr="00663BB3" w:rsidRDefault="009C753A" w:rsidP="00663BB3">
      <w:pPr>
        <w:spacing w:line="276" w:lineRule="auto"/>
        <w:jc w:val="both"/>
        <w:rPr>
          <w:sz w:val="24"/>
          <w:szCs w:val="24"/>
          <w:u w:val="single"/>
        </w:rPr>
      </w:pPr>
      <w:r w:rsidRPr="00663BB3">
        <w:rPr>
          <w:sz w:val="24"/>
          <w:szCs w:val="24"/>
          <w:u w:val="single"/>
        </w:rPr>
        <w:lastRenderedPageBreak/>
        <w:t>Podpis Wykonawcy</w:t>
      </w:r>
      <w:r w:rsidRPr="00663BB3">
        <w:rPr>
          <w:sz w:val="24"/>
          <w:szCs w:val="24"/>
          <w:u w:val="single"/>
        </w:rPr>
        <w:tab/>
      </w:r>
      <w:r w:rsidRPr="0088720C">
        <w:rPr>
          <w:sz w:val="24"/>
          <w:szCs w:val="24"/>
        </w:rPr>
        <w:tab/>
      </w:r>
      <w:r w:rsidRPr="0088720C">
        <w:rPr>
          <w:sz w:val="24"/>
          <w:szCs w:val="24"/>
        </w:rPr>
        <w:tab/>
      </w:r>
      <w:r w:rsidRPr="0088720C">
        <w:rPr>
          <w:sz w:val="24"/>
          <w:szCs w:val="24"/>
        </w:rPr>
        <w:tab/>
      </w:r>
      <w:r w:rsidRPr="0088720C">
        <w:rPr>
          <w:sz w:val="24"/>
          <w:szCs w:val="24"/>
        </w:rPr>
        <w:tab/>
      </w:r>
      <w:r w:rsidRPr="0088720C">
        <w:rPr>
          <w:sz w:val="24"/>
          <w:szCs w:val="24"/>
        </w:rPr>
        <w:tab/>
      </w:r>
      <w:r w:rsidRPr="0088720C">
        <w:rPr>
          <w:sz w:val="24"/>
          <w:szCs w:val="24"/>
        </w:rPr>
        <w:tab/>
      </w:r>
      <w:r w:rsidRPr="00663BB3">
        <w:rPr>
          <w:sz w:val="24"/>
          <w:szCs w:val="24"/>
          <w:u w:val="single"/>
        </w:rPr>
        <w:t xml:space="preserve"> Podpis Zamawiającego</w:t>
      </w:r>
    </w:p>
    <w:p w14:paraId="458621A1" w14:textId="77777777" w:rsidR="00A434F7" w:rsidRPr="0088720C" w:rsidRDefault="00A434F7" w:rsidP="0088720C">
      <w:pPr>
        <w:spacing w:line="276" w:lineRule="auto"/>
        <w:ind w:left="142"/>
        <w:jc w:val="both"/>
        <w:rPr>
          <w:b/>
          <w:sz w:val="24"/>
          <w:szCs w:val="24"/>
        </w:rPr>
      </w:pPr>
    </w:p>
    <w:p w14:paraId="0F817B2C" w14:textId="77777777" w:rsidR="00741ADE" w:rsidRPr="0088720C" w:rsidRDefault="00741ADE" w:rsidP="0088720C">
      <w:pPr>
        <w:spacing w:line="276" w:lineRule="auto"/>
        <w:ind w:left="142"/>
        <w:jc w:val="both"/>
        <w:rPr>
          <w:b/>
          <w:sz w:val="24"/>
          <w:szCs w:val="24"/>
        </w:rPr>
      </w:pPr>
    </w:p>
    <w:p w14:paraId="45C508DC" w14:textId="3C68BF96" w:rsidR="00C353C2" w:rsidRPr="0088720C" w:rsidRDefault="0076514E" w:rsidP="0088720C">
      <w:pPr>
        <w:spacing w:line="276" w:lineRule="auto"/>
        <w:ind w:left="142"/>
        <w:jc w:val="both"/>
        <w:rPr>
          <w:b/>
          <w:sz w:val="24"/>
          <w:szCs w:val="24"/>
        </w:rPr>
      </w:pPr>
      <w:r w:rsidRPr="0088720C">
        <w:rPr>
          <w:b/>
          <w:sz w:val="24"/>
          <w:szCs w:val="24"/>
        </w:rPr>
        <w:t xml:space="preserve">Załącznik nr </w:t>
      </w:r>
      <w:r w:rsidR="008D4863">
        <w:rPr>
          <w:b/>
          <w:sz w:val="24"/>
          <w:szCs w:val="24"/>
        </w:rPr>
        <w:t>3</w:t>
      </w:r>
      <w:r w:rsidRPr="0088720C">
        <w:rPr>
          <w:b/>
          <w:sz w:val="24"/>
          <w:szCs w:val="24"/>
        </w:rPr>
        <w:t xml:space="preserve"> </w:t>
      </w:r>
    </w:p>
    <w:p w14:paraId="32F1C4ED" w14:textId="77777777" w:rsidR="00C353C2" w:rsidRPr="0088720C" w:rsidRDefault="00C353C2" w:rsidP="0088720C">
      <w:pPr>
        <w:spacing w:line="276" w:lineRule="auto"/>
        <w:ind w:left="142"/>
        <w:jc w:val="both"/>
        <w:rPr>
          <w:b/>
          <w:sz w:val="24"/>
          <w:szCs w:val="24"/>
        </w:rPr>
      </w:pPr>
    </w:p>
    <w:p w14:paraId="001C8C3F" w14:textId="087BA136" w:rsidR="0083168F" w:rsidRPr="0088720C" w:rsidRDefault="0076514E" w:rsidP="0088720C">
      <w:pPr>
        <w:spacing w:line="276" w:lineRule="auto"/>
        <w:ind w:left="142"/>
        <w:jc w:val="both"/>
        <w:rPr>
          <w:b/>
          <w:sz w:val="24"/>
          <w:szCs w:val="24"/>
        </w:rPr>
      </w:pPr>
      <w:r w:rsidRPr="0088720C">
        <w:rPr>
          <w:b/>
          <w:sz w:val="24"/>
          <w:szCs w:val="24"/>
        </w:rPr>
        <w:t>Wykaz zatrudnionych pracowników (osób)</w:t>
      </w:r>
    </w:p>
    <w:p w14:paraId="623CFFB0" w14:textId="77777777" w:rsidR="00C353C2" w:rsidRPr="0088720C" w:rsidRDefault="00C353C2" w:rsidP="0088720C">
      <w:pPr>
        <w:spacing w:line="276" w:lineRule="auto"/>
        <w:ind w:left="142"/>
        <w:jc w:val="both"/>
        <w:rPr>
          <w:b/>
          <w:sz w:val="24"/>
          <w:szCs w:val="24"/>
        </w:rPr>
      </w:pPr>
    </w:p>
    <w:p w14:paraId="5929E29F" w14:textId="77777777" w:rsidR="001732C6" w:rsidRPr="0088720C" w:rsidRDefault="001732C6" w:rsidP="0088720C">
      <w:pPr>
        <w:spacing w:line="276" w:lineRule="auto"/>
        <w:ind w:left="708"/>
        <w:jc w:val="both"/>
        <w:rPr>
          <w:sz w:val="24"/>
          <w:szCs w:val="24"/>
        </w:rPr>
      </w:pPr>
      <w:r w:rsidRPr="0088720C">
        <w:rPr>
          <w:sz w:val="24"/>
          <w:szCs w:val="24"/>
        </w:rPr>
        <w:t>1.</w:t>
      </w:r>
    </w:p>
    <w:p w14:paraId="36E7D444" w14:textId="77777777" w:rsidR="001732C6" w:rsidRPr="0088720C" w:rsidRDefault="001732C6" w:rsidP="0088720C">
      <w:pPr>
        <w:spacing w:line="276" w:lineRule="auto"/>
        <w:ind w:left="708"/>
        <w:jc w:val="both"/>
        <w:rPr>
          <w:sz w:val="24"/>
          <w:szCs w:val="24"/>
        </w:rPr>
      </w:pPr>
      <w:r w:rsidRPr="0088720C">
        <w:rPr>
          <w:sz w:val="24"/>
          <w:szCs w:val="24"/>
        </w:rPr>
        <w:t>2.</w:t>
      </w:r>
    </w:p>
    <w:p w14:paraId="76C6FAC2" w14:textId="77777777" w:rsidR="001732C6" w:rsidRPr="0088720C" w:rsidRDefault="001732C6" w:rsidP="0088720C">
      <w:pPr>
        <w:spacing w:line="276" w:lineRule="auto"/>
        <w:ind w:left="708"/>
        <w:jc w:val="both"/>
        <w:rPr>
          <w:sz w:val="24"/>
          <w:szCs w:val="24"/>
        </w:rPr>
      </w:pPr>
      <w:r w:rsidRPr="0088720C">
        <w:rPr>
          <w:sz w:val="24"/>
          <w:szCs w:val="24"/>
        </w:rPr>
        <w:t>3.</w:t>
      </w:r>
    </w:p>
    <w:p w14:paraId="4A8EDE4F" w14:textId="77777777" w:rsidR="001732C6" w:rsidRPr="0088720C" w:rsidRDefault="001732C6" w:rsidP="0088720C">
      <w:pPr>
        <w:spacing w:line="276" w:lineRule="auto"/>
        <w:ind w:left="708"/>
        <w:jc w:val="both"/>
        <w:rPr>
          <w:sz w:val="24"/>
          <w:szCs w:val="24"/>
        </w:rPr>
      </w:pPr>
      <w:r w:rsidRPr="0088720C">
        <w:rPr>
          <w:sz w:val="24"/>
          <w:szCs w:val="24"/>
        </w:rPr>
        <w:t>4.</w:t>
      </w:r>
    </w:p>
    <w:p w14:paraId="65F36406" w14:textId="77777777" w:rsidR="001732C6" w:rsidRPr="0088720C" w:rsidRDefault="001732C6" w:rsidP="0088720C">
      <w:pPr>
        <w:spacing w:line="276" w:lineRule="auto"/>
        <w:ind w:left="708"/>
        <w:jc w:val="both"/>
        <w:rPr>
          <w:sz w:val="24"/>
          <w:szCs w:val="24"/>
        </w:rPr>
      </w:pPr>
      <w:r w:rsidRPr="0088720C">
        <w:rPr>
          <w:sz w:val="24"/>
          <w:szCs w:val="24"/>
        </w:rPr>
        <w:t>5.</w:t>
      </w:r>
    </w:p>
    <w:p w14:paraId="45512687" w14:textId="77777777" w:rsidR="001732C6" w:rsidRPr="0088720C" w:rsidRDefault="001732C6" w:rsidP="0088720C">
      <w:pPr>
        <w:spacing w:line="276" w:lineRule="auto"/>
        <w:ind w:left="708"/>
        <w:jc w:val="both"/>
        <w:rPr>
          <w:sz w:val="24"/>
          <w:szCs w:val="24"/>
        </w:rPr>
      </w:pPr>
    </w:p>
    <w:p w14:paraId="553FD58B" w14:textId="77777777" w:rsidR="001732C6" w:rsidRPr="0088720C" w:rsidRDefault="001732C6" w:rsidP="0088720C">
      <w:pPr>
        <w:spacing w:line="276" w:lineRule="auto"/>
        <w:ind w:left="708"/>
        <w:jc w:val="both"/>
        <w:rPr>
          <w:sz w:val="24"/>
          <w:szCs w:val="24"/>
        </w:rPr>
      </w:pPr>
    </w:p>
    <w:p w14:paraId="0CF020CC" w14:textId="77777777" w:rsidR="001732C6" w:rsidRPr="0088720C" w:rsidRDefault="001732C6" w:rsidP="0088720C">
      <w:pPr>
        <w:spacing w:line="276" w:lineRule="auto"/>
        <w:ind w:left="708"/>
        <w:jc w:val="both"/>
        <w:rPr>
          <w:sz w:val="24"/>
          <w:szCs w:val="24"/>
        </w:rPr>
      </w:pPr>
    </w:p>
    <w:p w14:paraId="7326E9C7" w14:textId="77777777" w:rsidR="001732C6" w:rsidRPr="0088720C" w:rsidRDefault="001732C6" w:rsidP="0088720C">
      <w:pPr>
        <w:spacing w:line="276" w:lineRule="auto"/>
        <w:ind w:left="708"/>
        <w:jc w:val="both"/>
        <w:rPr>
          <w:sz w:val="24"/>
          <w:szCs w:val="24"/>
        </w:rPr>
      </w:pPr>
    </w:p>
    <w:p w14:paraId="36E375EC" w14:textId="77777777" w:rsidR="001732C6" w:rsidRPr="0088720C" w:rsidRDefault="001732C6" w:rsidP="0088720C">
      <w:pPr>
        <w:spacing w:line="276" w:lineRule="auto"/>
        <w:ind w:left="708"/>
        <w:jc w:val="both"/>
        <w:rPr>
          <w:sz w:val="24"/>
          <w:szCs w:val="24"/>
        </w:rPr>
      </w:pPr>
    </w:p>
    <w:p w14:paraId="4F2FB7AC" w14:textId="77777777" w:rsidR="001732C6" w:rsidRPr="0088720C" w:rsidRDefault="001732C6" w:rsidP="0088720C">
      <w:pPr>
        <w:spacing w:line="276" w:lineRule="auto"/>
        <w:ind w:left="708"/>
        <w:jc w:val="both"/>
        <w:rPr>
          <w:sz w:val="24"/>
          <w:szCs w:val="24"/>
        </w:rPr>
      </w:pPr>
    </w:p>
    <w:p w14:paraId="74A632A0" w14:textId="77777777" w:rsidR="001732C6" w:rsidRPr="0088720C" w:rsidRDefault="001732C6" w:rsidP="0088720C">
      <w:pPr>
        <w:spacing w:line="276" w:lineRule="auto"/>
        <w:ind w:left="708"/>
        <w:jc w:val="both"/>
        <w:rPr>
          <w:sz w:val="24"/>
          <w:szCs w:val="24"/>
        </w:rPr>
      </w:pPr>
    </w:p>
    <w:p w14:paraId="26F1089B" w14:textId="77777777" w:rsidR="001732C6" w:rsidRPr="0088720C" w:rsidRDefault="001732C6" w:rsidP="0088720C">
      <w:pPr>
        <w:spacing w:line="276" w:lineRule="auto"/>
        <w:ind w:left="708"/>
        <w:jc w:val="both"/>
        <w:rPr>
          <w:sz w:val="24"/>
          <w:szCs w:val="24"/>
        </w:rPr>
      </w:pPr>
    </w:p>
    <w:p w14:paraId="07E3EC1E" w14:textId="77777777" w:rsidR="001732C6" w:rsidRPr="0088720C" w:rsidRDefault="001732C6" w:rsidP="0088720C">
      <w:pPr>
        <w:spacing w:line="276" w:lineRule="auto"/>
        <w:ind w:left="708"/>
        <w:jc w:val="both"/>
        <w:rPr>
          <w:sz w:val="24"/>
          <w:szCs w:val="24"/>
        </w:rPr>
      </w:pPr>
    </w:p>
    <w:p w14:paraId="4DE5EB27" w14:textId="77777777" w:rsidR="001732C6" w:rsidRPr="0088720C" w:rsidRDefault="001732C6" w:rsidP="0088720C">
      <w:pPr>
        <w:spacing w:line="276" w:lineRule="auto"/>
        <w:ind w:left="708"/>
        <w:jc w:val="both"/>
        <w:rPr>
          <w:sz w:val="24"/>
          <w:szCs w:val="24"/>
        </w:rPr>
      </w:pPr>
    </w:p>
    <w:p w14:paraId="087B101D" w14:textId="77777777" w:rsidR="001732C6" w:rsidRPr="0088720C" w:rsidRDefault="001732C6" w:rsidP="0088720C">
      <w:pPr>
        <w:spacing w:line="276" w:lineRule="auto"/>
        <w:ind w:left="708"/>
        <w:jc w:val="both"/>
        <w:rPr>
          <w:sz w:val="24"/>
          <w:szCs w:val="24"/>
        </w:rPr>
      </w:pPr>
    </w:p>
    <w:p w14:paraId="7425CCF3" w14:textId="77777777" w:rsidR="001732C6" w:rsidRPr="0088720C" w:rsidRDefault="001732C6" w:rsidP="0088720C">
      <w:pPr>
        <w:spacing w:line="276" w:lineRule="auto"/>
        <w:ind w:left="708"/>
        <w:jc w:val="both"/>
        <w:rPr>
          <w:sz w:val="24"/>
          <w:szCs w:val="24"/>
        </w:rPr>
      </w:pPr>
    </w:p>
    <w:p w14:paraId="69346AC1" w14:textId="77777777" w:rsidR="001732C6" w:rsidRPr="0088720C" w:rsidRDefault="001732C6" w:rsidP="0088720C">
      <w:pPr>
        <w:spacing w:line="276" w:lineRule="auto"/>
        <w:ind w:left="708"/>
        <w:jc w:val="both"/>
        <w:rPr>
          <w:sz w:val="24"/>
          <w:szCs w:val="24"/>
        </w:rPr>
      </w:pPr>
    </w:p>
    <w:p w14:paraId="1AF05E49" w14:textId="77777777" w:rsidR="001732C6" w:rsidRPr="0088720C" w:rsidRDefault="001732C6" w:rsidP="0088720C">
      <w:pPr>
        <w:spacing w:line="276" w:lineRule="auto"/>
        <w:ind w:left="708"/>
        <w:jc w:val="both"/>
        <w:rPr>
          <w:sz w:val="24"/>
          <w:szCs w:val="24"/>
        </w:rPr>
      </w:pPr>
    </w:p>
    <w:p w14:paraId="125DC6C7" w14:textId="77777777" w:rsidR="001732C6" w:rsidRPr="0088720C" w:rsidRDefault="001732C6" w:rsidP="0088720C">
      <w:pPr>
        <w:spacing w:line="276" w:lineRule="auto"/>
        <w:ind w:left="708"/>
        <w:jc w:val="both"/>
        <w:rPr>
          <w:sz w:val="24"/>
          <w:szCs w:val="24"/>
        </w:rPr>
      </w:pPr>
    </w:p>
    <w:p w14:paraId="329F72DF" w14:textId="77777777" w:rsidR="001732C6" w:rsidRPr="0088720C" w:rsidRDefault="001732C6" w:rsidP="0088720C">
      <w:pPr>
        <w:spacing w:line="276" w:lineRule="auto"/>
        <w:ind w:left="708"/>
        <w:jc w:val="both"/>
        <w:rPr>
          <w:sz w:val="24"/>
          <w:szCs w:val="24"/>
        </w:rPr>
      </w:pPr>
    </w:p>
    <w:p w14:paraId="2A069FCB" w14:textId="77777777" w:rsidR="001732C6" w:rsidRPr="0088720C" w:rsidRDefault="001732C6" w:rsidP="0088720C">
      <w:pPr>
        <w:spacing w:line="276" w:lineRule="auto"/>
        <w:ind w:left="708"/>
        <w:jc w:val="both"/>
        <w:rPr>
          <w:sz w:val="24"/>
          <w:szCs w:val="24"/>
        </w:rPr>
      </w:pPr>
    </w:p>
    <w:p w14:paraId="5B2CECDC" w14:textId="77777777" w:rsidR="001732C6" w:rsidRPr="0088720C" w:rsidRDefault="001732C6" w:rsidP="0088720C">
      <w:pPr>
        <w:spacing w:line="276" w:lineRule="auto"/>
        <w:ind w:left="708"/>
        <w:jc w:val="both"/>
        <w:rPr>
          <w:sz w:val="24"/>
          <w:szCs w:val="24"/>
        </w:rPr>
      </w:pPr>
    </w:p>
    <w:p w14:paraId="6587A403" w14:textId="77777777" w:rsidR="001732C6" w:rsidRPr="0088720C" w:rsidRDefault="001732C6" w:rsidP="0088720C">
      <w:pPr>
        <w:spacing w:line="276" w:lineRule="auto"/>
        <w:ind w:left="708"/>
        <w:jc w:val="both"/>
        <w:rPr>
          <w:sz w:val="24"/>
          <w:szCs w:val="24"/>
        </w:rPr>
      </w:pPr>
    </w:p>
    <w:p w14:paraId="1FABFD1B" w14:textId="77777777" w:rsidR="001732C6" w:rsidRPr="0088720C" w:rsidRDefault="001732C6" w:rsidP="0088720C">
      <w:pPr>
        <w:spacing w:line="276" w:lineRule="auto"/>
        <w:ind w:left="708"/>
        <w:jc w:val="both"/>
        <w:rPr>
          <w:sz w:val="24"/>
          <w:szCs w:val="24"/>
        </w:rPr>
      </w:pPr>
    </w:p>
    <w:p w14:paraId="2419AB82" w14:textId="77777777" w:rsidR="001732C6" w:rsidRPr="0088720C" w:rsidRDefault="001732C6" w:rsidP="0088720C">
      <w:pPr>
        <w:spacing w:line="276" w:lineRule="auto"/>
        <w:ind w:left="708"/>
        <w:jc w:val="both"/>
        <w:rPr>
          <w:sz w:val="24"/>
          <w:szCs w:val="24"/>
        </w:rPr>
      </w:pPr>
    </w:p>
    <w:p w14:paraId="07D564A2" w14:textId="77777777" w:rsidR="001732C6" w:rsidRPr="0088720C" w:rsidRDefault="001732C6" w:rsidP="0088720C">
      <w:pPr>
        <w:spacing w:line="276" w:lineRule="auto"/>
        <w:ind w:left="708"/>
        <w:jc w:val="both"/>
        <w:rPr>
          <w:sz w:val="24"/>
          <w:szCs w:val="24"/>
        </w:rPr>
      </w:pPr>
    </w:p>
    <w:p w14:paraId="20825C7E" w14:textId="77777777" w:rsidR="001732C6" w:rsidRPr="0088720C" w:rsidRDefault="001732C6" w:rsidP="0088720C">
      <w:pPr>
        <w:spacing w:line="276" w:lineRule="auto"/>
        <w:ind w:left="708"/>
        <w:jc w:val="both"/>
        <w:rPr>
          <w:sz w:val="24"/>
          <w:szCs w:val="24"/>
        </w:rPr>
      </w:pPr>
    </w:p>
    <w:p w14:paraId="442305BF" w14:textId="77777777" w:rsidR="001732C6" w:rsidRPr="0088720C" w:rsidRDefault="001732C6" w:rsidP="0088720C">
      <w:pPr>
        <w:spacing w:line="276" w:lineRule="auto"/>
        <w:ind w:left="708"/>
        <w:jc w:val="both"/>
        <w:rPr>
          <w:sz w:val="24"/>
          <w:szCs w:val="24"/>
        </w:rPr>
      </w:pPr>
    </w:p>
    <w:p w14:paraId="5D211C8F" w14:textId="40D8381E" w:rsidR="008E60D3" w:rsidRPr="0088720C" w:rsidRDefault="008E60D3" w:rsidP="0088720C">
      <w:pPr>
        <w:spacing w:line="276" w:lineRule="auto"/>
        <w:jc w:val="both"/>
        <w:rPr>
          <w:b/>
          <w:sz w:val="24"/>
          <w:szCs w:val="24"/>
        </w:rPr>
      </w:pPr>
    </w:p>
    <w:p w14:paraId="483E06F0" w14:textId="77777777" w:rsidR="00CB46E5" w:rsidRDefault="00CB46E5" w:rsidP="0088720C">
      <w:pPr>
        <w:spacing w:line="276" w:lineRule="auto"/>
        <w:jc w:val="both"/>
        <w:rPr>
          <w:b/>
          <w:sz w:val="24"/>
          <w:szCs w:val="24"/>
        </w:rPr>
      </w:pPr>
    </w:p>
    <w:p w14:paraId="37274A45" w14:textId="77777777" w:rsidR="00CB46E5" w:rsidRDefault="00CB46E5" w:rsidP="0088720C">
      <w:pPr>
        <w:spacing w:line="276" w:lineRule="auto"/>
        <w:jc w:val="both"/>
        <w:rPr>
          <w:b/>
          <w:sz w:val="24"/>
          <w:szCs w:val="24"/>
        </w:rPr>
      </w:pPr>
    </w:p>
    <w:p w14:paraId="6662C08B" w14:textId="77777777" w:rsidR="00CB46E5" w:rsidRDefault="00CB46E5" w:rsidP="0088720C">
      <w:pPr>
        <w:spacing w:line="276" w:lineRule="auto"/>
        <w:jc w:val="both"/>
        <w:rPr>
          <w:b/>
          <w:sz w:val="24"/>
          <w:szCs w:val="24"/>
        </w:rPr>
      </w:pPr>
    </w:p>
    <w:p w14:paraId="01CEA6C8" w14:textId="77777777" w:rsidR="00CB46E5" w:rsidRDefault="00CB46E5" w:rsidP="0088720C">
      <w:pPr>
        <w:spacing w:line="276" w:lineRule="auto"/>
        <w:jc w:val="both"/>
        <w:rPr>
          <w:b/>
          <w:sz w:val="24"/>
          <w:szCs w:val="24"/>
        </w:rPr>
      </w:pPr>
    </w:p>
    <w:p w14:paraId="0269CA5B" w14:textId="77777777" w:rsidR="00CB46E5" w:rsidRDefault="00CB46E5" w:rsidP="0088720C">
      <w:pPr>
        <w:spacing w:line="276" w:lineRule="auto"/>
        <w:jc w:val="both"/>
        <w:rPr>
          <w:b/>
          <w:sz w:val="24"/>
          <w:szCs w:val="24"/>
        </w:rPr>
      </w:pPr>
    </w:p>
    <w:p w14:paraId="42E19A12" w14:textId="77777777" w:rsidR="00CB46E5" w:rsidRDefault="00CB46E5" w:rsidP="0088720C">
      <w:pPr>
        <w:spacing w:line="276" w:lineRule="auto"/>
        <w:jc w:val="both"/>
        <w:rPr>
          <w:b/>
          <w:sz w:val="24"/>
          <w:szCs w:val="24"/>
        </w:rPr>
      </w:pPr>
    </w:p>
    <w:p w14:paraId="7C396F3F" w14:textId="77777777" w:rsidR="00B34E84" w:rsidRDefault="00B34E84" w:rsidP="0088720C">
      <w:pPr>
        <w:spacing w:line="276" w:lineRule="auto"/>
        <w:jc w:val="both"/>
        <w:rPr>
          <w:b/>
          <w:sz w:val="24"/>
          <w:szCs w:val="24"/>
        </w:rPr>
      </w:pPr>
    </w:p>
    <w:p w14:paraId="38656981" w14:textId="77777777" w:rsidR="00CB46E5" w:rsidRDefault="00CB46E5" w:rsidP="0088720C">
      <w:pPr>
        <w:spacing w:line="276" w:lineRule="auto"/>
        <w:jc w:val="both"/>
        <w:rPr>
          <w:b/>
          <w:sz w:val="24"/>
          <w:szCs w:val="24"/>
        </w:rPr>
      </w:pPr>
    </w:p>
    <w:p w14:paraId="63FBD0A3" w14:textId="3F9BC2C6" w:rsidR="001732C6" w:rsidRPr="0088720C" w:rsidRDefault="001732C6" w:rsidP="0088720C">
      <w:pPr>
        <w:spacing w:line="276" w:lineRule="auto"/>
        <w:jc w:val="both"/>
        <w:rPr>
          <w:b/>
          <w:sz w:val="24"/>
          <w:szCs w:val="24"/>
        </w:rPr>
      </w:pPr>
      <w:r w:rsidRPr="0088720C">
        <w:rPr>
          <w:b/>
          <w:sz w:val="24"/>
          <w:szCs w:val="24"/>
        </w:rPr>
        <w:lastRenderedPageBreak/>
        <w:t xml:space="preserve">Załącznik nr </w:t>
      </w:r>
      <w:r w:rsidR="008D4863">
        <w:rPr>
          <w:b/>
          <w:sz w:val="24"/>
          <w:szCs w:val="24"/>
        </w:rPr>
        <w:t>4</w:t>
      </w:r>
    </w:p>
    <w:p w14:paraId="4E7FD7A7" w14:textId="21A2CC4A" w:rsidR="009C4A09" w:rsidRPr="0088720C" w:rsidRDefault="009C4A09" w:rsidP="0088720C">
      <w:pPr>
        <w:suppressAutoHyphens w:val="0"/>
        <w:autoSpaceDE/>
        <w:spacing w:after="120"/>
        <w:ind w:left="284"/>
        <w:jc w:val="both"/>
        <w:rPr>
          <w:rFonts w:eastAsia="Calibri"/>
          <w:b/>
          <w:sz w:val="24"/>
          <w:szCs w:val="24"/>
          <w:lang w:eastAsia="en-US"/>
        </w:rPr>
      </w:pPr>
      <w:r w:rsidRPr="0088720C">
        <w:rPr>
          <w:rFonts w:eastAsia="Calibri"/>
          <w:b/>
          <w:sz w:val="24"/>
          <w:szCs w:val="24"/>
          <w:lang w:eastAsia="en-US"/>
        </w:rPr>
        <w:t xml:space="preserve">KLAUZULA </w:t>
      </w:r>
      <w:r w:rsidR="005E7E65" w:rsidRPr="005E7E65">
        <w:rPr>
          <w:rFonts w:eastAsia="Calibri"/>
          <w:b/>
          <w:sz w:val="24"/>
          <w:szCs w:val="24"/>
          <w:lang w:eastAsia="en-US"/>
        </w:rPr>
        <w:t>OCHRONY TAJEMNICY PRZEDSIĘBIORSTWA</w:t>
      </w:r>
    </w:p>
    <w:p w14:paraId="198104BA" w14:textId="77777777" w:rsidR="009C4A09" w:rsidRPr="0088720C" w:rsidRDefault="009C4A09" w:rsidP="0088720C">
      <w:pPr>
        <w:numPr>
          <w:ilvl w:val="0"/>
          <w:numId w:val="21"/>
        </w:numPr>
        <w:suppressAutoHyphens w:val="0"/>
        <w:autoSpaceDE/>
        <w:spacing w:after="120" w:line="276" w:lineRule="auto"/>
        <w:jc w:val="both"/>
        <w:rPr>
          <w:rFonts w:eastAsia="Calibri"/>
          <w:sz w:val="24"/>
          <w:szCs w:val="24"/>
          <w:lang w:eastAsia="en-US"/>
        </w:rPr>
      </w:pPr>
      <w:r w:rsidRPr="0088720C">
        <w:rPr>
          <w:rFonts w:eastAsia="Calibri"/>
          <w:sz w:val="24"/>
          <w:szCs w:val="24"/>
          <w:lang w:eastAsia="en-US"/>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059F0BFF" w14:textId="77777777" w:rsidR="009C4A09" w:rsidRPr="0088720C" w:rsidRDefault="009C4A09" w:rsidP="0088720C">
      <w:pPr>
        <w:numPr>
          <w:ilvl w:val="0"/>
          <w:numId w:val="21"/>
        </w:numPr>
        <w:suppressAutoHyphens w:val="0"/>
        <w:autoSpaceDE/>
        <w:spacing w:after="120" w:line="276" w:lineRule="auto"/>
        <w:jc w:val="both"/>
        <w:rPr>
          <w:rFonts w:eastAsia="Calibri"/>
          <w:sz w:val="24"/>
          <w:szCs w:val="24"/>
          <w:lang w:eastAsia="en-US"/>
        </w:rPr>
      </w:pPr>
      <w:r w:rsidRPr="0088720C">
        <w:rPr>
          <w:rFonts w:eastAsia="Calibri"/>
          <w:sz w:val="24"/>
          <w:szCs w:val="24"/>
          <w:lang w:eastAsia="en-US"/>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419BE07F" w14:textId="77777777" w:rsidR="009C4A09" w:rsidRPr="0088720C" w:rsidRDefault="009C4A09" w:rsidP="0088720C">
      <w:pPr>
        <w:numPr>
          <w:ilvl w:val="1"/>
          <w:numId w:val="22"/>
        </w:numPr>
        <w:suppressAutoHyphens w:val="0"/>
        <w:autoSpaceDE/>
        <w:spacing w:after="120" w:line="276" w:lineRule="auto"/>
        <w:ind w:left="851" w:hanging="491"/>
        <w:jc w:val="both"/>
        <w:rPr>
          <w:rFonts w:eastAsia="Calibri"/>
          <w:sz w:val="24"/>
          <w:szCs w:val="24"/>
          <w:lang w:eastAsia="en-US"/>
        </w:rPr>
      </w:pPr>
      <w:r w:rsidRPr="0088720C">
        <w:rPr>
          <w:rFonts w:eastAsia="Calibri"/>
          <w:sz w:val="24"/>
          <w:szCs w:val="24"/>
          <w:lang w:eastAsia="en-US"/>
        </w:rPr>
        <w:t>ujawnienie lub wykorzystanie informacji jest konieczne do prawidłowego wykonania Umowy lub</w:t>
      </w:r>
    </w:p>
    <w:p w14:paraId="14003E15" w14:textId="77777777" w:rsidR="009C4A09" w:rsidRPr="0088720C" w:rsidRDefault="009C4A09" w:rsidP="0088720C">
      <w:pPr>
        <w:numPr>
          <w:ilvl w:val="1"/>
          <w:numId w:val="22"/>
        </w:numPr>
        <w:suppressAutoHyphens w:val="0"/>
        <w:autoSpaceDE/>
        <w:spacing w:after="120" w:line="276" w:lineRule="auto"/>
        <w:ind w:left="851" w:hanging="491"/>
        <w:jc w:val="both"/>
        <w:rPr>
          <w:rFonts w:eastAsia="Calibri"/>
          <w:sz w:val="24"/>
          <w:szCs w:val="24"/>
          <w:lang w:eastAsia="en-US"/>
        </w:rPr>
      </w:pPr>
      <w:r w:rsidRPr="0088720C">
        <w:rPr>
          <w:rFonts w:eastAsia="Calibri"/>
          <w:sz w:val="24"/>
          <w:szCs w:val="24"/>
          <w:lang w:eastAsia="en-US"/>
        </w:rPr>
        <w:t>Informacje w chwili ich ujawnienia są już publicznie dostępne, a ich ujawnienie zostało dokonane przez Zamawiającego lub za jego zgodą lub w sposób inny niż poprzez niezgodne z prawem lub jakąkolwiek umową działanie lub zaniechanie lub</w:t>
      </w:r>
    </w:p>
    <w:p w14:paraId="685A6C37" w14:textId="77777777" w:rsidR="009C4A09" w:rsidRPr="0088720C" w:rsidRDefault="009C4A09" w:rsidP="0088720C">
      <w:pPr>
        <w:numPr>
          <w:ilvl w:val="1"/>
          <w:numId w:val="22"/>
        </w:numPr>
        <w:suppressAutoHyphens w:val="0"/>
        <w:autoSpaceDE/>
        <w:spacing w:after="120" w:line="276" w:lineRule="auto"/>
        <w:ind w:left="851" w:hanging="491"/>
        <w:jc w:val="both"/>
        <w:rPr>
          <w:rFonts w:eastAsia="Calibri"/>
          <w:sz w:val="24"/>
          <w:szCs w:val="24"/>
          <w:lang w:eastAsia="en-US"/>
        </w:rPr>
      </w:pPr>
      <w:r w:rsidRPr="0088720C">
        <w:rPr>
          <w:rFonts w:eastAsia="Calibri"/>
          <w:sz w:val="24"/>
          <w:szCs w:val="24"/>
          <w:lang w:eastAsia="en-US"/>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FF669D9" w14:textId="77777777" w:rsidR="009C4A09" w:rsidRPr="0088720C" w:rsidRDefault="009C4A09" w:rsidP="0088720C">
      <w:pPr>
        <w:numPr>
          <w:ilvl w:val="1"/>
          <w:numId w:val="22"/>
        </w:numPr>
        <w:suppressAutoHyphens w:val="0"/>
        <w:autoSpaceDE/>
        <w:spacing w:after="120" w:line="276" w:lineRule="auto"/>
        <w:ind w:left="851" w:hanging="491"/>
        <w:jc w:val="both"/>
        <w:rPr>
          <w:rFonts w:eastAsia="Calibri"/>
          <w:sz w:val="24"/>
          <w:szCs w:val="24"/>
          <w:lang w:eastAsia="en-US"/>
        </w:rPr>
      </w:pPr>
      <w:r w:rsidRPr="0088720C">
        <w:rPr>
          <w:rFonts w:eastAsia="Calibri"/>
          <w:sz w:val="24"/>
          <w:szCs w:val="24"/>
          <w:lang w:eastAsia="en-US"/>
        </w:rPr>
        <w:t>Zamawiający wyraził Wykonawcy pisemną zgodę na ujawnienie lub wykorzystanie informacji w określonym celu, we wskazany przez Zamawiającego sposób.</w:t>
      </w:r>
    </w:p>
    <w:p w14:paraId="5B478AF0" w14:textId="77777777" w:rsidR="009C4A09" w:rsidRPr="0088720C" w:rsidRDefault="009C4A09" w:rsidP="0088720C">
      <w:pPr>
        <w:numPr>
          <w:ilvl w:val="0"/>
          <w:numId w:val="21"/>
        </w:numPr>
        <w:suppressAutoHyphens w:val="0"/>
        <w:autoSpaceDE/>
        <w:spacing w:after="120" w:line="276" w:lineRule="auto"/>
        <w:jc w:val="both"/>
        <w:rPr>
          <w:rFonts w:eastAsia="Calibri"/>
          <w:sz w:val="24"/>
          <w:szCs w:val="24"/>
          <w:lang w:eastAsia="en-US"/>
        </w:rPr>
      </w:pPr>
      <w:r w:rsidRPr="0088720C">
        <w:rPr>
          <w:rFonts w:eastAsia="Calibri"/>
          <w:sz w:val="24"/>
          <w:szCs w:val="24"/>
          <w:lang w:eastAsia="en-US"/>
        </w:rPr>
        <w:t xml:space="preserve">Wykonawca zobowiązany jest przedsięwziąć takie środki bezpieczeństwa i sposoby postępowania, jakie będą odpowiednie i wystarczające, dla zapewnienia bezpiecznego, w tym zgodnego z niniejszą Umową i przepisami prawa, przetwarzania Tajemnicy Przedsiębiorstwa, </w:t>
      </w:r>
      <w:r w:rsidRPr="0088720C">
        <w:rPr>
          <w:rFonts w:eastAsia="Calibri"/>
          <w:sz w:val="24"/>
          <w:szCs w:val="24"/>
          <w:lang w:eastAsia="en-US"/>
        </w:rPr>
        <w:lastRenderedPageBreak/>
        <w:t>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62AA029C" w14:textId="77777777" w:rsidR="009C4A09" w:rsidRPr="0088720C" w:rsidRDefault="009C4A09" w:rsidP="0088720C">
      <w:pPr>
        <w:numPr>
          <w:ilvl w:val="0"/>
          <w:numId w:val="21"/>
        </w:numPr>
        <w:suppressAutoHyphens w:val="0"/>
        <w:autoSpaceDE/>
        <w:spacing w:after="120" w:line="276" w:lineRule="auto"/>
        <w:jc w:val="both"/>
        <w:rPr>
          <w:rFonts w:eastAsia="Calibri"/>
          <w:sz w:val="24"/>
          <w:szCs w:val="24"/>
          <w:lang w:eastAsia="en-US"/>
        </w:rPr>
      </w:pPr>
      <w:r w:rsidRPr="0088720C">
        <w:rPr>
          <w:rFonts w:eastAsia="Calibri"/>
          <w:sz w:val="24"/>
          <w:szCs w:val="24"/>
          <w:lang w:eastAsia="en-US"/>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2F330A51" w14:textId="77777777" w:rsidR="009C4A09" w:rsidRPr="0088720C" w:rsidRDefault="009C4A09" w:rsidP="0088720C">
      <w:pPr>
        <w:numPr>
          <w:ilvl w:val="0"/>
          <w:numId w:val="21"/>
        </w:numPr>
        <w:suppressAutoHyphens w:val="0"/>
        <w:autoSpaceDE/>
        <w:spacing w:after="120" w:line="276" w:lineRule="auto"/>
        <w:jc w:val="both"/>
        <w:rPr>
          <w:rFonts w:eastAsia="Calibri"/>
          <w:sz w:val="24"/>
          <w:szCs w:val="24"/>
          <w:lang w:eastAsia="en-US"/>
        </w:rPr>
      </w:pPr>
      <w:r w:rsidRPr="0088720C">
        <w:rPr>
          <w:rFonts w:eastAsia="Calibri"/>
          <w:sz w:val="24"/>
          <w:szCs w:val="24"/>
          <w:lang w:eastAsia="en-US"/>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541F91A1" w14:textId="77777777" w:rsidR="009C4A09" w:rsidRPr="0088720C" w:rsidRDefault="009C4A09" w:rsidP="0088720C">
      <w:pPr>
        <w:numPr>
          <w:ilvl w:val="0"/>
          <w:numId w:val="21"/>
        </w:numPr>
        <w:suppressAutoHyphens w:val="0"/>
        <w:autoSpaceDE/>
        <w:spacing w:after="120" w:line="276" w:lineRule="auto"/>
        <w:jc w:val="both"/>
        <w:rPr>
          <w:rFonts w:eastAsia="Calibri"/>
          <w:sz w:val="24"/>
          <w:szCs w:val="24"/>
          <w:lang w:eastAsia="en-US"/>
        </w:rPr>
      </w:pPr>
      <w:r w:rsidRPr="0088720C">
        <w:rPr>
          <w:rFonts w:eastAsia="Calibri"/>
          <w:sz w:val="24"/>
          <w:szCs w:val="24"/>
          <w:lang w:eastAsia="en-US"/>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5A229CE9" w14:textId="77777777" w:rsidR="009C4A09" w:rsidRPr="0088720C" w:rsidRDefault="009C4A09" w:rsidP="0088720C">
      <w:pPr>
        <w:numPr>
          <w:ilvl w:val="0"/>
          <w:numId w:val="21"/>
        </w:numPr>
        <w:suppressAutoHyphens w:val="0"/>
        <w:autoSpaceDE/>
        <w:spacing w:after="120" w:line="276" w:lineRule="auto"/>
        <w:jc w:val="both"/>
        <w:rPr>
          <w:rFonts w:eastAsia="Calibri"/>
          <w:sz w:val="24"/>
          <w:szCs w:val="24"/>
          <w:lang w:eastAsia="en-US"/>
        </w:rPr>
      </w:pPr>
      <w:r w:rsidRPr="0088720C">
        <w:rPr>
          <w:rFonts w:eastAsia="Calibri"/>
          <w:sz w:val="24"/>
          <w:szCs w:val="24"/>
          <w:lang w:eastAsia="en-US"/>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7CEA8529" w14:textId="77777777" w:rsidR="009C4A09" w:rsidRPr="0088720C" w:rsidRDefault="009C4A09" w:rsidP="0088720C">
      <w:pPr>
        <w:numPr>
          <w:ilvl w:val="0"/>
          <w:numId w:val="21"/>
        </w:numPr>
        <w:suppressAutoHyphens w:val="0"/>
        <w:autoSpaceDE/>
        <w:spacing w:after="120" w:line="276" w:lineRule="auto"/>
        <w:jc w:val="both"/>
        <w:rPr>
          <w:rFonts w:eastAsia="Calibri"/>
          <w:sz w:val="24"/>
          <w:szCs w:val="24"/>
          <w:lang w:eastAsia="en-US"/>
        </w:rPr>
      </w:pPr>
      <w:r w:rsidRPr="0088720C">
        <w:rPr>
          <w:rFonts w:eastAsia="Calibri"/>
          <w:sz w:val="24"/>
          <w:szCs w:val="24"/>
          <w:lang w:eastAsia="en-US"/>
        </w:rPr>
        <w:t xml:space="preserve">W przypadku nieuprawnionego wykorzystania, przekazania lub ujawnienia przez Wykonawcę Tajemnicy Przedsiębiorstwa, Zamawiający uprawniony jest do żądania od Wykonawcy zapłaty kary umownej w wysokości 50 000 zł (słownie: pięćdziesiąt tysięcy złotych) za każdy przypadek nieuprawnionego wykorzystania, przekazania lub ujawnienia ww. informacji. Zapłata kary umownej wskazanej powyżej nie ogranicza prawa Zamawiającego do </w:t>
      </w:r>
      <w:r w:rsidRPr="0088720C">
        <w:rPr>
          <w:rFonts w:eastAsia="Calibri"/>
          <w:sz w:val="24"/>
          <w:szCs w:val="24"/>
          <w:lang w:eastAsia="en-US"/>
        </w:rPr>
        <w:lastRenderedPageBreak/>
        <w:t>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4C037306" w14:textId="77777777" w:rsidR="009C4A09" w:rsidRPr="0088720C" w:rsidRDefault="009C4A09" w:rsidP="0088720C">
      <w:pPr>
        <w:numPr>
          <w:ilvl w:val="0"/>
          <w:numId w:val="21"/>
        </w:numPr>
        <w:suppressAutoHyphens w:val="0"/>
        <w:autoSpaceDE/>
        <w:spacing w:after="120" w:line="276" w:lineRule="auto"/>
        <w:jc w:val="both"/>
        <w:rPr>
          <w:rFonts w:eastAsia="Calibri"/>
          <w:sz w:val="24"/>
          <w:szCs w:val="24"/>
          <w:lang w:eastAsia="en-US"/>
        </w:rPr>
      </w:pPr>
      <w:r w:rsidRPr="0088720C">
        <w:rPr>
          <w:rFonts w:eastAsia="Calibri"/>
          <w:sz w:val="24"/>
          <w:szCs w:val="24"/>
          <w:lang w:eastAsia="en-US"/>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3B609435" w14:textId="77777777" w:rsidR="009C4A09" w:rsidRPr="0088720C" w:rsidRDefault="009C4A09" w:rsidP="0088720C">
      <w:pPr>
        <w:numPr>
          <w:ilvl w:val="0"/>
          <w:numId w:val="21"/>
        </w:numPr>
        <w:suppressAutoHyphens w:val="0"/>
        <w:autoSpaceDE/>
        <w:spacing w:after="120" w:line="276" w:lineRule="auto"/>
        <w:jc w:val="both"/>
        <w:rPr>
          <w:rFonts w:eastAsia="Calibri"/>
          <w:sz w:val="24"/>
          <w:szCs w:val="24"/>
          <w:lang w:eastAsia="en-US"/>
        </w:rPr>
      </w:pPr>
      <w:r w:rsidRPr="0088720C">
        <w:rPr>
          <w:rFonts w:eastAsia="Calibri"/>
          <w:sz w:val="24"/>
          <w:szCs w:val="24"/>
          <w:lang w:eastAsia="en-US"/>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 przed otrzymaniem i rozpoczęciem przetwarzania takich informacji, aneksu do Umowy, zgodnego z wewnętrznymi aktami Zamawiającego, którego przedmiotem będą zasady i warunki ochrony Tajemnicy Spółki Zamawiającego.</w:t>
      </w:r>
    </w:p>
    <w:p w14:paraId="032285BB" w14:textId="77777777" w:rsidR="009C4A09" w:rsidRPr="0088720C" w:rsidRDefault="009C4A09" w:rsidP="0088720C">
      <w:pPr>
        <w:numPr>
          <w:ilvl w:val="0"/>
          <w:numId w:val="21"/>
        </w:numPr>
        <w:suppressAutoHyphens w:val="0"/>
        <w:autoSpaceDE/>
        <w:spacing w:after="120" w:line="276" w:lineRule="auto"/>
        <w:jc w:val="both"/>
        <w:rPr>
          <w:rFonts w:eastAsia="Calibri"/>
          <w:sz w:val="24"/>
          <w:szCs w:val="24"/>
          <w:lang w:eastAsia="en-US"/>
        </w:rPr>
      </w:pPr>
      <w:r w:rsidRPr="0088720C">
        <w:rPr>
          <w:rFonts w:eastAsia="Calibri"/>
          <w:sz w:val="24"/>
          <w:szCs w:val="24"/>
          <w:lang w:eastAsia="en-US"/>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5E710D8E" w14:textId="06D424BD" w:rsidR="009C4A09" w:rsidRDefault="009C4A09" w:rsidP="0088720C">
      <w:pPr>
        <w:numPr>
          <w:ilvl w:val="0"/>
          <w:numId w:val="21"/>
        </w:numPr>
        <w:suppressAutoHyphens w:val="0"/>
        <w:autoSpaceDE/>
        <w:spacing w:after="120" w:line="276" w:lineRule="auto"/>
        <w:jc w:val="both"/>
        <w:rPr>
          <w:rFonts w:eastAsia="Calibri"/>
          <w:sz w:val="24"/>
          <w:szCs w:val="24"/>
          <w:lang w:eastAsia="en-US"/>
        </w:rPr>
      </w:pPr>
      <w:r w:rsidRPr="0088720C">
        <w:rPr>
          <w:rFonts w:eastAsia="Calibri"/>
          <w:sz w:val="24"/>
          <w:szCs w:val="24"/>
          <w:lang w:eastAsia="en-US"/>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p>
    <w:p w14:paraId="6DC07CF9" w14:textId="77777777" w:rsidR="00D21D88" w:rsidRPr="00995B78" w:rsidRDefault="00D21D88" w:rsidP="008D4863">
      <w:pPr>
        <w:suppressAutoHyphens w:val="0"/>
        <w:autoSpaceDE/>
        <w:spacing w:after="120" w:line="276" w:lineRule="auto"/>
        <w:ind w:left="360"/>
        <w:jc w:val="both"/>
        <w:rPr>
          <w:rFonts w:eastAsia="Calibri"/>
          <w:w w:val="106"/>
          <w:sz w:val="24"/>
          <w:szCs w:val="24"/>
          <w:lang w:eastAsia="en-US"/>
        </w:rPr>
      </w:pPr>
    </w:p>
    <w:p w14:paraId="3754D2FC" w14:textId="52B4662C" w:rsidR="009C4A09" w:rsidRPr="0088720C" w:rsidRDefault="009C4A09" w:rsidP="0088720C">
      <w:pPr>
        <w:suppressAutoHyphens w:val="0"/>
        <w:autoSpaceDE/>
        <w:spacing w:line="276" w:lineRule="auto"/>
        <w:ind w:left="720"/>
        <w:jc w:val="both"/>
        <w:rPr>
          <w:rFonts w:eastAsia="Calibri"/>
          <w:b/>
          <w:w w:val="106"/>
          <w:sz w:val="24"/>
          <w:szCs w:val="24"/>
          <w:lang w:eastAsia="en-US"/>
        </w:rPr>
      </w:pPr>
      <w:r w:rsidRPr="0088720C">
        <w:rPr>
          <w:rFonts w:eastAsia="Calibri"/>
          <w:b/>
          <w:w w:val="106"/>
          <w:sz w:val="24"/>
          <w:szCs w:val="24"/>
          <w:lang w:eastAsia="en-US"/>
        </w:rPr>
        <w:t xml:space="preserve">          </w:t>
      </w:r>
      <w:r w:rsidR="002C06B1" w:rsidRPr="0088720C">
        <w:rPr>
          <w:rFonts w:eastAsia="Calibri"/>
          <w:b/>
          <w:w w:val="106"/>
          <w:sz w:val="24"/>
          <w:szCs w:val="24"/>
          <w:lang w:eastAsia="en-US"/>
        </w:rPr>
        <w:t xml:space="preserve">                               </w:t>
      </w:r>
      <w:r w:rsidR="002B3C21" w:rsidRPr="0088720C">
        <w:rPr>
          <w:rFonts w:eastAsia="Calibri"/>
          <w:b/>
          <w:w w:val="106"/>
          <w:sz w:val="24"/>
          <w:szCs w:val="24"/>
          <w:lang w:eastAsia="en-US"/>
        </w:rPr>
        <w:t>KLAUZULA SANKCYJNA</w:t>
      </w:r>
    </w:p>
    <w:p w14:paraId="42D9A82F" w14:textId="77777777" w:rsidR="00A071D5" w:rsidRPr="0088720C" w:rsidRDefault="0013080D" w:rsidP="0088720C">
      <w:pPr>
        <w:spacing w:line="276" w:lineRule="auto"/>
        <w:ind w:left="567" w:hanging="567"/>
        <w:jc w:val="both"/>
        <w:rPr>
          <w:rFonts w:eastAsia="Calibri"/>
          <w:sz w:val="24"/>
          <w:szCs w:val="24"/>
          <w:lang w:eastAsia="en-US"/>
        </w:rPr>
      </w:pPr>
      <w:r w:rsidRPr="0088720C">
        <w:rPr>
          <w:rFonts w:eastAsia="Calibri"/>
          <w:sz w:val="24"/>
          <w:szCs w:val="24"/>
          <w:lang w:eastAsia="en-US"/>
        </w:rPr>
        <w:t>1.</w:t>
      </w:r>
      <w:r w:rsidRPr="0088720C">
        <w:rPr>
          <w:rFonts w:eastAsia="Calibri"/>
          <w:sz w:val="24"/>
          <w:szCs w:val="24"/>
          <w:lang w:eastAsia="en-US"/>
        </w:rPr>
        <w:tab/>
      </w:r>
      <w:r w:rsidR="00A071D5" w:rsidRPr="0088720C">
        <w:rPr>
          <w:rFonts w:eastAsia="Calibri"/>
          <w:sz w:val="24"/>
          <w:szCs w:val="24"/>
          <w:lang w:eastAsia="en-US"/>
        </w:rPr>
        <w:t>OŚWIADCZENIA WYKONAWCY</w:t>
      </w:r>
    </w:p>
    <w:p w14:paraId="3315E293" w14:textId="77777777" w:rsidR="00A071D5" w:rsidRPr="0088720C" w:rsidRDefault="00A071D5" w:rsidP="0088720C">
      <w:pPr>
        <w:spacing w:line="276" w:lineRule="auto"/>
        <w:ind w:left="567" w:hanging="567"/>
        <w:jc w:val="both"/>
        <w:rPr>
          <w:rFonts w:eastAsia="Calibri"/>
          <w:sz w:val="24"/>
          <w:szCs w:val="24"/>
          <w:lang w:eastAsia="en-US"/>
        </w:rPr>
      </w:pPr>
      <w:r w:rsidRPr="0088720C">
        <w:rPr>
          <w:rFonts w:eastAsia="Calibri"/>
          <w:sz w:val="24"/>
          <w:szCs w:val="24"/>
          <w:lang w:eastAsia="en-US"/>
        </w:rPr>
        <w:t>Wykonawca oświadcza, że zgodnie z jego najlepszą wiedzą, na dzień zawarcia Umowy  zarówno on, jak i jego podmioty zależne, dominujące oraz członkowie jego organów oraz osoby działające w jego imieniu i na jego rzecz:</w:t>
      </w:r>
    </w:p>
    <w:p w14:paraId="69A1F086" w14:textId="77777777" w:rsidR="00A071D5" w:rsidRPr="0088720C" w:rsidRDefault="00A071D5" w:rsidP="0088720C">
      <w:pPr>
        <w:spacing w:line="276" w:lineRule="auto"/>
        <w:ind w:left="567" w:hanging="567"/>
        <w:jc w:val="both"/>
        <w:rPr>
          <w:rFonts w:eastAsia="Calibri"/>
          <w:sz w:val="24"/>
          <w:szCs w:val="24"/>
          <w:lang w:eastAsia="en-US"/>
        </w:rPr>
      </w:pPr>
      <w:r w:rsidRPr="0088720C">
        <w:rPr>
          <w:rFonts w:eastAsia="Calibri"/>
          <w:sz w:val="24"/>
          <w:szCs w:val="24"/>
          <w:lang w:eastAsia="en-US"/>
        </w:rPr>
        <w:t>(i)</w:t>
      </w:r>
      <w:r w:rsidRPr="0088720C">
        <w:rPr>
          <w:rFonts w:eastAsia="Calibri"/>
          <w:sz w:val="24"/>
          <w:szCs w:val="24"/>
          <w:lang w:eastAsia="en-US"/>
        </w:rPr>
        <w:tab/>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„Przepisy Sankcyjne”);</w:t>
      </w:r>
    </w:p>
    <w:p w14:paraId="04953DB1" w14:textId="77777777" w:rsidR="00A071D5" w:rsidRPr="0088720C" w:rsidRDefault="00A071D5" w:rsidP="0088720C">
      <w:pPr>
        <w:spacing w:line="276" w:lineRule="auto"/>
        <w:ind w:left="567" w:hanging="567"/>
        <w:jc w:val="both"/>
        <w:rPr>
          <w:rFonts w:eastAsia="Calibri"/>
          <w:sz w:val="24"/>
          <w:szCs w:val="24"/>
          <w:lang w:eastAsia="en-US"/>
        </w:rPr>
      </w:pPr>
      <w:r w:rsidRPr="0088720C">
        <w:rPr>
          <w:rFonts w:eastAsia="Calibri"/>
          <w:sz w:val="24"/>
          <w:szCs w:val="24"/>
          <w:lang w:eastAsia="en-US"/>
        </w:rPr>
        <w:lastRenderedPageBreak/>
        <w:t>(ii)</w:t>
      </w:r>
      <w:r w:rsidRPr="0088720C">
        <w:rPr>
          <w:rFonts w:eastAsia="Calibri"/>
          <w:sz w:val="24"/>
          <w:szCs w:val="24"/>
          <w:lang w:eastAsia="en-US"/>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6C6C7030" w14:textId="77777777" w:rsidR="00A071D5" w:rsidRPr="0088720C" w:rsidRDefault="00A071D5" w:rsidP="0088720C">
      <w:pPr>
        <w:spacing w:line="276" w:lineRule="auto"/>
        <w:ind w:left="567" w:hanging="567"/>
        <w:jc w:val="both"/>
        <w:rPr>
          <w:rFonts w:eastAsia="Calibri"/>
          <w:sz w:val="24"/>
          <w:szCs w:val="24"/>
          <w:lang w:eastAsia="en-US"/>
        </w:rPr>
      </w:pPr>
      <w:r w:rsidRPr="0088720C">
        <w:rPr>
          <w:rFonts w:eastAsia="Calibri"/>
          <w:sz w:val="24"/>
          <w:szCs w:val="24"/>
          <w:lang w:eastAsia="en-US"/>
        </w:rPr>
        <w:t>(iii)</w:t>
      </w:r>
      <w:r w:rsidRPr="0088720C">
        <w:rPr>
          <w:rFonts w:eastAsia="Calibri"/>
          <w:sz w:val="24"/>
          <w:szCs w:val="24"/>
          <w:lang w:eastAsia="en-US"/>
        </w:rPr>
        <w:tab/>
        <w:t>nie są bezpośrednio lub pośrednio własnością lub nie są kontrolowane przez osoby prawne lub fizyczne spełniające kryteria opisane w pkt. (ii) powyżej;</w:t>
      </w:r>
    </w:p>
    <w:p w14:paraId="1718C6D1" w14:textId="77777777" w:rsidR="00A071D5" w:rsidRPr="0088720C" w:rsidRDefault="00A071D5" w:rsidP="0088720C">
      <w:pPr>
        <w:spacing w:line="276" w:lineRule="auto"/>
        <w:ind w:left="567" w:hanging="567"/>
        <w:jc w:val="both"/>
        <w:rPr>
          <w:rFonts w:eastAsia="Calibri"/>
          <w:sz w:val="24"/>
          <w:szCs w:val="24"/>
          <w:lang w:eastAsia="en-US"/>
        </w:rPr>
      </w:pPr>
      <w:r w:rsidRPr="0088720C">
        <w:rPr>
          <w:rFonts w:eastAsia="Calibri"/>
          <w:sz w:val="24"/>
          <w:szCs w:val="24"/>
          <w:lang w:eastAsia="en-US"/>
        </w:rPr>
        <w:t>(iv)</w:t>
      </w:r>
      <w:r w:rsidRPr="0088720C">
        <w:rPr>
          <w:rFonts w:eastAsia="Calibri"/>
          <w:sz w:val="24"/>
          <w:szCs w:val="24"/>
          <w:lang w:eastAsia="en-US"/>
        </w:rPr>
        <w:tab/>
        <w:t>nie zamieszkują lub nie posiadają siedziby lub głównego miejsca działalności w państwie objętym Przepisami Sankcyjnymi lub nie są utworzone pod prawem państwa objętego Przepisami Sankcyjnymi;</w:t>
      </w:r>
    </w:p>
    <w:p w14:paraId="2C9010A0" w14:textId="77777777" w:rsidR="00A071D5" w:rsidRPr="0088720C" w:rsidRDefault="00A071D5" w:rsidP="0088720C">
      <w:pPr>
        <w:spacing w:line="276" w:lineRule="auto"/>
        <w:ind w:left="567" w:hanging="567"/>
        <w:jc w:val="both"/>
        <w:rPr>
          <w:rFonts w:eastAsia="Calibri"/>
          <w:sz w:val="24"/>
          <w:szCs w:val="24"/>
          <w:lang w:eastAsia="en-US"/>
        </w:rPr>
      </w:pPr>
      <w:r w:rsidRPr="0088720C">
        <w:rPr>
          <w:rFonts w:eastAsia="Calibri"/>
          <w:sz w:val="24"/>
          <w:szCs w:val="24"/>
          <w:lang w:eastAsia="en-US"/>
        </w:rPr>
        <w:t>(v)</w:t>
      </w:r>
      <w:r w:rsidRPr="0088720C">
        <w:rPr>
          <w:rFonts w:eastAsia="Calibri"/>
          <w:sz w:val="24"/>
          <w:szCs w:val="24"/>
          <w:lang w:eastAsia="en-US"/>
        </w:rPr>
        <w:tab/>
        <w:t>nie uczestniczą w żadnym postępowaniu lub dochodzeniu prowadzonym przeciwko nim w związku z naruszeniem jakichkolwiek Przepisów Sankcyjnych.</w:t>
      </w:r>
    </w:p>
    <w:p w14:paraId="2DDA95A7" w14:textId="77777777" w:rsidR="00A071D5" w:rsidRPr="0088720C" w:rsidRDefault="00A071D5" w:rsidP="0088720C">
      <w:pPr>
        <w:spacing w:line="276" w:lineRule="auto"/>
        <w:ind w:left="567" w:hanging="567"/>
        <w:jc w:val="both"/>
        <w:rPr>
          <w:rFonts w:eastAsia="Calibri"/>
          <w:sz w:val="24"/>
          <w:szCs w:val="24"/>
          <w:lang w:eastAsia="en-US"/>
        </w:rPr>
      </w:pPr>
      <w:r w:rsidRPr="0088720C">
        <w:rPr>
          <w:rFonts w:eastAsia="Calibri"/>
          <w:sz w:val="24"/>
          <w:szCs w:val="24"/>
          <w:lang w:eastAsia="en-US"/>
        </w:rPr>
        <w:t>2.</w:t>
      </w:r>
      <w:r w:rsidRPr="0088720C">
        <w:rPr>
          <w:rFonts w:eastAsia="Calibri"/>
          <w:sz w:val="24"/>
          <w:szCs w:val="24"/>
          <w:lang w:eastAsia="en-US"/>
        </w:rPr>
        <w:tab/>
        <w:t>ZOBOWIĄZANIA WYKONAWCY</w:t>
      </w:r>
    </w:p>
    <w:p w14:paraId="35AC051B" w14:textId="77777777" w:rsidR="00A071D5" w:rsidRPr="0088720C" w:rsidRDefault="00A071D5" w:rsidP="0088720C">
      <w:pPr>
        <w:spacing w:line="276" w:lineRule="auto"/>
        <w:ind w:left="567" w:hanging="567"/>
        <w:jc w:val="both"/>
        <w:rPr>
          <w:rFonts w:eastAsia="Calibri"/>
          <w:sz w:val="24"/>
          <w:szCs w:val="24"/>
          <w:lang w:eastAsia="en-US"/>
        </w:rPr>
      </w:pPr>
      <w:r w:rsidRPr="0088720C">
        <w:rPr>
          <w:rFonts w:eastAsia="Calibri"/>
          <w:sz w:val="24"/>
          <w:szCs w:val="24"/>
          <w:lang w:eastAsia="en-US"/>
        </w:rPr>
        <w:t>2.1 Wykonawca zobowiązuje się, że w okresie obowiązywania Umowy:</w:t>
      </w:r>
    </w:p>
    <w:p w14:paraId="234CA3B1" w14:textId="77777777" w:rsidR="00A071D5" w:rsidRPr="0088720C" w:rsidRDefault="00A071D5" w:rsidP="0088720C">
      <w:pPr>
        <w:spacing w:line="276" w:lineRule="auto"/>
        <w:ind w:left="567" w:hanging="567"/>
        <w:jc w:val="both"/>
        <w:rPr>
          <w:rFonts w:eastAsia="Calibri"/>
          <w:sz w:val="24"/>
          <w:szCs w:val="24"/>
          <w:lang w:eastAsia="en-US"/>
        </w:rPr>
      </w:pPr>
      <w:r w:rsidRPr="0088720C">
        <w:rPr>
          <w:rFonts w:eastAsia="Calibri"/>
          <w:sz w:val="24"/>
          <w:szCs w:val="24"/>
          <w:lang w:eastAsia="en-US"/>
        </w:rPr>
        <w:t>(i)</w:t>
      </w:r>
      <w:r w:rsidRPr="0088720C">
        <w:rPr>
          <w:rFonts w:eastAsia="Calibri"/>
          <w:sz w:val="24"/>
          <w:szCs w:val="24"/>
          <w:lang w:eastAsia="en-US"/>
        </w:rPr>
        <w:tab/>
        <w:t>zarówno on, jak i jego podmioty zależne oraz członkowie jego organów oraz osoby działające w jego imieniu i na jego rzecz będą prowadzić działalność zgodnie z Przepisami Sankcyjnymi;</w:t>
      </w:r>
    </w:p>
    <w:p w14:paraId="4E3090B2" w14:textId="77777777" w:rsidR="00A071D5" w:rsidRPr="0088720C" w:rsidRDefault="00A071D5" w:rsidP="0088720C">
      <w:pPr>
        <w:spacing w:line="276" w:lineRule="auto"/>
        <w:ind w:left="567" w:hanging="567"/>
        <w:jc w:val="both"/>
        <w:rPr>
          <w:rFonts w:eastAsia="Calibri"/>
          <w:sz w:val="24"/>
          <w:szCs w:val="24"/>
          <w:lang w:eastAsia="en-US"/>
        </w:rPr>
      </w:pPr>
      <w:r w:rsidRPr="0088720C">
        <w:rPr>
          <w:rFonts w:eastAsia="Calibri"/>
          <w:sz w:val="24"/>
          <w:szCs w:val="24"/>
          <w:lang w:eastAsia="en-US"/>
        </w:rPr>
        <w:t>(ii)</w:t>
      </w:r>
      <w:r w:rsidRPr="0088720C">
        <w:rPr>
          <w:rFonts w:eastAsia="Calibri"/>
          <w:sz w:val="24"/>
          <w:szCs w:val="24"/>
          <w:lang w:eastAsia="en-US"/>
        </w:rPr>
        <w:tab/>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82BDCDF" w14:textId="77777777" w:rsidR="00A071D5" w:rsidRPr="0088720C" w:rsidRDefault="00A071D5" w:rsidP="0088720C">
      <w:pPr>
        <w:spacing w:line="276" w:lineRule="auto"/>
        <w:ind w:left="567" w:hanging="567"/>
        <w:jc w:val="both"/>
        <w:rPr>
          <w:rFonts w:eastAsia="Calibri"/>
          <w:sz w:val="24"/>
          <w:szCs w:val="24"/>
          <w:lang w:eastAsia="en-US"/>
        </w:rPr>
      </w:pPr>
      <w:r w:rsidRPr="0088720C">
        <w:rPr>
          <w:rFonts w:eastAsia="Calibri"/>
          <w:sz w:val="24"/>
          <w:szCs w:val="24"/>
          <w:lang w:eastAsia="en-US"/>
        </w:rPr>
        <w:t>(iii)</w:t>
      </w:r>
      <w:r w:rsidRPr="0088720C">
        <w:rPr>
          <w:rFonts w:eastAsia="Calibri"/>
          <w:sz w:val="24"/>
          <w:szCs w:val="24"/>
          <w:lang w:eastAsia="en-US"/>
        </w:rPr>
        <w:tab/>
        <w:t>wszelkie oświadczenia złożone w pkt. 1 pozostaną prawdziwe.</w:t>
      </w:r>
    </w:p>
    <w:p w14:paraId="05C5398C" w14:textId="77777777" w:rsidR="00A071D5" w:rsidRPr="0088720C" w:rsidRDefault="00A071D5" w:rsidP="0088720C">
      <w:pPr>
        <w:spacing w:line="276" w:lineRule="auto"/>
        <w:ind w:left="567" w:hanging="567"/>
        <w:jc w:val="both"/>
        <w:rPr>
          <w:rFonts w:eastAsia="Calibri"/>
          <w:sz w:val="24"/>
          <w:szCs w:val="24"/>
          <w:lang w:eastAsia="en-US"/>
        </w:rPr>
      </w:pPr>
      <w:r w:rsidRPr="0088720C">
        <w:rPr>
          <w:rFonts w:eastAsia="Calibri"/>
          <w:sz w:val="24"/>
          <w:szCs w:val="24"/>
          <w:lang w:eastAsia="en-US"/>
        </w:rPr>
        <w:t>2.2</w:t>
      </w:r>
      <w:r w:rsidRPr="0088720C">
        <w:rPr>
          <w:rFonts w:eastAsia="Calibri"/>
          <w:sz w:val="24"/>
          <w:szCs w:val="24"/>
          <w:lang w:eastAsia="en-US"/>
        </w:rPr>
        <w:tab/>
        <w:t>W przypadku, gdy którekolwiek oświadczenie złożone w pkt. 1 stanie się nieprawdziwe, niezwłocznie, jednak nie później niż w terminie 7 dni od powzięcia o takim przypadku informacji Wykonawca poinformuje, o ile nie będzie to prawnie zakazane, ORLEN OIL o każdym takim przypadku oraz o podjętych działaniach zmierzających do przywrócenia prawdziwości takich oświadczeń.</w:t>
      </w:r>
    </w:p>
    <w:p w14:paraId="7A3D5DDD" w14:textId="77777777" w:rsidR="00A071D5" w:rsidRPr="0088720C" w:rsidRDefault="00A071D5" w:rsidP="0088720C">
      <w:pPr>
        <w:spacing w:line="276" w:lineRule="auto"/>
        <w:ind w:left="567" w:hanging="567"/>
        <w:jc w:val="both"/>
        <w:rPr>
          <w:rFonts w:eastAsia="Calibri"/>
          <w:sz w:val="24"/>
          <w:szCs w:val="24"/>
          <w:lang w:eastAsia="en-US"/>
        </w:rPr>
      </w:pPr>
      <w:r w:rsidRPr="0088720C">
        <w:rPr>
          <w:rFonts w:eastAsia="Calibri"/>
          <w:sz w:val="24"/>
          <w:szCs w:val="24"/>
          <w:lang w:eastAsia="en-US"/>
        </w:rPr>
        <w:t>2.3</w:t>
      </w:r>
      <w:r w:rsidRPr="0088720C">
        <w:rPr>
          <w:rFonts w:eastAsia="Calibri"/>
          <w:sz w:val="24"/>
          <w:szCs w:val="24"/>
          <w:lang w:eastAsia="en-US"/>
        </w:rPr>
        <w:tab/>
        <w:t>W przypadku naruszenia zobowiązań określonych w pkt. 2.1 ORLEN OIL uprawniony będzie do rozwiązania Umowy z winy Wykonawcy oraz do odszkodowania pokrywającego wszelkie szkody z tym związane.</w:t>
      </w:r>
    </w:p>
    <w:p w14:paraId="5172DC4C" w14:textId="6BA2F87C" w:rsidR="0013080D" w:rsidRPr="0088720C" w:rsidRDefault="00A071D5" w:rsidP="0088720C">
      <w:pPr>
        <w:spacing w:line="276" w:lineRule="auto"/>
        <w:ind w:left="567" w:hanging="567"/>
        <w:jc w:val="both"/>
        <w:rPr>
          <w:rFonts w:eastAsia="Calibri"/>
          <w:sz w:val="24"/>
          <w:szCs w:val="24"/>
          <w:lang w:eastAsia="en-US"/>
        </w:rPr>
      </w:pPr>
      <w:r w:rsidRPr="0088720C">
        <w:rPr>
          <w:rFonts w:eastAsia="Calibri"/>
          <w:sz w:val="24"/>
          <w:szCs w:val="24"/>
          <w:lang w:eastAsia="en-US"/>
        </w:rPr>
        <w:t>2.4</w:t>
      </w:r>
      <w:r w:rsidRPr="0088720C">
        <w:rPr>
          <w:rFonts w:eastAsia="Calibri"/>
          <w:sz w:val="24"/>
          <w:szCs w:val="24"/>
          <w:lang w:eastAsia="en-US"/>
        </w:rPr>
        <w:tab/>
        <w:t>Ponadto, jeżeli wskutek naruszenia zobowiązań określonych w pkt. 2.1 lub pkt. 2.2 ORLEN OIL zostanie poddany jakimkolwiek restrykcjom, sankcjom czy ograniczeniom ze strony podmiotów wymienionych w pkt. 1 (i), ORLEN OIL uprawniony będzie do odszkodowania pokrywającego wszelkie szkody związane z takimi restrykcjami, sankcjami czy ograniczeniami.</w:t>
      </w:r>
    </w:p>
    <w:p w14:paraId="66239C63" w14:textId="77777777" w:rsidR="00A071D5" w:rsidRPr="0088720C" w:rsidRDefault="00A071D5" w:rsidP="0088720C">
      <w:pPr>
        <w:spacing w:line="276" w:lineRule="auto"/>
        <w:ind w:left="567" w:hanging="567"/>
        <w:jc w:val="both"/>
        <w:rPr>
          <w:rFonts w:eastAsia="Calibri"/>
          <w:sz w:val="24"/>
          <w:szCs w:val="24"/>
          <w:lang w:eastAsia="en-US"/>
        </w:rPr>
      </w:pPr>
    </w:p>
    <w:p w14:paraId="3E7A2733" w14:textId="77777777" w:rsidR="0013080D" w:rsidRPr="0088720C" w:rsidRDefault="002B3C21" w:rsidP="00CB46E5">
      <w:pPr>
        <w:spacing w:line="276" w:lineRule="auto"/>
        <w:ind w:left="567" w:hanging="567"/>
        <w:jc w:val="center"/>
        <w:rPr>
          <w:rFonts w:eastAsia="Calibri"/>
          <w:b/>
          <w:sz w:val="24"/>
          <w:szCs w:val="24"/>
          <w:lang w:eastAsia="en-US"/>
        </w:rPr>
      </w:pPr>
      <w:r w:rsidRPr="0088720C">
        <w:rPr>
          <w:rFonts w:eastAsia="Calibri"/>
          <w:b/>
          <w:sz w:val="24"/>
          <w:szCs w:val="24"/>
          <w:lang w:eastAsia="en-US"/>
        </w:rPr>
        <w:t>KLAUZULA ANTYKORUPCYJNA</w:t>
      </w:r>
    </w:p>
    <w:p w14:paraId="60DC8AE5" w14:textId="77777777" w:rsidR="00A071D5" w:rsidRPr="0088720C" w:rsidRDefault="0013080D" w:rsidP="0088720C">
      <w:pPr>
        <w:spacing w:line="276" w:lineRule="auto"/>
        <w:ind w:left="426" w:hanging="426"/>
        <w:jc w:val="both"/>
        <w:rPr>
          <w:rFonts w:eastAsia="Calibri"/>
          <w:sz w:val="24"/>
          <w:szCs w:val="24"/>
          <w:lang w:eastAsia="en-US"/>
        </w:rPr>
      </w:pPr>
      <w:r w:rsidRPr="0088720C">
        <w:rPr>
          <w:rFonts w:eastAsia="Calibri"/>
          <w:sz w:val="24"/>
          <w:szCs w:val="24"/>
          <w:lang w:eastAsia="en-US"/>
        </w:rPr>
        <w:t xml:space="preserve">1. </w:t>
      </w:r>
      <w:r w:rsidR="006629C8" w:rsidRPr="0088720C">
        <w:rPr>
          <w:rFonts w:eastAsia="Calibri"/>
          <w:sz w:val="24"/>
          <w:szCs w:val="24"/>
          <w:lang w:eastAsia="en-US"/>
        </w:rPr>
        <w:t xml:space="preserve">  </w:t>
      </w:r>
      <w:r w:rsidR="00A071D5" w:rsidRPr="0088720C">
        <w:rPr>
          <w:rFonts w:eastAsia="Calibri"/>
          <w:sz w:val="24"/>
          <w:szCs w:val="24"/>
          <w:lang w:eastAsia="en-US"/>
        </w:rPr>
        <w:t>1.</w:t>
      </w:r>
      <w:r w:rsidR="00A071D5" w:rsidRPr="0088720C">
        <w:rPr>
          <w:rFonts w:eastAsia="Calibri"/>
          <w:sz w:val="24"/>
          <w:szCs w:val="24"/>
          <w:lang w:eastAsia="en-US"/>
        </w:rPr>
        <w:tab/>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07C95713" w14:textId="77777777" w:rsidR="00A071D5" w:rsidRPr="0088720C" w:rsidRDefault="00A071D5" w:rsidP="0088720C">
      <w:pPr>
        <w:spacing w:line="276" w:lineRule="auto"/>
        <w:ind w:left="426" w:hanging="426"/>
        <w:jc w:val="both"/>
        <w:rPr>
          <w:rFonts w:eastAsia="Calibri"/>
          <w:sz w:val="24"/>
          <w:szCs w:val="24"/>
          <w:lang w:eastAsia="en-US"/>
        </w:rPr>
      </w:pPr>
      <w:r w:rsidRPr="0088720C">
        <w:rPr>
          <w:rFonts w:eastAsia="Calibri"/>
          <w:sz w:val="24"/>
          <w:szCs w:val="24"/>
          <w:lang w:eastAsia="en-US"/>
        </w:rPr>
        <w:t>2.</w:t>
      </w:r>
      <w:r w:rsidRPr="0088720C">
        <w:rPr>
          <w:rFonts w:eastAsia="Calibri"/>
          <w:sz w:val="24"/>
          <w:szCs w:val="24"/>
          <w:lang w:eastAsia="en-US"/>
        </w:rPr>
        <w:tab/>
        <w:t>Każda ze Stron zaświadcza, że wdrożyła procedury przeciwdziałania korupcji i konfliktowi interesów.</w:t>
      </w:r>
    </w:p>
    <w:p w14:paraId="521E2C3F" w14:textId="77777777" w:rsidR="00A071D5" w:rsidRPr="0088720C" w:rsidRDefault="00A071D5" w:rsidP="0088720C">
      <w:pPr>
        <w:spacing w:line="276" w:lineRule="auto"/>
        <w:ind w:left="426" w:hanging="426"/>
        <w:jc w:val="both"/>
        <w:rPr>
          <w:rFonts w:eastAsia="Calibri"/>
          <w:sz w:val="24"/>
          <w:szCs w:val="24"/>
          <w:lang w:eastAsia="en-US"/>
        </w:rPr>
      </w:pPr>
      <w:r w:rsidRPr="0088720C">
        <w:rPr>
          <w:rFonts w:eastAsia="Calibri"/>
          <w:sz w:val="24"/>
          <w:szCs w:val="24"/>
          <w:lang w:eastAsia="en-US"/>
        </w:rPr>
        <w:t>3.</w:t>
      </w:r>
      <w:r w:rsidRPr="0088720C">
        <w:rPr>
          <w:rFonts w:eastAsia="Calibri"/>
          <w:sz w:val="24"/>
          <w:szCs w:val="24"/>
          <w:lang w:eastAsia="en-US"/>
        </w:rPr>
        <w:tab/>
        <w:t xml:space="preserve">Każda ze Stron dodatkowo zaświadcza, że w związku z wykonywaniem niniejszej Umowy stosować się będzie do wszystkich obowiązujących Strony wymagań i regulacji </w:t>
      </w:r>
      <w:r w:rsidRPr="0088720C">
        <w:rPr>
          <w:rFonts w:eastAsia="Calibri"/>
          <w:sz w:val="24"/>
          <w:szCs w:val="24"/>
          <w:lang w:eastAsia="en-US"/>
        </w:rPr>
        <w:lastRenderedPageBreak/>
        <w:t>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6A945D80" w14:textId="77777777" w:rsidR="00A071D5" w:rsidRPr="0088720C" w:rsidRDefault="00A071D5" w:rsidP="0088720C">
      <w:pPr>
        <w:spacing w:line="276" w:lineRule="auto"/>
        <w:ind w:left="426" w:hanging="426"/>
        <w:jc w:val="both"/>
        <w:rPr>
          <w:rFonts w:eastAsia="Calibri"/>
          <w:sz w:val="24"/>
          <w:szCs w:val="24"/>
          <w:lang w:eastAsia="en-US"/>
        </w:rPr>
      </w:pPr>
      <w:r w:rsidRPr="0088720C">
        <w:rPr>
          <w:rFonts w:eastAsia="Calibri"/>
          <w:sz w:val="24"/>
          <w:szCs w:val="24"/>
          <w:lang w:eastAsia="en-US"/>
        </w:rPr>
        <w:t>4.</w:t>
      </w:r>
      <w:r w:rsidRPr="0088720C">
        <w:rPr>
          <w:rFonts w:eastAsia="Calibri"/>
          <w:sz w:val="24"/>
          <w:szCs w:val="24"/>
          <w:lang w:eastAsia="en-US"/>
        </w:rPr>
        <w:tab/>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58D3F7ED" w14:textId="77777777" w:rsidR="00A071D5" w:rsidRPr="0088720C" w:rsidRDefault="00A071D5" w:rsidP="0088720C">
      <w:pPr>
        <w:spacing w:line="276" w:lineRule="auto"/>
        <w:ind w:left="426" w:hanging="426"/>
        <w:jc w:val="both"/>
        <w:rPr>
          <w:rFonts w:eastAsia="Calibri"/>
          <w:sz w:val="24"/>
          <w:szCs w:val="24"/>
          <w:lang w:eastAsia="en-US"/>
        </w:rPr>
      </w:pPr>
      <w:r w:rsidRPr="0088720C">
        <w:rPr>
          <w:rFonts w:eastAsia="Calibri"/>
          <w:sz w:val="24"/>
          <w:szCs w:val="24"/>
          <w:lang w:eastAsia="en-US"/>
        </w:rPr>
        <w:t>(i)</w:t>
      </w:r>
      <w:r w:rsidRPr="0088720C">
        <w:rPr>
          <w:rFonts w:eastAsia="Calibri"/>
          <w:sz w:val="24"/>
          <w:szCs w:val="24"/>
          <w:lang w:eastAsia="en-US"/>
        </w:rPr>
        <w:tab/>
        <w:t>członkowi zarządu, dyrektorowi, pracownikowi, ani agentowi Strony lub któregokolwiek kontrolowanego lub powiązanego podmiotu gospodarczego Stron,</w:t>
      </w:r>
    </w:p>
    <w:p w14:paraId="56DB25AC" w14:textId="77777777" w:rsidR="00A071D5" w:rsidRPr="0088720C" w:rsidRDefault="00A071D5" w:rsidP="0088720C">
      <w:pPr>
        <w:spacing w:line="276" w:lineRule="auto"/>
        <w:ind w:left="426" w:hanging="426"/>
        <w:jc w:val="both"/>
        <w:rPr>
          <w:rFonts w:eastAsia="Calibri"/>
          <w:sz w:val="24"/>
          <w:szCs w:val="24"/>
          <w:lang w:eastAsia="en-US"/>
        </w:rPr>
      </w:pPr>
      <w:r w:rsidRPr="0088720C">
        <w:rPr>
          <w:rFonts w:eastAsia="Calibri"/>
          <w:sz w:val="24"/>
          <w:szCs w:val="24"/>
          <w:lang w:eastAsia="en-US"/>
        </w:rPr>
        <w:t>(ii)</w:t>
      </w:r>
      <w:r w:rsidRPr="0088720C">
        <w:rPr>
          <w:rFonts w:eastAsia="Calibri"/>
          <w:sz w:val="24"/>
          <w:szCs w:val="24"/>
          <w:lang w:eastAsia="en-US"/>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0412AE0" w14:textId="77777777" w:rsidR="00A071D5" w:rsidRPr="0088720C" w:rsidRDefault="00A071D5" w:rsidP="0088720C">
      <w:pPr>
        <w:spacing w:line="276" w:lineRule="auto"/>
        <w:ind w:left="426" w:hanging="426"/>
        <w:jc w:val="both"/>
        <w:rPr>
          <w:rFonts w:eastAsia="Calibri"/>
          <w:sz w:val="24"/>
          <w:szCs w:val="24"/>
          <w:lang w:eastAsia="en-US"/>
        </w:rPr>
      </w:pPr>
      <w:r w:rsidRPr="0088720C">
        <w:rPr>
          <w:rFonts w:eastAsia="Calibri"/>
          <w:sz w:val="24"/>
          <w:szCs w:val="24"/>
          <w:lang w:eastAsia="en-US"/>
        </w:rPr>
        <w:t>(iii)</w:t>
      </w:r>
      <w:r w:rsidRPr="0088720C">
        <w:rPr>
          <w:rFonts w:eastAsia="Calibri"/>
          <w:sz w:val="24"/>
          <w:szCs w:val="24"/>
          <w:lang w:eastAsia="en-US"/>
        </w:rPr>
        <w:tab/>
        <w:t>partii politycznej, członkowi partii politycznej, ani kandydatowi na urząd państwowy;</w:t>
      </w:r>
    </w:p>
    <w:p w14:paraId="4F16A2B9" w14:textId="77777777" w:rsidR="00A071D5" w:rsidRPr="0088720C" w:rsidRDefault="00A071D5" w:rsidP="0088720C">
      <w:pPr>
        <w:spacing w:line="276" w:lineRule="auto"/>
        <w:ind w:left="426" w:hanging="426"/>
        <w:jc w:val="both"/>
        <w:rPr>
          <w:rFonts w:eastAsia="Calibri"/>
          <w:sz w:val="24"/>
          <w:szCs w:val="24"/>
          <w:lang w:eastAsia="en-US"/>
        </w:rPr>
      </w:pPr>
      <w:r w:rsidRPr="0088720C">
        <w:rPr>
          <w:rFonts w:eastAsia="Calibri"/>
          <w:sz w:val="24"/>
          <w:szCs w:val="24"/>
          <w:lang w:eastAsia="en-US"/>
        </w:rPr>
        <w:t>(iv)</w:t>
      </w:r>
      <w:r w:rsidRPr="0088720C">
        <w:rPr>
          <w:rFonts w:eastAsia="Calibri"/>
          <w:sz w:val="24"/>
          <w:szCs w:val="24"/>
          <w:lang w:eastAsia="en-US"/>
        </w:rPr>
        <w:tab/>
        <w:t>agentowi ani pośrednikowi w zamian za opłacenie kogokolwiek z wyżej wymienionych; ani też</w:t>
      </w:r>
    </w:p>
    <w:p w14:paraId="326D7AC2" w14:textId="77777777" w:rsidR="00A071D5" w:rsidRPr="0088720C" w:rsidRDefault="00A071D5" w:rsidP="0088720C">
      <w:pPr>
        <w:spacing w:line="276" w:lineRule="auto"/>
        <w:ind w:left="426" w:hanging="426"/>
        <w:jc w:val="both"/>
        <w:rPr>
          <w:rFonts w:eastAsia="Calibri"/>
          <w:sz w:val="24"/>
          <w:szCs w:val="24"/>
          <w:lang w:eastAsia="en-US"/>
        </w:rPr>
      </w:pPr>
      <w:r w:rsidRPr="0088720C">
        <w:rPr>
          <w:rFonts w:eastAsia="Calibri"/>
          <w:sz w:val="24"/>
          <w:szCs w:val="24"/>
          <w:lang w:eastAsia="en-US"/>
        </w:rPr>
        <w:t>(v)</w:t>
      </w:r>
      <w:r w:rsidRPr="0088720C">
        <w:rPr>
          <w:rFonts w:eastAsia="Calibri"/>
          <w:sz w:val="24"/>
          <w:szCs w:val="24"/>
          <w:lang w:eastAsia="en-US"/>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D0B3F5E" w14:textId="77777777" w:rsidR="00A071D5" w:rsidRPr="0088720C" w:rsidRDefault="00A071D5" w:rsidP="0088720C">
      <w:pPr>
        <w:spacing w:line="276" w:lineRule="auto"/>
        <w:ind w:left="426" w:hanging="426"/>
        <w:jc w:val="both"/>
        <w:rPr>
          <w:rFonts w:eastAsia="Calibri"/>
          <w:sz w:val="24"/>
          <w:szCs w:val="24"/>
          <w:lang w:eastAsia="en-US"/>
        </w:rPr>
      </w:pPr>
      <w:r w:rsidRPr="0088720C">
        <w:rPr>
          <w:rFonts w:eastAsia="Calibri"/>
          <w:sz w:val="24"/>
          <w:szCs w:val="24"/>
          <w:lang w:eastAsia="en-US"/>
        </w:rPr>
        <w:t>5.</w:t>
      </w:r>
      <w:r w:rsidRPr="0088720C">
        <w:rPr>
          <w:rFonts w:eastAsia="Calibri"/>
          <w:sz w:val="24"/>
          <w:szCs w:val="24"/>
          <w:lang w:eastAsia="en-US"/>
        </w:rPr>
        <w:tab/>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238AB94A" w14:textId="77777777" w:rsidR="00A071D5" w:rsidRPr="0088720C" w:rsidRDefault="00A071D5" w:rsidP="0088720C">
      <w:pPr>
        <w:spacing w:line="276" w:lineRule="auto"/>
        <w:ind w:left="426" w:hanging="426"/>
        <w:jc w:val="both"/>
        <w:rPr>
          <w:rFonts w:eastAsia="Calibri"/>
          <w:sz w:val="24"/>
          <w:szCs w:val="24"/>
          <w:lang w:eastAsia="en-US"/>
        </w:rPr>
      </w:pPr>
      <w:r w:rsidRPr="0088720C">
        <w:rPr>
          <w:rFonts w:eastAsia="Calibri"/>
          <w:sz w:val="24"/>
          <w:szCs w:val="24"/>
          <w:lang w:eastAsia="en-US"/>
        </w:rPr>
        <w:t>6.</w:t>
      </w:r>
      <w:r w:rsidRPr="0088720C">
        <w:rPr>
          <w:rFonts w:eastAsia="Calibri"/>
          <w:sz w:val="24"/>
          <w:szCs w:val="24"/>
          <w:lang w:eastAsia="en-US"/>
        </w:rPr>
        <w:tab/>
        <w:t>Każda ze Stron zaświadcza, iż w okresie realizacji niniejszej Umowy zapewnia każdej osobie działającej w dobrej wierze możliwość zgłaszania naruszeń prawa za pośrednictwem:</w:t>
      </w:r>
    </w:p>
    <w:p w14:paraId="57041E05" w14:textId="717F14E8" w:rsidR="00A071D5" w:rsidRPr="0088720C" w:rsidRDefault="00A071D5" w:rsidP="00F32BB8">
      <w:pPr>
        <w:spacing w:line="276" w:lineRule="auto"/>
        <w:ind w:left="1701" w:hanging="426"/>
        <w:jc w:val="both"/>
        <w:rPr>
          <w:rFonts w:eastAsia="Calibri"/>
          <w:sz w:val="24"/>
          <w:szCs w:val="24"/>
          <w:lang w:eastAsia="en-US"/>
        </w:rPr>
      </w:pPr>
      <w:r w:rsidRPr="0088720C">
        <w:rPr>
          <w:rFonts w:eastAsia="Calibri"/>
          <w:sz w:val="24"/>
          <w:szCs w:val="24"/>
          <w:lang w:eastAsia="en-US"/>
        </w:rPr>
        <w:t>a)</w:t>
      </w:r>
      <w:r w:rsidRPr="0088720C">
        <w:rPr>
          <w:rFonts w:eastAsia="Calibri"/>
          <w:sz w:val="24"/>
          <w:szCs w:val="24"/>
          <w:lang w:eastAsia="en-US"/>
        </w:rPr>
        <w:tab/>
        <w:t>korespondencji tradycyjnej (anonimowo), na adres: Dyrektor Pełnomocnik ds. Bezpieczeństwa ORLEN OIL Sp. z o.o., ul. Opolska 114, 31-323 Kraków, z dopiskiem „DO RĄK WŁASNYCH”,</w:t>
      </w:r>
    </w:p>
    <w:p w14:paraId="54008CFE" w14:textId="02EB33B2" w:rsidR="00A071D5" w:rsidRPr="0088720C" w:rsidRDefault="00A071D5" w:rsidP="0088720C">
      <w:pPr>
        <w:spacing w:line="276" w:lineRule="auto"/>
        <w:ind w:left="1701" w:hanging="426"/>
        <w:jc w:val="both"/>
        <w:rPr>
          <w:rFonts w:eastAsia="Calibri"/>
          <w:sz w:val="24"/>
          <w:szCs w:val="24"/>
          <w:lang w:eastAsia="en-US"/>
        </w:rPr>
      </w:pPr>
      <w:r w:rsidRPr="0088720C">
        <w:rPr>
          <w:rFonts w:eastAsia="Calibri"/>
          <w:sz w:val="24"/>
          <w:szCs w:val="24"/>
          <w:lang w:eastAsia="en-US"/>
        </w:rPr>
        <w:t>b)</w:t>
      </w:r>
      <w:r w:rsidRPr="0088720C">
        <w:rPr>
          <w:rFonts w:eastAsia="Calibri"/>
          <w:sz w:val="24"/>
          <w:szCs w:val="24"/>
          <w:lang w:eastAsia="en-US"/>
        </w:rPr>
        <w:tab/>
        <w:t xml:space="preserve">poczty elektronicznej na adres: naruszenieprawa@orlenoil.pl </w:t>
      </w:r>
    </w:p>
    <w:p w14:paraId="342DCAAF" w14:textId="77777777" w:rsidR="00A071D5" w:rsidRPr="0088720C" w:rsidRDefault="00A071D5" w:rsidP="0088720C">
      <w:pPr>
        <w:spacing w:line="276" w:lineRule="auto"/>
        <w:ind w:left="1701" w:hanging="426"/>
        <w:jc w:val="both"/>
        <w:rPr>
          <w:rFonts w:eastAsia="Calibri"/>
          <w:sz w:val="24"/>
          <w:szCs w:val="24"/>
          <w:lang w:eastAsia="en-US"/>
        </w:rPr>
      </w:pPr>
      <w:r w:rsidRPr="0088720C">
        <w:rPr>
          <w:rFonts w:eastAsia="Calibri"/>
          <w:sz w:val="24"/>
          <w:szCs w:val="24"/>
          <w:lang w:eastAsia="en-US"/>
        </w:rPr>
        <w:t>c)</w:t>
      </w:r>
      <w:r w:rsidRPr="0088720C">
        <w:rPr>
          <w:rFonts w:eastAsia="Calibri"/>
          <w:sz w:val="24"/>
          <w:szCs w:val="24"/>
          <w:lang w:eastAsia="en-US"/>
        </w:rPr>
        <w:tab/>
        <w:t>lub pod numerem telefonu: +48 24 2567552 – bez identyfikacji numeru osoby dzwoniącej.</w:t>
      </w:r>
    </w:p>
    <w:p w14:paraId="6198DF78" w14:textId="77777777" w:rsidR="00A071D5" w:rsidRPr="0088720C" w:rsidRDefault="00A071D5" w:rsidP="0088720C">
      <w:pPr>
        <w:spacing w:line="276" w:lineRule="auto"/>
        <w:ind w:left="426" w:hanging="426"/>
        <w:jc w:val="both"/>
        <w:rPr>
          <w:rFonts w:eastAsia="Calibri"/>
          <w:sz w:val="24"/>
          <w:szCs w:val="24"/>
          <w:lang w:eastAsia="en-US"/>
        </w:rPr>
      </w:pPr>
      <w:r w:rsidRPr="0088720C">
        <w:rPr>
          <w:rFonts w:eastAsia="Calibri"/>
          <w:sz w:val="24"/>
          <w:szCs w:val="24"/>
          <w:lang w:eastAsia="en-US"/>
        </w:rPr>
        <w:t>7.</w:t>
      </w:r>
      <w:r w:rsidRPr="0088720C">
        <w:rPr>
          <w:rFonts w:eastAsia="Calibri"/>
          <w:sz w:val="24"/>
          <w:szCs w:val="24"/>
          <w:lang w:eastAsia="en-US"/>
        </w:rPr>
        <w:tab/>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046F76BD" w14:textId="77777777" w:rsidR="00A071D5" w:rsidRPr="0088720C" w:rsidRDefault="00A071D5" w:rsidP="00CB46E5">
      <w:pPr>
        <w:spacing w:line="276" w:lineRule="auto"/>
        <w:ind w:left="426" w:hanging="426"/>
        <w:jc w:val="center"/>
        <w:rPr>
          <w:rFonts w:eastAsia="Calibri"/>
          <w:sz w:val="24"/>
          <w:szCs w:val="24"/>
          <w:lang w:eastAsia="en-US"/>
        </w:rPr>
      </w:pPr>
    </w:p>
    <w:p w14:paraId="46EB449E" w14:textId="391EB585" w:rsidR="002C06B1" w:rsidRPr="0088720C" w:rsidRDefault="002C06B1" w:rsidP="008D4863">
      <w:pPr>
        <w:spacing w:line="276" w:lineRule="auto"/>
        <w:jc w:val="center"/>
      </w:pPr>
    </w:p>
    <w:p w14:paraId="41A54019" w14:textId="77777777" w:rsidR="002B753A" w:rsidRPr="00F90D95" w:rsidRDefault="002B753A" w:rsidP="002B753A">
      <w:pPr>
        <w:jc w:val="center"/>
        <w:rPr>
          <w:rFonts w:ascii="Arial" w:hAnsi="Arial" w:cs="Arial"/>
          <w:szCs w:val="21"/>
          <w:lang w:eastAsia="pl-PL"/>
        </w:rPr>
      </w:pPr>
      <w:r w:rsidRPr="00F90D95">
        <w:rPr>
          <w:rFonts w:ascii="Arial" w:hAnsi="Arial" w:cs="Arial"/>
          <w:b/>
          <w:bCs/>
          <w:szCs w:val="21"/>
          <w:lang w:eastAsia="pl-PL"/>
        </w:rPr>
        <w:t>(KLAUZULA MAR) NOTA INFORMACYJNA </w:t>
      </w:r>
    </w:p>
    <w:p w14:paraId="7B98D339" w14:textId="77777777" w:rsidR="002B753A" w:rsidRPr="00F90D95" w:rsidRDefault="002B753A" w:rsidP="002B753A">
      <w:pPr>
        <w:jc w:val="center"/>
        <w:rPr>
          <w:rFonts w:ascii="Arial" w:hAnsi="Arial" w:cs="Arial"/>
          <w:szCs w:val="21"/>
          <w:lang w:eastAsia="pl-PL"/>
        </w:rPr>
      </w:pPr>
      <w:r w:rsidRPr="00F90D95">
        <w:rPr>
          <w:rFonts w:ascii="Arial" w:hAnsi="Arial" w:cs="Arial"/>
          <w:b/>
          <w:bCs/>
          <w:szCs w:val="21"/>
          <w:lang w:eastAsia="pl-PL"/>
        </w:rPr>
        <w:t>dotycząca obowiązków informacyjnych spółki publicznej</w:t>
      </w:r>
    </w:p>
    <w:p w14:paraId="30EC313C" w14:textId="77777777" w:rsidR="002B753A" w:rsidRPr="00F90D95" w:rsidRDefault="002B753A" w:rsidP="002B753A">
      <w:pPr>
        <w:jc w:val="center"/>
        <w:rPr>
          <w:rFonts w:ascii="Arial" w:hAnsi="Arial" w:cs="Arial"/>
          <w:szCs w:val="21"/>
          <w:lang w:eastAsia="pl-PL"/>
        </w:rPr>
      </w:pPr>
      <w:r w:rsidRPr="00F90D95">
        <w:rPr>
          <w:rFonts w:ascii="Arial" w:hAnsi="Arial" w:cs="Arial"/>
          <w:szCs w:val="21"/>
          <w:lang w:eastAsia="pl-PL"/>
        </w:rPr>
        <w:t> </w:t>
      </w:r>
    </w:p>
    <w:p w14:paraId="7029AAA1" w14:textId="77777777" w:rsidR="002B753A" w:rsidRPr="00F90D95" w:rsidRDefault="002B753A" w:rsidP="002B753A">
      <w:pPr>
        <w:jc w:val="center"/>
        <w:rPr>
          <w:rFonts w:ascii="Arial" w:hAnsi="Arial" w:cs="Arial"/>
          <w:b/>
          <w:szCs w:val="21"/>
          <w:lang w:eastAsia="pl-PL"/>
        </w:rPr>
      </w:pPr>
      <w:r w:rsidRPr="00F90D95">
        <w:rPr>
          <w:rFonts w:ascii="Arial" w:hAnsi="Arial" w:cs="Arial"/>
          <w:b/>
          <w:szCs w:val="21"/>
          <w:lang w:eastAsia="pl-PL"/>
        </w:rPr>
        <w:t>I.</w:t>
      </w:r>
    </w:p>
    <w:p w14:paraId="0983C88B" w14:textId="77777777" w:rsidR="002B753A" w:rsidRPr="00F90D95" w:rsidRDefault="002B753A" w:rsidP="002B753A">
      <w:pPr>
        <w:jc w:val="both"/>
        <w:rPr>
          <w:rFonts w:ascii="Arial" w:hAnsi="Arial" w:cs="Arial"/>
          <w:szCs w:val="21"/>
          <w:lang w:eastAsia="pl-PL"/>
        </w:rPr>
      </w:pPr>
    </w:p>
    <w:p w14:paraId="1FB13F42" w14:textId="77777777" w:rsidR="002B753A" w:rsidRPr="008D4863" w:rsidRDefault="002B753A" w:rsidP="002B753A">
      <w:pPr>
        <w:jc w:val="both"/>
        <w:rPr>
          <w:sz w:val="24"/>
          <w:szCs w:val="24"/>
          <w:lang w:eastAsia="pl-PL"/>
        </w:rPr>
      </w:pPr>
      <w:r w:rsidRPr="008D4863">
        <w:rPr>
          <w:sz w:val="24"/>
          <w:szCs w:val="24"/>
          <w:lang w:eastAsia="pl-PL"/>
        </w:rPr>
        <w:t xml:space="preserve">Na ORLEN S.A, będącym podmiotem dominującym względem ORLEN OIL sp. z o.o. (ORLEN OIL) ciążą obowiązki informacyjne wobec rynku kapitałowego, które uregulowane są </w:t>
      </w:r>
      <w:r w:rsidRPr="008D4863">
        <w:rPr>
          <w:sz w:val="24"/>
          <w:szCs w:val="24"/>
          <w:lang w:eastAsia="pl-PL"/>
        </w:rPr>
        <w:br/>
        <w:t>w Rozporządzeniu Parlamentu Europejskiego i Rady (UE) NR 596/2014 z 16 kwietnia 2014 r. - w sprawie nadużyć na rynku (rozporządzenie w sprawie nadużyć na rynku) oraz uchylającym dyrektywę 2003/6/WE Parlamentu Europejskiego i Rady i dyrektywy Komisji 2003/124/WE, 2003/125/WE i 2004/72/WE z późn. zm. (dalej „Rozporządzenie MAR”).</w:t>
      </w:r>
    </w:p>
    <w:p w14:paraId="6DD49ABE" w14:textId="77777777" w:rsidR="002B753A" w:rsidRPr="008D4863" w:rsidRDefault="002B753A" w:rsidP="002B753A">
      <w:pPr>
        <w:rPr>
          <w:sz w:val="24"/>
          <w:szCs w:val="24"/>
          <w:lang w:eastAsia="pl-PL"/>
        </w:rPr>
      </w:pPr>
    </w:p>
    <w:p w14:paraId="10416E14" w14:textId="77777777" w:rsidR="002B753A" w:rsidRPr="008D4863" w:rsidRDefault="002B753A" w:rsidP="002B753A">
      <w:pPr>
        <w:rPr>
          <w:sz w:val="24"/>
          <w:szCs w:val="24"/>
          <w:lang w:eastAsia="pl-PL"/>
        </w:rPr>
      </w:pPr>
      <w:r w:rsidRPr="008D4863">
        <w:rPr>
          <w:sz w:val="24"/>
          <w:szCs w:val="24"/>
          <w:lang w:eastAsia="pl-PL"/>
        </w:rPr>
        <w:t>W związku z tym, stosując przepisy powyższego rozporządzenia:</w:t>
      </w:r>
    </w:p>
    <w:p w14:paraId="39289CE7" w14:textId="77777777" w:rsidR="002B753A" w:rsidRPr="008D4863" w:rsidRDefault="002B753A" w:rsidP="002B753A">
      <w:pPr>
        <w:rPr>
          <w:sz w:val="24"/>
          <w:szCs w:val="24"/>
          <w:lang w:eastAsia="pl-PL"/>
        </w:rPr>
      </w:pPr>
    </w:p>
    <w:p w14:paraId="66182720" w14:textId="77777777" w:rsidR="002B753A" w:rsidRPr="008D4863" w:rsidRDefault="002B753A" w:rsidP="002B753A">
      <w:pPr>
        <w:pStyle w:val="Akapitzlist"/>
        <w:numPr>
          <w:ilvl w:val="0"/>
          <w:numId w:val="63"/>
        </w:numPr>
        <w:ind w:left="426"/>
        <w:contextualSpacing/>
        <w:jc w:val="both"/>
        <w:rPr>
          <w:szCs w:val="24"/>
        </w:rPr>
      </w:pPr>
      <w:r w:rsidRPr="008D4863">
        <w:rPr>
          <w:szCs w:val="24"/>
        </w:rPr>
        <w:t>ORLEN OIL poinformuje drugą stronę umowy, iż w wyniku wykonywania zadań dla ORLEN OIL weszła ona w posiadanie informacji poufnej w rozumieniu rozporządzenia MAR, którą to informację ORLEN S.A. przekaże niezwłocznie lub z opóźnieniem do publicznej wiadomości.</w:t>
      </w:r>
    </w:p>
    <w:p w14:paraId="47A1F554" w14:textId="77777777" w:rsidR="002B753A" w:rsidRPr="008D4863" w:rsidRDefault="002B753A" w:rsidP="002B753A">
      <w:pPr>
        <w:rPr>
          <w:sz w:val="24"/>
          <w:szCs w:val="24"/>
          <w:lang w:eastAsia="pl-PL"/>
        </w:rPr>
      </w:pPr>
    </w:p>
    <w:p w14:paraId="2B4D7747" w14:textId="77777777" w:rsidR="002B753A" w:rsidRPr="008D4863" w:rsidRDefault="002B753A" w:rsidP="002B753A">
      <w:pPr>
        <w:pStyle w:val="Akapitzlist"/>
        <w:numPr>
          <w:ilvl w:val="0"/>
          <w:numId w:val="63"/>
        </w:numPr>
        <w:ind w:left="426"/>
        <w:contextualSpacing/>
        <w:jc w:val="both"/>
        <w:rPr>
          <w:szCs w:val="24"/>
        </w:rPr>
      </w:pPr>
      <w:r w:rsidRPr="008D4863">
        <w:rPr>
          <w:szCs w:val="24"/>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5E59783" w14:textId="77777777" w:rsidR="002B753A" w:rsidRPr="008D4863" w:rsidRDefault="002B753A" w:rsidP="002B753A">
      <w:pPr>
        <w:rPr>
          <w:sz w:val="24"/>
          <w:szCs w:val="24"/>
          <w:lang w:eastAsia="pl-PL"/>
        </w:rPr>
      </w:pPr>
    </w:p>
    <w:p w14:paraId="63F269AF" w14:textId="77777777" w:rsidR="002B753A" w:rsidRPr="008D4863" w:rsidRDefault="002B753A" w:rsidP="002B753A">
      <w:pPr>
        <w:pStyle w:val="Akapitzlist"/>
        <w:numPr>
          <w:ilvl w:val="0"/>
          <w:numId w:val="63"/>
        </w:numPr>
        <w:ind w:left="426"/>
        <w:contextualSpacing/>
        <w:jc w:val="both"/>
        <w:rPr>
          <w:szCs w:val="24"/>
        </w:rPr>
      </w:pPr>
      <w:r w:rsidRPr="008D4863">
        <w:rPr>
          <w:szCs w:val="24"/>
        </w:rPr>
        <w:t>Jeśli wystąpią okoliczności o których mowa w pkt. 1, to zgodnie art. 18 Rozporządzenia MAR:</w:t>
      </w:r>
    </w:p>
    <w:p w14:paraId="65CD4A65" w14:textId="77777777" w:rsidR="002B753A" w:rsidRPr="008D4863" w:rsidRDefault="002B753A" w:rsidP="002B753A">
      <w:pPr>
        <w:rPr>
          <w:sz w:val="24"/>
          <w:szCs w:val="24"/>
          <w:lang w:eastAsia="pl-PL"/>
        </w:rPr>
      </w:pPr>
    </w:p>
    <w:p w14:paraId="0FABED25" w14:textId="77777777" w:rsidR="002B753A" w:rsidRPr="008D4863" w:rsidRDefault="002B753A" w:rsidP="002B753A">
      <w:pPr>
        <w:pStyle w:val="Akapitzlist"/>
        <w:numPr>
          <w:ilvl w:val="0"/>
          <w:numId w:val="64"/>
        </w:numPr>
        <w:contextualSpacing/>
        <w:jc w:val="both"/>
        <w:rPr>
          <w:szCs w:val="24"/>
        </w:rPr>
      </w:pPr>
      <w:r w:rsidRPr="008D4863">
        <w:rPr>
          <w:szCs w:val="24"/>
        </w:rPr>
        <w:t>Druga strona umowy zobowiązana będzie do sporządzenia listy osób mających dostęp do określonej powyżej informacji poufnej. Na liście tej druga strona umieści osoby, które są jej pracownikami lub działają w jej imieniu lub na jej rzecz.</w:t>
      </w:r>
    </w:p>
    <w:p w14:paraId="51B55FDC" w14:textId="77777777" w:rsidR="002B753A" w:rsidRPr="008D4863" w:rsidRDefault="002B753A" w:rsidP="002B753A">
      <w:pPr>
        <w:pStyle w:val="Akapitzlist"/>
        <w:numPr>
          <w:ilvl w:val="0"/>
          <w:numId w:val="64"/>
        </w:numPr>
        <w:contextualSpacing/>
        <w:jc w:val="both"/>
        <w:rPr>
          <w:szCs w:val="24"/>
        </w:rPr>
      </w:pPr>
      <w:r w:rsidRPr="008D4863">
        <w:rPr>
          <w:szCs w:val="24"/>
        </w:rPr>
        <w:t xml:space="preserve">Druga strona umowy podejmie wszelkie zasadne kroki w celu zapewnienia, aby każda osoba uwzględniona na liście osób mających dostęp do informacji poufnych potwierdziła na piśmie związane z tym obowiązki wynikające z przepisów ustawowych </w:t>
      </w:r>
      <w:r w:rsidRPr="008D4863">
        <w:rPr>
          <w:szCs w:val="24"/>
        </w:rPr>
        <w:br/>
        <w:t>i wykonawczych oraz była świadoma sankcji mających zastosowanie w razie wykorzystywania informacji poufnych i bezprawnego ich ujawniania.</w:t>
      </w:r>
    </w:p>
    <w:p w14:paraId="362B5656" w14:textId="77777777" w:rsidR="002B753A" w:rsidRPr="008D4863" w:rsidRDefault="002B753A" w:rsidP="002B753A">
      <w:pPr>
        <w:pStyle w:val="Akapitzlist"/>
        <w:numPr>
          <w:ilvl w:val="0"/>
          <w:numId w:val="64"/>
        </w:numPr>
        <w:contextualSpacing/>
        <w:jc w:val="both"/>
        <w:rPr>
          <w:szCs w:val="24"/>
        </w:rPr>
      </w:pPr>
      <w:r w:rsidRPr="008D4863">
        <w:rPr>
          <w:szCs w:val="24"/>
        </w:rPr>
        <w:t>Druga strona umowy będzie zobowiązana do niezwłocznej aktualizacji listy, ściśle według art. 18 ust.4 Rozporządzenia MAR.</w:t>
      </w:r>
    </w:p>
    <w:p w14:paraId="379BEBCC" w14:textId="77777777" w:rsidR="002B753A" w:rsidRPr="008D4863" w:rsidRDefault="002B753A" w:rsidP="002B753A">
      <w:pPr>
        <w:pStyle w:val="Akapitzlist"/>
        <w:numPr>
          <w:ilvl w:val="0"/>
          <w:numId w:val="64"/>
        </w:numPr>
        <w:contextualSpacing/>
        <w:jc w:val="both"/>
        <w:rPr>
          <w:szCs w:val="24"/>
        </w:rPr>
      </w:pPr>
      <w:r w:rsidRPr="008D4863">
        <w:rPr>
          <w:szCs w:val="24"/>
        </w:rPr>
        <w:t>Druga strona umowy będzie zobowiązana do przechowywania swojej listy osób mających dostęp do informacji poufnych przez okres co najmniej pięciu lat od jej sporządzenia lub aktualizacji.</w:t>
      </w:r>
    </w:p>
    <w:p w14:paraId="73B1C0AE" w14:textId="77777777" w:rsidR="002B753A" w:rsidRPr="008D4863" w:rsidRDefault="002B753A" w:rsidP="002B753A">
      <w:pPr>
        <w:pStyle w:val="Akapitzlist"/>
        <w:numPr>
          <w:ilvl w:val="0"/>
          <w:numId w:val="64"/>
        </w:numPr>
        <w:contextualSpacing/>
        <w:jc w:val="both"/>
        <w:rPr>
          <w:szCs w:val="24"/>
        </w:rPr>
      </w:pPr>
      <w:r w:rsidRPr="008D4863">
        <w:rPr>
          <w:szCs w:val="24"/>
        </w:rPr>
        <w:t>Druga strona umowy przedstawi listę osób mających dostęp do informacji poufnych Komisji Nadzoru Finansowego jeśli organ ten wystąpi do niej z takim żądaniem. </w:t>
      </w:r>
    </w:p>
    <w:p w14:paraId="0539CFAC" w14:textId="77777777" w:rsidR="002B753A" w:rsidRPr="008D4863" w:rsidRDefault="002B753A" w:rsidP="002B753A">
      <w:pPr>
        <w:rPr>
          <w:sz w:val="24"/>
          <w:szCs w:val="24"/>
          <w:lang w:eastAsia="pl-PL"/>
        </w:rPr>
      </w:pPr>
    </w:p>
    <w:p w14:paraId="15E0A1B9" w14:textId="77777777" w:rsidR="002B753A" w:rsidRPr="008D4863" w:rsidRDefault="002B753A" w:rsidP="002B753A">
      <w:pPr>
        <w:pStyle w:val="Akapitzlist"/>
        <w:numPr>
          <w:ilvl w:val="0"/>
          <w:numId w:val="63"/>
        </w:numPr>
        <w:ind w:left="426"/>
        <w:contextualSpacing/>
        <w:jc w:val="both"/>
        <w:rPr>
          <w:szCs w:val="24"/>
        </w:rPr>
      </w:pPr>
      <w:r w:rsidRPr="008D4863">
        <w:rPr>
          <w:szCs w:val="24"/>
        </w:rPr>
        <w:t>Format listy osób mających dostęp do informacji poufnych określa Rozporządzenie Wykonawcze Komisji (UE) 2022/1210 z 13 lipca 2022 r. ustanawiające wykonawcze standardy techniczne w odniesieniu do określonego formatu list osób mających dostęp do informacji poufnych i ich aktualizacji zgodnie z rozporządzeniem Parlamentu Europejskiego i Rady (UE) nr 596/2014.</w:t>
      </w:r>
    </w:p>
    <w:p w14:paraId="20F414F9" w14:textId="77777777" w:rsidR="002B753A" w:rsidRPr="008D4863" w:rsidRDefault="002B753A" w:rsidP="002B753A">
      <w:pPr>
        <w:rPr>
          <w:sz w:val="24"/>
          <w:szCs w:val="24"/>
          <w:lang w:eastAsia="pl-PL"/>
        </w:rPr>
      </w:pPr>
    </w:p>
    <w:p w14:paraId="4ED55F03" w14:textId="77777777" w:rsidR="002B753A" w:rsidRPr="008D4863" w:rsidRDefault="002B753A" w:rsidP="002B753A">
      <w:pPr>
        <w:pStyle w:val="Akapitzlist"/>
        <w:ind w:left="426"/>
        <w:jc w:val="center"/>
        <w:rPr>
          <w:szCs w:val="24"/>
        </w:rPr>
      </w:pPr>
      <w:r w:rsidRPr="008D4863">
        <w:rPr>
          <w:b/>
          <w:szCs w:val="24"/>
        </w:rPr>
        <w:t>II.</w:t>
      </w:r>
    </w:p>
    <w:p w14:paraId="6AAAC5A9" w14:textId="77777777" w:rsidR="002B753A" w:rsidRPr="008D4863" w:rsidRDefault="002B753A" w:rsidP="002B753A">
      <w:pPr>
        <w:shd w:val="clear" w:color="auto" w:fill="FFFFFF"/>
        <w:rPr>
          <w:sz w:val="24"/>
          <w:szCs w:val="24"/>
        </w:rPr>
      </w:pPr>
    </w:p>
    <w:p w14:paraId="346DE0DA" w14:textId="77777777" w:rsidR="002B753A" w:rsidRPr="008D4863" w:rsidRDefault="002B753A" w:rsidP="002B753A">
      <w:pPr>
        <w:shd w:val="clear" w:color="auto" w:fill="FFFFFF"/>
        <w:jc w:val="both"/>
        <w:rPr>
          <w:sz w:val="24"/>
          <w:szCs w:val="24"/>
        </w:rPr>
      </w:pPr>
      <w:r w:rsidRPr="008D4863">
        <w:rPr>
          <w:sz w:val="24"/>
          <w:szCs w:val="24"/>
        </w:rPr>
        <w:lastRenderedPageBreak/>
        <w:t>Na ORLEN S.A., będącym podmiotem dominującym względem ORLEN OIL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późn. zm. (dalej „Rozporządzenie MAR”).</w:t>
      </w:r>
    </w:p>
    <w:p w14:paraId="7657D9B8" w14:textId="77777777" w:rsidR="002B753A" w:rsidRPr="008D4863" w:rsidRDefault="002B753A" w:rsidP="002B753A">
      <w:pPr>
        <w:shd w:val="clear" w:color="auto" w:fill="FFFFFF"/>
        <w:jc w:val="both"/>
        <w:rPr>
          <w:sz w:val="24"/>
          <w:szCs w:val="24"/>
        </w:rPr>
      </w:pPr>
      <w:r w:rsidRPr="008D4863">
        <w:rPr>
          <w:sz w:val="24"/>
          <w:szCs w:val="24"/>
        </w:rPr>
        <w:t>W związku z tym, stosując przepisy Rozporządzenia MAR:</w:t>
      </w:r>
    </w:p>
    <w:p w14:paraId="23484F79" w14:textId="77777777" w:rsidR="002B753A" w:rsidRPr="008D4863" w:rsidRDefault="002B753A" w:rsidP="002B753A">
      <w:pPr>
        <w:pStyle w:val="Akapitzlist"/>
        <w:numPr>
          <w:ilvl w:val="0"/>
          <w:numId w:val="65"/>
        </w:numPr>
        <w:shd w:val="clear" w:color="auto" w:fill="FFFFFF"/>
        <w:ind w:left="567" w:hanging="567"/>
        <w:contextualSpacing/>
        <w:jc w:val="both"/>
        <w:rPr>
          <w:szCs w:val="24"/>
        </w:rPr>
      </w:pPr>
      <w:r w:rsidRPr="008D4863">
        <w:rPr>
          <w:szCs w:val="24"/>
        </w:rPr>
        <w:t>każda ze stron poinformuje drugą o zamiarze przekazania do publicznej wiadomości informacji dotyczącej niniejszej umowy, jeśli uzna ją za informację poufną w rozumieniu Rozporządzenia MAR;</w:t>
      </w:r>
    </w:p>
    <w:p w14:paraId="281D9087" w14:textId="77777777" w:rsidR="002B753A" w:rsidRPr="008D4863" w:rsidRDefault="002B753A" w:rsidP="002B753A">
      <w:pPr>
        <w:pStyle w:val="Akapitzlist"/>
        <w:numPr>
          <w:ilvl w:val="0"/>
          <w:numId w:val="65"/>
        </w:numPr>
        <w:shd w:val="clear" w:color="auto" w:fill="FFFFFF"/>
        <w:ind w:left="567" w:hanging="567"/>
        <w:contextualSpacing/>
        <w:jc w:val="both"/>
        <w:rPr>
          <w:szCs w:val="24"/>
        </w:rPr>
      </w:pPr>
      <w:r w:rsidRPr="008D4863">
        <w:rPr>
          <w:szCs w:val="24"/>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113E4E08" w14:textId="77777777" w:rsidR="002B753A" w:rsidRPr="008D4863" w:rsidRDefault="002B753A" w:rsidP="002B753A">
      <w:pPr>
        <w:pStyle w:val="Akapitzlist"/>
        <w:numPr>
          <w:ilvl w:val="0"/>
          <w:numId w:val="65"/>
        </w:numPr>
        <w:shd w:val="clear" w:color="auto" w:fill="FFFFFF"/>
        <w:ind w:left="567" w:hanging="567"/>
        <w:contextualSpacing/>
        <w:jc w:val="both"/>
        <w:rPr>
          <w:szCs w:val="24"/>
        </w:rPr>
      </w:pPr>
      <w:r w:rsidRPr="008D4863">
        <w:rPr>
          <w:szCs w:val="24"/>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1E444B38" w14:textId="77777777" w:rsidR="002B753A" w:rsidRPr="008D4863" w:rsidRDefault="002B753A" w:rsidP="002B753A">
      <w:pPr>
        <w:pStyle w:val="Akapitzlist"/>
        <w:shd w:val="clear" w:color="auto" w:fill="FFFFFF"/>
        <w:ind w:left="567"/>
        <w:jc w:val="both"/>
        <w:rPr>
          <w:szCs w:val="24"/>
        </w:rPr>
      </w:pPr>
    </w:p>
    <w:p w14:paraId="3D0673AB" w14:textId="77777777" w:rsidR="002B753A" w:rsidRPr="008D4863" w:rsidRDefault="002B753A" w:rsidP="002B753A">
      <w:pPr>
        <w:pStyle w:val="Akapitzlist"/>
        <w:shd w:val="clear" w:color="auto" w:fill="FFFFFF"/>
        <w:ind w:left="567"/>
        <w:jc w:val="both"/>
        <w:rPr>
          <w:szCs w:val="24"/>
        </w:rPr>
      </w:pPr>
    </w:p>
    <w:p w14:paraId="3B90362C" w14:textId="77777777" w:rsidR="002B753A" w:rsidRPr="008D4863" w:rsidRDefault="002B753A" w:rsidP="002B753A">
      <w:pPr>
        <w:shd w:val="clear" w:color="auto" w:fill="FFFFFF"/>
        <w:jc w:val="center"/>
        <w:rPr>
          <w:b/>
          <w:sz w:val="24"/>
          <w:szCs w:val="24"/>
        </w:rPr>
      </w:pPr>
      <w:r w:rsidRPr="008D4863">
        <w:rPr>
          <w:b/>
          <w:sz w:val="24"/>
          <w:szCs w:val="24"/>
        </w:rPr>
        <w:t>III.</w:t>
      </w:r>
    </w:p>
    <w:p w14:paraId="267B01AA" w14:textId="77777777" w:rsidR="002B753A" w:rsidRPr="008D4863" w:rsidRDefault="002B753A" w:rsidP="002B753A">
      <w:pPr>
        <w:shd w:val="clear" w:color="auto" w:fill="FFFFFF"/>
        <w:jc w:val="both"/>
        <w:rPr>
          <w:sz w:val="24"/>
          <w:szCs w:val="24"/>
        </w:rPr>
      </w:pPr>
    </w:p>
    <w:p w14:paraId="57FB9BC4" w14:textId="77777777" w:rsidR="002B753A" w:rsidRPr="008D4863" w:rsidRDefault="002B753A" w:rsidP="002B753A">
      <w:pPr>
        <w:shd w:val="clear" w:color="auto" w:fill="FFFFFF"/>
        <w:jc w:val="both"/>
        <w:rPr>
          <w:sz w:val="24"/>
          <w:szCs w:val="24"/>
        </w:rPr>
      </w:pPr>
      <w:r w:rsidRPr="008D4863">
        <w:rPr>
          <w:sz w:val="24"/>
          <w:szCs w:val="24"/>
        </w:rPr>
        <w:t>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6A939334" w14:textId="77777777" w:rsidR="002B753A" w:rsidRPr="008D4863" w:rsidRDefault="002B753A" w:rsidP="002B753A">
      <w:pPr>
        <w:shd w:val="clear" w:color="auto" w:fill="FFFFFF"/>
        <w:jc w:val="both"/>
        <w:rPr>
          <w:sz w:val="24"/>
          <w:szCs w:val="24"/>
        </w:rPr>
      </w:pPr>
      <w:r w:rsidRPr="008D4863">
        <w:rPr>
          <w:sz w:val="24"/>
          <w:szCs w:val="24"/>
        </w:rPr>
        <w:t>W związku z tym, stosując przepisy Rozporządzenia MAR:</w:t>
      </w:r>
    </w:p>
    <w:p w14:paraId="3A832C66" w14:textId="77777777" w:rsidR="002B753A" w:rsidRPr="008D4863" w:rsidRDefault="002B753A" w:rsidP="002B753A">
      <w:pPr>
        <w:pStyle w:val="Akapitzlist"/>
        <w:numPr>
          <w:ilvl w:val="0"/>
          <w:numId w:val="66"/>
        </w:numPr>
        <w:shd w:val="clear" w:color="auto" w:fill="FFFFFF"/>
        <w:ind w:left="426" w:hanging="426"/>
        <w:contextualSpacing/>
        <w:jc w:val="both"/>
        <w:rPr>
          <w:szCs w:val="24"/>
        </w:rPr>
      </w:pPr>
      <w:r w:rsidRPr="008D4863">
        <w:rPr>
          <w:szCs w:val="24"/>
        </w:rPr>
        <w:t>ORLEN OIL poinformuje Drugą Stronę umowy o zamiarze przekazania do publicznej wiadomości informacji dotyczącej niniejszej umowy, jeśli uzna ją za informację poufną w rozumieniu Rozporządzenia MAR;</w:t>
      </w:r>
    </w:p>
    <w:p w14:paraId="554B1E38" w14:textId="77777777" w:rsidR="002B753A" w:rsidRPr="008D4863" w:rsidRDefault="002B753A" w:rsidP="002B753A">
      <w:pPr>
        <w:pStyle w:val="Akapitzlist"/>
        <w:numPr>
          <w:ilvl w:val="0"/>
          <w:numId w:val="66"/>
        </w:numPr>
        <w:shd w:val="clear" w:color="auto" w:fill="FFFFFF"/>
        <w:ind w:left="426" w:hanging="426"/>
        <w:contextualSpacing/>
        <w:jc w:val="both"/>
        <w:rPr>
          <w:szCs w:val="24"/>
        </w:rPr>
      </w:pPr>
      <w:r w:rsidRPr="008D4863">
        <w:rPr>
          <w:szCs w:val="24"/>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3DD32A07" w14:textId="77777777" w:rsidR="002B753A" w:rsidRPr="008D4863" w:rsidRDefault="002B753A" w:rsidP="002B753A">
      <w:pPr>
        <w:pStyle w:val="Akapitzlist"/>
        <w:shd w:val="clear" w:color="auto" w:fill="FFFFFF"/>
        <w:ind w:left="426"/>
        <w:jc w:val="both"/>
        <w:rPr>
          <w:szCs w:val="24"/>
        </w:rPr>
      </w:pPr>
    </w:p>
    <w:p w14:paraId="0045C307" w14:textId="0E309524" w:rsidR="00632F48" w:rsidRPr="0088720C" w:rsidRDefault="00632F48" w:rsidP="0088720C">
      <w:pPr>
        <w:pStyle w:val="Akapitzlist"/>
        <w:tabs>
          <w:tab w:val="left" w:pos="284"/>
        </w:tabs>
        <w:spacing w:line="276" w:lineRule="auto"/>
        <w:ind w:left="0"/>
        <w:contextualSpacing/>
        <w:jc w:val="both"/>
        <w:rPr>
          <w:szCs w:val="24"/>
        </w:rPr>
      </w:pPr>
    </w:p>
    <w:p w14:paraId="0F8A1385" w14:textId="77777777" w:rsidR="000C297E" w:rsidRPr="0088720C" w:rsidRDefault="000C297E" w:rsidP="0088720C">
      <w:pPr>
        <w:suppressAutoHyphens w:val="0"/>
        <w:autoSpaceDE/>
        <w:jc w:val="both"/>
        <w:rPr>
          <w:sz w:val="24"/>
          <w:szCs w:val="24"/>
        </w:rPr>
      </w:pPr>
      <w:r w:rsidRPr="0088720C">
        <w:rPr>
          <w:sz w:val="24"/>
          <w:szCs w:val="24"/>
        </w:rPr>
        <w:br w:type="page"/>
      </w:r>
    </w:p>
    <w:p w14:paraId="22D33973" w14:textId="08447DB1" w:rsidR="00773044" w:rsidRPr="0088720C" w:rsidRDefault="008D2B44" w:rsidP="0088720C">
      <w:pPr>
        <w:pStyle w:val="Akapitzlist"/>
        <w:tabs>
          <w:tab w:val="left" w:pos="284"/>
        </w:tabs>
        <w:spacing w:line="276" w:lineRule="auto"/>
        <w:ind w:left="0"/>
        <w:contextualSpacing/>
        <w:jc w:val="both"/>
        <w:rPr>
          <w:b/>
          <w:szCs w:val="24"/>
        </w:rPr>
      </w:pPr>
      <w:r w:rsidRPr="0088720C">
        <w:rPr>
          <w:b/>
          <w:szCs w:val="24"/>
        </w:rPr>
        <w:lastRenderedPageBreak/>
        <w:t xml:space="preserve">Załącznik nr </w:t>
      </w:r>
      <w:r w:rsidR="00AF7FA5">
        <w:rPr>
          <w:b/>
          <w:szCs w:val="24"/>
        </w:rPr>
        <w:t>5</w:t>
      </w:r>
    </w:p>
    <w:p w14:paraId="70028B8A" w14:textId="2928F1DB" w:rsidR="008D2B44" w:rsidRPr="0088720C" w:rsidRDefault="008D2B44" w:rsidP="0088720C">
      <w:pPr>
        <w:pStyle w:val="Akapitzlist"/>
        <w:tabs>
          <w:tab w:val="left" w:pos="284"/>
        </w:tabs>
        <w:spacing w:line="276" w:lineRule="auto"/>
        <w:ind w:left="0"/>
        <w:contextualSpacing/>
        <w:jc w:val="both"/>
        <w:rPr>
          <w:b/>
          <w:bCs/>
          <w:iCs/>
          <w:szCs w:val="24"/>
        </w:rPr>
      </w:pPr>
      <w:r w:rsidRPr="0088720C">
        <w:rPr>
          <w:b/>
          <w:bCs/>
          <w:iCs/>
          <w:szCs w:val="24"/>
        </w:rPr>
        <w:t>STANDARD BHP DLA WYKONAWCÓW/PODWYKONAWCÓW dotyczy prac wykonywanych w Trzebini, Jedliczu, Czechowicach-Dziedzicach oraz Gdańsku (poza budynkiem CA2)</w:t>
      </w:r>
    </w:p>
    <w:p w14:paraId="2CB01655" w14:textId="77777777" w:rsidR="008D2B44" w:rsidRPr="0088720C" w:rsidRDefault="008D2B44" w:rsidP="0088720C">
      <w:pPr>
        <w:autoSpaceDE/>
        <w:jc w:val="both"/>
        <w:rPr>
          <w:sz w:val="24"/>
          <w:szCs w:val="24"/>
          <w:lang w:eastAsia="pl-PL"/>
        </w:rPr>
      </w:pPr>
      <w:bookmarkStart w:id="1" w:name="_Toc65498671"/>
      <w:bookmarkStart w:id="2" w:name="_Toc65498626"/>
    </w:p>
    <w:p w14:paraId="7A55959D" w14:textId="77777777" w:rsidR="008D2B44" w:rsidRPr="0088720C" w:rsidRDefault="008D2B44" w:rsidP="0088720C">
      <w:pPr>
        <w:numPr>
          <w:ilvl w:val="0"/>
          <w:numId w:val="55"/>
        </w:numPr>
        <w:suppressAutoHyphens w:val="0"/>
        <w:autoSpaceDE/>
        <w:spacing w:after="200" w:line="276" w:lineRule="auto"/>
        <w:ind w:left="284" w:hanging="284"/>
        <w:jc w:val="both"/>
        <w:rPr>
          <w:b/>
          <w:sz w:val="24"/>
          <w:szCs w:val="24"/>
          <w:lang w:eastAsia="pl-PL"/>
        </w:rPr>
      </w:pPr>
      <w:r w:rsidRPr="0088720C">
        <w:rPr>
          <w:b/>
          <w:sz w:val="24"/>
          <w:szCs w:val="24"/>
          <w:lang w:eastAsia="pl-PL"/>
        </w:rPr>
        <w:t xml:space="preserve">ZASADY OGÓLNE </w:t>
      </w:r>
    </w:p>
    <w:p w14:paraId="4059A6F7"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4A67202E"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714A655E"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Wykonawca/Podwykonawca wykonuje zadania na podstawie zawartej umowy zgodnie z obowiązującymi przepisami, zasadami BHP oraz niniejszym Standardem BHP.</w:t>
      </w:r>
    </w:p>
    <w:p w14:paraId="4E1FAD20"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Przed przystąpieniem do wykonywania prac wynikających z umowy Wykonawca i/lub Podwykonawca musi:</w:t>
      </w:r>
    </w:p>
    <w:p w14:paraId="304186B5" w14:textId="77777777" w:rsidR="008D2B44" w:rsidRPr="0088720C" w:rsidRDefault="008D2B44" w:rsidP="00663BB3">
      <w:pPr>
        <w:numPr>
          <w:ilvl w:val="0"/>
          <w:numId w:val="33"/>
        </w:numPr>
        <w:suppressAutoHyphens w:val="0"/>
        <w:autoSpaceDE/>
        <w:spacing w:line="276" w:lineRule="auto"/>
        <w:ind w:left="851" w:hanging="425"/>
        <w:jc w:val="both"/>
        <w:rPr>
          <w:sz w:val="24"/>
          <w:szCs w:val="24"/>
          <w:lang w:eastAsia="pl-PL"/>
        </w:rPr>
      </w:pPr>
      <w:r w:rsidRPr="0088720C">
        <w:rPr>
          <w:sz w:val="24"/>
          <w:szCs w:val="24"/>
          <w:lang w:eastAsia="pl-PL"/>
        </w:rPr>
        <w:t>posiadać dokumentację z zakresu BHP zgodnie z pkt 3 niniejszego Standardu BHP oraz</w:t>
      </w:r>
    </w:p>
    <w:p w14:paraId="5CD99EAD" w14:textId="77777777" w:rsidR="008D2B44" w:rsidRPr="0088720C" w:rsidRDefault="008D2B44" w:rsidP="00663BB3">
      <w:pPr>
        <w:numPr>
          <w:ilvl w:val="0"/>
          <w:numId w:val="33"/>
        </w:numPr>
        <w:suppressAutoHyphens w:val="0"/>
        <w:autoSpaceDE/>
        <w:spacing w:line="276" w:lineRule="auto"/>
        <w:ind w:left="851" w:hanging="425"/>
        <w:jc w:val="both"/>
        <w:rPr>
          <w:sz w:val="24"/>
          <w:szCs w:val="24"/>
          <w:lang w:eastAsia="pl-PL"/>
        </w:rPr>
      </w:pPr>
      <w:r w:rsidRPr="0088720C">
        <w:rPr>
          <w:sz w:val="24"/>
          <w:szCs w:val="24"/>
          <w:lang w:eastAsia="pl-PL"/>
        </w:rPr>
        <w:t>podpisać Oświadczenie Wykonawcy/Podwykonawcy (Załącznik nr 5 do procedury Wykonawstwo i Podwykonawstwo PB-BH-OO-107) o zapoznaniu:</w:t>
      </w:r>
    </w:p>
    <w:p w14:paraId="23A93348" w14:textId="77777777" w:rsidR="008D2B44" w:rsidRPr="0088720C" w:rsidRDefault="008D2B44" w:rsidP="00663BB3">
      <w:pPr>
        <w:numPr>
          <w:ilvl w:val="0"/>
          <w:numId w:val="34"/>
        </w:numPr>
        <w:suppressAutoHyphens w:val="0"/>
        <w:autoSpaceDE/>
        <w:spacing w:line="276" w:lineRule="auto"/>
        <w:ind w:left="1134" w:hanging="425"/>
        <w:jc w:val="both"/>
        <w:rPr>
          <w:sz w:val="24"/>
          <w:szCs w:val="24"/>
          <w:lang w:eastAsia="pl-PL"/>
        </w:rPr>
      </w:pPr>
      <w:r w:rsidRPr="0088720C">
        <w:rPr>
          <w:sz w:val="24"/>
          <w:szCs w:val="24"/>
          <w:lang w:eastAsia="pl-PL"/>
        </w:rPr>
        <w:t xml:space="preserve">z Polityką Zintegrowanego Systemu Zarządzania ORLEN OIL, </w:t>
      </w:r>
    </w:p>
    <w:p w14:paraId="2D21223B" w14:textId="77777777" w:rsidR="008D2B44" w:rsidRPr="0088720C" w:rsidRDefault="008D2B44" w:rsidP="00663BB3">
      <w:pPr>
        <w:numPr>
          <w:ilvl w:val="0"/>
          <w:numId w:val="34"/>
        </w:numPr>
        <w:suppressAutoHyphens w:val="0"/>
        <w:autoSpaceDE/>
        <w:spacing w:line="276" w:lineRule="auto"/>
        <w:ind w:left="1134" w:hanging="425"/>
        <w:jc w:val="both"/>
        <w:rPr>
          <w:sz w:val="24"/>
          <w:szCs w:val="24"/>
          <w:lang w:eastAsia="pl-PL"/>
        </w:rPr>
      </w:pPr>
      <w:r w:rsidRPr="0088720C">
        <w:rPr>
          <w:sz w:val="24"/>
          <w:szCs w:val="24"/>
          <w:lang w:eastAsia="pl-PL"/>
        </w:rPr>
        <w:t xml:space="preserve">Standardem Środowiskowym dla Wykonawców i Podwykonawców, </w:t>
      </w:r>
    </w:p>
    <w:p w14:paraId="6B2AF970" w14:textId="77777777" w:rsidR="008D2B44" w:rsidRPr="0088720C" w:rsidRDefault="008D2B44" w:rsidP="00663BB3">
      <w:pPr>
        <w:numPr>
          <w:ilvl w:val="0"/>
          <w:numId w:val="34"/>
        </w:numPr>
        <w:suppressAutoHyphens w:val="0"/>
        <w:autoSpaceDE/>
        <w:spacing w:line="276" w:lineRule="auto"/>
        <w:ind w:left="1134" w:hanging="425"/>
        <w:jc w:val="both"/>
        <w:rPr>
          <w:sz w:val="24"/>
          <w:szCs w:val="24"/>
          <w:lang w:eastAsia="pl-PL"/>
        </w:rPr>
      </w:pPr>
      <w:r w:rsidRPr="0088720C">
        <w:rPr>
          <w:sz w:val="24"/>
          <w:szCs w:val="24"/>
          <w:lang w:eastAsia="pl-PL"/>
        </w:rPr>
        <w:t>niniejszym Standardem BHP dla Wykonawców i Podwykonawców,</w:t>
      </w:r>
    </w:p>
    <w:p w14:paraId="6AB02CE1" w14:textId="77777777" w:rsidR="008D2B44" w:rsidRPr="0088720C" w:rsidRDefault="008D2B44" w:rsidP="00663BB3">
      <w:pPr>
        <w:numPr>
          <w:ilvl w:val="0"/>
          <w:numId w:val="34"/>
        </w:numPr>
        <w:suppressAutoHyphens w:val="0"/>
        <w:autoSpaceDE/>
        <w:spacing w:line="276" w:lineRule="auto"/>
        <w:ind w:left="1134" w:hanging="425"/>
        <w:jc w:val="both"/>
        <w:rPr>
          <w:sz w:val="24"/>
          <w:szCs w:val="24"/>
          <w:lang w:eastAsia="pl-PL"/>
        </w:rPr>
      </w:pPr>
      <w:r w:rsidRPr="0088720C">
        <w:rPr>
          <w:sz w:val="24"/>
          <w:szCs w:val="24"/>
          <w:lang w:eastAsia="pl-PL"/>
        </w:rPr>
        <w:t xml:space="preserve">Taryfikatorem kar pieniężnych za naruszenie zasad w zakresie BHP, p.poż. lub bezpieczeństwa procesowego. </w:t>
      </w:r>
    </w:p>
    <w:p w14:paraId="03B6A2DC" w14:textId="77777777" w:rsidR="008D2B44" w:rsidRPr="0088720C" w:rsidRDefault="008D2B44" w:rsidP="00663BB3">
      <w:pPr>
        <w:autoSpaceDE/>
        <w:jc w:val="both"/>
        <w:rPr>
          <w:bCs/>
          <w:sz w:val="24"/>
          <w:szCs w:val="24"/>
          <w:lang w:eastAsia="pl-PL"/>
        </w:rPr>
      </w:pPr>
      <w:r w:rsidRPr="0088720C">
        <w:rPr>
          <w:b/>
          <w:sz w:val="24"/>
          <w:szCs w:val="24"/>
          <w:lang w:eastAsia="pl-PL"/>
        </w:rPr>
        <w:t>UWAGA!</w:t>
      </w:r>
      <w:r w:rsidRPr="0088720C">
        <w:rPr>
          <w:bCs/>
          <w:sz w:val="24"/>
          <w:szCs w:val="24"/>
          <w:lang w:eastAsia="pl-PL"/>
        </w:rPr>
        <w:t xml:space="preserve"> Odpowiedzialnym za pozyskanie wymienionych oświadczeń (Załącznik nr 5) jest </w:t>
      </w:r>
    </w:p>
    <w:p w14:paraId="109293B6" w14:textId="08EEBC46" w:rsidR="008D2B44" w:rsidRPr="0088720C" w:rsidRDefault="008D2B44" w:rsidP="00663BB3">
      <w:pPr>
        <w:autoSpaceDE/>
        <w:jc w:val="both"/>
        <w:rPr>
          <w:bCs/>
          <w:sz w:val="24"/>
          <w:szCs w:val="24"/>
          <w:lang w:eastAsia="pl-PL"/>
        </w:rPr>
      </w:pPr>
      <w:r w:rsidRPr="0088720C">
        <w:rPr>
          <w:bCs/>
          <w:sz w:val="24"/>
          <w:szCs w:val="24"/>
          <w:lang w:eastAsia="pl-PL"/>
        </w:rPr>
        <w:t>Biuro Zakupów (na etapie prowadzenia postępowania przetargowego).</w:t>
      </w:r>
    </w:p>
    <w:p w14:paraId="49B97497" w14:textId="77777777" w:rsidR="002E1345" w:rsidRPr="0088720C" w:rsidRDefault="002E1345" w:rsidP="00663BB3">
      <w:pPr>
        <w:autoSpaceDE/>
        <w:jc w:val="both"/>
        <w:rPr>
          <w:bCs/>
          <w:sz w:val="24"/>
          <w:szCs w:val="24"/>
          <w:lang w:eastAsia="pl-PL"/>
        </w:rPr>
      </w:pPr>
    </w:p>
    <w:p w14:paraId="62397306"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50FE9913"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 xml:space="preserve"> Wykonawca i/lub Podwykonawca musi uzyskać stosowne zezwolenie na wykonywane prace (np. jednorazowe zezwolenie na wykonywanie prac szczególnie niebezpiecznych).</w:t>
      </w:r>
    </w:p>
    <w:p w14:paraId="52435D52"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Wykonawca i/lub Podwykonawca jest zobowiązany do przedstawiania ilości roboczogodzin – Zamawiającemu usługę - za realizację prac w danym miesiącu w ORLEN OIL, w terminie  do drugiego dnia roboczego miesiąca po miesiącu sprawozdawczym.</w:t>
      </w:r>
    </w:p>
    <w:p w14:paraId="7D5FF072"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Wykonawca i/lub Podwykonawca jest obowiązany przestrzegać przy każdym wejściu/wyjściu oraz wjazdu/wyjazdu na teren ORLEN OIL procedury przepustkowej i zasad wyznaczonych przez Właściciela terenu (jeśli dotyczy).</w:t>
      </w:r>
    </w:p>
    <w:p w14:paraId="64984790"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 xml:space="preserve">Wykonawca i/lub Podwykonawca może zostać odsunięty od wykonywanych czynności jeśli zajdzie podejrzenie, że jest pod wpływem alkoholu, środków psychotropowych, odurzających </w:t>
      </w:r>
      <w:r w:rsidRPr="0088720C">
        <w:rPr>
          <w:sz w:val="24"/>
          <w:szCs w:val="24"/>
          <w:lang w:eastAsia="pl-PL"/>
        </w:rPr>
        <w:lastRenderedPageBreak/>
        <w:t>lub innych o podobnym działaniu. Następnie dalsze procedowanie zostanie przekazane do stosownych służb.</w:t>
      </w:r>
    </w:p>
    <w:p w14:paraId="40FE4CC8" w14:textId="77777777" w:rsidR="008D2B44" w:rsidRPr="0088720C" w:rsidRDefault="008D2B44" w:rsidP="00663BB3">
      <w:pPr>
        <w:numPr>
          <w:ilvl w:val="1"/>
          <w:numId w:val="55"/>
        </w:numPr>
        <w:suppressAutoHyphens w:val="0"/>
        <w:autoSpaceDE/>
        <w:spacing w:line="276" w:lineRule="auto"/>
        <w:ind w:left="567" w:hanging="567"/>
        <w:jc w:val="both"/>
        <w:rPr>
          <w:sz w:val="24"/>
          <w:szCs w:val="24"/>
          <w:lang w:eastAsia="pl-PL"/>
        </w:rPr>
      </w:pPr>
      <w:r w:rsidRPr="0088720C">
        <w:rPr>
          <w:sz w:val="24"/>
          <w:szCs w:val="24"/>
          <w:lang w:eastAsia="pl-PL"/>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76D47CF4" w14:textId="77777777" w:rsidR="008D2B44" w:rsidRPr="0088720C" w:rsidRDefault="008D2B44" w:rsidP="00663BB3">
      <w:pPr>
        <w:numPr>
          <w:ilvl w:val="1"/>
          <w:numId w:val="55"/>
        </w:numPr>
        <w:suppressAutoHyphens w:val="0"/>
        <w:autoSpaceDE/>
        <w:spacing w:line="276" w:lineRule="auto"/>
        <w:ind w:left="567" w:hanging="567"/>
        <w:jc w:val="both"/>
        <w:rPr>
          <w:sz w:val="24"/>
          <w:szCs w:val="24"/>
          <w:lang w:eastAsia="pl-PL"/>
        </w:rPr>
      </w:pPr>
      <w:r w:rsidRPr="0088720C">
        <w:rPr>
          <w:sz w:val="24"/>
          <w:szCs w:val="24"/>
          <w:lang w:eastAsia="pl-PL"/>
        </w:rPr>
        <w:t>Wykonawca i/lub Podwykonawca musi posiadać potwierdzenie zapoznania się z Dokumentem zabezpieczenia przed wybuchem w przypadku prowadzenia prac w miejscach, gdzie występują strefy zagrożenia wybuchem.</w:t>
      </w:r>
    </w:p>
    <w:p w14:paraId="50CA96D9" w14:textId="77777777" w:rsidR="008D2B44" w:rsidRPr="0088720C" w:rsidRDefault="008D2B44" w:rsidP="00663BB3">
      <w:pPr>
        <w:numPr>
          <w:ilvl w:val="1"/>
          <w:numId w:val="55"/>
        </w:numPr>
        <w:suppressAutoHyphens w:val="0"/>
        <w:autoSpaceDE/>
        <w:spacing w:line="276" w:lineRule="auto"/>
        <w:ind w:left="567" w:hanging="567"/>
        <w:jc w:val="both"/>
        <w:rPr>
          <w:sz w:val="24"/>
          <w:szCs w:val="24"/>
          <w:lang w:eastAsia="pl-PL"/>
        </w:rPr>
      </w:pPr>
      <w:r w:rsidRPr="0088720C">
        <w:rPr>
          <w:sz w:val="24"/>
          <w:szCs w:val="24"/>
          <w:lang w:eastAsia="pl-PL"/>
        </w:rPr>
        <w:t>Wykonawca zatrudniający Podwykonawcę do realizacji zadań określonych w umowie jest zobowiązany do uzgadniania tego faktu z ORLEN OIL i przeniesienia do umów z Podwykonawcą stosownych postanowień.</w:t>
      </w:r>
    </w:p>
    <w:p w14:paraId="0709E691" w14:textId="77777777" w:rsidR="008D2B44" w:rsidRPr="0088720C" w:rsidRDefault="008D2B44" w:rsidP="00663BB3">
      <w:pPr>
        <w:numPr>
          <w:ilvl w:val="1"/>
          <w:numId w:val="55"/>
        </w:numPr>
        <w:suppressAutoHyphens w:val="0"/>
        <w:autoSpaceDE/>
        <w:spacing w:line="276" w:lineRule="auto"/>
        <w:ind w:left="567" w:hanging="567"/>
        <w:jc w:val="both"/>
        <w:rPr>
          <w:sz w:val="24"/>
          <w:szCs w:val="24"/>
          <w:lang w:eastAsia="pl-PL"/>
        </w:rPr>
      </w:pPr>
      <w:r w:rsidRPr="0088720C">
        <w:rPr>
          <w:sz w:val="24"/>
          <w:szCs w:val="24"/>
          <w:lang w:eastAsia="pl-PL"/>
        </w:rPr>
        <w:t>Wykonawca i/lub Podwykonawca może wyłącznie stosować maszyny i urządzenia posiadające certyfikaty i instrukcje w języku ojczystym Wykonawcy i/lub Podwykonawcy.</w:t>
      </w:r>
    </w:p>
    <w:p w14:paraId="21DEF316" w14:textId="77777777" w:rsidR="008D2B44" w:rsidRPr="0088720C" w:rsidRDefault="008D2B44" w:rsidP="00663BB3">
      <w:pPr>
        <w:numPr>
          <w:ilvl w:val="1"/>
          <w:numId w:val="55"/>
        </w:numPr>
        <w:suppressAutoHyphens w:val="0"/>
        <w:autoSpaceDE/>
        <w:spacing w:line="276" w:lineRule="auto"/>
        <w:ind w:left="567" w:hanging="567"/>
        <w:jc w:val="both"/>
        <w:rPr>
          <w:sz w:val="24"/>
          <w:szCs w:val="24"/>
          <w:lang w:eastAsia="pl-PL"/>
        </w:rPr>
      </w:pPr>
      <w:r w:rsidRPr="0088720C">
        <w:rPr>
          <w:sz w:val="24"/>
          <w:szCs w:val="24"/>
          <w:lang w:eastAsia="pl-PL"/>
        </w:rPr>
        <w:t>Wykonawca i/lub Podwykonawca wyraża zgodę na kontrolę swoich pracowników odnośnie przestrzegania niniejszego standardu BHP przez upoważnionych pracowników ORLEN OIL.</w:t>
      </w:r>
    </w:p>
    <w:p w14:paraId="0120657E" w14:textId="77777777" w:rsidR="008D2B44" w:rsidRPr="0088720C" w:rsidRDefault="008D2B44" w:rsidP="0088720C">
      <w:pPr>
        <w:autoSpaceDE/>
        <w:ind w:left="567"/>
        <w:jc w:val="both"/>
        <w:rPr>
          <w:sz w:val="24"/>
          <w:szCs w:val="24"/>
          <w:lang w:eastAsia="pl-PL"/>
        </w:rPr>
      </w:pPr>
    </w:p>
    <w:p w14:paraId="52E245B9" w14:textId="77777777" w:rsidR="008D2B44" w:rsidRPr="0088720C" w:rsidRDefault="008D2B44" w:rsidP="0088720C">
      <w:pPr>
        <w:numPr>
          <w:ilvl w:val="0"/>
          <w:numId w:val="55"/>
        </w:numPr>
        <w:suppressAutoHyphens w:val="0"/>
        <w:autoSpaceDE/>
        <w:spacing w:after="200" w:line="276" w:lineRule="auto"/>
        <w:jc w:val="both"/>
        <w:rPr>
          <w:b/>
          <w:sz w:val="24"/>
          <w:szCs w:val="24"/>
          <w:lang w:eastAsia="pl-PL"/>
        </w:rPr>
      </w:pPr>
      <w:r w:rsidRPr="0088720C">
        <w:rPr>
          <w:b/>
          <w:sz w:val="24"/>
          <w:szCs w:val="24"/>
          <w:lang w:eastAsia="pl-PL"/>
        </w:rPr>
        <w:t xml:space="preserve">WYMAGANIA SZCZEGÓLNE </w:t>
      </w:r>
    </w:p>
    <w:p w14:paraId="4D99B7D4"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Wykonawca i/lub Podwykonawca musi wyznaczyć na czas prowadzonych robót osobę odpowiedzialną za nadzór w zakresie BHP, która musi posiadać aktualne szkolenie BHP dla pracodawców i innych osób kierujących pracownikami.</w:t>
      </w:r>
    </w:p>
    <w:p w14:paraId="1D2E1B5B"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Osoba odpowiedzialna za nadzór ze strony Wykonawcy i/lub Podwykonawcy ma obowiązek stałej obecności w miejscu wykonywania robót.</w:t>
      </w:r>
    </w:p>
    <w:p w14:paraId="0CDC35A6"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7702CEA2"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Wykonawca i/lub Podwykonawca ma obowiązek prowadzić instruktaże stanowiskowe dla swoich pracowników:</w:t>
      </w:r>
    </w:p>
    <w:p w14:paraId="41BE18EF" w14:textId="77777777" w:rsidR="008D2B44" w:rsidRPr="0088720C" w:rsidRDefault="008D2B44" w:rsidP="00663BB3">
      <w:pPr>
        <w:numPr>
          <w:ilvl w:val="0"/>
          <w:numId w:val="35"/>
        </w:numPr>
        <w:suppressAutoHyphens w:val="0"/>
        <w:autoSpaceDE/>
        <w:spacing w:line="276" w:lineRule="auto"/>
        <w:ind w:left="851" w:hanging="425"/>
        <w:jc w:val="both"/>
        <w:rPr>
          <w:sz w:val="24"/>
          <w:szCs w:val="24"/>
          <w:lang w:eastAsia="pl-PL"/>
        </w:rPr>
      </w:pPr>
      <w:r w:rsidRPr="0088720C">
        <w:rPr>
          <w:sz w:val="24"/>
          <w:szCs w:val="24"/>
          <w:lang w:eastAsia="pl-PL"/>
        </w:rPr>
        <w:t xml:space="preserve">instruktaż musi być dopasowany tematycznie do prowadzonych robót, wykorzystywanych maszyn, urządzeń i wyposażenia technicznego, </w:t>
      </w:r>
    </w:p>
    <w:p w14:paraId="34CF5ADF" w14:textId="77777777" w:rsidR="008D2B44" w:rsidRPr="0088720C" w:rsidRDefault="008D2B44" w:rsidP="00663BB3">
      <w:pPr>
        <w:numPr>
          <w:ilvl w:val="0"/>
          <w:numId w:val="35"/>
        </w:numPr>
        <w:suppressAutoHyphens w:val="0"/>
        <w:autoSpaceDE/>
        <w:spacing w:line="276" w:lineRule="auto"/>
        <w:ind w:left="851" w:hanging="425"/>
        <w:jc w:val="both"/>
        <w:rPr>
          <w:sz w:val="24"/>
          <w:szCs w:val="24"/>
          <w:lang w:eastAsia="pl-PL"/>
        </w:rPr>
      </w:pPr>
      <w:r w:rsidRPr="0088720C">
        <w:rPr>
          <w:sz w:val="24"/>
          <w:szCs w:val="24"/>
          <w:lang w:eastAsia="pl-PL"/>
        </w:rPr>
        <w:t>osoba prowadząca instruktaż musi posiadać niezbędne kwalifikacje, doświadczenie zawodowe.</w:t>
      </w:r>
    </w:p>
    <w:p w14:paraId="11DDF2E2"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Wykonawca i/lub Podwykonawca musi zapewnić swoim pracownikom:</w:t>
      </w:r>
    </w:p>
    <w:p w14:paraId="0ABB81BA" w14:textId="77777777" w:rsidR="008D2B44" w:rsidRPr="0088720C" w:rsidRDefault="008D2B44" w:rsidP="00663BB3">
      <w:pPr>
        <w:numPr>
          <w:ilvl w:val="0"/>
          <w:numId w:val="35"/>
        </w:numPr>
        <w:suppressAutoHyphens w:val="0"/>
        <w:autoSpaceDE/>
        <w:spacing w:line="276" w:lineRule="auto"/>
        <w:ind w:left="851" w:hanging="425"/>
        <w:jc w:val="both"/>
        <w:rPr>
          <w:sz w:val="24"/>
          <w:szCs w:val="24"/>
          <w:lang w:eastAsia="pl-PL"/>
        </w:rPr>
      </w:pPr>
      <w:r w:rsidRPr="0088720C">
        <w:rPr>
          <w:sz w:val="24"/>
          <w:szCs w:val="24"/>
          <w:lang w:eastAsia="pl-PL"/>
        </w:rPr>
        <w:t>odzież i obuwie robocze oraz środki ochrony indywidualnej zgodnie z wymaganiami przepisów prawa i polskich norm,</w:t>
      </w:r>
    </w:p>
    <w:p w14:paraId="566C63D5" w14:textId="77777777" w:rsidR="008D2B44" w:rsidRPr="0088720C" w:rsidRDefault="008D2B44" w:rsidP="00663BB3">
      <w:pPr>
        <w:numPr>
          <w:ilvl w:val="0"/>
          <w:numId w:val="35"/>
        </w:numPr>
        <w:suppressAutoHyphens w:val="0"/>
        <w:autoSpaceDE/>
        <w:spacing w:line="276" w:lineRule="auto"/>
        <w:ind w:left="851" w:hanging="425"/>
        <w:jc w:val="both"/>
        <w:rPr>
          <w:sz w:val="24"/>
          <w:szCs w:val="24"/>
          <w:lang w:eastAsia="pl-PL"/>
        </w:rPr>
      </w:pPr>
      <w:r w:rsidRPr="0088720C">
        <w:rPr>
          <w:sz w:val="24"/>
          <w:szCs w:val="24"/>
          <w:lang w:eastAsia="pl-PL"/>
        </w:rPr>
        <w:t>środki wymienione wyżej muszą być dostosowane do zagrożeń wynikających z oceny ryzyka dla wykonywanych prac serwisowych, inwestycyjnych/remontowych,</w:t>
      </w:r>
    </w:p>
    <w:p w14:paraId="173EC31D" w14:textId="77777777" w:rsidR="008D2B44" w:rsidRPr="0088720C" w:rsidRDefault="008D2B44" w:rsidP="00663BB3">
      <w:pPr>
        <w:numPr>
          <w:ilvl w:val="0"/>
          <w:numId w:val="35"/>
        </w:numPr>
        <w:suppressAutoHyphens w:val="0"/>
        <w:autoSpaceDE/>
        <w:spacing w:line="276" w:lineRule="auto"/>
        <w:ind w:left="851" w:hanging="425"/>
        <w:jc w:val="both"/>
        <w:rPr>
          <w:sz w:val="24"/>
          <w:szCs w:val="24"/>
          <w:lang w:eastAsia="pl-PL"/>
        </w:rPr>
      </w:pPr>
      <w:r w:rsidRPr="0088720C">
        <w:rPr>
          <w:sz w:val="24"/>
          <w:szCs w:val="24"/>
          <w:lang w:eastAsia="pl-PL"/>
        </w:rPr>
        <w:t xml:space="preserve">niezbędny instruktaż w zakresie stosowania, przechowywania i konserwacji środków ochrony indywidualnej. </w:t>
      </w:r>
    </w:p>
    <w:p w14:paraId="5DCFF61E"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lastRenderedPageBreak/>
        <w:t>Wykonawca i/lub Podwykonawca musi zapewnić:</w:t>
      </w:r>
    </w:p>
    <w:p w14:paraId="0E21BAC9" w14:textId="77777777" w:rsidR="008D2B44" w:rsidRPr="0088720C" w:rsidRDefault="008D2B44" w:rsidP="00663BB3">
      <w:pPr>
        <w:numPr>
          <w:ilvl w:val="0"/>
          <w:numId w:val="35"/>
        </w:numPr>
        <w:suppressAutoHyphens w:val="0"/>
        <w:autoSpaceDE/>
        <w:spacing w:line="276" w:lineRule="auto"/>
        <w:ind w:left="851" w:hanging="425"/>
        <w:jc w:val="both"/>
        <w:rPr>
          <w:sz w:val="24"/>
          <w:szCs w:val="24"/>
          <w:lang w:eastAsia="pl-PL"/>
        </w:rPr>
      </w:pPr>
      <w:r w:rsidRPr="0088720C">
        <w:rPr>
          <w:sz w:val="24"/>
          <w:szCs w:val="24"/>
          <w:lang w:eastAsia="pl-PL"/>
        </w:rPr>
        <w:t xml:space="preserve">pracowników z wymaganymi kwalifikacjami do obsługi maszyn i urządzeń zgodnie z przepisami prawa, </w:t>
      </w:r>
    </w:p>
    <w:p w14:paraId="3F077B59" w14:textId="348BCB94" w:rsidR="008D2B44" w:rsidRPr="0088720C" w:rsidRDefault="008D2B44" w:rsidP="00663BB3">
      <w:pPr>
        <w:numPr>
          <w:ilvl w:val="0"/>
          <w:numId w:val="35"/>
        </w:numPr>
        <w:suppressAutoHyphens w:val="0"/>
        <w:autoSpaceDE/>
        <w:spacing w:line="276" w:lineRule="auto"/>
        <w:ind w:left="851" w:hanging="425"/>
        <w:jc w:val="both"/>
        <w:rPr>
          <w:sz w:val="24"/>
          <w:szCs w:val="24"/>
          <w:lang w:eastAsia="pl-PL"/>
        </w:rPr>
      </w:pPr>
      <w:r w:rsidRPr="0088720C">
        <w:rPr>
          <w:sz w:val="24"/>
          <w:szCs w:val="24"/>
          <w:lang w:eastAsia="pl-PL"/>
        </w:rPr>
        <w:t>maszyny, urządzenia i narzędzia zgodne z wymaganiami przepisów i zasad BHP (m.in. zgodn</w:t>
      </w:r>
      <w:r w:rsidR="00663BB3">
        <w:rPr>
          <w:sz w:val="24"/>
          <w:szCs w:val="24"/>
          <w:lang w:eastAsia="pl-PL"/>
        </w:rPr>
        <w:t xml:space="preserve">ie </w:t>
      </w:r>
      <w:r w:rsidRPr="0088720C">
        <w:rPr>
          <w:sz w:val="24"/>
          <w:szCs w:val="24"/>
          <w:lang w:eastAsia="pl-PL"/>
        </w:rPr>
        <w:t>z wymaganiami Urzędu Dozoru Technicznego).</w:t>
      </w:r>
    </w:p>
    <w:p w14:paraId="1D13E65E"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W przypadku prowadzenia prac pożarowo niebezpiecznych Wykonawca i/lub Podwykonawca musi zapewnić w miejscu prowadzenia prac i działań przenośny sprzęt gaśniczy dostosowany do zagrożeń i postępować zgodnie z zezwoleniem na prace niebezpieczne.</w:t>
      </w:r>
    </w:p>
    <w:p w14:paraId="1F79603E"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W przypadku budowy i rozbiórki rusztowań Wykonawca i/lub Podwykonawca musi zapewnić pracowników posiadających stosowne uprawnienia do budowy, rozbiórki oraz odbioru rusztowań do eksploatacji.</w:t>
      </w:r>
    </w:p>
    <w:p w14:paraId="0E6DF7ED"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Przed przystąpieniem - a jeśli to konieczne także podczas trwania prac - Wykonawca i/lub Podwykonawca do prowadzenia prac i działań w zbiornikach zamkniętych ORLEN OIL dokonuje pomiarów zawartości tlenu i substancji chemicznych. Zabronione jest wykonywanie prac w zbiornikach zamkniętych bez wcześniejszego dokonania ww. pomiarów.</w:t>
      </w:r>
    </w:p>
    <w:p w14:paraId="2BCD0AED" w14:textId="77777777" w:rsidR="008D2B44" w:rsidRPr="0088720C" w:rsidRDefault="008D2B44" w:rsidP="0088720C">
      <w:pPr>
        <w:autoSpaceDE/>
        <w:ind w:left="284"/>
        <w:jc w:val="both"/>
        <w:rPr>
          <w:sz w:val="24"/>
          <w:szCs w:val="24"/>
          <w:lang w:eastAsia="pl-PL"/>
        </w:rPr>
      </w:pPr>
    </w:p>
    <w:p w14:paraId="7428F90A" w14:textId="77777777" w:rsidR="008D2B44" w:rsidRPr="0088720C" w:rsidRDefault="008D2B44" w:rsidP="0088720C">
      <w:pPr>
        <w:numPr>
          <w:ilvl w:val="0"/>
          <w:numId w:val="55"/>
        </w:numPr>
        <w:suppressAutoHyphens w:val="0"/>
        <w:autoSpaceDE/>
        <w:spacing w:after="200" w:line="276" w:lineRule="auto"/>
        <w:jc w:val="both"/>
        <w:rPr>
          <w:b/>
          <w:sz w:val="24"/>
          <w:szCs w:val="24"/>
          <w:lang w:eastAsia="pl-PL"/>
        </w:rPr>
      </w:pPr>
      <w:r w:rsidRPr="0088720C">
        <w:rPr>
          <w:b/>
          <w:sz w:val="24"/>
          <w:szCs w:val="24"/>
          <w:lang w:eastAsia="pl-PL"/>
        </w:rPr>
        <w:t xml:space="preserve">WYMAGANE DOKUMENTY OD WYKONAWCY/PODWYKONAWCY </w:t>
      </w:r>
    </w:p>
    <w:p w14:paraId="62E6F7C1" w14:textId="77777777" w:rsidR="008D2B44" w:rsidRPr="0088720C" w:rsidRDefault="008D2B44" w:rsidP="0088720C">
      <w:pPr>
        <w:numPr>
          <w:ilvl w:val="1"/>
          <w:numId w:val="55"/>
        </w:numPr>
        <w:suppressAutoHyphens w:val="0"/>
        <w:autoSpaceDE/>
        <w:spacing w:after="200" w:line="276" w:lineRule="auto"/>
        <w:ind w:left="426" w:hanging="426"/>
        <w:jc w:val="both"/>
        <w:rPr>
          <w:sz w:val="24"/>
          <w:szCs w:val="24"/>
          <w:lang w:eastAsia="pl-PL"/>
        </w:rPr>
      </w:pPr>
      <w:r w:rsidRPr="0088720C">
        <w:rPr>
          <w:sz w:val="24"/>
          <w:szCs w:val="24"/>
          <w:lang w:eastAsia="pl-PL"/>
        </w:rPr>
        <w:t>Aktualne szkolenia BHP (wstępne lub okresowe) wszystkich pracowników wykonujących prace na terenie ORLEN OIL.</w:t>
      </w:r>
    </w:p>
    <w:p w14:paraId="51BBA285" w14:textId="77777777" w:rsidR="008D2B44" w:rsidRPr="0088720C" w:rsidRDefault="008D2B44" w:rsidP="0088720C">
      <w:pPr>
        <w:numPr>
          <w:ilvl w:val="1"/>
          <w:numId w:val="55"/>
        </w:numPr>
        <w:suppressAutoHyphens w:val="0"/>
        <w:autoSpaceDE/>
        <w:spacing w:after="200" w:line="276" w:lineRule="auto"/>
        <w:ind w:left="426" w:hanging="426"/>
        <w:jc w:val="both"/>
        <w:rPr>
          <w:sz w:val="24"/>
          <w:szCs w:val="24"/>
          <w:lang w:eastAsia="pl-PL"/>
        </w:rPr>
      </w:pPr>
      <w:r w:rsidRPr="0088720C">
        <w:rPr>
          <w:sz w:val="24"/>
          <w:szCs w:val="24"/>
          <w:lang w:eastAsia="pl-PL"/>
        </w:rPr>
        <w:t>Oświadczenie Pracodawcy o posiadaniu przez pracowników delegowanych do wykonania usługi na terenie ORLEN OIL ważnych orzeczeń lekarskich oraz braku przeciwskazań zdrowotnych do wykonywania prac z zakresu zleconej usługi.</w:t>
      </w:r>
    </w:p>
    <w:p w14:paraId="2656A860" w14:textId="77777777" w:rsidR="008D2B44" w:rsidRPr="0088720C" w:rsidRDefault="008D2B44" w:rsidP="0088720C">
      <w:pPr>
        <w:numPr>
          <w:ilvl w:val="1"/>
          <w:numId w:val="55"/>
        </w:numPr>
        <w:suppressAutoHyphens w:val="0"/>
        <w:autoSpaceDE/>
        <w:spacing w:after="200" w:line="276" w:lineRule="auto"/>
        <w:ind w:left="426" w:hanging="426"/>
        <w:jc w:val="both"/>
        <w:rPr>
          <w:sz w:val="24"/>
          <w:szCs w:val="24"/>
          <w:lang w:eastAsia="pl-PL"/>
        </w:rPr>
      </w:pPr>
      <w:r w:rsidRPr="0088720C">
        <w:rPr>
          <w:sz w:val="24"/>
          <w:szCs w:val="24"/>
          <w:lang w:eastAsia="pl-PL"/>
        </w:rPr>
        <w:t>Potwierdzenia wymaganych kwalifikacji i uprawnień do wykonywania określonych robót specjalistycznych, obsługi sprzętu, kierowania pojazdami lub maszynami.</w:t>
      </w:r>
    </w:p>
    <w:p w14:paraId="65863F78" w14:textId="011FA98E" w:rsidR="008D2B44" w:rsidRPr="0088720C" w:rsidRDefault="008D2B44" w:rsidP="0088720C">
      <w:pPr>
        <w:numPr>
          <w:ilvl w:val="1"/>
          <w:numId w:val="55"/>
        </w:numPr>
        <w:suppressAutoHyphens w:val="0"/>
        <w:autoSpaceDE/>
        <w:spacing w:after="200" w:line="276" w:lineRule="auto"/>
        <w:ind w:left="426" w:hanging="426"/>
        <w:jc w:val="both"/>
        <w:rPr>
          <w:sz w:val="24"/>
          <w:szCs w:val="24"/>
          <w:lang w:eastAsia="pl-PL"/>
        </w:rPr>
      </w:pPr>
      <w:r w:rsidRPr="0088720C">
        <w:rPr>
          <w:sz w:val="24"/>
          <w:szCs w:val="24"/>
          <w:lang w:eastAsia="pl-PL"/>
        </w:rPr>
        <w:t>Instrukcję Bezpiecznego Wykonywania Robót (IBWR) dla prac remontowych i budowlanych lub Plan Bezpieczeństwa i Ochrony Zdrowia (BIOZ) dla prac wymagających pozwolenia na budowę. Aktualny wzór IBWR wykonawca pozyskuje od wskazanego do kontaktu pracownika ORLEN OIL lub Służby BHP.</w:t>
      </w:r>
    </w:p>
    <w:p w14:paraId="36B8514D" w14:textId="77777777" w:rsidR="003A5BAB" w:rsidRPr="0088720C" w:rsidRDefault="003A5BAB" w:rsidP="0088720C">
      <w:pPr>
        <w:suppressAutoHyphens w:val="0"/>
        <w:autoSpaceDE/>
        <w:spacing w:after="200" w:line="276" w:lineRule="auto"/>
        <w:ind w:left="426"/>
        <w:jc w:val="both"/>
        <w:rPr>
          <w:sz w:val="24"/>
          <w:szCs w:val="24"/>
          <w:lang w:eastAsia="pl-PL"/>
        </w:rPr>
      </w:pPr>
    </w:p>
    <w:p w14:paraId="6A3DBB34" w14:textId="77777777" w:rsidR="008D2B44" w:rsidRPr="0088720C" w:rsidRDefault="008D2B44" w:rsidP="0088720C">
      <w:pPr>
        <w:numPr>
          <w:ilvl w:val="1"/>
          <w:numId w:val="55"/>
        </w:numPr>
        <w:suppressAutoHyphens w:val="0"/>
        <w:autoSpaceDE/>
        <w:spacing w:after="200" w:line="276" w:lineRule="auto"/>
        <w:ind w:left="426" w:hanging="426"/>
        <w:jc w:val="both"/>
        <w:rPr>
          <w:sz w:val="24"/>
          <w:szCs w:val="24"/>
          <w:lang w:eastAsia="pl-PL"/>
        </w:rPr>
      </w:pPr>
      <w:r w:rsidRPr="0088720C">
        <w:rPr>
          <w:sz w:val="24"/>
          <w:szCs w:val="24"/>
          <w:lang w:eastAsia="pl-PL"/>
        </w:rPr>
        <w:t>Minimalny zakres IBWR:</w:t>
      </w:r>
    </w:p>
    <w:p w14:paraId="5D43A736" w14:textId="77777777" w:rsidR="008D2B44" w:rsidRPr="0088720C" w:rsidRDefault="008D2B44" w:rsidP="00663BB3">
      <w:pPr>
        <w:numPr>
          <w:ilvl w:val="0"/>
          <w:numId w:val="56"/>
        </w:numPr>
        <w:suppressAutoHyphens w:val="0"/>
        <w:autoSpaceDE/>
        <w:spacing w:line="276" w:lineRule="auto"/>
        <w:ind w:left="851" w:hanging="437"/>
        <w:jc w:val="both"/>
        <w:rPr>
          <w:sz w:val="24"/>
          <w:szCs w:val="24"/>
          <w:lang w:eastAsia="pl-PL"/>
        </w:rPr>
      </w:pPr>
      <w:r w:rsidRPr="0088720C">
        <w:rPr>
          <w:sz w:val="24"/>
          <w:szCs w:val="24"/>
          <w:lang w:eastAsia="pl-PL"/>
        </w:rPr>
        <w:t>Informacja na temat planowanych prac, w tym opis czynności które muszą wykonać Pracownicy i nadzór przed wykonywaniem prac, w trakcie wykonywania prac oraz czynności po zakończeniu pracy;</w:t>
      </w:r>
    </w:p>
    <w:p w14:paraId="07729CFC" w14:textId="77777777" w:rsidR="008D2B44" w:rsidRPr="0088720C" w:rsidRDefault="008D2B44" w:rsidP="00663BB3">
      <w:pPr>
        <w:numPr>
          <w:ilvl w:val="0"/>
          <w:numId w:val="56"/>
        </w:numPr>
        <w:suppressAutoHyphens w:val="0"/>
        <w:autoSpaceDE/>
        <w:spacing w:line="276" w:lineRule="auto"/>
        <w:ind w:left="851" w:hanging="437"/>
        <w:jc w:val="both"/>
        <w:rPr>
          <w:sz w:val="24"/>
          <w:szCs w:val="24"/>
          <w:lang w:eastAsia="pl-PL"/>
        </w:rPr>
      </w:pPr>
      <w:r w:rsidRPr="0088720C">
        <w:rPr>
          <w:sz w:val="24"/>
          <w:szCs w:val="24"/>
          <w:lang w:eastAsia="pl-PL"/>
        </w:rPr>
        <w:t>Imiona i nazwiska osób odpowiedzialnych za prace;</w:t>
      </w:r>
    </w:p>
    <w:p w14:paraId="52FD2545" w14:textId="77777777" w:rsidR="008D2B44" w:rsidRPr="0088720C" w:rsidRDefault="008D2B44" w:rsidP="00663BB3">
      <w:pPr>
        <w:numPr>
          <w:ilvl w:val="0"/>
          <w:numId w:val="56"/>
        </w:numPr>
        <w:suppressAutoHyphens w:val="0"/>
        <w:autoSpaceDE/>
        <w:spacing w:line="276" w:lineRule="auto"/>
        <w:ind w:left="851" w:hanging="437"/>
        <w:jc w:val="both"/>
        <w:rPr>
          <w:sz w:val="24"/>
          <w:szCs w:val="24"/>
          <w:lang w:eastAsia="pl-PL"/>
        </w:rPr>
      </w:pPr>
      <w:r w:rsidRPr="0088720C">
        <w:rPr>
          <w:sz w:val="24"/>
          <w:szCs w:val="24"/>
          <w:lang w:eastAsia="pl-PL"/>
        </w:rPr>
        <w:t>Terminy i miejsce wykonywania prac;</w:t>
      </w:r>
    </w:p>
    <w:p w14:paraId="548BAAF9" w14:textId="77777777" w:rsidR="008D2B44" w:rsidRPr="0088720C" w:rsidRDefault="008D2B44" w:rsidP="00663BB3">
      <w:pPr>
        <w:numPr>
          <w:ilvl w:val="0"/>
          <w:numId w:val="56"/>
        </w:numPr>
        <w:suppressAutoHyphens w:val="0"/>
        <w:autoSpaceDE/>
        <w:spacing w:line="276" w:lineRule="auto"/>
        <w:ind w:left="851" w:hanging="437"/>
        <w:jc w:val="both"/>
        <w:rPr>
          <w:sz w:val="24"/>
          <w:szCs w:val="24"/>
          <w:lang w:eastAsia="pl-PL"/>
        </w:rPr>
      </w:pPr>
      <w:r w:rsidRPr="0088720C">
        <w:rPr>
          <w:sz w:val="24"/>
          <w:szCs w:val="24"/>
          <w:lang w:eastAsia="pl-PL"/>
        </w:rPr>
        <w:t>Wykaz pracowników zatrudnionych przy realizacji pracy;</w:t>
      </w:r>
    </w:p>
    <w:p w14:paraId="0D2AE34F" w14:textId="77777777" w:rsidR="008D2B44" w:rsidRPr="0088720C" w:rsidRDefault="008D2B44" w:rsidP="00663BB3">
      <w:pPr>
        <w:numPr>
          <w:ilvl w:val="0"/>
          <w:numId w:val="56"/>
        </w:numPr>
        <w:suppressAutoHyphens w:val="0"/>
        <w:autoSpaceDE/>
        <w:spacing w:line="276" w:lineRule="auto"/>
        <w:ind w:left="851" w:hanging="437"/>
        <w:jc w:val="both"/>
        <w:rPr>
          <w:sz w:val="24"/>
          <w:szCs w:val="24"/>
          <w:lang w:eastAsia="pl-PL"/>
        </w:rPr>
      </w:pPr>
      <w:r w:rsidRPr="0088720C">
        <w:rPr>
          <w:sz w:val="24"/>
          <w:szCs w:val="24"/>
          <w:lang w:eastAsia="pl-PL"/>
        </w:rPr>
        <w:t xml:space="preserve">Analiza Bezpieczeństwa Zadania (JSA) dla rodzajów prac, które mają być wykonane. </w:t>
      </w:r>
    </w:p>
    <w:p w14:paraId="415F00CD" w14:textId="77777777" w:rsidR="008D2B44" w:rsidRPr="0088720C" w:rsidRDefault="008D2B44" w:rsidP="00663BB3">
      <w:pPr>
        <w:autoSpaceDE/>
        <w:ind w:left="851"/>
        <w:jc w:val="both"/>
        <w:rPr>
          <w:sz w:val="24"/>
          <w:szCs w:val="24"/>
          <w:lang w:eastAsia="pl-PL"/>
        </w:rPr>
      </w:pPr>
      <w:r w:rsidRPr="0088720C">
        <w:rPr>
          <w:sz w:val="24"/>
          <w:szCs w:val="24"/>
          <w:lang w:eastAsia="pl-PL"/>
        </w:rPr>
        <w:t xml:space="preserve">JSA należy dokonać z uwzględnieniem planowanej technologii wykonania prac oraz środków zaradczych planowanych do ograniczenia zagrożeń. Opracowanie musi </w:t>
      </w:r>
      <w:r w:rsidRPr="0088720C">
        <w:rPr>
          <w:sz w:val="24"/>
          <w:szCs w:val="24"/>
          <w:lang w:eastAsia="pl-PL"/>
        </w:rPr>
        <w:lastRenderedPageBreak/>
        <w:t>zawierać konkretne rozwiązania techniczne i organizacyjne, jakimi dysponuje Wykonawca lub jakie planuje wprowadzić podczas realizacji robót;</w:t>
      </w:r>
    </w:p>
    <w:p w14:paraId="74AE8DAA" w14:textId="77777777" w:rsidR="008D2B44" w:rsidRPr="0088720C" w:rsidRDefault="008D2B44" w:rsidP="00663BB3">
      <w:pPr>
        <w:numPr>
          <w:ilvl w:val="0"/>
          <w:numId w:val="56"/>
        </w:numPr>
        <w:suppressAutoHyphens w:val="0"/>
        <w:autoSpaceDE/>
        <w:spacing w:line="276" w:lineRule="auto"/>
        <w:ind w:left="851" w:hanging="437"/>
        <w:jc w:val="both"/>
        <w:rPr>
          <w:sz w:val="24"/>
          <w:szCs w:val="24"/>
          <w:lang w:eastAsia="pl-PL"/>
        </w:rPr>
      </w:pPr>
      <w:r w:rsidRPr="0088720C">
        <w:rPr>
          <w:sz w:val="24"/>
          <w:szCs w:val="24"/>
          <w:lang w:eastAsia="pl-PL"/>
        </w:rPr>
        <w:t>Wpływ prac na otoczenie;</w:t>
      </w:r>
    </w:p>
    <w:p w14:paraId="677DA0C0" w14:textId="77777777" w:rsidR="008D2B44" w:rsidRPr="0088720C" w:rsidRDefault="008D2B44" w:rsidP="00663BB3">
      <w:pPr>
        <w:numPr>
          <w:ilvl w:val="0"/>
          <w:numId w:val="56"/>
        </w:numPr>
        <w:suppressAutoHyphens w:val="0"/>
        <w:autoSpaceDE/>
        <w:spacing w:line="276" w:lineRule="auto"/>
        <w:ind w:left="851" w:hanging="437"/>
        <w:jc w:val="both"/>
        <w:rPr>
          <w:sz w:val="24"/>
          <w:szCs w:val="24"/>
          <w:lang w:eastAsia="pl-PL"/>
        </w:rPr>
      </w:pPr>
      <w:r w:rsidRPr="0088720C">
        <w:rPr>
          <w:sz w:val="24"/>
          <w:szCs w:val="24"/>
          <w:lang w:eastAsia="pl-PL"/>
        </w:rPr>
        <w:t>Wykaz zagrożeń podczas realizowanych prac;</w:t>
      </w:r>
    </w:p>
    <w:p w14:paraId="598CD877" w14:textId="77777777" w:rsidR="008D2B44" w:rsidRPr="0088720C" w:rsidRDefault="008D2B44" w:rsidP="00663BB3">
      <w:pPr>
        <w:numPr>
          <w:ilvl w:val="0"/>
          <w:numId w:val="56"/>
        </w:numPr>
        <w:suppressAutoHyphens w:val="0"/>
        <w:autoSpaceDE/>
        <w:spacing w:line="276" w:lineRule="auto"/>
        <w:ind w:left="851" w:hanging="437"/>
        <w:jc w:val="both"/>
        <w:rPr>
          <w:sz w:val="24"/>
          <w:szCs w:val="24"/>
          <w:lang w:eastAsia="pl-PL"/>
        </w:rPr>
      </w:pPr>
      <w:r w:rsidRPr="0088720C">
        <w:rPr>
          <w:sz w:val="24"/>
          <w:szCs w:val="24"/>
          <w:lang w:eastAsia="pl-PL"/>
        </w:rPr>
        <w:t>Ocena ryzyka związanego z realizowanym zadaniem na rzecz ORLEN OIL Sp. z o.o.;</w:t>
      </w:r>
    </w:p>
    <w:p w14:paraId="0B592A98" w14:textId="77777777" w:rsidR="008D2B44" w:rsidRPr="0088720C" w:rsidRDefault="008D2B44" w:rsidP="00663BB3">
      <w:pPr>
        <w:numPr>
          <w:ilvl w:val="0"/>
          <w:numId w:val="56"/>
        </w:numPr>
        <w:suppressAutoHyphens w:val="0"/>
        <w:autoSpaceDE/>
        <w:spacing w:line="276" w:lineRule="auto"/>
        <w:ind w:left="851" w:hanging="437"/>
        <w:jc w:val="both"/>
        <w:rPr>
          <w:sz w:val="24"/>
          <w:szCs w:val="24"/>
          <w:lang w:eastAsia="pl-PL"/>
        </w:rPr>
      </w:pPr>
      <w:r w:rsidRPr="0088720C">
        <w:rPr>
          <w:sz w:val="24"/>
          <w:szCs w:val="24"/>
          <w:lang w:eastAsia="pl-PL"/>
        </w:rPr>
        <w:t>Plan postępowania w sytuacjach awaryjnych (w tym wykaz telefonów alarmowych oraz instrukcje na wypadek powstania pożaru i innego miejscowego zagrożenia na terenie ORLEN OIL;</w:t>
      </w:r>
    </w:p>
    <w:p w14:paraId="76C3C921" w14:textId="77777777" w:rsidR="008D2B44" w:rsidRPr="0088720C" w:rsidRDefault="008D2B44" w:rsidP="00663BB3">
      <w:pPr>
        <w:numPr>
          <w:ilvl w:val="0"/>
          <w:numId w:val="56"/>
        </w:numPr>
        <w:suppressAutoHyphens w:val="0"/>
        <w:autoSpaceDE/>
        <w:spacing w:line="276" w:lineRule="auto"/>
        <w:ind w:left="851" w:hanging="437"/>
        <w:jc w:val="both"/>
        <w:rPr>
          <w:sz w:val="24"/>
          <w:szCs w:val="24"/>
          <w:lang w:eastAsia="pl-PL"/>
        </w:rPr>
      </w:pPr>
      <w:r w:rsidRPr="0088720C">
        <w:rPr>
          <w:sz w:val="24"/>
          <w:szCs w:val="24"/>
          <w:lang w:eastAsia="pl-PL"/>
        </w:rPr>
        <w:t>Wykaz wykorzystywanego sprzętu podczas realizacji prac</w:t>
      </w:r>
    </w:p>
    <w:p w14:paraId="5007F4DE" w14:textId="77777777" w:rsidR="008D2B44" w:rsidRPr="0088720C" w:rsidRDefault="008D2B44" w:rsidP="00663BB3">
      <w:pPr>
        <w:numPr>
          <w:ilvl w:val="0"/>
          <w:numId w:val="56"/>
        </w:numPr>
        <w:suppressAutoHyphens w:val="0"/>
        <w:autoSpaceDE/>
        <w:spacing w:line="276" w:lineRule="auto"/>
        <w:ind w:left="851" w:hanging="437"/>
        <w:jc w:val="both"/>
        <w:rPr>
          <w:sz w:val="24"/>
          <w:szCs w:val="24"/>
          <w:lang w:eastAsia="pl-PL"/>
        </w:rPr>
      </w:pPr>
      <w:r w:rsidRPr="0088720C">
        <w:rPr>
          <w:sz w:val="24"/>
          <w:szCs w:val="24"/>
          <w:lang w:eastAsia="pl-PL"/>
        </w:rPr>
        <w:t>Wykaz stosowanych substancji i mieszanin chemicznych załączniki: karty charakterystyk substancji niebezpiecznych stosowanych podczas pracy.</w:t>
      </w:r>
    </w:p>
    <w:p w14:paraId="5C49C87B"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W szczególnych sytuacjach (awaria, konieczność szybkiej reakcji itp.) wydający zezwolenie na realizacje prac może zwolnić Wykonawcę/Podwykonawcę z opracowania IBWR.</w:t>
      </w:r>
    </w:p>
    <w:p w14:paraId="159CFCBD"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Wykaz osób wyznaczonych i przeszkolonych do udzielania pierwszej pomocy przedlekarskiej.</w:t>
      </w:r>
    </w:p>
    <w:p w14:paraId="4298A146"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Uzupełniony Załącznik nr 7 Karta szkolenia Wykonawcy/Podwykonawcy (dla prac długoterminowych).</w:t>
      </w:r>
    </w:p>
    <w:p w14:paraId="746FC043" w14:textId="77777777" w:rsidR="008D2B44" w:rsidRPr="0088720C" w:rsidRDefault="008D2B44" w:rsidP="0088720C">
      <w:pPr>
        <w:numPr>
          <w:ilvl w:val="1"/>
          <w:numId w:val="55"/>
        </w:numPr>
        <w:suppressAutoHyphens w:val="0"/>
        <w:autoSpaceDE/>
        <w:spacing w:after="200" w:line="276" w:lineRule="auto"/>
        <w:ind w:left="426" w:hanging="426"/>
        <w:jc w:val="both"/>
        <w:rPr>
          <w:sz w:val="24"/>
          <w:szCs w:val="24"/>
          <w:lang w:eastAsia="pl-PL"/>
        </w:rPr>
      </w:pPr>
      <w:bookmarkStart w:id="3" w:name="_Hlk168480766"/>
      <w:r w:rsidRPr="0088720C">
        <w:rPr>
          <w:b/>
          <w:color w:val="FF0000"/>
          <w:sz w:val="24"/>
          <w:szCs w:val="24"/>
          <w:lang w:eastAsia="pl-PL"/>
        </w:rPr>
        <w:t xml:space="preserve">UWAGA! </w:t>
      </w:r>
      <w:r w:rsidRPr="0088720C">
        <w:rPr>
          <w:iCs/>
          <w:sz w:val="24"/>
          <w:szCs w:val="24"/>
          <w:lang w:val="pl" w:eastAsia="pl-PL"/>
        </w:rPr>
        <w:t xml:space="preserve">Wykonawca/Podwykonawca minimum na 3 dni robocze przed rozpoczęciem zaplanowanych prac przedkłada dokumentację określoną w pkt 3 do zatwierdzenia przez Służbę BHP stosownie do lokalizacji: </w:t>
      </w:r>
    </w:p>
    <w:p w14:paraId="7E2FAF44" w14:textId="77777777" w:rsidR="008D2B44" w:rsidRPr="0088720C" w:rsidRDefault="008D2B44" w:rsidP="0088720C">
      <w:pPr>
        <w:tabs>
          <w:tab w:val="left" w:pos="993"/>
        </w:tabs>
        <w:autoSpaceDE/>
        <w:ind w:left="426"/>
        <w:jc w:val="both"/>
        <w:rPr>
          <w:iCs/>
          <w:sz w:val="24"/>
          <w:szCs w:val="24"/>
          <w:lang w:val="pl" w:eastAsia="pl-PL"/>
        </w:rPr>
      </w:pPr>
      <w:r w:rsidRPr="0088720C">
        <w:rPr>
          <w:b/>
          <w:bCs/>
          <w:iCs/>
          <w:sz w:val="24"/>
          <w:szCs w:val="24"/>
          <w:lang w:val="pl" w:eastAsia="pl-PL"/>
        </w:rPr>
        <w:t xml:space="preserve">Czechowice-Dziedzice: </w:t>
      </w:r>
      <w:hyperlink r:id="rId12" w:history="1">
        <w:r w:rsidRPr="0088720C">
          <w:rPr>
            <w:iCs/>
            <w:color w:val="0000FF"/>
            <w:sz w:val="24"/>
            <w:szCs w:val="24"/>
            <w:u w:val="single"/>
            <w:lang w:val="pl" w:eastAsia="pl-PL"/>
          </w:rPr>
          <w:t>marek.szendzielorz@orlenoil.pl</w:t>
        </w:r>
      </w:hyperlink>
    </w:p>
    <w:p w14:paraId="0663B752" w14:textId="2A808C3C" w:rsidR="008D2B44" w:rsidRDefault="008D2B44" w:rsidP="0088720C">
      <w:pPr>
        <w:tabs>
          <w:tab w:val="left" w:pos="993"/>
        </w:tabs>
        <w:autoSpaceDE/>
        <w:ind w:left="426"/>
        <w:jc w:val="both"/>
        <w:rPr>
          <w:iCs/>
          <w:sz w:val="24"/>
          <w:szCs w:val="24"/>
          <w:lang w:val="pl" w:eastAsia="pl-PL"/>
        </w:rPr>
      </w:pPr>
      <w:r w:rsidRPr="0088720C">
        <w:rPr>
          <w:b/>
          <w:bCs/>
          <w:iCs/>
          <w:sz w:val="24"/>
          <w:szCs w:val="24"/>
          <w:lang w:val="pl" w:eastAsia="pl-PL"/>
        </w:rPr>
        <w:t>Gdańsk:</w:t>
      </w:r>
      <w:r w:rsidRPr="0088720C">
        <w:rPr>
          <w:iCs/>
          <w:sz w:val="24"/>
          <w:szCs w:val="24"/>
          <w:lang w:val="pl" w:eastAsia="pl-PL"/>
        </w:rPr>
        <w:t xml:space="preserve"> </w:t>
      </w:r>
      <w:hyperlink r:id="rId13" w:history="1">
        <w:r w:rsidR="001D6F94" w:rsidRPr="00B100A6">
          <w:rPr>
            <w:rStyle w:val="Hipercze"/>
            <w:iCs/>
            <w:sz w:val="24"/>
            <w:szCs w:val="24"/>
            <w:lang w:val="pl" w:eastAsia="pl-PL"/>
          </w:rPr>
          <w:t>marcin.krasniewski@orlenoil.pl</w:t>
        </w:r>
      </w:hyperlink>
    </w:p>
    <w:p w14:paraId="3A7C82C1" w14:textId="77777777" w:rsidR="008D2B44" w:rsidRPr="0088720C" w:rsidRDefault="008D2B44" w:rsidP="0088720C">
      <w:pPr>
        <w:tabs>
          <w:tab w:val="left" w:pos="993"/>
        </w:tabs>
        <w:autoSpaceDE/>
        <w:ind w:left="426"/>
        <w:jc w:val="both"/>
        <w:rPr>
          <w:iCs/>
          <w:sz w:val="24"/>
          <w:szCs w:val="24"/>
          <w:lang w:val="pl" w:eastAsia="pl-PL"/>
        </w:rPr>
      </w:pPr>
      <w:r w:rsidRPr="0088720C">
        <w:rPr>
          <w:b/>
          <w:bCs/>
          <w:iCs/>
          <w:sz w:val="24"/>
          <w:szCs w:val="24"/>
          <w:lang w:val="pl" w:eastAsia="pl-PL"/>
        </w:rPr>
        <w:t>Jedlicze</w:t>
      </w:r>
      <w:r w:rsidRPr="0088720C">
        <w:rPr>
          <w:iCs/>
          <w:sz w:val="24"/>
          <w:szCs w:val="24"/>
          <w:lang w:val="pl" w:eastAsia="pl-PL"/>
        </w:rPr>
        <w:t xml:space="preserve">: </w:t>
      </w:r>
      <w:hyperlink r:id="rId14" w:history="1">
        <w:r w:rsidRPr="0088720C">
          <w:rPr>
            <w:iCs/>
            <w:color w:val="0000FF"/>
            <w:sz w:val="24"/>
            <w:szCs w:val="24"/>
            <w:u w:val="single"/>
            <w:lang w:val="pl" w:eastAsia="pl-PL"/>
          </w:rPr>
          <w:t>janusz.sztaba@orlenoil.pl</w:t>
        </w:r>
      </w:hyperlink>
      <w:r w:rsidRPr="0088720C">
        <w:rPr>
          <w:iCs/>
          <w:sz w:val="24"/>
          <w:szCs w:val="24"/>
          <w:lang w:val="pl" w:eastAsia="pl-PL"/>
        </w:rPr>
        <w:t xml:space="preserve"> </w:t>
      </w:r>
    </w:p>
    <w:p w14:paraId="55B10845" w14:textId="77777777" w:rsidR="008D2B44" w:rsidRPr="0088720C" w:rsidRDefault="008D2B44" w:rsidP="0088720C">
      <w:pPr>
        <w:tabs>
          <w:tab w:val="left" w:pos="993"/>
        </w:tabs>
        <w:autoSpaceDE/>
        <w:ind w:left="426"/>
        <w:jc w:val="both"/>
        <w:rPr>
          <w:iCs/>
          <w:sz w:val="24"/>
          <w:szCs w:val="24"/>
          <w:lang w:val="pl" w:eastAsia="pl-PL"/>
        </w:rPr>
      </w:pPr>
      <w:r w:rsidRPr="0088720C">
        <w:rPr>
          <w:b/>
          <w:bCs/>
          <w:iCs/>
          <w:sz w:val="24"/>
          <w:szCs w:val="24"/>
          <w:lang w:val="pl" w:eastAsia="pl-PL"/>
        </w:rPr>
        <w:t>Trzebinia, Kraków</w:t>
      </w:r>
      <w:r w:rsidRPr="0088720C">
        <w:rPr>
          <w:iCs/>
          <w:sz w:val="24"/>
          <w:szCs w:val="24"/>
          <w:lang w:val="pl" w:eastAsia="pl-PL"/>
        </w:rPr>
        <w:t xml:space="preserve">: </w:t>
      </w:r>
      <w:hyperlink r:id="rId15" w:history="1">
        <w:r w:rsidRPr="0088720C">
          <w:rPr>
            <w:iCs/>
            <w:color w:val="0000FF"/>
            <w:sz w:val="24"/>
            <w:szCs w:val="24"/>
            <w:u w:val="single"/>
            <w:lang w:val="pl" w:eastAsia="pl-PL"/>
          </w:rPr>
          <w:t>pawel.zmudzki@orlenoil.pl</w:t>
        </w:r>
      </w:hyperlink>
      <w:r w:rsidRPr="0088720C">
        <w:rPr>
          <w:iCs/>
          <w:sz w:val="24"/>
          <w:szCs w:val="24"/>
          <w:lang w:eastAsia="pl-PL"/>
        </w:rPr>
        <w:t xml:space="preserve">. </w:t>
      </w:r>
    </w:p>
    <w:p w14:paraId="039716F6" w14:textId="753BAB79" w:rsidR="008D2B44" w:rsidRPr="0088720C" w:rsidRDefault="008D2B44" w:rsidP="0088720C">
      <w:pPr>
        <w:autoSpaceDE/>
        <w:spacing w:after="200" w:line="276" w:lineRule="auto"/>
        <w:ind w:left="426"/>
        <w:jc w:val="both"/>
        <w:rPr>
          <w:b/>
          <w:bCs/>
          <w:iCs/>
          <w:sz w:val="24"/>
          <w:szCs w:val="24"/>
          <w:u w:val="single"/>
          <w:lang w:val="pl" w:eastAsia="pl-PL"/>
        </w:rPr>
      </w:pPr>
      <w:r w:rsidRPr="0088720C">
        <w:rPr>
          <w:iCs/>
          <w:sz w:val="24"/>
          <w:szCs w:val="24"/>
          <w:lang w:val="pl" w:eastAsia="pl-PL"/>
        </w:rPr>
        <w:t xml:space="preserve">dodatkowo wysyłając do wiadomości informację </w:t>
      </w:r>
      <w:r w:rsidRPr="0088720C">
        <w:rPr>
          <w:b/>
          <w:bCs/>
          <w:iCs/>
          <w:sz w:val="24"/>
          <w:szCs w:val="24"/>
          <w:lang w:val="pl" w:eastAsia="pl-PL"/>
        </w:rPr>
        <w:t xml:space="preserve">na adres e-mail Zamawiającego usługę - </w:t>
      </w:r>
      <w:r w:rsidRPr="0088720C">
        <w:rPr>
          <w:b/>
          <w:bCs/>
          <w:iCs/>
          <w:sz w:val="24"/>
          <w:szCs w:val="24"/>
          <w:u w:val="single"/>
          <w:lang w:val="pl" w:eastAsia="pl-PL"/>
        </w:rPr>
        <w:t>pod rygorem wstrzymania realizacji prac.</w:t>
      </w:r>
    </w:p>
    <w:p w14:paraId="0D2E2C55" w14:textId="4F9F7739" w:rsidR="00A66BDA" w:rsidRPr="0088720C" w:rsidRDefault="00A66BDA" w:rsidP="0088720C">
      <w:pPr>
        <w:autoSpaceDE/>
        <w:spacing w:after="200" w:line="276" w:lineRule="auto"/>
        <w:ind w:left="426"/>
        <w:jc w:val="both"/>
        <w:rPr>
          <w:b/>
          <w:bCs/>
          <w:iCs/>
          <w:sz w:val="24"/>
          <w:szCs w:val="24"/>
          <w:u w:val="single"/>
          <w:lang w:val="pl" w:eastAsia="pl-PL"/>
        </w:rPr>
      </w:pPr>
    </w:p>
    <w:p w14:paraId="55BF0DD7" w14:textId="77777777" w:rsidR="00A66BDA" w:rsidRPr="0088720C" w:rsidRDefault="00A66BDA" w:rsidP="0088720C">
      <w:pPr>
        <w:keepNext/>
        <w:pageBreakBefore/>
        <w:numPr>
          <w:ilvl w:val="1"/>
          <w:numId w:val="1"/>
        </w:numPr>
        <w:autoSpaceDE/>
        <w:spacing w:line="276" w:lineRule="auto"/>
        <w:jc w:val="both"/>
        <w:outlineLvl w:val="1"/>
        <w:rPr>
          <w:b/>
          <w:bCs/>
          <w:iCs/>
          <w:sz w:val="24"/>
          <w:szCs w:val="24"/>
          <w:lang w:eastAsia="pl-PL"/>
        </w:rPr>
      </w:pPr>
      <w:r w:rsidRPr="0088720C">
        <w:rPr>
          <w:b/>
          <w:bCs/>
          <w:iCs/>
          <w:sz w:val="24"/>
          <w:szCs w:val="24"/>
          <w:lang w:eastAsia="pl-PL"/>
        </w:rPr>
        <w:lastRenderedPageBreak/>
        <w:t>Karta szkolenia dla Wykonawców i Podwykonawców wykonujących prace na terenie zamkniętym ORLEN OIL</w:t>
      </w:r>
    </w:p>
    <w:p w14:paraId="1D82C8B3" w14:textId="77777777" w:rsidR="00A66BDA" w:rsidRPr="0088720C" w:rsidRDefault="00A66BDA" w:rsidP="0088720C">
      <w:pPr>
        <w:autoSpaceDN w:val="0"/>
        <w:adjustRightInd w:val="0"/>
        <w:spacing w:line="276" w:lineRule="auto"/>
        <w:jc w:val="both"/>
        <w:rPr>
          <w:sz w:val="24"/>
          <w:szCs w:val="24"/>
          <w:lang w:eastAsia="pl-PL"/>
        </w:rPr>
      </w:pPr>
      <w:r w:rsidRPr="0088720C">
        <w:rPr>
          <w:sz w:val="24"/>
          <w:szCs w:val="24"/>
          <w:lang w:eastAsia="pl-PL"/>
        </w:rPr>
        <w:t>(długoterminowe)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818"/>
        <w:gridCol w:w="540"/>
        <w:gridCol w:w="2880"/>
        <w:gridCol w:w="2403"/>
      </w:tblGrid>
      <w:tr w:rsidR="00A66BDA" w:rsidRPr="0088720C" w14:paraId="52CCDC3E" w14:textId="77777777" w:rsidTr="00A66BDA">
        <w:trPr>
          <w:trHeight w:val="790"/>
          <w:jc w:val="center"/>
        </w:trPr>
        <w:tc>
          <w:tcPr>
            <w:tcW w:w="3528" w:type="dxa"/>
            <w:gridSpan w:val="2"/>
            <w:tcBorders>
              <w:top w:val="single" w:sz="4" w:space="0" w:color="auto"/>
              <w:left w:val="single" w:sz="4" w:space="0" w:color="auto"/>
              <w:bottom w:val="single" w:sz="4" w:space="0" w:color="auto"/>
              <w:right w:val="single" w:sz="4" w:space="0" w:color="auto"/>
            </w:tcBorders>
            <w:hideMark/>
          </w:tcPr>
          <w:p w14:paraId="3D5A3B77"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1.Nazwa firmy (pieczęć)</w:t>
            </w:r>
          </w:p>
        </w:tc>
        <w:tc>
          <w:tcPr>
            <w:tcW w:w="5823" w:type="dxa"/>
            <w:gridSpan w:val="3"/>
            <w:tcBorders>
              <w:top w:val="single" w:sz="4" w:space="0" w:color="auto"/>
              <w:left w:val="single" w:sz="4" w:space="0" w:color="auto"/>
              <w:bottom w:val="single" w:sz="4" w:space="0" w:color="auto"/>
              <w:right w:val="single" w:sz="4" w:space="0" w:color="auto"/>
            </w:tcBorders>
          </w:tcPr>
          <w:p w14:paraId="49A82629" w14:textId="77777777" w:rsidR="00A66BDA" w:rsidRPr="0088720C" w:rsidRDefault="00A66BDA" w:rsidP="0088720C">
            <w:pPr>
              <w:autoSpaceDE/>
              <w:spacing w:after="200" w:line="276" w:lineRule="auto"/>
              <w:jc w:val="both"/>
              <w:rPr>
                <w:rFonts w:eastAsia="Calibri"/>
                <w:color w:val="1F4E79"/>
                <w:sz w:val="24"/>
                <w:szCs w:val="24"/>
                <w:lang w:val="cs-CZ" w:eastAsia="en-US"/>
              </w:rPr>
            </w:pPr>
          </w:p>
        </w:tc>
      </w:tr>
      <w:tr w:rsidR="00A66BDA" w:rsidRPr="0088720C" w14:paraId="2DC8F53F" w14:textId="77777777" w:rsidTr="00A66BDA">
        <w:trPr>
          <w:jc w:val="center"/>
        </w:trPr>
        <w:tc>
          <w:tcPr>
            <w:tcW w:w="3528" w:type="dxa"/>
            <w:gridSpan w:val="2"/>
            <w:tcBorders>
              <w:top w:val="single" w:sz="4" w:space="0" w:color="auto"/>
              <w:left w:val="single" w:sz="4" w:space="0" w:color="auto"/>
              <w:bottom w:val="single" w:sz="4" w:space="0" w:color="auto"/>
              <w:right w:val="single" w:sz="4" w:space="0" w:color="auto"/>
            </w:tcBorders>
            <w:hideMark/>
          </w:tcPr>
          <w:p w14:paraId="182A1F33"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2.Miejsce wykonywania prac:</w:t>
            </w:r>
          </w:p>
        </w:tc>
        <w:tc>
          <w:tcPr>
            <w:tcW w:w="5823" w:type="dxa"/>
            <w:gridSpan w:val="3"/>
            <w:tcBorders>
              <w:top w:val="single" w:sz="4" w:space="0" w:color="auto"/>
              <w:left w:val="single" w:sz="4" w:space="0" w:color="auto"/>
              <w:bottom w:val="single" w:sz="4" w:space="0" w:color="auto"/>
              <w:right w:val="single" w:sz="4" w:space="0" w:color="auto"/>
            </w:tcBorders>
            <w:hideMark/>
          </w:tcPr>
          <w:p w14:paraId="22FBB7DA"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Zakład Produkcyjny ORLEN OIL Trzebinia / Jedlicze, Centrala Gdańsk*</w:t>
            </w:r>
          </w:p>
        </w:tc>
      </w:tr>
      <w:tr w:rsidR="00A66BDA" w:rsidRPr="0088720C" w14:paraId="5B9F2694" w14:textId="77777777" w:rsidTr="00A66BDA">
        <w:trPr>
          <w:trHeight w:val="671"/>
          <w:jc w:val="center"/>
        </w:trPr>
        <w:tc>
          <w:tcPr>
            <w:tcW w:w="3528" w:type="dxa"/>
            <w:gridSpan w:val="2"/>
            <w:tcBorders>
              <w:top w:val="single" w:sz="4" w:space="0" w:color="auto"/>
              <w:left w:val="single" w:sz="4" w:space="0" w:color="auto"/>
              <w:bottom w:val="single" w:sz="4" w:space="0" w:color="auto"/>
              <w:right w:val="single" w:sz="4" w:space="0" w:color="auto"/>
            </w:tcBorders>
            <w:hideMark/>
          </w:tcPr>
          <w:p w14:paraId="11753D91"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3.Rodzaj pracy:</w:t>
            </w:r>
          </w:p>
        </w:tc>
        <w:tc>
          <w:tcPr>
            <w:tcW w:w="5823" w:type="dxa"/>
            <w:gridSpan w:val="3"/>
            <w:tcBorders>
              <w:top w:val="single" w:sz="4" w:space="0" w:color="auto"/>
              <w:left w:val="single" w:sz="4" w:space="0" w:color="auto"/>
              <w:bottom w:val="single" w:sz="4" w:space="0" w:color="auto"/>
              <w:right w:val="single" w:sz="4" w:space="0" w:color="auto"/>
            </w:tcBorders>
          </w:tcPr>
          <w:p w14:paraId="59C7A8AF" w14:textId="77777777" w:rsidR="00A66BDA" w:rsidRPr="0088720C" w:rsidRDefault="00A66BDA" w:rsidP="0088720C">
            <w:pPr>
              <w:autoSpaceDN w:val="0"/>
              <w:adjustRightInd w:val="0"/>
              <w:spacing w:after="200" w:line="276" w:lineRule="auto"/>
              <w:jc w:val="both"/>
              <w:rPr>
                <w:sz w:val="24"/>
                <w:szCs w:val="24"/>
                <w:lang w:eastAsia="en-US"/>
              </w:rPr>
            </w:pPr>
          </w:p>
        </w:tc>
      </w:tr>
      <w:tr w:rsidR="00A66BDA" w:rsidRPr="0088720C" w14:paraId="697C42E1" w14:textId="77777777" w:rsidTr="00A66BDA">
        <w:trPr>
          <w:jc w:val="center"/>
        </w:trPr>
        <w:tc>
          <w:tcPr>
            <w:tcW w:w="3528" w:type="dxa"/>
            <w:gridSpan w:val="2"/>
            <w:tcBorders>
              <w:top w:val="single" w:sz="4" w:space="0" w:color="auto"/>
              <w:left w:val="single" w:sz="4" w:space="0" w:color="auto"/>
              <w:bottom w:val="single" w:sz="4" w:space="0" w:color="auto"/>
              <w:right w:val="single" w:sz="4" w:space="0" w:color="auto"/>
            </w:tcBorders>
            <w:hideMark/>
          </w:tcPr>
          <w:p w14:paraId="0397CFEA"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4.Termin wykonywania prac:</w:t>
            </w:r>
          </w:p>
        </w:tc>
        <w:tc>
          <w:tcPr>
            <w:tcW w:w="5823" w:type="dxa"/>
            <w:gridSpan w:val="3"/>
            <w:tcBorders>
              <w:top w:val="single" w:sz="4" w:space="0" w:color="auto"/>
              <w:left w:val="single" w:sz="4" w:space="0" w:color="auto"/>
              <w:bottom w:val="single" w:sz="4" w:space="0" w:color="auto"/>
              <w:right w:val="single" w:sz="4" w:space="0" w:color="auto"/>
            </w:tcBorders>
          </w:tcPr>
          <w:p w14:paraId="720FF6CE" w14:textId="77777777" w:rsidR="00A66BDA" w:rsidRPr="0088720C" w:rsidRDefault="00A66BDA" w:rsidP="0088720C">
            <w:pPr>
              <w:autoSpaceDN w:val="0"/>
              <w:adjustRightInd w:val="0"/>
              <w:spacing w:after="200" w:line="276" w:lineRule="auto"/>
              <w:jc w:val="both"/>
              <w:rPr>
                <w:sz w:val="24"/>
                <w:szCs w:val="24"/>
                <w:lang w:eastAsia="en-US"/>
              </w:rPr>
            </w:pPr>
          </w:p>
        </w:tc>
      </w:tr>
      <w:tr w:rsidR="00A66BDA" w:rsidRPr="0088720C" w14:paraId="59DF18D8" w14:textId="77777777" w:rsidTr="00A66BDA">
        <w:trPr>
          <w:jc w:val="center"/>
        </w:trPr>
        <w:tc>
          <w:tcPr>
            <w:tcW w:w="3528" w:type="dxa"/>
            <w:gridSpan w:val="2"/>
            <w:tcBorders>
              <w:top w:val="single" w:sz="4" w:space="0" w:color="auto"/>
              <w:left w:val="single" w:sz="4" w:space="0" w:color="auto"/>
              <w:bottom w:val="single" w:sz="4" w:space="0" w:color="auto"/>
              <w:right w:val="single" w:sz="4" w:space="0" w:color="auto"/>
            </w:tcBorders>
            <w:hideMark/>
          </w:tcPr>
          <w:p w14:paraId="5F1EB04A"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 xml:space="preserve">5. Osoba do kontaktu ze strony ORLEN OIL </w:t>
            </w:r>
          </w:p>
        </w:tc>
        <w:tc>
          <w:tcPr>
            <w:tcW w:w="5823" w:type="dxa"/>
            <w:gridSpan w:val="3"/>
            <w:tcBorders>
              <w:top w:val="single" w:sz="4" w:space="0" w:color="auto"/>
              <w:left w:val="single" w:sz="4" w:space="0" w:color="auto"/>
              <w:bottom w:val="single" w:sz="4" w:space="0" w:color="auto"/>
              <w:right w:val="single" w:sz="4" w:space="0" w:color="auto"/>
            </w:tcBorders>
          </w:tcPr>
          <w:p w14:paraId="375DFF12" w14:textId="77777777" w:rsidR="00A66BDA" w:rsidRPr="0088720C" w:rsidRDefault="00A66BDA" w:rsidP="0088720C">
            <w:pPr>
              <w:autoSpaceDN w:val="0"/>
              <w:adjustRightInd w:val="0"/>
              <w:spacing w:after="200" w:line="276" w:lineRule="auto"/>
              <w:jc w:val="both"/>
              <w:rPr>
                <w:i/>
                <w:sz w:val="24"/>
                <w:szCs w:val="24"/>
                <w:lang w:eastAsia="en-US"/>
              </w:rPr>
            </w:pPr>
          </w:p>
          <w:p w14:paraId="2C0F1681" w14:textId="77777777" w:rsidR="00A66BDA" w:rsidRPr="0088720C" w:rsidRDefault="00A66BDA" w:rsidP="0088720C">
            <w:pPr>
              <w:autoSpaceDN w:val="0"/>
              <w:adjustRightInd w:val="0"/>
              <w:spacing w:after="200" w:line="276" w:lineRule="auto"/>
              <w:jc w:val="both"/>
              <w:rPr>
                <w:sz w:val="24"/>
                <w:szCs w:val="24"/>
                <w:lang w:eastAsia="en-US"/>
              </w:rPr>
            </w:pPr>
            <w:r w:rsidRPr="0088720C">
              <w:rPr>
                <w:i/>
                <w:sz w:val="24"/>
                <w:szCs w:val="24"/>
                <w:lang w:eastAsia="en-US"/>
              </w:rPr>
              <w:t>(imię nazwisko, nr telefonu)</w:t>
            </w:r>
          </w:p>
        </w:tc>
      </w:tr>
      <w:tr w:rsidR="00A66BDA" w:rsidRPr="0088720C" w14:paraId="07F9BCE5" w14:textId="77777777" w:rsidTr="00A66BDA">
        <w:trPr>
          <w:jc w:val="center"/>
        </w:trPr>
        <w:tc>
          <w:tcPr>
            <w:tcW w:w="3528" w:type="dxa"/>
            <w:gridSpan w:val="2"/>
            <w:tcBorders>
              <w:top w:val="single" w:sz="4" w:space="0" w:color="auto"/>
              <w:left w:val="single" w:sz="4" w:space="0" w:color="auto"/>
              <w:bottom w:val="single" w:sz="4" w:space="0" w:color="auto"/>
              <w:right w:val="single" w:sz="4" w:space="0" w:color="auto"/>
            </w:tcBorders>
            <w:hideMark/>
          </w:tcPr>
          <w:p w14:paraId="5EC90955"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 xml:space="preserve">6. Osoba do kontaktu ze strony </w:t>
            </w:r>
          </w:p>
          <w:p w14:paraId="6177ED2D"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Firmy (Osoba wyznaczona do nadzoru)</w:t>
            </w:r>
          </w:p>
        </w:tc>
        <w:tc>
          <w:tcPr>
            <w:tcW w:w="5823" w:type="dxa"/>
            <w:gridSpan w:val="3"/>
            <w:tcBorders>
              <w:top w:val="single" w:sz="4" w:space="0" w:color="auto"/>
              <w:left w:val="single" w:sz="4" w:space="0" w:color="auto"/>
              <w:bottom w:val="single" w:sz="4" w:space="0" w:color="auto"/>
              <w:right w:val="single" w:sz="4" w:space="0" w:color="auto"/>
            </w:tcBorders>
          </w:tcPr>
          <w:p w14:paraId="50D2B562" w14:textId="77777777" w:rsidR="00A66BDA" w:rsidRPr="0088720C" w:rsidRDefault="00A66BDA" w:rsidP="0088720C">
            <w:pPr>
              <w:autoSpaceDN w:val="0"/>
              <w:adjustRightInd w:val="0"/>
              <w:spacing w:after="200" w:line="276" w:lineRule="auto"/>
              <w:jc w:val="both"/>
              <w:rPr>
                <w:sz w:val="24"/>
                <w:szCs w:val="24"/>
                <w:lang w:eastAsia="en-US"/>
              </w:rPr>
            </w:pPr>
          </w:p>
          <w:p w14:paraId="3E8548DE" w14:textId="77777777" w:rsidR="00A66BDA" w:rsidRPr="0088720C" w:rsidRDefault="00A66BDA" w:rsidP="0088720C">
            <w:pPr>
              <w:autoSpaceDN w:val="0"/>
              <w:adjustRightInd w:val="0"/>
              <w:spacing w:after="200" w:line="276" w:lineRule="auto"/>
              <w:jc w:val="both"/>
              <w:rPr>
                <w:i/>
                <w:sz w:val="24"/>
                <w:szCs w:val="24"/>
                <w:lang w:eastAsia="en-US"/>
              </w:rPr>
            </w:pPr>
            <w:r w:rsidRPr="0088720C">
              <w:rPr>
                <w:i/>
                <w:sz w:val="24"/>
                <w:szCs w:val="24"/>
                <w:lang w:eastAsia="en-US"/>
              </w:rPr>
              <w:t xml:space="preserve"> </w:t>
            </w:r>
          </w:p>
          <w:p w14:paraId="1A494571" w14:textId="77777777" w:rsidR="00A66BDA" w:rsidRPr="0088720C" w:rsidRDefault="00A66BDA" w:rsidP="0088720C">
            <w:pPr>
              <w:autoSpaceDN w:val="0"/>
              <w:adjustRightInd w:val="0"/>
              <w:spacing w:after="200" w:line="276" w:lineRule="auto"/>
              <w:jc w:val="both"/>
              <w:rPr>
                <w:i/>
                <w:sz w:val="24"/>
                <w:szCs w:val="24"/>
                <w:lang w:eastAsia="en-US"/>
              </w:rPr>
            </w:pPr>
            <w:r w:rsidRPr="0088720C">
              <w:rPr>
                <w:i/>
                <w:sz w:val="24"/>
                <w:szCs w:val="24"/>
                <w:lang w:eastAsia="en-US"/>
              </w:rPr>
              <w:t>(imię nazwisko, nr telefonu)</w:t>
            </w:r>
          </w:p>
        </w:tc>
      </w:tr>
      <w:tr w:rsidR="00A66BDA" w:rsidRPr="0088720C" w14:paraId="460EF84A" w14:textId="77777777" w:rsidTr="00A66BDA">
        <w:trPr>
          <w:jc w:val="center"/>
        </w:trPr>
        <w:tc>
          <w:tcPr>
            <w:tcW w:w="3528" w:type="dxa"/>
            <w:gridSpan w:val="2"/>
            <w:tcBorders>
              <w:top w:val="single" w:sz="4" w:space="0" w:color="auto"/>
              <w:left w:val="single" w:sz="4" w:space="0" w:color="auto"/>
              <w:bottom w:val="single" w:sz="4" w:space="0" w:color="auto"/>
              <w:right w:val="single" w:sz="4" w:space="0" w:color="auto"/>
            </w:tcBorders>
            <w:hideMark/>
          </w:tcPr>
          <w:p w14:paraId="12D0638D"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7. Lista pracowników firmy wykonujących prace na terenie ORLEN OIL wraz z oświadczeniem</w:t>
            </w:r>
          </w:p>
        </w:tc>
        <w:tc>
          <w:tcPr>
            <w:tcW w:w="540" w:type="dxa"/>
            <w:tcBorders>
              <w:top w:val="single" w:sz="4" w:space="0" w:color="auto"/>
              <w:left w:val="single" w:sz="4" w:space="0" w:color="auto"/>
              <w:bottom w:val="single" w:sz="4" w:space="0" w:color="auto"/>
              <w:right w:val="single" w:sz="4" w:space="0" w:color="auto"/>
            </w:tcBorders>
            <w:hideMark/>
          </w:tcPr>
          <w:p w14:paraId="5F87E134"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L.p.</w:t>
            </w:r>
          </w:p>
        </w:tc>
        <w:tc>
          <w:tcPr>
            <w:tcW w:w="2880" w:type="dxa"/>
            <w:tcBorders>
              <w:top w:val="single" w:sz="4" w:space="0" w:color="auto"/>
              <w:left w:val="single" w:sz="4" w:space="0" w:color="auto"/>
              <w:bottom w:val="single" w:sz="4" w:space="0" w:color="auto"/>
              <w:right w:val="single" w:sz="4" w:space="0" w:color="auto"/>
            </w:tcBorders>
            <w:hideMark/>
          </w:tcPr>
          <w:p w14:paraId="7AD75E94"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Imię nazwisko</w:t>
            </w:r>
          </w:p>
        </w:tc>
        <w:tc>
          <w:tcPr>
            <w:tcW w:w="2403" w:type="dxa"/>
            <w:tcBorders>
              <w:top w:val="single" w:sz="4" w:space="0" w:color="auto"/>
              <w:left w:val="single" w:sz="4" w:space="0" w:color="auto"/>
              <w:bottom w:val="single" w:sz="4" w:space="0" w:color="auto"/>
              <w:right w:val="single" w:sz="4" w:space="0" w:color="auto"/>
            </w:tcBorders>
            <w:hideMark/>
          </w:tcPr>
          <w:p w14:paraId="33545A0A"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Podpis przeszkolonego</w:t>
            </w:r>
          </w:p>
        </w:tc>
      </w:tr>
      <w:tr w:rsidR="00A66BDA" w:rsidRPr="0088720C" w14:paraId="64B187F9" w14:textId="77777777" w:rsidTr="00A66BDA">
        <w:trPr>
          <w:jc w:val="center"/>
        </w:trPr>
        <w:tc>
          <w:tcPr>
            <w:tcW w:w="3528" w:type="dxa"/>
            <w:gridSpan w:val="2"/>
            <w:vMerge w:val="restart"/>
            <w:tcBorders>
              <w:top w:val="single" w:sz="4" w:space="0" w:color="auto"/>
              <w:left w:val="single" w:sz="4" w:space="0" w:color="auto"/>
              <w:bottom w:val="single" w:sz="4" w:space="0" w:color="auto"/>
              <w:right w:val="single" w:sz="4" w:space="0" w:color="auto"/>
            </w:tcBorders>
            <w:hideMark/>
          </w:tcPr>
          <w:p w14:paraId="475813BC" w14:textId="77777777" w:rsidR="00A66BDA" w:rsidRPr="0088720C" w:rsidRDefault="00A66BDA" w:rsidP="0088720C">
            <w:pPr>
              <w:autoSpaceDN w:val="0"/>
              <w:adjustRightInd w:val="0"/>
              <w:spacing w:after="200" w:line="276" w:lineRule="auto"/>
              <w:jc w:val="both"/>
              <w:rPr>
                <w:i/>
                <w:sz w:val="24"/>
                <w:szCs w:val="24"/>
                <w:lang w:eastAsia="en-US"/>
              </w:rPr>
            </w:pPr>
            <w:r w:rsidRPr="0088720C">
              <w:rPr>
                <w:i/>
                <w:sz w:val="24"/>
                <w:szCs w:val="24"/>
                <w:lang w:eastAsia="en-US"/>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tcBorders>
              <w:top w:val="single" w:sz="4" w:space="0" w:color="auto"/>
              <w:left w:val="single" w:sz="4" w:space="0" w:color="auto"/>
              <w:bottom w:val="single" w:sz="4" w:space="0" w:color="auto"/>
              <w:right w:val="single" w:sz="4" w:space="0" w:color="auto"/>
            </w:tcBorders>
            <w:hideMark/>
          </w:tcPr>
          <w:p w14:paraId="18F9FFDF"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1</w:t>
            </w:r>
          </w:p>
        </w:tc>
        <w:tc>
          <w:tcPr>
            <w:tcW w:w="2880" w:type="dxa"/>
            <w:tcBorders>
              <w:top w:val="single" w:sz="4" w:space="0" w:color="auto"/>
              <w:left w:val="single" w:sz="4" w:space="0" w:color="auto"/>
              <w:bottom w:val="single" w:sz="4" w:space="0" w:color="auto"/>
              <w:right w:val="single" w:sz="4" w:space="0" w:color="auto"/>
            </w:tcBorders>
          </w:tcPr>
          <w:p w14:paraId="49D9C90E" w14:textId="77777777" w:rsidR="00A66BDA" w:rsidRPr="0088720C" w:rsidRDefault="00A66BDA" w:rsidP="0088720C">
            <w:pPr>
              <w:autoSpaceDE/>
              <w:spacing w:after="200" w:line="276" w:lineRule="auto"/>
              <w:jc w:val="both"/>
              <w:rPr>
                <w:sz w:val="24"/>
                <w:szCs w:val="24"/>
                <w:lang w:eastAsia="en-US"/>
              </w:rPr>
            </w:pPr>
          </w:p>
        </w:tc>
        <w:tc>
          <w:tcPr>
            <w:tcW w:w="2403" w:type="dxa"/>
            <w:tcBorders>
              <w:top w:val="single" w:sz="4" w:space="0" w:color="auto"/>
              <w:left w:val="single" w:sz="4" w:space="0" w:color="auto"/>
              <w:bottom w:val="single" w:sz="4" w:space="0" w:color="auto"/>
              <w:right w:val="single" w:sz="4" w:space="0" w:color="auto"/>
            </w:tcBorders>
          </w:tcPr>
          <w:p w14:paraId="4302FD05" w14:textId="77777777" w:rsidR="00A66BDA" w:rsidRPr="0088720C" w:rsidRDefault="00A66BDA" w:rsidP="0088720C">
            <w:pPr>
              <w:autoSpaceDE/>
              <w:spacing w:after="200" w:line="276" w:lineRule="auto"/>
              <w:jc w:val="both"/>
              <w:rPr>
                <w:sz w:val="24"/>
                <w:szCs w:val="24"/>
                <w:lang w:eastAsia="en-US"/>
              </w:rPr>
            </w:pPr>
          </w:p>
        </w:tc>
      </w:tr>
      <w:tr w:rsidR="00A66BDA" w:rsidRPr="0088720C" w14:paraId="7C31D90A" w14:textId="77777777" w:rsidTr="00A66BDA">
        <w:trPr>
          <w:jc w:val="center"/>
        </w:trPr>
        <w:tc>
          <w:tcPr>
            <w:tcW w:w="3528" w:type="dxa"/>
            <w:gridSpan w:val="2"/>
            <w:vMerge/>
            <w:tcBorders>
              <w:top w:val="single" w:sz="4" w:space="0" w:color="auto"/>
              <w:left w:val="single" w:sz="4" w:space="0" w:color="auto"/>
              <w:bottom w:val="single" w:sz="4" w:space="0" w:color="auto"/>
              <w:right w:val="single" w:sz="4" w:space="0" w:color="auto"/>
            </w:tcBorders>
            <w:vAlign w:val="center"/>
            <w:hideMark/>
          </w:tcPr>
          <w:p w14:paraId="09BA4F86" w14:textId="77777777" w:rsidR="00A66BDA" w:rsidRPr="0088720C" w:rsidRDefault="00A66BDA" w:rsidP="0088720C">
            <w:pPr>
              <w:suppressAutoHyphens w:val="0"/>
              <w:autoSpaceDE/>
              <w:spacing w:line="256" w:lineRule="auto"/>
              <w:jc w:val="both"/>
              <w:rPr>
                <w:i/>
                <w:sz w:val="24"/>
                <w:szCs w:val="24"/>
                <w:lang w:eastAsia="en-US"/>
              </w:rPr>
            </w:pPr>
          </w:p>
        </w:tc>
        <w:tc>
          <w:tcPr>
            <w:tcW w:w="540" w:type="dxa"/>
            <w:tcBorders>
              <w:top w:val="single" w:sz="4" w:space="0" w:color="auto"/>
              <w:left w:val="single" w:sz="4" w:space="0" w:color="auto"/>
              <w:bottom w:val="single" w:sz="4" w:space="0" w:color="auto"/>
              <w:right w:val="single" w:sz="4" w:space="0" w:color="auto"/>
            </w:tcBorders>
            <w:hideMark/>
          </w:tcPr>
          <w:p w14:paraId="4B898904"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2</w:t>
            </w:r>
          </w:p>
        </w:tc>
        <w:tc>
          <w:tcPr>
            <w:tcW w:w="2880" w:type="dxa"/>
            <w:tcBorders>
              <w:top w:val="single" w:sz="4" w:space="0" w:color="auto"/>
              <w:left w:val="single" w:sz="4" w:space="0" w:color="auto"/>
              <w:bottom w:val="single" w:sz="4" w:space="0" w:color="auto"/>
              <w:right w:val="single" w:sz="4" w:space="0" w:color="auto"/>
            </w:tcBorders>
          </w:tcPr>
          <w:p w14:paraId="765A4746" w14:textId="77777777" w:rsidR="00A66BDA" w:rsidRPr="0088720C" w:rsidRDefault="00A66BDA" w:rsidP="0088720C">
            <w:pPr>
              <w:autoSpaceDE/>
              <w:spacing w:after="200" w:line="276" w:lineRule="auto"/>
              <w:jc w:val="both"/>
              <w:rPr>
                <w:sz w:val="24"/>
                <w:szCs w:val="24"/>
                <w:lang w:eastAsia="en-US"/>
              </w:rPr>
            </w:pPr>
          </w:p>
        </w:tc>
        <w:tc>
          <w:tcPr>
            <w:tcW w:w="2403" w:type="dxa"/>
            <w:tcBorders>
              <w:top w:val="single" w:sz="4" w:space="0" w:color="auto"/>
              <w:left w:val="single" w:sz="4" w:space="0" w:color="auto"/>
              <w:bottom w:val="single" w:sz="4" w:space="0" w:color="auto"/>
              <w:right w:val="single" w:sz="4" w:space="0" w:color="auto"/>
            </w:tcBorders>
          </w:tcPr>
          <w:p w14:paraId="006D4D0F" w14:textId="77777777" w:rsidR="00A66BDA" w:rsidRPr="0088720C" w:rsidRDefault="00A66BDA" w:rsidP="0088720C">
            <w:pPr>
              <w:autoSpaceDE/>
              <w:spacing w:after="200" w:line="276" w:lineRule="auto"/>
              <w:jc w:val="both"/>
              <w:rPr>
                <w:sz w:val="24"/>
                <w:szCs w:val="24"/>
                <w:lang w:eastAsia="en-US"/>
              </w:rPr>
            </w:pPr>
          </w:p>
        </w:tc>
      </w:tr>
      <w:tr w:rsidR="00A66BDA" w:rsidRPr="0088720C" w14:paraId="4029CE38" w14:textId="77777777" w:rsidTr="00A66BDA">
        <w:trPr>
          <w:jc w:val="center"/>
        </w:trPr>
        <w:tc>
          <w:tcPr>
            <w:tcW w:w="3528" w:type="dxa"/>
            <w:gridSpan w:val="2"/>
            <w:vMerge/>
            <w:tcBorders>
              <w:top w:val="single" w:sz="4" w:space="0" w:color="auto"/>
              <w:left w:val="single" w:sz="4" w:space="0" w:color="auto"/>
              <w:bottom w:val="single" w:sz="4" w:space="0" w:color="auto"/>
              <w:right w:val="single" w:sz="4" w:space="0" w:color="auto"/>
            </w:tcBorders>
            <w:vAlign w:val="center"/>
            <w:hideMark/>
          </w:tcPr>
          <w:p w14:paraId="1F60555D" w14:textId="77777777" w:rsidR="00A66BDA" w:rsidRPr="0088720C" w:rsidRDefault="00A66BDA" w:rsidP="0088720C">
            <w:pPr>
              <w:suppressAutoHyphens w:val="0"/>
              <w:autoSpaceDE/>
              <w:spacing w:line="256" w:lineRule="auto"/>
              <w:jc w:val="both"/>
              <w:rPr>
                <w:i/>
                <w:sz w:val="24"/>
                <w:szCs w:val="24"/>
                <w:lang w:eastAsia="en-US"/>
              </w:rPr>
            </w:pPr>
          </w:p>
        </w:tc>
        <w:tc>
          <w:tcPr>
            <w:tcW w:w="540" w:type="dxa"/>
            <w:tcBorders>
              <w:top w:val="single" w:sz="4" w:space="0" w:color="auto"/>
              <w:left w:val="single" w:sz="4" w:space="0" w:color="auto"/>
              <w:bottom w:val="single" w:sz="4" w:space="0" w:color="auto"/>
              <w:right w:val="single" w:sz="4" w:space="0" w:color="auto"/>
            </w:tcBorders>
            <w:hideMark/>
          </w:tcPr>
          <w:p w14:paraId="4DB7920C"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3</w:t>
            </w:r>
          </w:p>
        </w:tc>
        <w:tc>
          <w:tcPr>
            <w:tcW w:w="2880" w:type="dxa"/>
            <w:tcBorders>
              <w:top w:val="single" w:sz="4" w:space="0" w:color="auto"/>
              <w:left w:val="single" w:sz="4" w:space="0" w:color="auto"/>
              <w:bottom w:val="single" w:sz="4" w:space="0" w:color="auto"/>
              <w:right w:val="single" w:sz="4" w:space="0" w:color="auto"/>
            </w:tcBorders>
          </w:tcPr>
          <w:p w14:paraId="166AB838" w14:textId="77777777" w:rsidR="00A66BDA" w:rsidRPr="0088720C" w:rsidRDefault="00A66BDA" w:rsidP="0088720C">
            <w:pPr>
              <w:autoSpaceDE/>
              <w:spacing w:after="200" w:line="276" w:lineRule="auto"/>
              <w:jc w:val="both"/>
              <w:rPr>
                <w:sz w:val="24"/>
                <w:szCs w:val="24"/>
                <w:lang w:eastAsia="en-US"/>
              </w:rPr>
            </w:pPr>
          </w:p>
        </w:tc>
        <w:tc>
          <w:tcPr>
            <w:tcW w:w="2403" w:type="dxa"/>
            <w:tcBorders>
              <w:top w:val="single" w:sz="4" w:space="0" w:color="auto"/>
              <w:left w:val="single" w:sz="4" w:space="0" w:color="auto"/>
              <w:bottom w:val="single" w:sz="4" w:space="0" w:color="auto"/>
              <w:right w:val="single" w:sz="4" w:space="0" w:color="auto"/>
            </w:tcBorders>
          </w:tcPr>
          <w:p w14:paraId="1729F85D" w14:textId="77777777" w:rsidR="00A66BDA" w:rsidRPr="0088720C" w:rsidRDefault="00A66BDA" w:rsidP="0088720C">
            <w:pPr>
              <w:autoSpaceDE/>
              <w:spacing w:after="200" w:line="276" w:lineRule="auto"/>
              <w:jc w:val="both"/>
              <w:rPr>
                <w:sz w:val="24"/>
                <w:szCs w:val="24"/>
                <w:lang w:eastAsia="en-US"/>
              </w:rPr>
            </w:pPr>
          </w:p>
        </w:tc>
      </w:tr>
      <w:tr w:rsidR="00A66BDA" w:rsidRPr="0088720C" w14:paraId="411DA55D" w14:textId="77777777" w:rsidTr="00A66BDA">
        <w:trPr>
          <w:jc w:val="center"/>
        </w:trPr>
        <w:tc>
          <w:tcPr>
            <w:tcW w:w="3528" w:type="dxa"/>
            <w:gridSpan w:val="2"/>
            <w:vMerge/>
            <w:tcBorders>
              <w:top w:val="single" w:sz="4" w:space="0" w:color="auto"/>
              <w:left w:val="single" w:sz="4" w:space="0" w:color="auto"/>
              <w:bottom w:val="single" w:sz="4" w:space="0" w:color="auto"/>
              <w:right w:val="single" w:sz="4" w:space="0" w:color="auto"/>
            </w:tcBorders>
            <w:vAlign w:val="center"/>
            <w:hideMark/>
          </w:tcPr>
          <w:p w14:paraId="1ED90A4B" w14:textId="77777777" w:rsidR="00A66BDA" w:rsidRPr="0088720C" w:rsidRDefault="00A66BDA" w:rsidP="0088720C">
            <w:pPr>
              <w:suppressAutoHyphens w:val="0"/>
              <w:autoSpaceDE/>
              <w:spacing w:line="256" w:lineRule="auto"/>
              <w:jc w:val="both"/>
              <w:rPr>
                <w:i/>
                <w:sz w:val="24"/>
                <w:szCs w:val="24"/>
                <w:lang w:eastAsia="en-US"/>
              </w:rPr>
            </w:pPr>
          </w:p>
        </w:tc>
        <w:tc>
          <w:tcPr>
            <w:tcW w:w="540" w:type="dxa"/>
            <w:tcBorders>
              <w:top w:val="single" w:sz="4" w:space="0" w:color="auto"/>
              <w:left w:val="single" w:sz="4" w:space="0" w:color="auto"/>
              <w:bottom w:val="single" w:sz="4" w:space="0" w:color="auto"/>
              <w:right w:val="single" w:sz="4" w:space="0" w:color="auto"/>
            </w:tcBorders>
            <w:hideMark/>
          </w:tcPr>
          <w:p w14:paraId="076CB1D2"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4</w:t>
            </w:r>
          </w:p>
        </w:tc>
        <w:tc>
          <w:tcPr>
            <w:tcW w:w="2880" w:type="dxa"/>
            <w:tcBorders>
              <w:top w:val="single" w:sz="4" w:space="0" w:color="auto"/>
              <w:left w:val="single" w:sz="4" w:space="0" w:color="auto"/>
              <w:bottom w:val="single" w:sz="4" w:space="0" w:color="auto"/>
              <w:right w:val="single" w:sz="4" w:space="0" w:color="auto"/>
            </w:tcBorders>
          </w:tcPr>
          <w:p w14:paraId="6FEE7F35" w14:textId="77777777" w:rsidR="00A66BDA" w:rsidRPr="0088720C" w:rsidRDefault="00A66BDA" w:rsidP="0088720C">
            <w:pPr>
              <w:autoSpaceDE/>
              <w:spacing w:after="200" w:line="276" w:lineRule="auto"/>
              <w:jc w:val="both"/>
              <w:rPr>
                <w:sz w:val="24"/>
                <w:szCs w:val="24"/>
                <w:lang w:eastAsia="en-US"/>
              </w:rPr>
            </w:pPr>
          </w:p>
        </w:tc>
        <w:tc>
          <w:tcPr>
            <w:tcW w:w="2403" w:type="dxa"/>
            <w:tcBorders>
              <w:top w:val="single" w:sz="4" w:space="0" w:color="auto"/>
              <w:left w:val="single" w:sz="4" w:space="0" w:color="auto"/>
              <w:bottom w:val="single" w:sz="4" w:space="0" w:color="auto"/>
              <w:right w:val="single" w:sz="4" w:space="0" w:color="auto"/>
            </w:tcBorders>
          </w:tcPr>
          <w:p w14:paraId="2B92FDC1" w14:textId="77777777" w:rsidR="00A66BDA" w:rsidRPr="0088720C" w:rsidRDefault="00A66BDA" w:rsidP="0088720C">
            <w:pPr>
              <w:autoSpaceDE/>
              <w:spacing w:after="200" w:line="276" w:lineRule="auto"/>
              <w:jc w:val="both"/>
              <w:rPr>
                <w:sz w:val="24"/>
                <w:szCs w:val="24"/>
                <w:lang w:eastAsia="en-US"/>
              </w:rPr>
            </w:pPr>
          </w:p>
        </w:tc>
      </w:tr>
      <w:tr w:rsidR="00A66BDA" w:rsidRPr="0088720C" w14:paraId="1D08A8E0" w14:textId="77777777" w:rsidTr="00A66BDA">
        <w:trPr>
          <w:jc w:val="center"/>
        </w:trPr>
        <w:tc>
          <w:tcPr>
            <w:tcW w:w="3528" w:type="dxa"/>
            <w:gridSpan w:val="2"/>
            <w:vMerge/>
            <w:tcBorders>
              <w:top w:val="single" w:sz="4" w:space="0" w:color="auto"/>
              <w:left w:val="single" w:sz="4" w:space="0" w:color="auto"/>
              <w:bottom w:val="single" w:sz="4" w:space="0" w:color="auto"/>
              <w:right w:val="single" w:sz="4" w:space="0" w:color="auto"/>
            </w:tcBorders>
            <w:vAlign w:val="center"/>
            <w:hideMark/>
          </w:tcPr>
          <w:p w14:paraId="295DA8DE" w14:textId="77777777" w:rsidR="00A66BDA" w:rsidRPr="0088720C" w:rsidRDefault="00A66BDA" w:rsidP="0088720C">
            <w:pPr>
              <w:suppressAutoHyphens w:val="0"/>
              <w:autoSpaceDE/>
              <w:spacing w:line="256" w:lineRule="auto"/>
              <w:jc w:val="both"/>
              <w:rPr>
                <w:i/>
                <w:sz w:val="24"/>
                <w:szCs w:val="24"/>
                <w:lang w:eastAsia="en-US"/>
              </w:rPr>
            </w:pPr>
          </w:p>
        </w:tc>
        <w:tc>
          <w:tcPr>
            <w:tcW w:w="540" w:type="dxa"/>
            <w:tcBorders>
              <w:top w:val="single" w:sz="4" w:space="0" w:color="auto"/>
              <w:left w:val="single" w:sz="4" w:space="0" w:color="auto"/>
              <w:bottom w:val="single" w:sz="4" w:space="0" w:color="auto"/>
              <w:right w:val="single" w:sz="4" w:space="0" w:color="auto"/>
            </w:tcBorders>
            <w:hideMark/>
          </w:tcPr>
          <w:p w14:paraId="09241C73"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5</w:t>
            </w:r>
          </w:p>
        </w:tc>
        <w:tc>
          <w:tcPr>
            <w:tcW w:w="2880" w:type="dxa"/>
            <w:tcBorders>
              <w:top w:val="single" w:sz="4" w:space="0" w:color="auto"/>
              <w:left w:val="single" w:sz="4" w:space="0" w:color="auto"/>
              <w:bottom w:val="single" w:sz="4" w:space="0" w:color="auto"/>
              <w:right w:val="single" w:sz="4" w:space="0" w:color="auto"/>
            </w:tcBorders>
          </w:tcPr>
          <w:p w14:paraId="49642C69" w14:textId="77777777" w:rsidR="00A66BDA" w:rsidRPr="0088720C" w:rsidRDefault="00A66BDA" w:rsidP="0088720C">
            <w:pPr>
              <w:autoSpaceDE/>
              <w:spacing w:after="200" w:line="276" w:lineRule="auto"/>
              <w:jc w:val="both"/>
              <w:rPr>
                <w:sz w:val="24"/>
                <w:szCs w:val="24"/>
                <w:lang w:eastAsia="en-US"/>
              </w:rPr>
            </w:pPr>
          </w:p>
        </w:tc>
        <w:tc>
          <w:tcPr>
            <w:tcW w:w="2403" w:type="dxa"/>
            <w:tcBorders>
              <w:top w:val="single" w:sz="4" w:space="0" w:color="auto"/>
              <w:left w:val="single" w:sz="4" w:space="0" w:color="auto"/>
              <w:bottom w:val="single" w:sz="4" w:space="0" w:color="auto"/>
              <w:right w:val="single" w:sz="4" w:space="0" w:color="auto"/>
            </w:tcBorders>
          </w:tcPr>
          <w:p w14:paraId="2308A0AC" w14:textId="77777777" w:rsidR="00A66BDA" w:rsidRPr="0088720C" w:rsidRDefault="00A66BDA" w:rsidP="0088720C">
            <w:pPr>
              <w:autoSpaceDE/>
              <w:spacing w:after="200" w:line="276" w:lineRule="auto"/>
              <w:jc w:val="both"/>
              <w:rPr>
                <w:sz w:val="24"/>
                <w:szCs w:val="24"/>
                <w:lang w:eastAsia="en-US"/>
              </w:rPr>
            </w:pPr>
          </w:p>
        </w:tc>
      </w:tr>
      <w:tr w:rsidR="00A66BDA" w:rsidRPr="0088720C" w14:paraId="72152820" w14:textId="77777777" w:rsidTr="00A66BDA">
        <w:trPr>
          <w:jc w:val="center"/>
        </w:trPr>
        <w:tc>
          <w:tcPr>
            <w:tcW w:w="3528" w:type="dxa"/>
            <w:gridSpan w:val="2"/>
            <w:vMerge/>
            <w:tcBorders>
              <w:top w:val="single" w:sz="4" w:space="0" w:color="auto"/>
              <w:left w:val="single" w:sz="4" w:space="0" w:color="auto"/>
              <w:bottom w:val="single" w:sz="4" w:space="0" w:color="auto"/>
              <w:right w:val="single" w:sz="4" w:space="0" w:color="auto"/>
            </w:tcBorders>
            <w:vAlign w:val="center"/>
            <w:hideMark/>
          </w:tcPr>
          <w:p w14:paraId="70434A4D" w14:textId="77777777" w:rsidR="00A66BDA" w:rsidRPr="0088720C" w:rsidRDefault="00A66BDA" w:rsidP="0088720C">
            <w:pPr>
              <w:suppressAutoHyphens w:val="0"/>
              <w:autoSpaceDE/>
              <w:spacing w:line="256" w:lineRule="auto"/>
              <w:jc w:val="both"/>
              <w:rPr>
                <w:i/>
                <w:sz w:val="24"/>
                <w:szCs w:val="24"/>
                <w:lang w:eastAsia="en-US"/>
              </w:rPr>
            </w:pPr>
          </w:p>
        </w:tc>
        <w:tc>
          <w:tcPr>
            <w:tcW w:w="540" w:type="dxa"/>
            <w:tcBorders>
              <w:top w:val="single" w:sz="4" w:space="0" w:color="auto"/>
              <w:left w:val="single" w:sz="4" w:space="0" w:color="auto"/>
              <w:bottom w:val="single" w:sz="4" w:space="0" w:color="auto"/>
              <w:right w:val="single" w:sz="4" w:space="0" w:color="auto"/>
            </w:tcBorders>
            <w:hideMark/>
          </w:tcPr>
          <w:p w14:paraId="60865D43"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6</w:t>
            </w:r>
          </w:p>
        </w:tc>
        <w:tc>
          <w:tcPr>
            <w:tcW w:w="2880" w:type="dxa"/>
            <w:tcBorders>
              <w:top w:val="single" w:sz="4" w:space="0" w:color="auto"/>
              <w:left w:val="single" w:sz="4" w:space="0" w:color="auto"/>
              <w:bottom w:val="single" w:sz="4" w:space="0" w:color="auto"/>
              <w:right w:val="single" w:sz="4" w:space="0" w:color="auto"/>
            </w:tcBorders>
          </w:tcPr>
          <w:p w14:paraId="1DB4C5C2" w14:textId="77777777" w:rsidR="00A66BDA" w:rsidRPr="0088720C" w:rsidRDefault="00A66BDA" w:rsidP="0088720C">
            <w:pPr>
              <w:autoSpaceDE/>
              <w:spacing w:after="200" w:line="276" w:lineRule="auto"/>
              <w:jc w:val="both"/>
              <w:rPr>
                <w:sz w:val="24"/>
                <w:szCs w:val="24"/>
                <w:lang w:eastAsia="en-US"/>
              </w:rPr>
            </w:pPr>
          </w:p>
        </w:tc>
        <w:tc>
          <w:tcPr>
            <w:tcW w:w="2403" w:type="dxa"/>
            <w:tcBorders>
              <w:top w:val="single" w:sz="4" w:space="0" w:color="auto"/>
              <w:left w:val="single" w:sz="4" w:space="0" w:color="auto"/>
              <w:bottom w:val="single" w:sz="4" w:space="0" w:color="auto"/>
              <w:right w:val="single" w:sz="4" w:space="0" w:color="auto"/>
            </w:tcBorders>
          </w:tcPr>
          <w:p w14:paraId="3B1364F7" w14:textId="77777777" w:rsidR="00A66BDA" w:rsidRPr="0088720C" w:rsidRDefault="00A66BDA" w:rsidP="0088720C">
            <w:pPr>
              <w:autoSpaceDE/>
              <w:spacing w:after="200" w:line="276" w:lineRule="auto"/>
              <w:jc w:val="both"/>
              <w:rPr>
                <w:sz w:val="24"/>
                <w:szCs w:val="24"/>
                <w:lang w:eastAsia="en-US"/>
              </w:rPr>
            </w:pPr>
          </w:p>
        </w:tc>
      </w:tr>
      <w:tr w:rsidR="00A66BDA" w:rsidRPr="0088720C" w14:paraId="2C4922F5" w14:textId="77777777" w:rsidTr="00A66BDA">
        <w:trPr>
          <w:jc w:val="center"/>
        </w:trPr>
        <w:tc>
          <w:tcPr>
            <w:tcW w:w="3528" w:type="dxa"/>
            <w:gridSpan w:val="2"/>
            <w:vMerge/>
            <w:tcBorders>
              <w:top w:val="single" w:sz="4" w:space="0" w:color="auto"/>
              <w:left w:val="single" w:sz="4" w:space="0" w:color="auto"/>
              <w:bottom w:val="single" w:sz="4" w:space="0" w:color="auto"/>
              <w:right w:val="single" w:sz="4" w:space="0" w:color="auto"/>
            </w:tcBorders>
            <w:vAlign w:val="center"/>
            <w:hideMark/>
          </w:tcPr>
          <w:p w14:paraId="30B15002" w14:textId="77777777" w:rsidR="00A66BDA" w:rsidRPr="0088720C" w:rsidRDefault="00A66BDA" w:rsidP="0088720C">
            <w:pPr>
              <w:suppressAutoHyphens w:val="0"/>
              <w:autoSpaceDE/>
              <w:spacing w:line="256" w:lineRule="auto"/>
              <w:jc w:val="both"/>
              <w:rPr>
                <w:i/>
                <w:sz w:val="24"/>
                <w:szCs w:val="24"/>
                <w:lang w:eastAsia="en-US"/>
              </w:rPr>
            </w:pPr>
          </w:p>
        </w:tc>
        <w:tc>
          <w:tcPr>
            <w:tcW w:w="540" w:type="dxa"/>
            <w:tcBorders>
              <w:top w:val="single" w:sz="4" w:space="0" w:color="auto"/>
              <w:left w:val="single" w:sz="4" w:space="0" w:color="auto"/>
              <w:bottom w:val="single" w:sz="4" w:space="0" w:color="auto"/>
              <w:right w:val="single" w:sz="4" w:space="0" w:color="auto"/>
            </w:tcBorders>
            <w:hideMark/>
          </w:tcPr>
          <w:p w14:paraId="1D572449"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7</w:t>
            </w:r>
          </w:p>
        </w:tc>
        <w:tc>
          <w:tcPr>
            <w:tcW w:w="2880" w:type="dxa"/>
            <w:tcBorders>
              <w:top w:val="single" w:sz="4" w:space="0" w:color="auto"/>
              <w:left w:val="single" w:sz="4" w:space="0" w:color="auto"/>
              <w:bottom w:val="single" w:sz="4" w:space="0" w:color="auto"/>
              <w:right w:val="single" w:sz="4" w:space="0" w:color="auto"/>
            </w:tcBorders>
          </w:tcPr>
          <w:p w14:paraId="3317C9E7" w14:textId="77777777" w:rsidR="00A66BDA" w:rsidRPr="0088720C" w:rsidRDefault="00A66BDA" w:rsidP="0088720C">
            <w:pPr>
              <w:autoSpaceDE/>
              <w:spacing w:after="200" w:line="276" w:lineRule="auto"/>
              <w:jc w:val="both"/>
              <w:rPr>
                <w:sz w:val="24"/>
                <w:szCs w:val="24"/>
                <w:lang w:eastAsia="en-US"/>
              </w:rPr>
            </w:pPr>
          </w:p>
        </w:tc>
        <w:tc>
          <w:tcPr>
            <w:tcW w:w="2403" w:type="dxa"/>
            <w:tcBorders>
              <w:top w:val="single" w:sz="4" w:space="0" w:color="auto"/>
              <w:left w:val="single" w:sz="4" w:space="0" w:color="auto"/>
              <w:bottom w:val="single" w:sz="4" w:space="0" w:color="auto"/>
              <w:right w:val="single" w:sz="4" w:space="0" w:color="auto"/>
            </w:tcBorders>
          </w:tcPr>
          <w:p w14:paraId="32A98467" w14:textId="77777777" w:rsidR="00A66BDA" w:rsidRPr="0088720C" w:rsidRDefault="00A66BDA" w:rsidP="0088720C">
            <w:pPr>
              <w:autoSpaceDE/>
              <w:spacing w:after="200" w:line="276" w:lineRule="auto"/>
              <w:jc w:val="both"/>
              <w:rPr>
                <w:sz w:val="24"/>
                <w:szCs w:val="24"/>
                <w:lang w:eastAsia="en-US"/>
              </w:rPr>
            </w:pPr>
          </w:p>
        </w:tc>
      </w:tr>
      <w:tr w:rsidR="00A66BDA" w:rsidRPr="0088720C" w14:paraId="46CF46E4" w14:textId="77777777" w:rsidTr="00A66BDA">
        <w:trPr>
          <w:jc w:val="center"/>
        </w:trPr>
        <w:tc>
          <w:tcPr>
            <w:tcW w:w="3528" w:type="dxa"/>
            <w:gridSpan w:val="2"/>
            <w:vMerge/>
            <w:tcBorders>
              <w:top w:val="single" w:sz="4" w:space="0" w:color="auto"/>
              <w:left w:val="single" w:sz="4" w:space="0" w:color="auto"/>
              <w:bottom w:val="single" w:sz="4" w:space="0" w:color="auto"/>
              <w:right w:val="single" w:sz="4" w:space="0" w:color="auto"/>
            </w:tcBorders>
            <w:vAlign w:val="center"/>
            <w:hideMark/>
          </w:tcPr>
          <w:p w14:paraId="0CCEEC0C" w14:textId="77777777" w:rsidR="00A66BDA" w:rsidRPr="0088720C" w:rsidRDefault="00A66BDA" w:rsidP="0088720C">
            <w:pPr>
              <w:suppressAutoHyphens w:val="0"/>
              <w:autoSpaceDE/>
              <w:spacing w:line="256" w:lineRule="auto"/>
              <w:jc w:val="both"/>
              <w:rPr>
                <w:i/>
                <w:sz w:val="24"/>
                <w:szCs w:val="24"/>
                <w:lang w:eastAsia="en-US"/>
              </w:rPr>
            </w:pPr>
          </w:p>
        </w:tc>
        <w:tc>
          <w:tcPr>
            <w:tcW w:w="540" w:type="dxa"/>
            <w:tcBorders>
              <w:top w:val="single" w:sz="4" w:space="0" w:color="auto"/>
              <w:left w:val="single" w:sz="4" w:space="0" w:color="auto"/>
              <w:bottom w:val="single" w:sz="4" w:space="0" w:color="auto"/>
              <w:right w:val="single" w:sz="4" w:space="0" w:color="auto"/>
            </w:tcBorders>
            <w:hideMark/>
          </w:tcPr>
          <w:p w14:paraId="79423011"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8</w:t>
            </w:r>
          </w:p>
        </w:tc>
        <w:tc>
          <w:tcPr>
            <w:tcW w:w="2880" w:type="dxa"/>
            <w:tcBorders>
              <w:top w:val="single" w:sz="4" w:space="0" w:color="auto"/>
              <w:left w:val="single" w:sz="4" w:space="0" w:color="auto"/>
              <w:bottom w:val="single" w:sz="4" w:space="0" w:color="auto"/>
              <w:right w:val="single" w:sz="4" w:space="0" w:color="auto"/>
            </w:tcBorders>
          </w:tcPr>
          <w:p w14:paraId="7B3B06B7" w14:textId="77777777" w:rsidR="00A66BDA" w:rsidRPr="0088720C" w:rsidRDefault="00A66BDA" w:rsidP="0088720C">
            <w:pPr>
              <w:autoSpaceDE/>
              <w:spacing w:after="200" w:line="276" w:lineRule="auto"/>
              <w:jc w:val="both"/>
              <w:rPr>
                <w:sz w:val="24"/>
                <w:szCs w:val="24"/>
                <w:lang w:eastAsia="en-US"/>
              </w:rPr>
            </w:pPr>
          </w:p>
        </w:tc>
        <w:tc>
          <w:tcPr>
            <w:tcW w:w="2403" w:type="dxa"/>
            <w:tcBorders>
              <w:top w:val="single" w:sz="4" w:space="0" w:color="auto"/>
              <w:left w:val="single" w:sz="4" w:space="0" w:color="auto"/>
              <w:bottom w:val="single" w:sz="4" w:space="0" w:color="auto"/>
              <w:right w:val="single" w:sz="4" w:space="0" w:color="auto"/>
            </w:tcBorders>
          </w:tcPr>
          <w:p w14:paraId="227D9524" w14:textId="77777777" w:rsidR="00A66BDA" w:rsidRPr="0088720C" w:rsidRDefault="00A66BDA" w:rsidP="0088720C">
            <w:pPr>
              <w:autoSpaceDE/>
              <w:spacing w:after="200" w:line="276" w:lineRule="auto"/>
              <w:jc w:val="both"/>
              <w:rPr>
                <w:sz w:val="24"/>
                <w:szCs w:val="24"/>
                <w:lang w:eastAsia="en-US"/>
              </w:rPr>
            </w:pPr>
          </w:p>
        </w:tc>
      </w:tr>
      <w:tr w:rsidR="00A66BDA" w:rsidRPr="0088720C" w14:paraId="1D170AD1" w14:textId="77777777" w:rsidTr="00A66BDA">
        <w:trPr>
          <w:jc w:val="center"/>
        </w:trPr>
        <w:tc>
          <w:tcPr>
            <w:tcW w:w="3528" w:type="dxa"/>
            <w:gridSpan w:val="2"/>
            <w:vMerge/>
            <w:tcBorders>
              <w:top w:val="single" w:sz="4" w:space="0" w:color="auto"/>
              <w:left w:val="single" w:sz="4" w:space="0" w:color="auto"/>
              <w:bottom w:val="single" w:sz="4" w:space="0" w:color="auto"/>
              <w:right w:val="single" w:sz="4" w:space="0" w:color="auto"/>
            </w:tcBorders>
            <w:vAlign w:val="center"/>
            <w:hideMark/>
          </w:tcPr>
          <w:p w14:paraId="18DF773E" w14:textId="77777777" w:rsidR="00A66BDA" w:rsidRPr="0088720C" w:rsidRDefault="00A66BDA" w:rsidP="0088720C">
            <w:pPr>
              <w:suppressAutoHyphens w:val="0"/>
              <w:autoSpaceDE/>
              <w:spacing w:line="256" w:lineRule="auto"/>
              <w:jc w:val="both"/>
              <w:rPr>
                <w:i/>
                <w:sz w:val="24"/>
                <w:szCs w:val="24"/>
                <w:lang w:eastAsia="en-US"/>
              </w:rPr>
            </w:pPr>
          </w:p>
        </w:tc>
        <w:tc>
          <w:tcPr>
            <w:tcW w:w="540" w:type="dxa"/>
            <w:tcBorders>
              <w:top w:val="single" w:sz="4" w:space="0" w:color="auto"/>
              <w:left w:val="single" w:sz="4" w:space="0" w:color="auto"/>
              <w:bottom w:val="single" w:sz="4" w:space="0" w:color="auto"/>
              <w:right w:val="single" w:sz="4" w:space="0" w:color="auto"/>
            </w:tcBorders>
            <w:hideMark/>
          </w:tcPr>
          <w:p w14:paraId="4FEE33E7"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9</w:t>
            </w:r>
          </w:p>
        </w:tc>
        <w:tc>
          <w:tcPr>
            <w:tcW w:w="2880" w:type="dxa"/>
            <w:tcBorders>
              <w:top w:val="single" w:sz="4" w:space="0" w:color="auto"/>
              <w:left w:val="single" w:sz="4" w:space="0" w:color="auto"/>
              <w:bottom w:val="single" w:sz="4" w:space="0" w:color="auto"/>
              <w:right w:val="single" w:sz="4" w:space="0" w:color="auto"/>
            </w:tcBorders>
          </w:tcPr>
          <w:p w14:paraId="004A0F78" w14:textId="77777777" w:rsidR="00A66BDA" w:rsidRPr="0088720C" w:rsidRDefault="00A66BDA" w:rsidP="0088720C">
            <w:pPr>
              <w:autoSpaceDE/>
              <w:spacing w:after="200" w:line="276" w:lineRule="auto"/>
              <w:jc w:val="both"/>
              <w:rPr>
                <w:sz w:val="24"/>
                <w:szCs w:val="24"/>
                <w:lang w:eastAsia="en-US"/>
              </w:rPr>
            </w:pPr>
          </w:p>
        </w:tc>
        <w:tc>
          <w:tcPr>
            <w:tcW w:w="2403" w:type="dxa"/>
            <w:tcBorders>
              <w:top w:val="single" w:sz="4" w:space="0" w:color="auto"/>
              <w:left w:val="single" w:sz="4" w:space="0" w:color="auto"/>
              <w:bottom w:val="single" w:sz="4" w:space="0" w:color="auto"/>
              <w:right w:val="single" w:sz="4" w:space="0" w:color="auto"/>
            </w:tcBorders>
          </w:tcPr>
          <w:p w14:paraId="34402D4F" w14:textId="77777777" w:rsidR="00A66BDA" w:rsidRPr="0088720C" w:rsidRDefault="00A66BDA" w:rsidP="0088720C">
            <w:pPr>
              <w:autoSpaceDE/>
              <w:spacing w:after="200" w:line="276" w:lineRule="auto"/>
              <w:jc w:val="both"/>
              <w:rPr>
                <w:sz w:val="24"/>
                <w:szCs w:val="24"/>
                <w:lang w:eastAsia="en-US"/>
              </w:rPr>
            </w:pPr>
          </w:p>
        </w:tc>
      </w:tr>
      <w:tr w:rsidR="00A66BDA" w:rsidRPr="0088720C" w14:paraId="03E91A06" w14:textId="77777777" w:rsidTr="00A66BDA">
        <w:trPr>
          <w:jc w:val="center"/>
        </w:trPr>
        <w:tc>
          <w:tcPr>
            <w:tcW w:w="3528" w:type="dxa"/>
            <w:gridSpan w:val="2"/>
            <w:vMerge/>
            <w:tcBorders>
              <w:top w:val="single" w:sz="4" w:space="0" w:color="auto"/>
              <w:left w:val="single" w:sz="4" w:space="0" w:color="auto"/>
              <w:bottom w:val="single" w:sz="4" w:space="0" w:color="auto"/>
              <w:right w:val="single" w:sz="4" w:space="0" w:color="auto"/>
            </w:tcBorders>
            <w:vAlign w:val="center"/>
            <w:hideMark/>
          </w:tcPr>
          <w:p w14:paraId="1806B0FF" w14:textId="77777777" w:rsidR="00A66BDA" w:rsidRPr="0088720C" w:rsidRDefault="00A66BDA" w:rsidP="0088720C">
            <w:pPr>
              <w:suppressAutoHyphens w:val="0"/>
              <w:autoSpaceDE/>
              <w:spacing w:line="256" w:lineRule="auto"/>
              <w:jc w:val="both"/>
              <w:rPr>
                <w:i/>
                <w:sz w:val="24"/>
                <w:szCs w:val="24"/>
                <w:lang w:eastAsia="en-US"/>
              </w:rPr>
            </w:pPr>
          </w:p>
        </w:tc>
        <w:tc>
          <w:tcPr>
            <w:tcW w:w="540" w:type="dxa"/>
            <w:tcBorders>
              <w:top w:val="single" w:sz="4" w:space="0" w:color="auto"/>
              <w:left w:val="single" w:sz="4" w:space="0" w:color="auto"/>
              <w:bottom w:val="single" w:sz="4" w:space="0" w:color="auto"/>
              <w:right w:val="single" w:sz="4" w:space="0" w:color="auto"/>
            </w:tcBorders>
            <w:hideMark/>
          </w:tcPr>
          <w:p w14:paraId="53C0DB89"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10</w:t>
            </w:r>
          </w:p>
        </w:tc>
        <w:tc>
          <w:tcPr>
            <w:tcW w:w="2880" w:type="dxa"/>
            <w:tcBorders>
              <w:top w:val="single" w:sz="4" w:space="0" w:color="auto"/>
              <w:left w:val="single" w:sz="4" w:space="0" w:color="auto"/>
              <w:bottom w:val="single" w:sz="4" w:space="0" w:color="auto"/>
              <w:right w:val="single" w:sz="4" w:space="0" w:color="auto"/>
            </w:tcBorders>
          </w:tcPr>
          <w:p w14:paraId="28B2F9C0" w14:textId="77777777" w:rsidR="00A66BDA" w:rsidRPr="0088720C" w:rsidRDefault="00A66BDA" w:rsidP="0088720C">
            <w:pPr>
              <w:autoSpaceDE/>
              <w:spacing w:after="200" w:line="276" w:lineRule="auto"/>
              <w:jc w:val="both"/>
              <w:rPr>
                <w:sz w:val="24"/>
                <w:szCs w:val="24"/>
                <w:lang w:eastAsia="en-US"/>
              </w:rPr>
            </w:pPr>
          </w:p>
        </w:tc>
        <w:tc>
          <w:tcPr>
            <w:tcW w:w="2403" w:type="dxa"/>
            <w:tcBorders>
              <w:top w:val="single" w:sz="4" w:space="0" w:color="auto"/>
              <w:left w:val="single" w:sz="4" w:space="0" w:color="auto"/>
              <w:bottom w:val="single" w:sz="4" w:space="0" w:color="auto"/>
              <w:right w:val="single" w:sz="4" w:space="0" w:color="auto"/>
            </w:tcBorders>
          </w:tcPr>
          <w:p w14:paraId="75241290" w14:textId="77777777" w:rsidR="00A66BDA" w:rsidRPr="0088720C" w:rsidRDefault="00A66BDA" w:rsidP="0088720C">
            <w:pPr>
              <w:autoSpaceDE/>
              <w:spacing w:after="200" w:line="276" w:lineRule="auto"/>
              <w:jc w:val="both"/>
              <w:rPr>
                <w:sz w:val="24"/>
                <w:szCs w:val="24"/>
                <w:lang w:eastAsia="en-US"/>
              </w:rPr>
            </w:pPr>
          </w:p>
        </w:tc>
      </w:tr>
      <w:tr w:rsidR="00A66BDA" w:rsidRPr="0088720C" w14:paraId="7EF74E30" w14:textId="77777777" w:rsidTr="00A66BDA">
        <w:trPr>
          <w:jc w:val="center"/>
        </w:trPr>
        <w:tc>
          <w:tcPr>
            <w:tcW w:w="3528" w:type="dxa"/>
            <w:gridSpan w:val="2"/>
            <w:vMerge/>
            <w:tcBorders>
              <w:top w:val="single" w:sz="4" w:space="0" w:color="auto"/>
              <w:left w:val="single" w:sz="4" w:space="0" w:color="auto"/>
              <w:bottom w:val="single" w:sz="4" w:space="0" w:color="auto"/>
              <w:right w:val="single" w:sz="4" w:space="0" w:color="auto"/>
            </w:tcBorders>
            <w:vAlign w:val="center"/>
            <w:hideMark/>
          </w:tcPr>
          <w:p w14:paraId="20980776" w14:textId="77777777" w:rsidR="00A66BDA" w:rsidRPr="0088720C" w:rsidRDefault="00A66BDA" w:rsidP="0088720C">
            <w:pPr>
              <w:suppressAutoHyphens w:val="0"/>
              <w:autoSpaceDE/>
              <w:spacing w:line="256" w:lineRule="auto"/>
              <w:jc w:val="both"/>
              <w:rPr>
                <w:i/>
                <w:sz w:val="24"/>
                <w:szCs w:val="24"/>
                <w:lang w:eastAsia="en-US"/>
              </w:rPr>
            </w:pPr>
          </w:p>
        </w:tc>
        <w:tc>
          <w:tcPr>
            <w:tcW w:w="540" w:type="dxa"/>
            <w:tcBorders>
              <w:top w:val="single" w:sz="4" w:space="0" w:color="auto"/>
              <w:left w:val="single" w:sz="4" w:space="0" w:color="auto"/>
              <w:bottom w:val="single" w:sz="4" w:space="0" w:color="auto"/>
              <w:right w:val="single" w:sz="4" w:space="0" w:color="auto"/>
            </w:tcBorders>
            <w:hideMark/>
          </w:tcPr>
          <w:p w14:paraId="036304F3"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11</w:t>
            </w:r>
          </w:p>
        </w:tc>
        <w:tc>
          <w:tcPr>
            <w:tcW w:w="2880" w:type="dxa"/>
            <w:tcBorders>
              <w:top w:val="single" w:sz="4" w:space="0" w:color="auto"/>
              <w:left w:val="single" w:sz="4" w:space="0" w:color="auto"/>
              <w:bottom w:val="single" w:sz="4" w:space="0" w:color="auto"/>
              <w:right w:val="single" w:sz="4" w:space="0" w:color="auto"/>
            </w:tcBorders>
          </w:tcPr>
          <w:p w14:paraId="08C191E8" w14:textId="77777777" w:rsidR="00A66BDA" w:rsidRPr="0088720C" w:rsidRDefault="00A66BDA" w:rsidP="0088720C">
            <w:pPr>
              <w:autoSpaceDE/>
              <w:spacing w:after="200" w:line="276" w:lineRule="auto"/>
              <w:jc w:val="both"/>
              <w:rPr>
                <w:sz w:val="24"/>
                <w:szCs w:val="24"/>
                <w:lang w:eastAsia="en-US"/>
              </w:rPr>
            </w:pPr>
          </w:p>
        </w:tc>
        <w:tc>
          <w:tcPr>
            <w:tcW w:w="2403" w:type="dxa"/>
            <w:tcBorders>
              <w:top w:val="single" w:sz="4" w:space="0" w:color="auto"/>
              <w:left w:val="single" w:sz="4" w:space="0" w:color="auto"/>
              <w:bottom w:val="single" w:sz="4" w:space="0" w:color="auto"/>
              <w:right w:val="single" w:sz="4" w:space="0" w:color="auto"/>
            </w:tcBorders>
          </w:tcPr>
          <w:p w14:paraId="05072A88" w14:textId="77777777" w:rsidR="00A66BDA" w:rsidRPr="0088720C" w:rsidRDefault="00A66BDA" w:rsidP="0088720C">
            <w:pPr>
              <w:autoSpaceDE/>
              <w:spacing w:after="200" w:line="276" w:lineRule="auto"/>
              <w:jc w:val="both"/>
              <w:rPr>
                <w:sz w:val="24"/>
                <w:szCs w:val="24"/>
                <w:lang w:eastAsia="en-US"/>
              </w:rPr>
            </w:pPr>
          </w:p>
        </w:tc>
      </w:tr>
      <w:tr w:rsidR="00A66BDA" w:rsidRPr="0088720C" w14:paraId="224A1562" w14:textId="77777777" w:rsidTr="00A66BDA">
        <w:trPr>
          <w:jc w:val="center"/>
        </w:trPr>
        <w:tc>
          <w:tcPr>
            <w:tcW w:w="3528" w:type="dxa"/>
            <w:gridSpan w:val="2"/>
            <w:vMerge/>
            <w:tcBorders>
              <w:top w:val="single" w:sz="4" w:space="0" w:color="auto"/>
              <w:left w:val="single" w:sz="4" w:space="0" w:color="auto"/>
              <w:bottom w:val="single" w:sz="4" w:space="0" w:color="auto"/>
              <w:right w:val="single" w:sz="4" w:space="0" w:color="auto"/>
            </w:tcBorders>
            <w:vAlign w:val="center"/>
            <w:hideMark/>
          </w:tcPr>
          <w:p w14:paraId="707F7CC6" w14:textId="77777777" w:rsidR="00A66BDA" w:rsidRPr="0088720C" w:rsidRDefault="00A66BDA" w:rsidP="0088720C">
            <w:pPr>
              <w:suppressAutoHyphens w:val="0"/>
              <w:autoSpaceDE/>
              <w:spacing w:line="256" w:lineRule="auto"/>
              <w:jc w:val="both"/>
              <w:rPr>
                <w:i/>
                <w:sz w:val="24"/>
                <w:szCs w:val="24"/>
                <w:lang w:eastAsia="en-US"/>
              </w:rPr>
            </w:pPr>
          </w:p>
        </w:tc>
        <w:tc>
          <w:tcPr>
            <w:tcW w:w="540" w:type="dxa"/>
            <w:tcBorders>
              <w:top w:val="single" w:sz="4" w:space="0" w:color="auto"/>
              <w:left w:val="single" w:sz="4" w:space="0" w:color="auto"/>
              <w:bottom w:val="single" w:sz="4" w:space="0" w:color="auto"/>
              <w:right w:val="single" w:sz="4" w:space="0" w:color="auto"/>
            </w:tcBorders>
            <w:hideMark/>
          </w:tcPr>
          <w:p w14:paraId="65E2A326" w14:textId="77777777" w:rsidR="00A66BDA" w:rsidRPr="0088720C" w:rsidRDefault="00A66BDA" w:rsidP="0088720C">
            <w:pPr>
              <w:autoSpaceDN w:val="0"/>
              <w:adjustRightInd w:val="0"/>
              <w:spacing w:after="200" w:line="276" w:lineRule="auto"/>
              <w:jc w:val="both"/>
              <w:rPr>
                <w:sz w:val="24"/>
                <w:szCs w:val="24"/>
                <w:lang w:eastAsia="en-US"/>
              </w:rPr>
            </w:pPr>
            <w:r w:rsidRPr="0088720C">
              <w:rPr>
                <w:sz w:val="24"/>
                <w:szCs w:val="24"/>
                <w:lang w:eastAsia="en-US"/>
              </w:rPr>
              <w:t>12</w:t>
            </w:r>
          </w:p>
        </w:tc>
        <w:tc>
          <w:tcPr>
            <w:tcW w:w="2880" w:type="dxa"/>
            <w:tcBorders>
              <w:top w:val="single" w:sz="4" w:space="0" w:color="auto"/>
              <w:left w:val="single" w:sz="4" w:space="0" w:color="auto"/>
              <w:bottom w:val="single" w:sz="4" w:space="0" w:color="auto"/>
              <w:right w:val="single" w:sz="4" w:space="0" w:color="auto"/>
            </w:tcBorders>
          </w:tcPr>
          <w:p w14:paraId="4299E64F" w14:textId="77777777" w:rsidR="00A66BDA" w:rsidRPr="0088720C" w:rsidRDefault="00A66BDA" w:rsidP="0088720C">
            <w:pPr>
              <w:autoSpaceDE/>
              <w:spacing w:after="200" w:line="276" w:lineRule="auto"/>
              <w:jc w:val="both"/>
              <w:rPr>
                <w:sz w:val="24"/>
                <w:szCs w:val="24"/>
                <w:lang w:eastAsia="en-US"/>
              </w:rPr>
            </w:pPr>
          </w:p>
        </w:tc>
        <w:tc>
          <w:tcPr>
            <w:tcW w:w="2403" w:type="dxa"/>
            <w:tcBorders>
              <w:top w:val="single" w:sz="4" w:space="0" w:color="auto"/>
              <w:left w:val="single" w:sz="4" w:space="0" w:color="auto"/>
              <w:bottom w:val="single" w:sz="4" w:space="0" w:color="auto"/>
              <w:right w:val="single" w:sz="4" w:space="0" w:color="auto"/>
            </w:tcBorders>
          </w:tcPr>
          <w:p w14:paraId="2525480E" w14:textId="77777777" w:rsidR="00A66BDA" w:rsidRPr="0088720C" w:rsidRDefault="00A66BDA" w:rsidP="0088720C">
            <w:pPr>
              <w:autoSpaceDE/>
              <w:spacing w:after="200" w:line="276" w:lineRule="auto"/>
              <w:jc w:val="both"/>
              <w:rPr>
                <w:sz w:val="24"/>
                <w:szCs w:val="24"/>
                <w:lang w:eastAsia="en-US"/>
              </w:rPr>
            </w:pPr>
          </w:p>
        </w:tc>
      </w:tr>
      <w:tr w:rsidR="00A66BDA" w:rsidRPr="0088720C" w14:paraId="0011ADF7" w14:textId="77777777" w:rsidTr="00A66BDA">
        <w:tblPrEx>
          <w:tblCellMar>
            <w:left w:w="70" w:type="dxa"/>
            <w:right w:w="70" w:type="dxa"/>
          </w:tblCellMar>
          <w:tblLook w:val="04A0" w:firstRow="1" w:lastRow="0" w:firstColumn="1" w:lastColumn="0" w:noHBand="0" w:noVBand="1"/>
        </w:tblPrEx>
        <w:trPr>
          <w:jc w:val="center"/>
        </w:trPr>
        <w:tc>
          <w:tcPr>
            <w:tcW w:w="2710" w:type="dxa"/>
            <w:tcBorders>
              <w:top w:val="single" w:sz="4" w:space="0" w:color="auto"/>
              <w:left w:val="single" w:sz="4" w:space="0" w:color="auto"/>
              <w:bottom w:val="single" w:sz="4" w:space="0" w:color="auto"/>
              <w:right w:val="single" w:sz="4" w:space="0" w:color="auto"/>
            </w:tcBorders>
          </w:tcPr>
          <w:p w14:paraId="4F5D0E0C" w14:textId="77777777" w:rsidR="00A66BDA" w:rsidRPr="0088720C" w:rsidRDefault="00A66BDA" w:rsidP="0088720C">
            <w:pPr>
              <w:autoSpaceDE/>
              <w:spacing w:after="200" w:line="276" w:lineRule="auto"/>
              <w:jc w:val="both"/>
              <w:rPr>
                <w:sz w:val="24"/>
                <w:szCs w:val="24"/>
                <w:lang w:eastAsia="en-US"/>
              </w:rPr>
            </w:pPr>
            <w:r w:rsidRPr="0088720C">
              <w:rPr>
                <w:sz w:val="24"/>
                <w:szCs w:val="24"/>
                <w:lang w:eastAsia="en-US"/>
              </w:rPr>
              <w:lastRenderedPageBreak/>
              <w:t>Szkolenie z zakresu bhp**</w:t>
            </w:r>
          </w:p>
          <w:p w14:paraId="3FF0BB3A" w14:textId="77777777" w:rsidR="00A66BDA" w:rsidRPr="0088720C" w:rsidRDefault="00A66BDA" w:rsidP="0088720C">
            <w:pPr>
              <w:suppressAutoHyphens w:val="0"/>
              <w:autoSpaceDE/>
              <w:snapToGrid w:val="0"/>
              <w:spacing w:before="120" w:after="120" w:line="256" w:lineRule="auto"/>
              <w:jc w:val="both"/>
              <w:rPr>
                <w:sz w:val="24"/>
                <w:szCs w:val="24"/>
                <w:lang w:eastAsia="en-US"/>
              </w:rPr>
            </w:pPr>
          </w:p>
        </w:tc>
        <w:tc>
          <w:tcPr>
            <w:tcW w:w="6641" w:type="dxa"/>
            <w:gridSpan w:val="4"/>
            <w:tcBorders>
              <w:top w:val="single" w:sz="4" w:space="0" w:color="auto"/>
              <w:left w:val="single" w:sz="4" w:space="0" w:color="auto"/>
              <w:bottom w:val="single" w:sz="4" w:space="0" w:color="auto"/>
              <w:right w:val="single" w:sz="4" w:space="0" w:color="auto"/>
            </w:tcBorders>
            <w:hideMark/>
          </w:tcPr>
          <w:p w14:paraId="114B63E2" w14:textId="77777777" w:rsidR="00A66BDA" w:rsidRPr="0088720C" w:rsidRDefault="00A66BDA" w:rsidP="0088720C">
            <w:pPr>
              <w:suppressAutoHyphens w:val="0"/>
              <w:autoSpaceDE/>
              <w:snapToGrid w:val="0"/>
              <w:spacing w:before="120" w:after="120" w:line="256" w:lineRule="auto"/>
              <w:jc w:val="both"/>
              <w:rPr>
                <w:sz w:val="24"/>
                <w:szCs w:val="24"/>
                <w:lang w:eastAsia="en-US"/>
              </w:rPr>
            </w:pPr>
            <w:r w:rsidRPr="0088720C">
              <w:rPr>
                <w:sz w:val="24"/>
                <w:szCs w:val="24"/>
                <w:lang w:eastAsia="en-US"/>
              </w:rPr>
              <w:t>przeprowadził w dniu ..................................................................................r.</w:t>
            </w:r>
          </w:p>
          <w:p w14:paraId="14439757" w14:textId="77777777" w:rsidR="00A66BDA" w:rsidRPr="0088720C" w:rsidRDefault="00A66BDA" w:rsidP="0088720C">
            <w:pPr>
              <w:suppressAutoHyphens w:val="0"/>
              <w:autoSpaceDE/>
              <w:snapToGrid w:val="0"/>
              <w:spacing w:before="120" w:after="120" w:line="256" w:lineRule="auto"/>
              <w:jc w:val="both"/>
              <w:rPr>
                <w:sz w:val="24"/>
                <w:szCs w:val="24"/>
                <w:lang w:eastAsia="en-US"/>
              </w:rPr>
            </w:pPr>
            <w:r w:rsidRPr="0088720C">
              <w:rPr>
                <w:sz w:val="24"/>
                <w:szCs w:val="24"/>
                <w:lang w:eastAsia="en-US"/>
              </w:rPr>
              <w:t xml:space="preserve">...........................................................................................................................................                              </w:t>
            </w:r>
            <w:r w:rsidRPr="0088720C">
              <w:rPr>
                <w:i/>
                <w:sz w:val="24"/>
                <w:szCs w:val="24"/>
                <w:lang w:eastAsia="en-US"/>
              </w:rPr>
              <w:t>(imię i nazwisko przeprowadzającego szkolenie)</w:t>
            </w:r>
          </w:p>
        </w:tc>
      </w:tr>
      <w:tr w:rsidR="00A66BDA" w:rsidRPr="0088720C" w14:paraId="5982BB0D" w14:textId="77777777" w:rsidTr="00A66BDA">
        <w:tblPrEx>
          <w:tblCellMar>
            <w:left w:w="70" w:type="dxa"/>
            <w:right w:w="70" w:type="dxa"/>
          </w:tblCellMar>
          <w:tblLook w:val="04A0" w:firstRow="1" w:lastRow="0" w:firstColumn="1" w:lastColumn="0" w:noHBand="0" w:noVBand="1"/>
        </w:tblPrEx>
        <w:trPr>
          <w:jc w:val="center"/>
        </w:trPr>
        <w:tc>
          <w:tcPr>
            <w:tcW w:w="2710" w:type="dxa"/>
            <w:tcBorders>
              <w:top w:val="single" w:sz="4" w:space="0" w:color="auto"/>
              <w:left w:val="single" w:sz="4" w:space="0" w:color="auto"/>
              <w:bottom w:val="single" w:sz="4" w:space="0" w:color="auto"/>
              <w:right w:val="single" w:sz="4" w:space="0" w:color="auto"/>
            </w:tcBorders>
            <w:hideMark/>
          </w:tcPr>
          <w:p w14:paraId="414B898A" w14:textId="77777777" w:rsidR="00A66BDA" w:rsidRPr="0088720C" w:rsidRDefault="00A66BDA" w:rsidP="0088720C">
            <w:pPr>
              <w:autoSpaceDE/>
              <w:spacing w:after="200" w:line="276" w:lineRule="auto"/>
              <w:jc w:val="both"/>
              <w:rPr>
                <w:sz w:val="24"/>
                <w:szCs w:val="24"/>
                <w:lang w:eastAsia="en-US"/>
              </w:rPr>
            </w:pPr>
            <w:r w:rsidRPr="0088720C">
              <w:rPr>
                <w:sz w:val="24"/>
                <w:szCs w:val="24"/>
                <w:lang w:eastAsia="en-US"/>
              </w:rPr>
              <w:t xml:space="preserve">Przekazanie informacji organizacyjnych** </w:t>
            </w:r>
          </w:p>
        </w:tc>
        <w:tc>
          <w:tcPr>
            <w:tcW w:w="6641" w:type="dxa"/>
            <w:gridSpan w:val="4"/>
            <w:tcBorders>
              <w:top w:val="single" w:sz="4" w:space="0" w:color="auto"/>
              <w:left w:val="single" w:sz="4" w:space="0" w:color="auto"/>
              <w:bottom w:val="single" w:sz="4" w:space="0" w:color="auto"/>
              <w:right w:val="single" w:sz="4" w:space="0" w:color="auto"/>
            </w:tcBorders>
            <w:hideMark/>
          </w:tcPr>
          <w:p w14:paraId="09E83E71" w14:textId="77777777" w:rsidR="00A66BDA" w:rsidRPr="0088720C" w:rsidRDefault="00A66BDA" w:rsidP="0088720C">
            <w:pPr>
              <w:suppressAutoHyphens w:val="0"/>
              <w:autoSpaceDE/>
              <w:snapToGrid w:val="0"/>
              <w:spacing w:before="120" w:after="120" w:line="256" w:lineRule="auto"/>
              <w:jc w:val="both"/>
              <w:rPr>
                <w:sz w:val="24"/>
                <w:szCs w:val="24"/>
                <w:lang w:eastAsia="en-US"/>
              </w:rPr>
            </w:pPr>
            <w:r w:rsidRPr="0088720C">
              <w:rPr>
                <w:sz w:val="24"/>
                <w:szCs w:val="24"/>
                <w:lang w:eastAsia="en-US"/>
              </w:rPr>
              <w:t>przeprowadził w dniu ..................................................................................r.</w:t>
            </w:r>
          </w:p>
          <w:p w14:paraId="2DB024DB" w14:textId="77777777" w:rsidR="00A66BDA" w:rsidRPr="0088720C" w:rsidRDefault="00A66BDA" w:rsidP="0088720C">
            <w:pPr>
              <w:suppressAutoHyphens w:val="0"/>
              <w:autoSpaceDE/>
              <w:snapToGrid w:val="0"/>
              <w:spacing w:before="120" w:after="120" w:line="256" w:lineRule="auto"/>
              <w:jc w:val="both"/>
              <w:rPr>
                <w:sz w:val="24"/>
                <w:szCs w:val="24"/>
                <w:lang w:eastAsia="en-US"/>
              </w:rPr>
            </w:pPr>
            <w:r w:rsidRPr="0088720C">
              <w:rPr>
                <w:sz w:val="24"/>
                <w:szCs w:val="24"/>
                <w:lang w:eastAsia="en-US"/>
              </w:rPr>
              <w:t xml:space="preserve">...........................................................................................................................................                              </w:t>
            </w:r>
            <w:r w:rsidRPr="0088720C">
              <w:rPr>
                <w:i/>
                <w:sz w:val="24"/>
                <w:szCs w:val="24"/>
                <w:lang w:eastAsia="en-US"/>
              </w:rPr>
              <w:t>(imię i nazwisko przekazującego informacje organizacyjne - dopuszczającego)</w:t>
            </w:r>
          </w:p>
        </w:tc>
      </w:tr>
    </w:tbl>
    <w:p w14:paraId="074EC53B" w14:textId="77777777" w:rsidR="00A66BDA" w:rsidRPr="0088720C" w:rsidRDefault="00A66BDA" w:rsidP="0088720C">
      <w:pPr>
        <w:autoSpaceDN w:val="0"/>
        <w:adjustRightInd w:val="0"/>
        <w:spacing w:after="200" w:line="276" w:lineRule="auto"/>
        <w:jc w:val="both"/>
        <w:rPr>
          <w:b/>
          <w:sz w:val="24"/>
          <w:szCs w:val="24"/>
          <w:lang w:eastAsia="pl-PL"/>
        </w:rPr>
      </w:pPr>
    </w:p>
    <w:p w14:paraId="73F1244C" w14:textId="77777777" w:rsidR="00A66BDA" w:rsidRPr="0088720C" w:rsidRDefault="00A66BDA" w:rsidP="0088720C">
      <w:pPr>
        <w:autoSpaceDN w:val="0"/>
        <w:adjustRightInd w:val="0"/>
        <w:spacing w:after="200" w:line="276" w:lineRule="auto"/>
        <w:jc w:val="both"/>
        <w:rPr>
          <w:b/>
          <w:sz w:val="24"/>
          <w:szCs w:val="24"/>
          <w:lang w:eastAsia="pl-PL"/>
        </w:rPr>
      </w:pPr>
      <w:r w:rsidRPr="0088720C">
        <w:rPr>
          <w:b/>
          <w:sz w:val="24"/>
          <w:szCs w:val="24"/>
          <w:lang w:eastAsia="pl-PL"/>
        </w:rPr>
        <w:t>Oświadczenie osoby nadzorującej prace ze strony wykonawcy/podwykonawcy:</w:t>
      </w:r>
    </w:p>
    <w:p w14:paraId="050A7CD6" w14:textId="5712F39B" w:rsidR="00A66BDA" w:rsidRPr="0088720C" w:rsidRDefault="00A66BDA" w:rsidP="0088720C">
      <w:pPr>
        <w:autoSpaceDN w:val="0"/>
        <w:adjustRightInd w:val="0"/>
        <w:spacing w:after="200" w:line="276" w:lineRule="auto"/>
        <w:jc w:val="both"/>
        <w:rPr>
          <w:sz w:val="24"/>
          <w:szCs w:val="24"/>
          <w:lang w:eastAsia="pl-PL"/>
        </w:rPr>
      </w:pPr>
      <w:r w:rsidRPr="0088720C">
        <w:rPr>
          <w:sz w:val="24"/>
          <w:szCs w:val="24"/>
          <w:lang w:eastAsia="pl-PL"/>
        </w:rPr>
        <w:t xml:space="preserve">Oświadczam, że moi pracownicy którzy wykonują prace zlecone na terenie ORLEN OIL ZP w Jedliczu/Trzebini/ </w:t>
      </w:r>
      <w:r w:rsidR="007D1D25">
        <w:rPr>
          <w:sz w:val="24"/>
          <w:szCs w:val="24"/>
          <w:lang w:eastAsia="pl-PL"/>
        </w:rPr>
        <w:t xml:space="preserve"> </w:t>
      </w:r>
      <w:r w:rsidR="008205FB">
        <w:rPr>
          <w:sz w:val="24"/>
          <w:szCs w:val="24"/>
          <w:lang w:eastAsia="pl-PL"/>
        </w:rPr>
        <w:t>Centrali</w:t>
      </w:r>
      <w:r w:rsidR="007D1D25">
        <w:rPr>
          <w:sz w:val="24"/>
          <w:szCs w:val="24"/>
          <w:lang w:eastAsia="pl-PL"/>
        </w:rPr>
        <w:t xml:space="preserve"> </w:t>
      </w:r>
      <w:r w:rsidRPr="0088720C">
        <w:rPr>
          <w:sz w:val="24"/>
          <w:szCs w:val="24"/>
          <w:lang w:eastAsia="pl-PL"/>
        </w:rPr>
        <w:t>w </w:t>
      </w:r>
      <w:r w:rsidR="008205FB">
        <w:rPr>
          <w:sz w:val="24"/>
          <w:szCs w:val="24"/>
          <w:lang w:eastAsia="pl-PL"/>
        </w:rPr>
        <w:t>Gdańsku</w:t>
      </w:r>
      <w:r w:rsidRPr="0088720C">
        <w:rPr>
          <w:b/>
          <w:sz w:val="24"/>
          <w:szCs w:val="24"/>
          <w:lang w:eastAsia="pl-PL"/>
        </w:rPr>
        <w:t>*</w:t>
      </w:r>
      <w:r w:rsidRPr="0088720C">
        <w:rPr>
          <w:sz w:val="24"/>
          <w:szCs w:val="24"/>
          <w:lang w:eastAsia="pl-PL"/>
        </w:rPr>
        <w:t xml:space="preserve">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w:t>
      </w:r>
    </w:p>
    <w:p w14:paraId="7E63CFB7" w14:textId="77777777" w:rsidR="00A66BDA" w:rsidRPr="0088720C" w:rsidRDefault="00A66BDA" w:rsidP="00663BB3">
      <w:pPr>
        <w:autoSpaceDN w:val="0"/>
        <w:adjustRightInd w:val="0"/>
        <w:spacing w:after="200" w:line="276" w:lineRule="auto"/>
        <w:ind w:left="4821" w:right="848" w:firstLine="135"/>
        <w:jc w:val="both"/>
        <w:rPr>
          <w:sz w:val="24"/>
          <w:szCs w:val="24"/>
          <w:lang w:eastAsia="pl-PL"/>
        </w:rPr>
      </w:pPr>
      <w:r w:rsidRPr="0088720C">
        <w:rPr>
          <w:sz w:val="24"/>
          <w:szCs w:val="24"/>
          <w:lang w:eastAsia="pl-PL"/>
        </w:rPr>
        <w:t>…………………………………</w:t>
      </w:r>
    </w:p>
    <w:p w14:paraId="5624A59A" w14:textId="77777777" w:rsidR="00A66BDA" w:rsidRPr="0088720C" w:rsidRDefault="00A66BDA" w:rsidP="0088720C">
      <w:pPr>
        <w:autoSpaceDN w:val="0"/>
        <w:adjustRightInd w:val="0"/>
        <w:spacing w:after="200" w:line="276" w:lineRule="auto"/>
        <w:ind w:left="5529" w:right="848"/>
        <w:jc w:val="both"/>
        <w:rPr>
          <w:sz w:val="24"/>
          <w:szCs w:val="24"/>
          <w:lang w:eastAsia="pl-PL"/>
        </w:rPr>
      </w:pPr>
      <w:r w:rsidRPr="0088720C">
        <w:rPr>
          <w:sz w:val="24"/>
          <w:szCs w:val="24"/>
          <w:lang w:eastAsia="pl-PL"/>
        </w:rPr>
        <w:t xml:space="preserve">Imię i nazwisko </w:t>
      </w:r>
      <w:r w:rsidRPr="0088720C">
        <w:rPr>
          <w:b/>
          <w:sz w:val="24"/>
          <w:szCs w:val="24"/>
          <w:lang w:eastAsia="pl-PL"/>
        </w:rPr>
        <w:t>czytelnie</w:t>
      </w:r>
    </w:p>
    <w:p w14:paraId="33ADA817" w14:textId="719F2F9B" w:rsidR="00A66BDA" w:rsidRPr="0088720C" w:rsidRDefault="00A66BDA" w:rsidP="0088720C">
      <w:pPr>
        <w:suppressAutoHyphens w:val="0"/>
        <w:autoSpaceDE/>
        <w:jc w:val="both"/>
        <w:rPr>
          <w:b/>
          <w:bCs/>
          <w:iCs/>
          <w:sz w:val="24"/>
          <w:szCs w:val="24"/>
          <w:u w:val="single"/>
          <w:lang w:val="pl" w:eastAsia="pl-PL"/>
        </w:rPr>
      </w:pPr>
      <w:r w:rsidRPr="0088720C">
        <w:rPr>
          <w:b/>
          <w:bCs/>
          <w:iCs/>
          <w:sz w:val="24"/>
          <w:szCs w:val="24"/>
          <w:u w:val="single"/>
          <w:lang w:val="pl" w:eastAsia="pl-PL"/>
        </w:rPr>
        <w:br w:type="page"/>
      </w:r>
    </w:p>
    <w:bookmarkEnd w:id="3"/>
    <w:p w14:paraId="56589151" w14:textId="77777777" w:rsidR="008D2B44" w:rsidRPr="0088720C" w:rsidRDefault="008D2B44" w:rsidP="0088720C">
      <w:pPr>
        <w:numPr>
          <w:ilvl w:val="0"/>
          <w:numId w:val="55"/>
        </w:numPr>
        <w:suppressAutoHyphens w:val="0"/>
        <w:autoSpaceDE/>
        <w:spacing w:after="200" w:line="276" w:lineRule="auto"/>
        <w:jc w:val="both"/>
        <w:rPr>
          <w:b/>
          <w:sz w:val="24"/>
          <w:szCs w:val="24"/>
          <w:lang w:eastAsia="pl-PL"/>
        </w:rPr>
      </w:pPr>
      <w:r w:rsidRPr="0088720C">
        <w:rPr>
          <w:b/>
          <w:sz w:val="24"/>
          <w:szCs w:val="24"/>
          <w:lang w:eastAsia="pl-PL"/>
        </w:rPr>
        <w:lastRenderedPageBreak/>
        <w:t>ZDARZENIA WYPADKOWE ORAZ ZDARZENIA POTENCJALNIE  WYPADKOWE</w:t>
      </w:r>
    </w:p>
    <w:p w14:paraId="1ECBA1E0"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Wykonawca i/lub Podwykonawca niezwłocznie po wystąpieniu wypadku lub zdarzenia potencjalnie wypadkowego jest zobowiązany poinformować o tym ORLEN OIL w formie ustnej, a następnie najpóźniej w ciągu 12 godzin od zdarzenia w formie pisemnej (</w:t>
      </w:r>
      <w:bookmarkStart w:id="4" w:name="_Hlk168480901"/>
      <w:r w:rsidRPr="0088720C">
        <w:rPr>
          <w:sz w:val="24"/>
          <w:szCs w:val="24"/>
          <w:lang w:eastAsia="pl-PL"/>
        </w:rPr>
        <w:t>Załącznik nr 9 Zawiadomienie o zdarzeniu wypadkowym przy pracy Wykonawcy/Podwykonawcy).</w:t>
      </w:r>
    </w:p>
    <w:bookmarkEnd w:id="4"/>
    <w:p w14:paraId="050DD2DD"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Wykonawca i/lub Podwykonawca ma obowiązek ustalić okoliczności i przyczyny wypadków, którym ulegli zatrudnieni przez niego pracownicy.</w:t>
      </w:r>
    </w:p>
    <w:p w14:paraId="7E5F1C82"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 xml:space="preserve">ORLEN OIL ma prawo uczestniczyć w postępowaniu powypadkowym. </w:t>
      </w:r>
    </w:p>
    <w:p w14:paraId="21D59838"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Na wniosek ORLEN OIL Wykonawca i/lub Podwykonawca ma obowiązek przekazać pełną dokumentację lub raport z postępowania powypadkowego.</w:t>
      </w:r>
    </w:p>
    <w:p w14:paraId="1A3D72E3" w14:textId="77777777" w:rsidR="008D2B44" w:rsidRPr="0088720C" w:rsidRDefault="008D2B44" w:rsidP="00663BB3">
      <w:pPr>
        <w:autoSpaceDE/>
        <w:ind w:left="426"/>
        <w:jc w:val="both"/>
        <w:rPr>
          <w:sz w:val="24"/>
          <w:szCs w:val="24"/>
          <w:lang w:eastAsia="pl-PL"/>
        </w:rPr>
      </w:pPr>
    </w:p>
    <w:p w14:paraId="426D4070" w14:textId="77777777" w:rsidR="008D2B44" w:rsidRPr="0088720C" w:rsidRDefault="008D2B44" w:rsidP="00663BB3">
      <w:pPr>
        <w:numPr>
          <w:ilvl w:val="0"/>
          <w:numId w:val="55"/>
        </w:numPr>
        <w:suppressAutoHyphens w:val="0"/>
        <w:autoSpaceDE/>
        <w:spacing w:line="276" w:lineRule="auto"/>
        <w:jc w:val="both"/>
        <w:rPr>
          <w:b/>
          <w:sz w:val="24"/>
          <w:szCs w:val="24"/>
          <w:lang w:eastAsia="pl-PL"/>
        </w:rPr>
      </w:pPr>
      <w:r w:rsidRPr="0088720C">
        <w:rPr>
          <w:b/>
          <w:sz w:val="24"/>
          <w:szCs w:val="24"/>
          <w:lang w:eastAsia="pl-PL"/>
        </w:rPr>
        <w:t>KONTROLA PRAC I MOŻLIWE KARY</w:t>
      </w:r>
    </w:p>
    <w:p w14:paraId="744DD796"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Wykonawca i/lub Podwykonawca ma obowiązek stałej kontroli przestrzegania przepisów i zasad BHP oraz niniejszego standardu, podczas wykonywania prac na rzez ORLEN OIL.</w:t>
      </w:r>
    </w:p>
    <w:p w14:paraId="69547998"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ORLEN OIL zastrzega sobie prawo do kontroli identyfikacji pracowników Wykonawcy/ Podwykonawcy na terenie ORLEN OIL.</w:t>
      </w:r>
    </w:p>
    <w:p w14:paraId="68C9AFD5"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Wykonawca/Podwykonawca powinien zapewnić swojego Przedstawiciela podczas przeprowadzanych kontroli, audytów BHP.</w:t>
      </w:r>
    </w:p>
    <w:p w14:paraId="1C6B62A3"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W przypadku zaistnienia jakichkolwiek nieprawidłowości w zakresie BHP ujętych w zezwoleniu, ORLEN OIL wstrzymuje prace do czasu ich usunięcia.</w:t>
      </w:r>
    </w:p>
    <w:p w14:paraId="5EB3BC0A"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ORLEN OIL zastrzega sobie prawo do stosowania kar zgodnie z wykazem zawartym w Taryfikatorze kar pieniężnych za naruszenie zasad w zakresie BHP, ppoż. lub bezpieczeństwa procesowego (Załącznik nr 3).</w:t>
      </w:r>
    </w:p>
    <w:p w14:paraId="3041A7A5" w14:textId="77777777" w:rsidR="008D2B44" w:rsidRPr="0088720C" w:rsidRDefault="008D2B44" w:rsidP="00663BB3">
      <w:pPr>
        <w:numPr>
          <w:ilvl w:val="1"/>
          <w:numId w:val="55"/>
        </w:numPr>
        <w:suppressAutoHyphens w:val="0"/>
        <w:autoSpaceDE/>
        <w:spacing w:line="276" w:lineRule="auto"/>
        <w:ind w:left="426" w:hanging="426"/>
        <w:jc w:val="both"/>
        <w:rPr>
          <w:sz w:val="24"/>
          <w:szCs w:val="24"/>
          <w:lang w:eastAsia="pl-PL"/>
        </w:rPr>
      </w:pPr>
      <w:r w:rsidRPr="0088720C">
        <w:rPr>
          <w:sz w:val="24"/>
          <w:szCs w:val="24"/>
          <w:lang w:eastAsia="pl-PL"/>
        </w:rPr>
        <w:t xml:space="preserve">W razie stwierdzenia  przez Służbę BHP/wyznaczone osoby z ORLEN OIL wykonywania prac 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61C940E0" w14:textId="77777777" w:rsidR="008D2B44" w:rsidRPr="0088720C" w:rsidRDefault="008D2B44" w:rsidP="00663BB3">
      <w:pPr>
        <w:numPr>
          <w:ilvl w:val="0"/>
          <w:numId w:val="36"/>
        </w:numPr>
        <w:suppressAutoHyphens w:val="0"/>
        <w:autoSpaceDE/>
        <w:spacing w:line="276" w:lineRule="auto"/>
        <w:ind w:left="851" w:hanging="425"/>
        <w:jc w:val="both"/>
        <w:rPr>
          <w:sz w:val="24"/>
          <w:szCs w:val="24"/>
          <w:lang w:eastAsia="pl-PL"/>
        </w:rPr>
      </w:pPr>
      <w:r w:rsidRPr="0088720C">
        <w:rPr>
          <w:sz w:val="24"/>
          <w:szCs w:val="24"/>
          <w:lang w:eastAsia="pl-PL"/>
        </w:rPr>
        <w:t>ukarania karą pieniężną za naruszenie postanowień w zakresie BHP,  ochrony ppoż., lub bezpieczeństwa procesowego,</w:t>
      </w:r>
    </w:p>
    <w:p w14:paraId="00CACCB6" w14:textId="77777777" w:rsidR="008D2B44" w:rsidRPr="0088720C" w:rsidRDefault="008D2B44" w:rsidP="00663BB3">
      <w:pPr>
        <w:numPr>
          <w:ilvl w:val="0"/>
          <w:numId w:val="36"/>
        </w:numPr>
        <w:suppressAutoHyphens w:val="0"/>
        <w:autoSpaceDE/>
        <w:spacing w:line="276" w:lineRule="auto"/>
        <w:ind w:left="851" w:hanging="425"/>
        <w:jc w:val="both"/>
        <w:rPr>
          <w:sz w:val="24"/>
          <w:szCs w:val="24"/>
          <w:lang w:eastAsia="pl-PL"/>
        </w:rPr>
      </w:pPr>
      <w:r w:rsidRPr="0088720C">
        <w:rPr>
          <w:sz w:val="24"/>
          <w:szCs w:val="24"/>
          <w:lang w:eastAsia="pl-PL"/>
        </w:rPr>
        <w:t>wstrzymania prac i działań bez obowiązku wypłaty odszkodowania (za bezpośrednie zagrożenie życia lub zdrowia ludzkiego, uporczywe (3-krotne) niestosowanie się do ustaleń zawartych w umowie/zasadach/wytycznych),</w:t>
      </w:r>
    </w:p>
    <w:p w14:paraId="7F1C14D7" w14:textId="77777777" w:rsidR="008D2B44" w:rsidRPr="0088720C" w:rsidRDefault="008D2B44" w:rsidP="0088720C">
      <w:pPr>
        <w:numPr>
          <w:ilvl w:val="0"/>
          <w:numId w:val="36"/>
        </w:numPr>
        <w:suppressAutoHyphens w:val="0"/>
        <w:autoSpaceDE/>
        <w:spacing w:after="200" w:line="276" w:lineRule="auto"/>
        <w:ind w:left="851" w:hanging="425"/>
        <w:jc w:val="both"/>
        <w:rPr>
          <w:sz w:val="24"/>
          <w:szCs w:val="24"/>
          <w:lang w:eastAsia="pl-PL"/>
        </w:rPr>
      </w:pPr>
      <w:r w:rsidRPr="0088720C">
        <w:rPr>
          <w:sz w:val="24"/>
          <w:szCs w:val="24"/>
          <w:lang w:eastAsia="pl-PL"/>
        </w:rPr>
        <w:t>okresowego lub stałego wstrzymania pracownikowi przepustki na wejście na teren ORLEN OIL.</w:t>
      </w:r>
    </w:p>
    <w:p w14:paraId="73587B2F" w14:textId="77777777" w:rsidR="008D2B44" w:rsidRPr="0088720C" w:rsidRDefault="008D2B44" w:rsidP="0088720C">
      <w:pPr>
        <w:numPr>
          <w:ilvl w:val="1"/>
          <w:numId w:val="55"/>
        </w:numPr>
        <w:suppressAutoHyphens w:val="0"/>
        <w:autoSpaceDE/>
        <w:spacing w:after="200" w:line="276" w:lineRule="auto"/>
        <w:ind w:left="426" w:hanging="426"/>
        <w:jc w:val="both"/>
        <w:rPr>
          <w:sz w:val="24"/>
          <w:szCs w:val="24"/>
          <w:lang w:eastAsia="pl-PL"/>
        </w:rPr>
      </w:pPr>
      <w:r w:rsidRPr="0088720C">
        <w:rPr>
          <w:sz w:val="24"/>
          <w:szCs w:val="24"/>
          <w:lang w:eastAsia="pl-PL"/>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247AA1DA" w14:textId="77777777" w:rsidR="008D2B44" w:rsidRPr="0088720C" w:rsidRDefault="008D2B44" w:rsidP="0088720C">
      <w:pPr>
        <w:numPr>
          <w:ilvl w:val="1"/>
          <w:numId w:val="55"/>
        </w:numPr>
        <w:suppressAutoHyphens w:val="0"/>
        <w:autoSpaceDE/>
        <w:spacing w:after="200" w:line="276" w:lineRule="auto"/>
        <w:ind w:left="426" w:hanging="426"/>
        <w:jc w:val="both"/>
        <w:rPr>
          <w:sz w:val="24"/>
          <w:szCs w:val="24"/>
          <w:lang w:eastAsia="pl-PL"/>
        </w:rPr>
      </w:pPr>
      <w:r w:rsidRPr="0088720C">
        <w:rPr>
          <w:sz w:val="24"/>
          <w:szCs w:val="24"/>
          <w:lang w:eastAsia="pl-PL"/>
        </w:rPr>
        <w:t xml:space="preserve">Służba BHP lub osoby wyznaczone do nadzór prac ze strony ORLEN OIL w przypadku stwierdzenia w czasie kontroli podstaw do zastosowania kary pieniężnej, wstrzymania prac </w:t>
      </w:r>
      <w:r w:rsidRPr="0088720C">
        <w:rPr>
          <w:sz w:val="24"/>
          <w:szCs w:val="24"/>
          <w:lang w:eastAsia="pl-PL"/>
        </w:rPr>
        <w:lastRenderedPageBreak/>
        <w:t>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0F9FF1B4" w14:textId="77777777" w:rsidR="008D2B44" w:rsidRPr="0088720C" w:rsidRDefault="008D2B44" w:rsidP="0088720C">
      <w:pPr>
        <w:numPr>
          <w:ilvl w:val="1"/>
          <w:numId w:val="55"/>
        </w:numPr>
        <w:suppressAutoHyphens w:val="0"/>
        <w:autoSpaceDE/>
        <w:spacing w:after="200" w:line="276" w:lineRule="auto"/>
        <w:ind w:left="426" w:hanging="426"/>
        <w:jc w:val="both"/>
        <w:rPr>
          <w:sz w:val="24"/>
          <w:szCs w:val="24"/>
          <w:lang w:eastAsia="pl-PL"/>
        </w:rPr>
      </w:pPr>
      <w:r w:rsidRPr="0088720C">
        <w:rPr>
          <w:color w:val="FF0000"/>
          <w:sz w:val="24"/>
          <w:szCs w:val="24"/>
          <w:lang w:eastAsia="pl-PL"/>
        </w:rPr>
        <w:t xml:space="preserve">UWAGA! </w:t>
      </w:r>
      <w:r w:rsidRPr="0088720C">
        <w:rPr>
          <w:sz w:val="24"/>
          <w:szCs w:val="24"/>
          <w:lang w:eastAsia="pl-PL"/>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4337EBD0" w14:textId="77777777" w:rsidR="002E1345" w:rsidRPr="0088720C" w:rsidRDefault="002E1345" w:rsidP="0088720C">
      <w:pPr>
        <w:keepNext/>
        <w:pageBreakBefore/>
        <w:numPr>
          <w:ilvl w:val="1"/>
          <w:numId w:val="1"/>
        </w:numPr>
        <w:autoSpaceDE/>
        <w:spacing w:after="240" w:line="276" w:lineRule="auto"/>
        <w:jc w:val="both"/>
        <w:outlineLvl w:val="1"/>
        <w:rPr>
          <w:b/>
          <w:bCs/>
          <w:iCs/>
          <w:sz w:val="24"/>
          <w:szCs w:val="24"/>
          <w:lang w:eastAsia="pl-PL"/>
        </w:rPr>
      </w:pPr>
      <w:bookmarkStart w:id="5" w:name="_Toc167795053"/>
      <w:r w:rsidRPr="0088720C">
        <w:rPr>
          <w:b/>
          <w:bCs/>
          <w:iCs/>
          <w:sz w:val="24"/>
          <w:szCs w:val="24"/>
          <w:lang w:eastAsia="pl-PL"/>
        </w:rPr>
        <w:lastRenderedPageBreak/>
        <w:t>Wzór zawiadomienia o zdarzeniu wypadkowym</w:t>
      </w:r>
    </w:p>
    <w:p w14:paraId="535E5C75" w14:textId="77777777" w:rsidR="002E1345" w:rsidRPr="0088720C" w:rsidRDefault="002E1345" w:rsidP="0088720C">
      <w:pPr>
        <w:autoSpaceDE/>
        <w:spacing w:after="200" w:line="276" w:lineRule="auto"/>
        <w:jc w:val="both"/>
        <w:rPr>
          <w:sz w:val="24"/>
          <w:szCs w:val="24"/>
          <w:lang w:eastAsia="pl-PL"/>
        </w:rPr>
      </w:pPr>
      <w:r w:rsidRPr="0088720C">
        <w:rPr>
          <w:sz w:val="24"/>
          <w:szCs w:val="24"/>
          <w:lang w:eastAsia="pl-PL"/>
        </w:rPr>
        <w:t>…………………………….……</w:t>
      </w:r>
      <w:r w:rsidRPr="0088720C">
        <w:rPr>
          <w:sz w:val="24"/>
          <w:szCs w:val="24"/>
          <w:lang w:eastAsia="pl-PL"/>
        </w:rPr>
        <w:tab/>
      </w:r>
      <w:r w:rsidRPr="0088720C">
        <w:rPr>
          <w:sz w:val="24"/>
          <w:szCs w:val="24"/>
          <w:lang w:eastAsia="pl-PL"/>
        </w:rPr>
        <w:tab/>
      </w:r>
      <w:r w:rsidRPr="0088720C">
        <w:rPr>
          <w:sz w:val="24"/>
          <w:szCs w:val="24"/>
          <w:lang w:eastAsia="pl-PL"/>
        </w:rPr>
        <w:tab/>
      </w:r>
      <w:r w:rsidRPr="0088720C">
        <w:rPr>
          <w:sz w:val="24"/>
          <w:szCs w:val="24"/>
          <w:lang w:eastAsia="pl-PL"/>
        </w:rPr>
        <w:tab/>
      </w:r>
      <w:r w:rsidRPr="0088720C">
        <w:rPr>
          <w:sz w:val="24"/>
          <w:szCs w:val="24"/>
          <w:lang w:eastAsia="pl-PL"/>
        </w:rPr>
        <w:tab/>
      </w:r>
      <w:r w:rsidRPr="0088720C">
        <w:rPr>
          <w:sz w:val="24"/>
          <w:szCs w:val="24"/>
          <w:lang w:eastAsia="pl-PL"/>
        </w:rPr>
        <w:tab/>
        <w:t>………………………….</w:t>
      </w:r>
    </w:p>
    <w:p w14:paraId="660DE2CC" w14:textId="77777777" w:rsidR="002E1345" w:rsidRPr="0088720C" w:rsidRDefault="002E1345" w:rsidP="0088720C">
      <w:pPr>
        <w:autoSpaceDE/>
        <w:spacing w:after="200" w:line="276" w:lineRule="auto"/>
        <w:jc w:val="both"/>
        <w:rPr>
          <w:sz w:val="24"/>
          <w:szCs w:val="24"/>
          <w:lang w:eastAsia="pl-PL"/>
        </w:rPr>
      </w:pPr>
      <w:r w:rsidRPr="0088720C">
        <w:rPr>
          <w:sz w:val="24"/>
          <w:szCs w:val="24"/>
          <w:lang w:eastAsia="pl-PL"/>
        </w:rPr>
        <w:t>Nazwisko i imię zgłaszającego</w:t>
      </w:r>
      <w:r w:rsidRPr="0088720C">
        <w:rPr>
          <w:sz w:val="24"/>
          <w:szCs w:val="24"/>
          <w:lang w:eastAsia="pl-PL"/>
        </w:rPr>
        <w:tab/>
      </w:r>
      <w:r w:rsidRPr="0088720C">
        <w:rPr>
          <w:sz w:val="24"/>
          <w:szCs w:val="24"/>
          <w:lang w:eastAsia="pl-PL"/>
        </w:rPr>
        <w:tab/>
      </w:r>
      <w:r w:rsidRPr="0088720C">
        <w:rPr>
          <w:sz w:val="24"/>
          <w:szCs w:val="24"/>
          <w:lang w:eastAsia="pl-PL"/>
        </w:rPr>
        <w:tab/>
      </w:r>
      <w:r w:rsidRPr="0088720C">
        <w:rPr>
          <w:sz w:val="24"/>
          <w:szCs w:val="24"/>
          <w:lang w:eastAsia="pl-PL"/>
        </w:rPr>
        <w:tab/>
      </w:r>
      <w:r w:rsidRPr="0088720C">
        <w:rPr>
          <w:sz w:val="24"/>
          <w:szCs w:val="24"/>
          <w:lang w:eastAsia="pl-PL"/>
        </w:rPr>
        <w:tab/>
      </w:r>
      <w:r w:rsidRPr="0088720C">
        <w:rPr>
          <w:sz w:val="24"/>
          <w:szCs w:val="24"/>
          <w:lang w:eastAsia="pl-PL"/>
        </w:rPr>
        <w:tab/>
        <w:t>Miejscowość i data</w:t>
      </w:r>
    </w:p>
    <w:p w14:paraId="6CC1741E" w14:textId="77777777" w:rsidR="002E1345" w:rsidRPr="0088720C" w:rsidRDefault="002E1345" w:rsidP="0088720C">
      <w:pPr>
        <w:autoSpaceDE/>
        <w:spacing w:after="200" w:line="276" w:lineRule="auto"/>
        <w:ind w:right="6093"/>
        <w:jc w:val="both"/>
        <w:rPr>
          <w:sz w:val="24"/>
          <w:szCs w:val="24"/>
          <w:lang w:eastAsia="pl-PL"/>
        </w:rPr>
      </w:pPr>
      <w:r w:rsidRPr="0088720C">
        <w:rPr>
          <w:sz w:val="24"/>
          <w:szCs w:val="24"/>
          <w:lang w:eastAsia="pl-PL"/>
        </w:rPr>
        <w:t>……………………………</w:t>
      </w:r>
    </w:p>
    <w:p w14:paraId="54908AAC" w14:textId="77777777" w:rsidR="002E1345" w:rsidRPr="0088720C" w:rsidRDefault="002E1345" w:rsidP="0088720C">
      <w:pPr>
        <w:autoSpaceDE/>
        <w:spacing w:after="200" w:line="276" w:lineRule="auto"/>
        <w:ind w:right="6093"/>
        <w:jc w:val="both"/>
        <w:rPr>
          <w:sz w:val="24"/>
          <w:szCs w:val="24"/>
          <w:lang w:eastAsia="pl-PL"/>
        </w:rPr>
      </w:pPr>
      <w:r w:rsidRPr="0088720C">
        <w:rPr>
          <w:sz w:val="24"/>
          <w:szCs w:val="24"/>
          <w:lang w:eastAsia="pl-PL"/>
        </w:rPr>
        <w:t>Miejsce pracy</w:t>
      </w:r>
    </w:p>
    <w:p w14:paraId="488CD5CD" w14:textId="77777777" w:rsidR="002E1345" w:rsidRPr="0088720C" w:rsidRDefault="002E1345" w:rsidP="0088720C">
      <w:pPr>
        <w:autoSpaceDE/>
        <w:spacing w:after="200" w:line="276" w:lineRule="auto"/>
        <w:ind w:right="6093"/>
        <w:jc w:val="both"/>
        <w:rPr>
          <w:sz w:val="24"/>
          <w:szCs w:val="24"/>
          <w:lang w:eastAsia="pl-PL"/>
        </w:rPr>
      </w:pPr>
      <w:r w:rsidRPr="0088720C">
        <w:rPr>
          <w:sz w:val="24"/>
          <w:szCs w:val="24"/>
          <w:lang w:eastAsia="pl-PL"/>
        </w:rPr>
        <w:t>………………………….</w:t>
      </w:r>
    </w:p>
    <w:p w14:paraId="5DF302E5" w14:textId="77777777" w:rsidR="002E1345" w:rsidRPr="0088720C" w:rsidRDefault="002E1345" w:rsidP="0088720C">
      <w:pPr>
        <w:autoSpaceDE/>
        <w:spacing w:after="200" w:line="276" w:lineRule="auto"/>
        <w:ind w:right="6093"/>
        <w:jc w:val="both"/>
        <w:rPr>
          <w:sz w:val="24"/>
          <w:szCs w:val="24"/>
          <w:lang w:eastAsia="pl-PL"/>
        </w:rPr>
      </w:pPr>
      <w:r w:rsidRPr="0088720C">
        <w:rPr>
          <w:sz w:val="24"/>
          <w:szCs w:val="24"/>
          <w:lang w:eastAsia="pl-PL"/>
        </w:rPr>
        <w:t>Stanowisko służbowe</w:t>
      </w:r>
    </w:p>
    <w:p w14:paraId="291DAFF2" w14:textId="77777777" w:rsidR="002E1345" w:rsidRPr="0088720C" w:rsidRDefault="002E1345" w:rsidP="0088720C">
      <w:pPr>
        <w:autoSpaceDE/>
        <w:spacing w:after="200" w:line="276" w:lineRule="auto"/>
        <w:jc w:val="both"/>
        <w:rPr>
          <w:b/>
          <w:sz w:val="24"/>
          <w:szCs w:val="24"/>
          <w:lang w:eastAsia="pl-PL"/>
        </w:rPr>
      </w:pPr>
      <w:r w:rsidRPr="0088720C">
        <w:rPr>
          <w:b/>
          <w:sz w:val="24"/>
          <w:szCs w:val="24"/>
          <w:lang w:eastAsia="pl-PL"/>
        </w:rPr>
        <w:t>ZAWIADOMIENIE</w:t>
      </w:r>
    </w:p>
    <w:p w14:paraId="72F3A656" w14:textId="77777777" w:rsidR="002E1345" w:rsidRPr="0088720C" w:rsidRDefault="002E1345" w:rsidP="0088720C">
      <w:pPr>
        <w:autoSpaceDE/>
        <w:spacing w:after="200" w:line="276" w:lineRule="auto"/>
        <w:jc w:val="both"/>
        <w:rPr>
          <w:b/>
          <w:sz w:val="24"/>
          <w:szCs w:val="24"/>
          <w:lang w:eastAsia="pl-PL"/>
        </w:rPr>
      </w:pPr>
      <w:r w:rsidRPr="0088720C">
        <w:rPr>
          <w:b/>
          <w:sz w:val="24"/>
          <w:szCs w:val="24"/>
          <w:lang w:eastAsia="pl-PL"/>
        </w:rPr>
        <w:t>o zdarzeniu wypadkowym przy pracy Wykonawcy/Podwykonawcy</w:t>
      </w:r>
    </w:p>
    <w:p w14:paraId="08411FC4" w14:textId="183F2128" w:rsidR="002E1345" w:rsidRPr="0088720C" w:rsidRDefault="002E1345" w:rsidP="0088720C">
      <w:pPr>
        <w:numPr>
          <w:ilvl w:val="0"/>
          <w:numId w:val="37"/>
        </w:numPr>
        <w:suppressAutoHyphens w:val="0"/>
        <w:autoSpaceDE/>
        <w:spacing w:after="200" w:line="360" w:lineRule="auto"/>
        <w:ind w:left="714" w:hanging="357"/>
        <w:jc w:val="both"/>
        <w:rPr>
          <w:sz w:val="24"/>
          <w:szCs w:val="24"/>
          <w:lang w:eastAsia="pl-PL"/>
        </w:rPr>
      </w:pPr>
      <w:r w:rsidRPr="0088720C">
        <w:rPr>
          <w:sz w:val="24"/>
          <w:szCs w:val="24"/>
          <w:lang w:eastAsia="pl-PL"/>
        </w:rPr>
        <w:t>Imię i nazwisko osoby poszkodowanej</w:t>
      </w:r>
      <w:r w:rsidR="0095341E">
        <w:rPr>
          <w:sz w:val="24"/>
          <w:szCs w:val="24"/>
          <w:lang w:eastAsia="pl-PL"/>
        </w:rPr>
        <w:t>…………………………………………..</w:t>
      </w:r>
    </w:p>
    <w:p w14:paraId="456C52AF" w14:textId="32885200" w:rsidR="002E1345" w:rsidRPr="0088720C" w:rsidRDefault="002E1345" w:rsidP="0088720C">
      <w:pPr>
        <w:numPr>
          <w:ilvl w:val="0"/>
          <w:numId w:val="37"/>
        </w:numPr>
        <w:suppressAutoHyphens w:val="0"/>
        <w:autoSpaceDE/>
        <w:spacing w:after="200" w:line="360" w:lineRule="auto"/>
        <w:ind w:left="714" w:hanging="357"/>
        <w:jc w:val="both"/>
        <w:rPr>
          <w:sz w:val="24"/>
          <w:szCs w:val="24"/>
          <w:lang w:eastAsia="pl-PL"/>
        </w:rPr>
      </w:pPr>
      <w:r w:rsidRPr="0088720C">
        <w:rPr>
          <w:sz w:val="24"/>
          <w:szCs w:val="24"/>
          <w:lang w:eastAsia="pl-PL"/>
        </w:rPr>
        <w:t xml:space="preserve">Nazwa Firmy </w:t>
      </w:r>
      <w:r w:rsidR="0095341E">
        <w:rPr>
          <w:sz w:val="24"/>
          <w:szCs w:val="24"/>
          <w:lang w:eastAsia="pl-PL"/>
        </w:rPr>
        <w:t>…………………………………………………………………….</w:t>
      </w:r>
    </w:p>
    <w:p w14:paraId="67ACCB0E" w14:textId="2D6C66C1" w:rsidR="002E1345" w:rsidRPr="0088720C" w:rsidRDefault="002E1345" w:rsidP="0088720C">
      <w:pPr>
        <w:numPr>
          <w:ilvl w:val="0"/>
          <w:numId w:val="37"/>
        </w:numPr>
        <w:suppressAutoHyphens w:val="0"/>
        <w:autoSpaceDE/>
        <w:spacing w:after="200" w:line="360" w:lineRule="auto"/>
        <w:ind w:left="714" w:hanging="357"/>
        <w:jc w:val="both"/>
        <w:rPr>
          <w:sz w:val="24"/>
          <w:szCs w:val="24"/>
          <w:lang w:eastAsia="pl-PL"/>
        </w:rPr>
      </w:pPr>
      <w:r w:rsidRPr="0088720C">
        <w:rPr>
          <w:sz w:val="24"/>
          <w:szCs w:val="24"/>
          <w:lang w:eastAsia="pl-PL"/>
        </w:rPr>
        <w:t>Data i godzina zdarzenia wypadkowego…</w:t>
      </w:r>
      <w:r w:rsidR="0095341E">
        <w:rPr>
          <w:sz w:val="24"/>
          <w:szCs w:val="24"/>
          <w:lang w:eastAsia="pl-PL"/>
        </w:rPr>
        <w:t>……………………………………...</w:t>
      </w:r>
    </w:p>
    <w:p w14:paraId="6AF6BCDD" w14:textId="0BEF9C51" w:rsidR="002E1345" w:rsidRPr="0088720C" w:rsidRDefault="002E1345" w:rsidP="0088720C">
      <w:pPr>
        <w:numPr>
          <w:ilvl w:val="0"/>
          <w:numId w:val="37"/>
        </w:numPr>
        <w:suppressAutoHyphens w:val="0"/>
        <w:autoSpaceDE/>
        <w:spacing w:after="200" w:line="360" w:lineRule="auto"/>
        <w:ind w:left="714" w:hanging="357"/>
        <w:jc w:val="both"/>
        <w:rPr>
          <w:sz w:val="24"/>
          <w:szCs w:val="24"/>
          <w:lang w:eastAsia="pl-PL"/>
        </w:rPr>
      </w:pPr>
      <w:r w:rsidRPr="0088720C">
        <w:rPr>
          <w:sz w:val="24"/>
          <w:szCs w:val="24"/>
          <w:lang w:eastAsia="pl-PL"/>
        </w:rPr>
        <w:t>Miejsce zdarzenia wypadkowego</w:t>
      </w:r>
      <w:r w:rsidR="0095341E">
        <w:rPr>
          <w:sz w:val="24"/>
          <w:szCs w:val="24"/>
          <w:lang w:eastAsia="pl-PL"/>
        </w:rPr>
        <w:t>………………………………………………..</w:t>
      </w:r>
    </w:p>
    <w:p w14:paraId="16B84FE4" w14:textId="16A6E933" w:rsidR="002E1345" w:rsidRDefault="002E1345" w:rsidP="0088720C">
      <w:pPr>
        <w:numPr>
          <w:ilvl w:val="0"/>
          <w:numId w:val="37"/>
        </w:numPr>
        <w:suppressAutoHyphens w:val="0"/>
        <w:autoSpaceDE/>
        <w:spacing w:after="200" w:line="360" w:lineRule="auto"/>
        <w:ind w:left="714" w:hanging="357"/>
        <w:jc w:val="both"/>
        <w:rPr>
          <w:sz w:val="24"/>
          <w:szCs w:val="24"/>
          <w:lang w:eastAsia="pl-PL"/>
        </w:rPr>
      </w:pPr>
      <w:r w:rsidRPr="0088720C">
        <w:rPr>
          <w:sz w:val="24"/>
          <w:szCs w:val="24"/>
          <w:lang w:eastAsia="pl-PL"/>
        </w:rPr>
        <w:t xml:space="preserve">Skutki zdarzenia wypadkowego </w:t>
      </w:r>
      <w:r w:rsidR="0095341E">
        <w:rPr>
          <w:sz w:val="24"/>
          <w:szCs w:val="24"/>
          <w:lang w:eastAsia="pl-PL"/>
        </w:rPr>
        <w:t>…………………………………………………</w:t>
      </w:r>
    </w:p>
    <w:p w14:paraId="1C4D1655" w14:textId="27605018" w:rsidR="0095341E" w:rsidRDefault="0095341E" w:rsidP="0095341E">
      <w:pPr>
        <w:suppressAutoHyphens w:val="0"/>
        <w:autoSpaceDE/>
        <w:spacing w:after="200" w:line="360" w:lineRule="auto"/>
        <w:ind w:left="714"/>
        <w:jc w:val="both"/>
        <w:rPr>
          <w:sz w:val="24"/>
          <w:szCs w:val="24"/>
          <w:lang w:eastAsia="pl-PL"/>
        </w:rPr>
      </w:pPr>
      <w:r>
        <w:rPr>
          <w:sz w:val="24"/>
          <w:szCs w:val="24"/>
          <w:lang w:eastAsia="pl-PL"/>
        </w:rPr>
        <w:t>……………………………………………………………………………………</w:t>
      </w:r>
    </w:p>
    <w:p w14:paraId="34ED8136" w14:textId="7E114836" w:rsidR="0095341E" w:rsidRPr="0088720C" w:rsidRDefault="0095341E" w:rsidP="0095341E">
      <w:pPr>
        <w:suppressAutoHyphens w:val="0"/>
        <w:autoSpaceDE/>
        <w:spacing w:after="200" w:line="360" w:lineRule="auto"/>
        <w:ind w:left="714"/>
        <w:jc w:val="both"/>
        <w:rPr>
          <w:sz w:val="24"/>
          <w:szCs w:val="24"/>
          <w:lang w:eastAsia="pl-PL"/>
        </w:rPr>
      </w:pPr>
      <w:r>
        <w:rPr>
          <w:sz w:val="24"/>
          <w:szCs w:val="24"/>
          <w:lang w:eastAsia="pl-PL"/>
        </w:rPr>
        <w:t>…………………………………………………………………………………….</w:t>
      </w:r>
    </w:p>
    <w:p w14:paraId="4BDC9AD5" w14:textId="77777777" w:rsidR="002E1345" w:rsidRPr="0088720C" w:rsidRDefault="002E1345" w:rsidP="0088720C">
      <w:pPr>
        <w:numPr>
          <w:ilvl w:val="0"/>
          <w:numId w:val="37"/>
        </w:numPr>
        <w:suppressAutoHyphens w:val="0"/>
        <w:autoSpaceDE/>
        <w:spacing w:after="200" w:line="360" w:lineRule="auto"/>
        <w:jc w:val="both"/>
        <w:rPr>
          <w:sz w:val="24"/>
          <w:szCs w:val="24"/>
          <w:lang w:eastAsia="pl-PL"/>
        </w:rPr>
      </w:pPr>
      <w:r w:rsidRPr="0088720C">
        <w:rPr>
          <w:sz w:val="24"/>
          <w:szCs w:val="24"/>
          <w:lang w:eastAsia="pl-PL"/>
        </w:rPr>
        <w:t xml:space="preserve">Świadkowie zdarzenia wypadkowego </w:t>
      </w:r>
      <w:r w:rsidRPr="0088720C">
        <w:rPr>
          <w:i/>
          <w:sz w:val="24"/>
          <w:szCs w:val="24"/>
          <w:lang w:eastAsia="pl-PL"/>
        </w:rPr>
        <w:t>(imię, nazwisko)</w:t>
      </w:r>
    </w:p>
    <w:p w14:paraId="692CC00F" w14:textId="6F4DBA62" w:rsidR="002E1345" w:rsidRPr="0088720C" w:rsidRDefault="002E1345" w:rsidP="0088720C">
      <w:pPr>
        <w:numPr>
          <w:ilvl w:val="0"/>
          <w:numId w:val="38"/>
        </w:numPr>
        <w:suppressAutoHyphens w:val="0"/>
        <w:autoSpaceDE/>
        <w:spacing w:after="200" w:line="360" w:lineRule="auto"/>
        <w:jc w:val="both"/>
        <w:rPr>
          <w:sz w:val="24"/>
          <w:szCs w:val="24"/>
          <w:lang w:eastAsia="pl-PL"/>
        </w:rPr>
      </w:pPr>
      <w:r w:rsidRPr="0088720C">
        <w:rPr>
          <w:sz w:val="24"/>
          <w:szCs w:val="24"/>
          <w:lang w:eastAsia="pl-PL"/>
        </w:rPr>
        <w:t>………………………………………………………………………………………………………</w:t>
      </w:r>
    </w:p>
    <w:p w14:paraId="0C718EF2" w14:textId="062B17CD" w:rsidR="002E1345" w:rsidRPr="0088720C" w:rsidRDefault="002E1345" w:rsidP="0088720C">
      <w:pPr>
        <w:autoSpaceDE/>
        <w:spacing w:after="200" w:line="360" w:lineRule="auto"/>
        <w:ind w:left="360"/>
        <w:jc w:val="both"/>
        <w:rPr>
          <w:sz w:val="24"/>
          <w:szCs w:val="24"/>
          <w:lang w:eastAsia="pl-PL"/>
        </w:rPr>
      </w:pPr>
      <w:r w:rsidRPr="0088720C">
        <w:rPr>
          <w:sz w:val="24"/>
          <w:szCs w:val="24"/>
          <w:lang w:eastAsia="pl-PL"/>
        </w:rPr>
        <w:t>b) …………………………………………..…………………………………………….………………</w:t>
      </w:r>
    </w:p>
    <w:p w14:paraId="4CB390D4" w14:textId="77777777" w:rsidR="002E1345" w:rsidRPr="0088720C" w:rsidRDefault="002E1345" w:rsidP="0088720C">
      <w:pPr>
        <w:numPr>
          <w:ilvl w:val="0"/>
          <w:numId w:val="37"/>
        </w:numPr>
        <w:suppressAutoHyphens w:val="0"/>
        <w:autoSpaceDE/>
        <w:spacing w:after="200" w:line="360" w:lineRule="auto"/>
        <w:jc w:val="both"/>
        <w:rPr>
          <w:sz w:val="24"/>
          <w:szCs w:val="24"/>
          <w:lang w:eastAsia="pl-PL"/>
        </w:rPr>
      </w:pPr>
      <w:r w:rsidRPr="0088720C">
        <w:rPr>
          <w:sz w:val="24"/>
          <w:szCs w:val="24"/>
          <w:lang w:eastAsia="pl-PL"/>
        </w:rPr>
        <w:t>Opis zdarzenia wypadkowego:</w:t>
      </w:r>
    </w:p>
    <w:p w14:paraId="1FC7F4DA" w14:textId="714654D5" w:rsidR="002E1345" w:rsidRPr="0088720C" w:rsidRDefault="002E1345" w:rsidP="0088720C">
      <w:pPr>
        <w:autoSpaceDE/>
        <w:spacing w:after="200" w:line="360" w:lineRule="auto"/>
        <w:ind w:left="360"/>
        <w:jc w:val="both"/>
        <w:rPr>
          <w:sz w:val="24"/>
          <w:szCs w:val="24"/>
          <w:lang w:eastAsia="pl-PL"/>
        </w:rPr>
      </w:pPr>
      <w:r w:rsidRPr="0088720C">
        <w:rPr>
          <w:sz w:val="24"/>
          <w:szCs w:val="24"/>
          <w:lang w:eastAsia="pl-PL"/>
        </w:rPr>
        <w:t>…………………………………………………………………………………………………...………</w:t>
      </w:r>
    </w:p>
    <w:p w14:paraId="55090EE2" w14:textId="39546D60" w:rsidR="002E1345" w:rsidRPr="0088720C" w:rsidRDefault="002E1345" w:rsidP="0088720C">
      <w:pPr>
        <w:autoSpaceDE/>
        <w:spacing w:after="200" w:line="360" w:lineRule="auto"/>
        <w:ind w:left="360"/>
        <w:jc w:val="both"/>
        <w:rPr>
          <w:sz w:val="24"/>
          <w:szCs w:val="24"/>
          <w:lang w:eastAsia="pl-PL"/>
        </w:rPr>
      </w:pPr>
      <w:r w:rsidRPr="0088720C">
        <w:rPr>
          <w:sz w:val="24"/>
          <w:szCs w:val="24"/>
          <w:lang w:eastAsia="pl-PL"/>
        </w:rPr>
        <w:lastRenderedPageBreak/>
        <w:t>………………………………………………………………………………………………………………</w:t>
      </w:r>
    </w:p>
    <w:p w14:paraId="578CDD13" w14:textId="2FBE744E" w:rsidR="002E1345" w:rsidRPr="0088720C" w:rsidRDefault="002E1345" w:rsidP="0088720C">
      <w:pPr>
        <w:autoSpaceDE/>
        <w:spacing w:after="200" w:line="360" w:lineRule="auto"/>
        <w:ind w:left="360"/>
        <w:jc w:val="both"/>
        <w:rPr>
          <w:sz w:val="24"/>
          <w:szCs w:val="24"/>
          <w:lang w:eastAsia="pl-PL"/>
        </w:rPr>
      </w:pPr>
      <w:r w:rsidRPr="0088720C">
        <w:rPr>
          <w:sz w:val="24"/>
          <w:szCs w:val="24"/>
          <w:lang w:eastAsia="pl-PL"/>
        </w:rPr>
        <w:t>…………………………………………………………………………………………………...………….</w:t>
      </w:r>
    </w:p>
    <w:p w14:paraId="520A0E19" w14:textId="4B54A6AD" w:rsidR="002E1345" w:rsidRPr="0088720C" w:rsidRDefault="002E1345" w:rsidP="0088720C">
      <w:pPr>
        <w:autoSpaceDE/>
        <w:spacing w:after="200" w:line="360" w:lineRule="auto"/>
        <w:ind w:left="360"/>
        <w:jc w:val="both"/>
        <w:rPr>
          <w:sz w:val="24"/>
          <w:szCs w:val="24"/>
          <w:lang w:eastAsia="pl-PL"/>
        </w:rPr>
      </w:pPr>
      <w:r w:rsidRPr="0088720C">
        <w:rPr>
          <w:sz w:val="24"/>
          <w:szCs w:val="24"/>
          <w:lang w:eastAsia="pl-PL"/>
        </w:rPr>
        <w:t>……………………………………………………………………………………………………...……</w:t>
      </w:r>
    </w:p>
    <w:p w14:paraId="66CBBA02" w14:textId="0E211BB1" w:rsidR="002E1345" w:rsidRPr="0088720C" w:rsidRDefault="002E1345" w:rsidP="0088720C">
      <w:pPr>
        <w:autoSpaceDE/>
        <w:spacing w:after="200" w:line="360" w:lineRule="auto"/>
        <w:ind w:left="360"/>
        <w:jc w:val="both"/>
        <w:rPr>
          <w:sz w:val="24"/>
          <w:szCs w:val="24"/>
          <w:lang w:eastAsia="pl-PL"/>
        </w:rPr>
      </w:pPr>
      <w:r w:rsidRPr="0088720C">
        <w:rPr>
          <w:sz w:val="24"/>
          <w:szCs w:val="24"/>
          <w:lang w:eastAsia="pl-PL"/>
        </w:rPr>
        <w:t>……………………………………………………………………………………………………………</w:t>
      </w:r>
    </w:p>
    <w:p w14:paraId="30ABD244" w14:textId="7E006BB6" w:rsidR="002E1345" w:rsidRPr="0088720C" w:rsidRDefault="002E1345" w:rsidP="0088720C">
      <w:pPr>
        <w:autoSpaceDE/>
        <w:spacing w:after="200" w:line="360" w:lineRule="auto"/>
        <w:ind w:left="360"/>
        <w:jc w:val="both"/>
        <w:rPr>
          <w:sz w:val="24"/>
          <w:szCs w:val="24"/>
          <w:lang w:eastAsia="pl-PL"/>
        </w:rPr>
      </w:pPr>
      <w:r w:rsidRPr="0088720C">
        <w:rPr>
          <w:sz w:val="24"/>
          <w:szCs w:val="24"/>
          <w:lang w:eastAsia="pl-PL"/>
        </w:rPr>
        <w:t>…………………………………………………………………………………………………...………</w:t>
      </w:r>
    </w:p>
    <w:p w14:paraId="4AAE57FD" w14:textId="304CF43E" w:rsidR="002E1345" w:rsidRPr="0088720C" w:rsidRDefault="002E1345" w:rsidP="0088720C">
      <w:pPr>
        <w:autoSpaceDE/>
        <w:spacing w:after="200" w:line="360" w:lineRule="auto"/>
        <w:ind w:left="360"/>
        <w:jc w:val="both"/>
        <w:rPr>
          <w:sz w:val="24"/>
          <w:szCs w:val="24"/>
          <w:lang w:eastAsia="pl-PL"/>
        </w:rPr>
      </w:pPr>
      <w:r w:rsidRPr="0088720C">
        <w:rPr>
          <w:sz w:val="24"/>
          <w:szCs w:val="24"/>
          <w:lang w:eastAsia="pl-PL"/>
        </w:rPr>
        <w:t>……………………………………………………………………………………………………...……</w:t>
      </w:r>
    </w:p>
    <w:p w14:paraId="1D726439" w14:textId="77777777" w:rsidR="002E1345" w:rsidRPr="0088720C" w:rsidRDefault="002E1345" w:rsidP="0088720C">
      <w:pPr>
        <w:numPr>
          <w:ilvl w:val="0"/>
          <w:numId w:val="37"/>
        </w:numPr>
        <w:suppressAutoHyphens w:val="0"/>
        <w:autoSpaceDE/>
        <w:spacing w:after="200" w:line="360" w:lineRule="auto"/>
        <w:jc w:val="both"/>
        <w:rPr>
          <w:sz w:val="24"/>
          <w:szCs w:val="24"/>
          <w:lang w:eastAsia="pl-PL"/>
        </w:rPr>
      </w:pPr>
      <w:r w:rsidRPr="0088720C">
        <w:rPr>
          <w:sz w:val="24"/>
          <w:szCs w:val="24"/>
          <w:lang w:eastAsia="pl-PL"/>
        </w:rPr>
        <w:t>Wypadek przy pracy / zdarzenie potencjalnie wypadkowe.</w:t>
      </w:r>
      <w:r w:rsidRPr="0088720C">
        <w:rPr>
          <w:b/>
          <w:sz w:val="24"/>
          <w:szCs w:val="24"/>
          <w:lang w:eastAsia="pl-PL"/>
        </w:rPr>
        <w:t>*</w:t>
      </w:r>
    </w:p>
    <w:p w14:paraId="487B93FB" w14:textId="77777777" w:rsidR="002E1345" w:rsidRPr="0088720C" w:rsidRDefault="002E1345" w:rsidP="0088720C">
      <w:pPr>
        <w:autoSpaceDE/>
        <w:spacing w:after="200" w:line="276" w:lineRule="auto"/>
        <w:ind w:left="360"/>
        <w:jc w:val="both"/>
        <w:rPr>
          <w:sz w:val="24"/>
          <w:szCs w:val="24"/>
          <w:lang w:eastAsia="pl-PL"/>
        </w:rPr>
      </w:pPr>
    </w:p>
    <w:p w14:paraId="47E8E3A4" w14:textId="77777777" w:rsidR="002E1345" w:rsidRPr="0088720C" w:rsidRDefault="002E1345" w:rsidP="0088720C">
      <w:pPr>
        <w:autoSpaceDE/>
        <w:spacing w:after="200" w:line="276" w:lineRule="auto"/>
        <w:ind w:left="360"/>
        <w:jc w:val="both"/>
        <w:rPr>
          <w:sz w:val="24"/>
          <w:szCs w:val="24"/>
          <w:lang w:eastAsia="pl-PL"/>
        </w:rPr>
      </w:pPr>
    </w:p>
    <w:p w14:paraId="4C71F427" w14:textId="77777777" w:rsidR="002E1345" w:rsidRPr="0088720C" w:rsidRDefault="002E1345" w:rsidP="0088720C">
      <w:pPr>
        <w:autoSpaceDE/>
        <w:spacing w:after="200" w:line="276" w:lineRule="auto"/>
        <w:ind w:left="360"/>
        <w:jc w:val="both"/>
        <w:rPr>
          <w:sz w:val="24"/>
          <w:szCs w:val="24"/>
          <w:lang w:eastAsia="pl-PL"/>
        </w:rPr>
      </w:pPr>
    </w:p>
    <w:p w14:paraId="4AB05362" w14:textId="77777777" w:rsidR="002E1345" w:rsidRPr="0088720C" w:rsidRDefault="002E1345" w:rsidP="0088720C">
      <w:pPr>
        <w:autoSpaceDE/>
        <w:spacing w:after="200" w:line="276" w:lineRule="auto"/>
        <w:ind w:left="360"/>
        <w:jc w:val="both"/>
        <w:rPr>
          <w:sz w:val="24"/>
          <w:szCs w:val="24"/>
          <w:lang w:eastAsia="pl-PL"/>
        </w:rPr>
      </w:pPr>
      <w:r w:rsidRPr="0088720C">
        <w:rPr>
          <w:sz w:val="24"/>
          <w:szCs w:val="24"/>
          <w:lang w:eastAsia="pl-PL"/>
        </w:rPr>
        <w:t>…….………………………………..</w:t>
      </w:r>
      <w:r w:rsidRPr="0088720C">
        <w:rPr>
          <w:sz w:val="24"/>
          <w:szCs w:val="24"/>
          <w:lang w:eastAsia="pl-PL"/>
        </w:rPr>
        <w:tab/>
      </w:r>
      <w:r w:rsidRPr="0088720C">
        <w:rPr>
          <w:sz w:val="24"/>
          <w:szCs w:val="24"/>
          <w:lang w:eastAsia="pl-PL"/>
        </w:rPr>
        <w:tab/>
      </w:r>
      <w:r w:rsidRPr="0088720C">
        <w:rPr>
          <w:sz w:val="24"/>
          <w:szCs w:val="24"/>
          <w:lang w:eastAsia="pl-PL"/>
        </w:rPr>
        <w:tab/>
        <w:t>…..…………………….………………</w:t>
      </w:r>
    </w:p>
    <w:p w14:paraId="697BC0EC" w14:textId="18D4AE86" w:rsidR="002E1345" w:rsidRPr="0088720C" w:rsidRDefault="002E1345" w:rsidP="0088720C">
      <w:pPr>
        <w:autoSpaceDE/>
        <w:spacing w:after="200" w:line="276" w:lineRule="auto"/>
        <w:ind w:left="357"/>
        <w:jc w:val="both"/>
        <w:rPr>
          <w:sz w:val="24"/>
          <w:szCs w:val="24"/>
          <w:lang w:eastAsia="pl-PL"/>
        </w:rPr>
      </w:pPr>
      <w:r w:rsidRPr="0088720C">
        <w:rPr>
          <w:sz w:val="24"/>
          <w:szCs w:val="24"/>
          <w:lang w:eastAsia="pl-PL"/>
        </w:rPr>
        <w:t>Podpis Zgłaszającego</w:t>
      </w:r>
      <w:r w:rsidRPr="0088720C">
        <w:rPr>
          <w:sz w:val="24"/>
          <w:szCs w:val="24"/>
          <w:lang w:eastAsia="pl-PL"/>
        </w:rPr>
        <w:tab/>
      </w:r>
      <w:r w:rsidRPr="0088720C">
        <w:rPr>
          <w:sz w:val="24"/>
          <w:szCs w:val="24"/>
          <w:lang w:eastAsia="pl-PL"/>
        </w:rPr>
        <w:tab/>
      </w:r>
      <w:r w:rsidRPr="0088720C">
        <w:rPr>
          <w:sz w:val="24"/>
          <w:szCs w:val="24"/>
          <w:lang w:eastAsia="pl-PL"/>
        </w:rPr>
        <w:tab/>
      </w:r>
      <w:r w:rsidR="00A66BDA" w:rsidRPr="0088720C">
        <w:rPr>
          <w:sz w:val="24"/>
          <w:szCs w:val="24"/>
          <w:lang w:eastAsia="pl-PL"/>
        </w:rPr>
        <w:t xml:space="preserve">             </w:t>
      </w:r>
      <w:r w:rsidRPr="0088720C">
        <w:rPr>
          <w:sz w:val="24"/>
          <w:szCs w:val="24"/>
          <w:lang w:eastAsia="pl-PL"/>
        </w:rPr>
        <w:t>Podpis Bezpośredniego Przełożonego Pracownika</w:t>
      </w:r>
    </w:p>
    <w:p w14:paraId="4BA51445" w14:textId="77777777" w:rsidR="002E1345" w:rsidRPr="0088720C" w:rsidRDefault="002E1345" w:rsidP="0088720C">
      <w:pPr>
        <w:autoSpaceDE/>
        <w:spacing w:after="200" w:line="276" w:lineRule="auto"/>
        <w:ind w:left="360"/>
        <w:jc w:val="both"/>
        <w:rPr>
          <w:i/>
          <w:sz w:val="24"/>
          <w:szCs w:val="24"/>
          <w:lang w:eastAsia="pl-PL"/>
        </w:rPr>
      </w:pPr>
    </w:p>
    <w:p w14:paraId="1707828C" w14:textId="77777777" w:rsidR="002E1345" w:rsidRPr="0088720C" w:rsidRDefault="002E1345" w:rsidP="0088720C">
      <w:pPr>
        <w:autoSpaceDE/>
        <w:spacing w:after="120" w:line="276" w:lineRule="auto"/>
        <w:ind w:left="720"/>
        <w:jc w:val="both"/>
        <w:rPr>
          <w:i/>
          <w:sz w:val="24"/>
          <w:szCs w:val="24"/>
          <w:lang w:eastAsia="pl-PL"/>
        </w:rPr>
      </w:pPr>
      <w:r w:rsidRPr="0088720C">
        <w:rPr>
          <w:i/>
          <w:sz w:val="24"/>
          <w:szCs w:val="24"/>
          <w:lang w:eastAsia="pl-PL"/>
        </w:rPr>
        <w:t>*niepotrzebne skreślić</w:t>
      </w:r>
    </w:p>
    <w:p w14:paraId="37DCC404" w14:textId="133A8515" w:rsidR="008D2B44" w:rsidRPr="0088720C" w:rsidRDefault="008D2B44" w:rsidP="0088720C">
      <w:pPr>
        <w:keepNext/>
        <w:pageBreakBefore/>
        <w:numPr>
          <w:ilvl w:val="1"/>
          <w:numId w:val="1"/>
        </w:numPr>
        <w:autoSpaceDE/>
        <w:spacing w:after="240" w:line="276" w:lineRule="auto"/>
        <w:jc w:val="both"/>
        <w:outlineLvl w:val="1"/>
        <w:rPr>
          <w:b/>
          <w:bCs/>
          <w:iCs/>
          <w:sz w:val="24"/>
          <w:szCs w:val="24"/>
          <w:lang w:eastAsia="pl-PL"/>
        </w:rPr>
      </w:pPr>
      <w:r w:rsidRPr="0088720C">
        <w:rPr>
          <w:b/>
          <w:bCs/>
          <w:iCs/>
          <w:sz w:val="24"/>
          <w:szCs w:val="24"/>
          <w:lang w:eastAsia="pl-PL"/>
        </w:rPr>
        <w:lastRenderedPageBreak/>
        <w:t>Standard środowiskowy dla Wykonawców i Podwykonawców</w:t>
      </w:r>
      <w:bookmarkEnd w:id="5"/>
    </w:p>
    <w:p w14:paraId="2B58B229" w14:textId="77777777" w:rsidR="008D2B44" w:rsidRPr="0088720C" w:rsidRDefault="008D2B44" w:rsidP="0088720C">
      <w:pPr>
        <w:numPr>
          <w:ilvl w:val="0"/>
          <w:numId w:val="58"/>
        </w:numPr>
        <w:suppressAutoHyphens w:val="0"/>
        <w:autoSpaceDE/>
        <w:spacing w:after="200" w:line="276" w:lineRule="auto"/>
        <w:ind w:left="426" w:hanging="426"/>
        <w:contextualSpacing/>
        <w:jc w:val="both"/>
        <w:rPr>
          <w:b/>
          <w:bCs/>
          <w:iCs/>
          <w:sz w:val="24"/>
          <w:szCs w:val="24"/>
          <w:lang w:eastAsia="pl-PL"/>
        </w:rPr>
      </w:pPr>
      <w:r w:rsidRPr="0088720C">
        <w:rPr>
          <w:b/>
          <w:bCs/>
          <w:iCs/>
          <w:sz w:val="24"/>
          <w:szCs w:val="24"/>
          <w:lang w:eastAsia="pl-PL"/>
        </w:rPr>
        <w:t>INFORMACJE OGÓLNE</w:t>
      </w:r>
    </w:p>
    <w:p w14:paraId="04B7872B" w14:textId="77777777" w:rsidR="008D2B44" w:rsidRPr="0088720C" w:rsidRDefault="008D2B44" w:rsidP="0088720C">
      <w:pPr>
        <w:autoSpaceDE/>
        <w:ind w:left="426"/>
        <w:jc w:val="both"/>
        <w:rPr>
          <w:bCs/>
          <w:sz w:val="24"/>
          <w:szCs w:val="24"/>
          <w:lang w:eastAsia="pl-PL"/>
        </w:rPr>
      </w:pPr>
      <w:r w:rsidRPr="0088720C">
        <w:rPr>
          <w:bCs/>
          <w:sz w:val="24"/>
          <w:szCs w:val="24"/>
          <w:lang w:eastAsia="pl-PL"/>
        </w:rPr>
        <w:t>ORLEN OIL Sp. z o.o. działa w ramach Grupy Kapitałowej ORLEN.</w:t>
      </w:r>
    </w:p>
    <w:p w14:paraId="0FC93FE9" w14:textId="77777777" w:rsidR="008D2B44" w:rsidRPr="0088720C" w:rsidRDefault="008D2B44" w:rsidP="0088720C">
      <w:pPr>
        <w:autoSpaceDE/>
        <w:ind w:left="426"/>
        <w:jc w:val="both"/>
        <w:rPr>
          <w:color w:val="000000"/>
          <w:sz w:val="24"/>
          <w:szCs w:val="24"/>
          <w:lang w:eastAsia="pl-PL"/>
        </w:rPr>
      </w:pPr>
      <w:r w:rsidRPr="0088720C">
        <w:rPr>
          <w:color w:val="000000"/>
          <w:sz w:val="24"/>
          <w:szCs w:val="24"/>
          <w:lang w:eastAsia="pl-PL"/>
        </w:rPr>
        <w:t>ORLEN OIL utrzymuje system zarządzania środowiskowego według normy ISO 14001:2015</w:t>
      </w:r>
      <w:r w:rsidRPr="0088720C">
        <w:rPr>
          <w:sz w:val="24"/>
          <w:szCs w:val="24"/>
          <w:lang w:eastAsia="pl-PL"/>
        </w:rPr>
        <w:t xml:space="preserve">. </w:t>
      </w:r>
      <w:r w:rsidRPr="0088720C">
        <w:rPr>
          <w:color w:val="000000"/>
          <w:sz w:val="24"/>
          <w:szCs w:val="24"/>
          <w:lang w:eastAsia="pl-PL"/>
        </w:rPr>
        <w:t xml:space="preserve">Wymagania normy, co ma odzwierciedlenie w Polityce Zintegrowanego Systemu Zarządzania ORLEN OIL Sp. z o.o., zobowiązują firmę do ciągłego doskonalenia systemu, do ochrony środowiska w tym </w:t>
      </w:r>
      <w:r w:rsidRPr="0088720C">
        <w:rPr>
          <w:sz w:val="24"/>
          <w:szCs w:val="24"/>
          <w:lang w:eastAsia="pl-PL"/>
        </w:rPr>
        <w:t>racjonalnego gospodarowania zasobami naturalnymi i zapobiegania zanieczyszczeniom środowiska oraz budowania świadomości ekologicznej wśród pracowników i kontrahentów</w:t>
      </w:r>
      <w:r w:rsidRPr="0088720C">
        <w:rPr>
          <w:color w:val="000000"/>
          <w:sz w:val="24"/>
          <w:szCs w:val="24"/>
          <w:lang w:eastAsia="pl-PL"/>
        </w:rPr>
        <w:t xml:space="preserve"> oraz do zgodności z wymaganiami prawnymi i innymi do których Spółka się zobowiązała. </w:t>
      </w:r>
    </w:p>
    <w:p w14:paraId="36A58578" w14:textId="77777777" w:rsidR="008D2B44" w:rsidRPr="0088720C" w:rsidRDefault="008D2B44" w:rsidP="0088720C">
      <w:pPr>
        <w:tabs>
          <w:tab w:val="left" w:pos="284"/>
        </w:tabs>
        <w:autoSpaceDE/>
        <w:ind w:left="426"/>
        <w:jc w:val="both"/>
        <w:rPr>
          <w:color w:val="000000"/>
          <w:sz w:val="24"/>
          <w:szCs w:val="24"/>
          <w:lang w:eastAsia="pl-PL"/>
        </w:rPr>
      </w:pPr>
      <w:r w:rsidRPr="0088720C">
        <w:rPr>
          <w:color w:val="000000"/>
          <w:sz w:val="24"/>
          <w:szCs w:val="24"/>
          <w:lang w:eastAsia="pl-PL"/>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06FE0C70" w14:textId="77777777" w:rsidR="008D2B44" w:rsidRPr="0088720C" w:rsidRDefault="008D2B44" w:rsidP="0088720C">
      <w:pPr>
        <w:tabs>
          <w:tab w:val="left" w:pos="284"/>
        </w:tabs>
        <w:autoSpaceDE/>
        <w:ind w:left="426"/>
        <w:jc w:val="both"/>
        <w:rPr>
          <w:color w:val="000000"/>
          <w:sz w:val="24"/>
          <w:szCs w:val="24"/>
          <w:lang w:eastAsia="pl-PL"/>
        </w:rPr>
      </w:pPr>
      <w:r w:rsidRPr="0088720C">
        <w:rPr>
          <w:color w:val="000000"/>
          <w:sz w:val="24"/>
          <w:szCs w:val="24"/>
          <w:lang w:eastAsia="pl-PL"/>
        </w:rPr>
        <w:t xml:space="preserve">Odpady w Spółce są segregowane, magazynowane i ewidencjonowane zgodnie z wymaganiami prawnymi. </w:t>
      </w:r>
    </w:p>
    <w:p w14:paraId="5B2FCEDF" w14:textId="77777777" w:rsidR="008D2B44" w:rsidRPr="0088720C" w:rsidRDefault="008D2B44" w:rsidP="0088720C">
      <w:pPr>
        <w:suppressAutoHyphens w:val="0"/>
        <w:autoSpaceDE/>
        <w:ind w:left="425"/>
        <w:jc w:val="both"/>
        <w:rPr>
          <w:rFonts w:eastAsia="Calibri"/>
          <w:sz w:val="24"/>
          <w:szCs w:val="24"/>
          <w:lang w:eastAsia="en-US"/>
        </w:rPr>
      </w:pPr>
      <w:r w:rsidRPr="0088720C">
        <w:rPr>
          <w:rFonts w:eastAsia="Calibri"/>
          <w:sz w:val="24"/>
          <w:szCs w:val="24"/>
          <w:lang w:eastAsia="en-US"/>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542024F7" w14:textId="77777777" w:rsidR="008D2B44" w:rsidRPr="0088720C" w:rsidRDefault="008D2B44" w:rsidP="0088720C">
      <w:pPr>
        <w:tabs>
          <w:tab w:val="left" w:pos="284"/>
        </w:tabs>
        <w:autoSpaceDE/>
        <w:ind w:left="426"/>
        <w:jc w:val="both"/>
        <w:rPr>
          <w:sz w:val="24"/>
          <w:szCs w:val="24"/>
          <w:lang w:eastAsia="pl-PL"/>
        </w:rPr>
      </w:pPr>
      <w:r w:rsidRPr="0088720C">
        <w:rPr>
          <w:sz w:val="24"/>
          <w:szCs w:val="24"/>
          <w:lang w:eastAsia="pl-PL"/>
        </w:rPr>
        <w:t xml:space="preserve">Prowadzone są działania prewencyjne mające na celu ograniczanie narażenia na ryzyko fizyczne, chemiczne i ergonomiczne oraz zapobieganie awariom przemysłowym. </w:t>
      </w:r>
    </w:p>
    <w:p w14:paraId="7036FD68" w14:textId="77777777" w:rsidR="008D2B44" w:rsidRPr="0088720C" w:rsidRDefault="008D2B44" w:rsidP="0088720C">
      <w:pPr>
        <w:suppressAutoHyphens w:val="0"/>
        <w:autoSpaceDE/>
        <w:ind w:left="425"/>
        <w:jc w:val="both"/>
        <w:rPr>
          <w:rFonts w:eastAsia="Calibri"/>
          <w:sz w:val="24"/>
          <w:szCs w:val="24"/>
          <w:lang w:eastAsia="en-US"/>
        </w:rPr>
      </w:pPr>
      <w:r w:rsidRPr="0088720C">
        <w:rPr>
          <w:rFonts w:eastAsia="Calibri"/>
          <w:sz w:val="24"/>
          <w:szCs w:val="24"/>
          <w:lang w:eastAsia="en-US"/>
        </w:rPr>
        <w:t>System szkoleń i wspierania rozwoju zawodowego ma na celu doskonalenia kwalifikacji i świadomości pracowników oraz uwzględniania ich roli i zaangażowania w zakresie jakości, ochrony środowiska i na rzecz poprawy bezpieczeństwa i higieny pracy.</w:t>
      </w:r>
    </w:p>
    <w:p w14:paraId="08A46B48" w14:textId="77777777" w:rsidR="008D2B44" w:rsidRPr="0088720C" w:rsidRDefault="008D2B44" w:rsidP="0088720C">
      <w:pPr>
        <w:tabs>
          <w:tab w:val="left" w:pos="284"/>
        </w:tabs>
        <w:autoSpaceDE/>
        <w:ind w:left="426"/>
        <w:jc w:val="both"/>
        <w:rPr>
          <w:sz w:val="24"/>
          <w:szCs w:val="24"/>
          <w:lang w:eastAsia="pl-PL"/>
        </w:rPr>
      </w:pPr>
    </w:p>
    <w:p w14:paraId="26B45D3C" w14:textId="77777777" w:rsidR="008D2B44" w:rsidRPr="0088720C" w:rsidRDefault="008D2B44" w:rsidP="0088720C">
      <w:pPr>
        <w:numPr>
          <w:ilvl w:val="0"/>
          <w:numId w:val="58"/>
        </w:numPr>
        <w:suppressAutoHyphens w:val="0"/>
        <w:autoSpaceDE/>
        <w:spacing w:after="200" w:line="276" w:lineRule="auto"/>
        <w:ind w:left="426" w:hanging="426"/>
        <w:contextualSpacing/>
        <w:jc w:val="both"/>
        <w:rPr>
          <w:b/>
          <w:sz w:val="24"/>
          <w:szCs w:val="24"/>
          <w:lang w:eastAsia="pl-PL"/>
        </w:rPr>
      </w:pPr>
      <w:r w:rsidRPr="0088720C">
        <w:rPr>
          <w:b/>
          <w:sz w:val="24"/>
          <w:szCs w:val="24"/>
          <w:lang w:eastAsia="pl-PL"/>
        </w:rPr>
        <w:t>WYKONAWCY I PODWYKONAWCY</w:t>
      </w:r>
    </w:p>
    <w:p w14:paraId="7069837C" w14:textId="77777777" w:rsidR="008D2B44" w:rsidRPr="0088720C" w:rsidRDefault="008D2B44" w:rsidP="0088720C">
      <w:pPr>
        <w:numPr>
          <w:ilvl w:val="0"/>
          <w:numId w:val="1"/>
        </w:numPr>
        <w:suppressAutoHyphens w:val="0"/>
        <w:autoSpaceDE/>
        <w:spacing w:after="200" w:line="276" w:lineRule="auto"/>
        <w:ind w:left="426" w:right="1"/>
        <w:jc w:val="both"/>
        <w:rPr>
          <w:sz w:val="24"/>
          <w:szCs w:val="24"/>
          <w:lang w:eastAsia="pl-PL"/>
        </w:rPr>
      </w:pPr>
      <w:r w:rsidRPr="0088720C">
        <w:rPr>
          <w:sz w:val="24"/>
          <w:szCs w:val="24"/>
          <w:lang w:eastAsia="pl-PL"/>
        </w:rPr>
        <w:t>Prace wykonywane przez Wykonawców/Podwykonawców na terenie ORLEN OIL mogą wpływać na środowisko naturalne m.in. poprzez:</w:t>
      </w:r>
    </w:p>
    <w:p w14:paraId="1AE63132" w14:textId="77777777" w:rsidR="008D2B44" w:rsidRPr="0088720C" w:rsidRDefault="008D2B44" w:rsidP="0088720C">
      <w:pPr>
        <w:numPr>
          <w:ilvl w:val="1"/>
          <w:numId w:val="57"/>
        </w:numPr>
        <w:suppressAutoHyphens w:val="0"/>
        <w:autoSpaceDE/>
        <w:spacing w:after="200" w:line="276" w:lineRule="auto"/>
        <w:ind w:left="709" w:hanging="283"/>
        <w:jc w:val="both"/>
        <w:rPr>
          <w:sz w:val="24"/>
          <w:szCs w:val="24"/>
          <w:lang w:eastAsia="pl-PL"/>
        </w:rPr>
      </w:pPr>
      <w:r w:rsidRPr="0088720C">
        <w:rPr>
          <w:sz w:val="24"/>
          <w:szCs w:val="24"/>
          <w:lang w:eastAsia="pl-PL"/>
        </w:rPr>
        <w:t>wytwarzanie odpadów niebezpiecznych i innych niż niebezpieczne oraz ich czasowe przechowywanie na terenie ORLEN OIL;</w:t>
      </w:r>
    </w:p>
    <w:p w14:paraId="0BFA1C77" w14:textId="77777777" w:rsidR="008D2B44" w:rsidRPr="0088720C" w:rsidRDefault="008D2B44" w:rsidP="0088720C">
      <w:pPr>
        <w:numPr>
          <w:ilvl w:val="1"/>
          <w:numId w:val="57"/>
        </w:numPr>
        <w:suppressAutoHyphens w:val="0"/>
        <w:autoSpaceDE/>
        <w:spacing w:after="200" w:line="276" w:lineRule="auto"/>
        <w:ind w:left="709" w:hanging="283"/>
        <w:jc w:val="both"/>
        <w:rPr>
          <w:sz w:val="24"/>
          <w:szCs w:val="24"/>
          <w:lang w:eastAsia="pl-PL"/>
        </w:rPr>
      </w:pPr>
      <w:r w:rsidRPr="0088720C">
        <w:rPr>
          <w:sz w:val="24"/>
          <w:szCs w:val="24"/>
          <w:lang w:eastAsia="pl-PL"/>
        </w:rPr>
        <w:t>emisję pyłów i gazów do powietrza;</w:t>
      </w:r>
    </w:p>
    <w:p w14:paraId="1522B7C8" w14:textId="77777777" w:rsidR="008D2B44" w:rsidRPr="0088720C" w:rsidRDefault="008D2B44" w:rsidP="0088720C">
      <w:pPr>
        <w:numPr>
          <w:ilvl w:val="1"/>
          <w:numId w:val="57"/>
        </w:numPr>
        <w:suppressAutoHyphens w:val="0"/>
        <w:autoSpaceDE/>
        <w:spacing w:after="200" w:line="276" w:lineRule="auto"/>
        <w:ind w:left="709" w:hanging="283"/>
        <w:jc w:val="both"/>
        <w:rPr>
          <w:sz w:val="24"/>
          <w:szCs w:val="24"/>
          <w:lang w:eastAsia="pl-PL"/>
        </w:rPr>
      </w:pPr>
      <w:r w:rsidRPr="0088720C">
        <w:rPr>
          <w:sz w:val="24"/>
          <w:szCs w:val="24"/>
          <w:lang w:eastAsia="pl-PL"/>
        </w:rPr>
        <w:t>wycieki substancji ropopochodnych do gruntu;</w:t>
      </w:r>
    </w:p>
    <w:p w14:paraId="6FF1301F" w14:textId="77777777" w:rsidR="008D2B44" w:rsidRPr="0088720C" w:rsidRDefault="008D2B44" w:rsidP="0088720C">
      <w:pPr>
        <w:numPr>
          <w:ilvl w:val="1"/>
          <w:numId w:val="57"/>
        </w:numPr>
        <w:suppressAutoHyphens w:val="0"/>
        <w:autoSpaceDE/>
        <w:spacing w:after="200" w:line="276" w:lineRule="auto"/>
        <w:ind w:left="709" w:hanging="283"/>
        <w:jc w:val="both"/>
        <w:rPr>
          <w:sz w:val="24"/>
          <w:szCs w:val="24"/>
          <w:lang w:eastAsia="pl-PL"/>
        </w:rPr>
      </w:pPr>
      <w:r w:rsidRPr="0088720C">
        <w:rPr>
          <w:sz w:val="24"/>
          <w:szCs w:val="24"/>
          <w:lang w:eastAsia="pl-PL"/>
        </w:rPr>
        <w:t>emisję hałasu do środowiska;</w:t>
      </w:r>
    </w:p>
    <w:p w14:paraId="12D00582" w14:textId="77777777" w:rsidR="008D2B44" w:rsidRPr="0088720C" w:rsidRDefault="008D2B44" w:rsidP="0088720C">
      <w:pPr>
        <w:numPr>
          <w:ilvl w:val="1"/>
          <w:numId w:val="57"/>
        </w:numPr>
        <w:suppressAutoHyphens w:val="0"/>
        <w:autoSpaceDE/>
        <w:spacing w:after="200" w:line="276" w:lineRule="auto"/>
        <w:ind w:left="709" w:hanging="283"/>
        <w:jc w:val="both"/>
        <w:rPr>
          <w:sz w:val="24"/>
          <w:szCs w:val="24"/>
          <w:lang w:eastAsia="pl-PL"/>
        </w:rPr>
      </w:pPr>
      <w:r w:rsidRPr="0088720C">
        <w:rPr>
          <w:sz w:val="24"/>
          <w:szCs w:val="24"/>
          <w:lang w:eastAsia="pl-PL"/>
        </w:rPr>
        <w:t>zużycie mediów.</w:t>
      </w:r>
    </w:p>
    <w:p w14:paraId="51700399" w14:textId="77777777" w:rsidR="008D2B44" w:rsidRPr="0088720C" w:rsidRDefault="008D2B44" w:rsidP="0095341E">
      <w:pPr>
        <w:numPr>
          <w:ilvl w:val="0"/>
          <w:numId w:val="1"/>
        </w:numPr>
        <w:tabs>
          <w:tab w:val="left" w:pos="0"/>
        </w:tabs>
        <w:suppressAutoHyphens w:val="0"/>
        <w:autoSpaceDE/>
        <w:spacing w:line="276" w:lineRule="auto"/>
        <w:ind w:left="0" w:right="1" w:firstLine="0"/>
        <w:jc w:val="both"/>
        <w:rPr>
          <w:sz w:val="24"/>
          <w:szCs w:val="24"/>
          <w:lang w:eastAsia="pl-PL"/>
        </w:rPr>
      </w:pPr>
      <w:r w:rsidRPr="0088720C">
        <w:rPr>
          <w:b/>
          <w:sz w:val="24"/>
          <w:szCs w:val="24"/>
          <w:lang w:eastAsia="pl-PL"/>
        </w:rPr>
        <w:t>Wykonawca/Podwykonawca jest zobowiązany do prowadzenia działalności na terenie ORLEN OIL</w:t>
      </w:r>
      <w:r w:rsidRPr="0088720C">
        <w:rPr>
          <w:sz w:val="24"/>
          <w:szCs w:val="24"/>
          <w:lang w:eastAsia="pl-PL"/>
        </w:rPr>
        <w:t xml:space="preserve"> </w:t>
      </w:r>
      <w:r w:rsidRPr="0088720C">
        <w:rPr>
          <w:b/>
          <w:sz w:val="24"/>
          <w:szCs w:val="24"/>
          <w:lang w:eastAsia="pl-PL"/>
        </w:rPr>
        <w:t>spełniając obowiązujące w tym obszarze przepisy prawa</w:t>
      </w:r>
      <w:r w:rsidRPr="0088720C">
        <w:rPr>
          <w:sz w:val="24"/>
          <w:szCs w:val="24"/>
          <w:lang w:eastAsia="pl-PL"/>
        </w:rPr>
        <w:t xml:space="preserve"> przy jednoczesnym zapewnieniu minimalizacji negatywnego wpływu na środowisko. Należy pamiętać, że na danym terenie mogą obowiązywać dodatkowe wymagania/regulacje Właściciela terenu.</w:t>
      </w:r>
    </w:p>
    <w:p w14:paraId="5146E756" w14:textId="77777777" w:rsidR="008D2B44" w:rsidRPr="0088720C" w:rsidRDefault="008D2B44" w:rsidP="0095341E">
      <w:pPr>
        <w:numPr>
          <w:ilvl w:val="0"/>
          <w:numId w:val="1"/>
        </w:numPr>
        <w:tabs>
          <w:tab w:val="left" w:pos="0"/>
        </w:tabs>
        <w:suppressAutoHyphens w:val="0"/>
        <w:autoSpaceDE/>
        <w:spacing w:line="276" w:lineRule="auto"/>
        <w:ind w:left="0" w:right="1" w:firstLine="0"/>
        <w:jc w:val="both"/>
        <w:rPr>
          <w:sz w:val="24"/>
          <w:szCs w:val="24"/>
          <w:lang w:eastAsia="pl-PL"/>
        </w:rPr>
      </w:pPr>
      <w:r w:rsidRPr="0088720C">
        <w:rPr>
          <w:sz w:val="24"/>
          <w:szCs w:val="24"/>
          <w:lang w:eastAsia="pl-PL"/>
        </w:rPr>
        <w:t>Wykonawca/Podwykonawca jest zobowiązany postępować podczas prac z  substancjami/mieszaninami niebezpiecznymi zgodnie z wytycznymi zapisanymi w Kartach Charakterystyki (jeśli dotyczy).</w:t>
      </w:r>
    </w:p>
    <w:p w14:paraId="2825B785" w14:textId="77777777" w:rsidR="008D2B44" w:rsidRPr="0088720C" w:rsidRDefault="008D2B44" w:rsidP="0095341E">
      <w:pPr>
        <w:numPr>
          <w:ilvl w:val="0"/>
          <w:numId w:val="1"/>
        </w:numPr>
        <w:tabs>
          <w:tab w:val="left" w:pos="0"/>
        </w:tabs>
        <w:suppressAutoHyphens w:val="0"/>
        <w:autoSpaceDE/>
        <w:spacing w:line="276" w:lineRule="auto"/>
        <w:ind w:left="0" w:right="1" w:firstLine="0"/>
        <w:jc w:val="both"/>
        <w:rPr>
          <w:sz w:val="24"/>
          <w:szCs w:val="24"/>
          <w:lang w:eastAsia="pl-PL"/>
        </w:rPr>
      </w:pPr>
      <w:r w:rsidRPr="0088720C">
        <w:rPr>
          <w:sz w:val="24"/>
          <w:szCs w:val="24"/>
          <w:lang w:eastAsia="pl-PL"/>
        </w:rPr>
        <w:lastRenderedPageBreak/>
        <w:t>Wykonawca/Podwykonawca musi posiadać w okresie realizacji umowy uregulowany stan formalno-prawny w zakresie gospodarki odpadami, zgodnie z obowiązującymi przepisami.</w:t>
      </w:r>
    </w:p>
    <w:p w14:paraId="49FE24A9" w14:textId="77777777" w:rsidR="008D2B44" w:rsidRPr="0088720C" w:rsidRDefault="008D2B44" w:rsidP="0095341E">
      <w:pPr>
        <w:numPr>
          <w:ilvl w:val="0"/>
          <w:numId w:val="1"/>
        </w:numPr>
        <w:tabs>
          <w:tab w:val="left" w:pos="0"/>
        </w:tabs>
        <w:suppressAutoHyphens w:val="0"/>
        <w:autoSpaceDE/>
        <w:spacing w:line="276" w:lineRule="auto"/>
        <w:ind w:left="0" w:right="1" w:firstLine="0"/>
        <w:jc w:val="both"/>
        <w:rPr>
          <w:sz w:val="24"/>
          <w:szCs w:val="24"/>
          <w:lang w:eastAsia="pl-PL"/>
        </w:rPr>
      </w:pPr>
      <w:r w:rsidRPr="0088720C">
        <w:rPr>
          <w:sz w:val="24"/>
          <w:szCs w:val="24"/>
          <w:lang w:eastAsia="pl-PL"/>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35D13BD7" w14:textId="77777777" w:rsidR="008D2B44" w:rsidRPr="0088720C" w:rsidRDefault="008D2B44" w:rsidP="0095341E">
      <w:pPr>
        <w:numPr>
          <w:ilvl w:val="0"/>
          <w:numId w:val="1"/>
        </w:numPr>
        <w:tabs>
          <w:tab w:val="left" w:pos="0"/>
        </w:tabs>
        <w:suppressAutoHyphens w:val="0"/>
        <w:autoSpaceDE/>
        <w:spacing w:line="276" w:lineRule="auto"/>
        <w:ind w:left="0" w:right="1" w:firstLine="0"/>
        <w:jc w:val="both"/>
        <w:rPr>
          <w:sz w:val="24"/>
          <w:szCs w:val="24"/>
          <w:lang w:eastAsia="pl-PL"/>
        </w:rPr>
      </w:pPr>
      <w:r w:rsidRPr="0088720C">
        <w:rPr>
          <w:sz w:val="24"/>
          <w:szCs w:val="24"/>
          <w:lang w:eastAsia="pl-PL"/>
        </w:rPr>
        <w:t>W zakresie mediów energetycznych i wody wykorzystanie ich jest możliwe wyłącznie w porozumieniu i po uzgodnieniach z uprawnionymi przedstawicielami ORLEN OIL i zgodnie z postanowieniami umowy.</w:t>
      </w:r>
    </w:p>
    <w:p w14:paraId="36F175C8" w14:textId="77777777" w:rsidR="008D2B44" w:rsidRPr="0088720C" w:rsidRDefault="008D2B44" w:rsidP="0095341E">
      <w:pPr>
        <w:numPr>
          <w:ilvl w:val="0"/>
          <w:numId w:val="1"/>
        </w:numPr>
        <w:tabs>
          <w:tab w:val="left" w:pos="0"/>
        </w:tabs>
        <w:suppressAutoHyphens w:val="0"/>
        <w:autoSpaceDE/>
        <w:spacing w:line="276" w:lineRule="auto"/>
        <w:ind w:left="0" w:right="1" w:firstLine="0"/>
        <w:jc w:val="both"/>
        <w:rPr>
          <w:sz w:val="24"/>
          <w:szCs w:val="24"/>
          <w:lang w:eastAsia="pl-PL"/>
        </w:rPr>
      </w:pPr>
      <w:r w:rsidRPr="0088720C">
        <w:rPr>
          <w:sz w:val="24"/>
          <w:szCs w:val="24"/>
          <w:lang w:eastAsia="pl-PL"/>
        </w:rPr>
        <w:t>W zakresie wytwarzania i odprowadzania ścieków obowiązuje zakaz wylewania cieczy do kanalizacji i zanieczyszczania gruntu substancjami chemicznymi, w szczególności olejami, smarami.</w:t>
      </w:r>
    </w:p>
    <w:p w14:paraId="684048DA" w14:textId="77777777" w:rsidR="008D2B44" w:rsidRPr="0088720C" w:rsidRDefault="008D2B44" w:rsidP="0095341E">
      <w:pPr>
        <w:numPr>
          <w:ilvl w:val="0"/>
          <w:numId w:val="1"/>
        </w:numPr>
        <w:tabs>
          <w:tab w:val="left" w:pos="0"/>
        </w:tabs>
        <w:suppressAutoHyphens w:val="0"/>
        <w:autoSpaceDE/>
        <w:spacing w:line="276" w:lineRule="auto"/>
        <w:ind w:left="0" w:right="1" w:firstLine="0"/>
        <w:jc w:val="both"/>
        <w:rPr>
          <w:sz w:val="24"/>
          <w:szCs w:val="24"/>
          <w:lang w:eastAsia="pl-PL"/>
        </w:rPr>
      </w:pPr>
      <w:r w:rsidRPr="0088720C">
        <w:rPr>
          <w:sz w:val="24"/>
          <w:szCs w:val="24"/>
          <w:lang w:eastAsia="pl-PL"/>
        </w:rPr>
        <w:t>O każdej sytuacji niebezpiecznej i/lub niekontrolowanej (awaryjnej) mogącej wpłynąć negatywnie na środowisko natychmiast należy poinformować pierwszego spotkanego pracownika ORLEN OIL lub osobę wskazaną do kontaktu.</w:t>
      </w:r>
    </w:p>
    <w:p w14:paraId="0537D32D" w14:textId="77777777" w:rsidR="008D2B44" w:rsidRPr="0088720C" w:rsidRDefault="008D2B44" w:rsidP="0095341E">
      <w:pPr>
        <w:numPr>
          <w:ilvl w:val="0"/>
          <w:numId w:val="1"/>
        </w:numPr>
        <w:tabs>
          <w:tab w:val="left" w:pos="0"/>
        </w:tabs>
        <w:suppressAutoHyphens w:val="0"/>
        <w:autoSpaceDE/>
        <w:spacing w:line="276" w:lineRule="auto"/>
        <w:ind w:left="0" w:right="1" w:firstLine="0"/>
        <w:jc w:val="both"/>
        <w:rPr>
          <w:sz w:val="24"/>
          <w:szCs w:val="24"/>
          <w:lang w:eastAsia="pl-PL"/>
        </w:rPr>
      </w:pPr>
      <w:r w:rsidRPr="0088720C">
        <w:rPr>
          <w:color w:val="000000"/>
          <w:sz w:val="24"/>
          <w:szCs w:val="24"/>
          <w:lang w:eastAsia="pl-PL"/>
        </w:rPr>
        <w:t>Jeżeli Wykonawca zamierza korzystać z Podwykonawców (zgodnie z zapisami w umowie) zobowiązany jest przekazać Podwykonawcom zasady niniejszego Standardu.</w:t>
      </w:r>
    </w:p>
    <w:p w14:paraId="49AD221D" w14:textId="77777777" w:rsidR="008D2B44" w:rsidRPr="0088720C" w:rsidRDefault="008D2B44" w:rsidP="0088720C">
      <w:pPr>
        <w:tabs>
          <w:tab w:val="left" w:pos="284"/>
        </w:tabs>
        <w:autoSpaceDE/>
        <w:ind w:left="284" w:right="1"/>
        <w:jc w:val="both"/>
        <w:rPr>
          <w:sz w:val="24"/>
          <w:szCs w:val="24"/>
          <w:lang w:eastAsia="pl-PL"/>
        </w:rPr>
      </w:pPr>
    </w:p>
    <w:p w14:paraId="1202984A" w14:textId="77777777" w:rsidR="008D2B44" w:rsidRPr="0088720C" w:rsidRDefault="008D2B44" w:rsidP="0088720C">
      <w:pPr>
        <w:tabs>
          <w:tab w:val="left" w:pos="9072"/>
        </w:tabs>
        <w:autoSpaceDE/>
        <w:ind w:left="426" w:right="1" w:hanging="426"/>
        <w:jc w:val="both"/>
        <w:rPr>
          <w:b/>
          <w:sz w:val="24"/>
          <w:szCs w:val="24"/>
          <w:lang w:eastAsia="pl-PL"/>
        </w:rPr>
      </w:pPr>
      <w:r w:rsidRPr="0088720C">
        <w:rPr>
          <w:b/>
          <w:sz w:val="24"/>
          <w:szCs w:val="24"/>
          <w:lang w:eastAsia="pl-PL"/>
        </w:rPr>
        <w:t>III. INFORMACJE DODATKOWE</w:t>
      </w:r>
    </w:p>
    <w:p w14:paraId="08991BFD" w14:textId="77777777" w:rsidR="008D2B44" w:rsidRPr="0088720C" w:rsidRDefault="008D2B44" w:rsidP="0088720C">
      <w:pPr>
        <w:tabs>
          <w:tab w:val="left" w:pos="9072"/>
        </w:tabs>
        <w:autoSpaceDE/>
        <w:ind w:right="1"/>
        <w:jc w:val="both"/>
        <w:rPr>
          <w:bCs/>
          <w:sz w:val="24"/>
          <w:szCs w:val="24"/>
          <w:lang w:eastAsia="pl-PL"/>
        </w:rPr>
      </w:pPr>
      <w:r w:rsidRPr="0088720C">
        <w:rPr>
          <w:bCs/>
          <w:sz w:val="24"/>
          <w:szCs w:val="24"/>
          <w:lang w:eastAsia="pl-PL"/>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74D368DD" w14:textId="77777777" w:rsidR="008D2B44" w:rsidRPr="0088720C" w:rsidRDefault="008D2B44" w:rsidP="0088720C">
      <w:pPr>
        <w:suppressAutoHyphens w:val="0"/>
        <w:autoSpaceDE/>
        <w:spacing w:before="120" w:after="120" w:line="276" w:lineRule="auto"/>
        <w:contextualSpacing/>
        <w:jc w:val="both"/>
        <w:rPr>
          <w:b/>
          <w:sz w:val="24"/>
          <w:szCs w:val="24"/>
          <w:lang w:eastAsia="pl-PL"/>
        </w:rPr>
      </w:pPr>
    </w:p>
    <w:p w14:paraId="6D6AC9B6" w14:textId="2AC8497A" w:rsidR="008D2B44" w:rsidRPr="0088720C" w:rsidRDefault="008D2B44" w:rsidP="0088720C">
      <w:pPr>
        <w:keepNext/>
        <w:pageBreakBefore/>
        <w:numPr>
          <w:ilvl w:val="1"/>
          <w:numId w:val="1"/>
        </w:numPr>
        <w:autoSpaceDE/>
        <w:spacing w:after="240" w:line="276" w:lineRule="auto"/>
        <w:jc w:val="both"/>
        <w:outlineLvl w:val="1"/>
        <w:rPr>
          <w:b/>
          <w:bCs/>
          <w:iCs/>
          <w:sz w:val="24"/>
          <w:szCs w:val="24"/>
          <w:lang w:eastAsia="pl-PL"/>
        </w:rPr>
      </w:pPr>
      <w:bookmarkStart w:id="6" w:name="_Toc167795054"/>
      <w:r w:rsidRPr="0088720C">
        <w:rPr>
          <w:b/>
          <w:bCs/>
          <w:iCs/>
          <w:sz w:val="24"/>
          <w:szCs w:val="24"/>
          <w:lang w:eastAsia="pl-PL"/>
        </w:rPr>
        <w:lastRenderedPageBreak/>
        <w:t>Taryfikator kar pieniężnych za naruszenie zasad</w:t>
      </w:r>
      <w:r w:rsidRPr="0088720C">
        <w:rPr>
          <w:b/>
          <w:bCs/>
          <w:iCs/>
          <w:sz w:val="24"/>
          <w:szCs w:val="24"/>
          <w:lang w:eastAsia="pl-PL"/>
        </w:rPr>
        <w:br/>
        <w:t>w zakresie BHP, ppoż. lub bezpieczeństwa procesowego</w:t>
      </w:r>
      <w:bookmarkEnd w:id="6"/>
    </w:p>
    <w:p w14:paraId="34C94CD2" w14:textId="77777777" w:rsidR="008D2B44" w:rsidRPr="0088720C" w:rsidRDefault="008D2B44" w:rsidP="0088720C">
      <w:pPr>
        <w:autoSpaceDE/>
        <w:spacing w:after="200" w:line="276" w:lineRule="auto"/>
        <w:jc w:val="both"/>
        <w:rPr>
          <w:b/>
          <w:sz w:val="24"/>
          <w:szCs w:val="24"/>
          <w:lang w:eastAsia="pl-PL"/>
        </w:rPr>
      </w:pPr>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8D2B44" w:rsidRPr="0088720C" w14:paraId="4160F96B"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994D7F3" w14:textId="77777777" w:rsidR="008D2B44" w:rsidRPr="0088720C" w:rsidRDefault="008D2B44" w:rsidP="0088720C">
            <w:pPr>
              <w:suppressAutoHyphens w:val="0"/>
              <w:autoSpaceDE/>
              <w:ind w:left="142"/>
              <w:jc w:val="both"/>
              <w:rPr>
                <w:rFonts w:eastAsiaTheme="minorHAnsi"/>
                <w:b/>
                <w:sz w:val="24"/>
                <w:szCs w:val="24"/>
                <w:lang w:eastAsia="en-US"/>
              </w:rPr>
            </w:pPr>
            <w:r w:rsidRPr="0088720C">
              <w:rPr>
                <w:rFonts w:eastAsiaTheme="minorHAnsi"/>
                <w:b/>
                <w:sz w:val="24"/>
                <w:szCs w:val="24"/>
                <w:lang w:eastAsia="en-US"/>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4E2D5FF1" w14:textId="77777777" w:rsidR="008D2B44" w:rsidRPr="0088720C" w:rsidRDefault="008D2B44" w:rsidP="0088720C">
            <w:pPr>
              <w:tabs>
                <w:tab w:val="left" w:pos="422"/>
              </w:tabs>
              <w:suppressAutoHyphens w:val="0"/>
              <w:autoSpaceDE/>
              <w:ind w:left="422"/>
              <w:jc w:val="both"/>
              <w:rPr>
                <w:rFonts w:eastAsiaTheme="minorHAnsi"/>
                <w:b/>
                <w:sz w:val="24"/>
                <w:szCs w:val="24"/>
                <w:lang w:eastAsia="en-US"/>
              </w:rPr>
            </w:pPr>
            <w:r w:rsidRPr="0088720C">
              <w:rPr>
                <w:rFonts w:eastAsiaTheme="minorHAnsi"/>
                <w:b/>
                <w:sz w:val="24"/>
                <w:szCs w:val="24"/>
                <w:lang w:eastAsia="en-US"/>
              </w:rPr>
              <w:t xml:space="preserve">Nieprawidłowości w postępowaniu Wykonawcy/Podwykonawcy </w:t>
            </w:r>
          </w:p>
          <w:p w14:paraId="3DC67226" w14:textId="77777777" w:rsidR="008D2B44" w:rsidRPr="0088720C" w:rsidRDefault="008D2B44" w:rsidP="0088720C">
            <w:pPr>
              <w:tabs>
                <w:tab w:val="left" w:pos="422"/>
              </w:tabs>
              <w:suppressAutoHyphens w:val="0"/>
              <w:autoSpaceDE/>
              <w:ind w:left="420"/>
              <w:jc w:val="both"/>
              <w:rPr>
                <w:rFonts w:eastAsiaTheme="minorHAnsi"/>
                <w:b/>
                <w:sz w:val="24"/>
                <w:szCs w:val="24"/>
                <w:lang w:eastAsia="en-US"/>
              </w:rPr>
            </w:pPr>
            <w:r w:rsidRPr="0088720C">
              <w:rPr>
                <w:rFonts w:eastAsiaTheme="minorHAnsi"/>
                <w:b/>
                <w:sz w:val="24"/>
                <w:szCs w:val="24"/>
                <w:lang w:eastAsia="en-US"/>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115EE3B"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Kwota kary pieniężnej  [zł]</w:t>
            </w:r>
          </w:p>
        </w:tc>
      </w:tr>
      <w:tr w:rsidR="008D2B44" w:rsidRPr="0088720C" w14:paraId="18DF94F7"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04D4940" w14:textId="77777777" w:rsidR="008D2B44" w:rsidRPr="0088720C" w:rsidRDefault="008D2B44" w:rsidP="0088720C">
            <w:pPr>
              <w:suppressAutoHyphens w:val="0"/>
              <w:autoSpaceDE/>
              <w:ind w:left="240"/>
              <w:jc w:val="both"/>
              <w:rPr>
                <w:rFonts w:eastAsiaTheme="minorHAnsi"/>
                <w:sz w:val="24"/>
                <w:szCs w:val="24"/>
                <w:lang w:eastAsia="en-US"/>
              </w:rPr>
            </w:pPr>
            <w:r w:rsidRPr="0088720C">
              <w:rPr>
                <w:rFonts w:eastAsiaTheme="minorHAnsi"/>
                <w:sz w:val="24"/>
                <w:szCs w:val="24"/>
                <w:lang w:eastAsia="en-US"/>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FFFF736" w14:textId="77777777" w:rsidR="008D2B44" w:rsidRPr="0088720C" w:rsidRDefault="008D2B44" w:rsidP="0088720C">
            <w:pPr>
              <w:numPr>
                <w:ilvl w:val="0"/>
                <w:numId w:val="51"/>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Niedokonanie udokumentowanej oceny ryzyka zawodowego związanego z wykonywaną pracą.</w:t>
            </w:r>
          </w:p>
          <w:p w14:paraId="49BBC016" w14:textId="77777777" w:rsidR="008D2B44" w:rsidRPr="0088720C" w:rsidRDefault="008D2B44" w:rsidP="0088720C">
            <w:pPr>
              <w:numPr>
                <w:ilvl w:val="0"/>
                <w:numId w:val="51"/>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2C4F45E"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200 - 400</w:t>
            </w:r>
          </w:p>
        </w:tc>
      </w:tr>
      <w:tr w:rsidR="008D2B44" w:rsidRPr="0088720C" w14:paraId="6FB1DB0B"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46280E6" w14:textId="77777777" w:rsidR="008D2B44" w:rsidRPr="0088720C" w:rsidRDefault="008D2B44" w:rsidP="0088720C">
            <w:pPr>
              <w:suppressAutoHyphens w:val="0"/>
              <w:autoSpaceDE/>
              <w:ind w:left="240"/>
              <w:jc w:val="both"/>
              <w:rPr>
                <w:rFonts w:eastAsiaTheme="minorHAnsi"/>
                <w:sz w:val="24"/>
                <w:szCs w:val="24"/>
                <w:lang w:eastAsia="en-US"/>
              </w:rPr>
            </w:pPr>
            <w:r w:rsidRPr="0088720C">
              <w:rPr>
                <w:rFonts w:eastAsiaTheme="minorHAnsi"/>
                <w:sz w:val="24"/>
                <w:szCs w:val="24"/>
                <w:lang w:eastAsia="en-US"/>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1F7E818" w14:textId="77777777" w:rsidR="008D2B44" w:rsidRPr="0088720C" w:rsidRDefault="008D2B44" w:rsidP="0088720C">
            <w:pPr>
              <w:suppressAutoHyphens w:val="0"/>
              <w:autoSpaceDE/>
              <w:ind w:left="274"/>
              <w:jc w:val="both"/>
              <w:rPr>
                <w:rFonts w:eastAsiaTheme="minorHAnsi"/>
                <w:sz w:val="24"/>
                <w:szCs w:val="24"/>
                <w:lang w:eastAsia="en-US"/>
              </w:rPr>
            </w:pPr>
            <w:r w:rsidRPr="0088720C">
              <w:rPr>
                <w:rFonts w:eastAsiaTheme="minorHAnsi"/>
                <w:sz w:val="24"/>
                <w:szCs w:val="24"/>
                <w:lang w:eastAsia="en-US"/>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E8FDA2D"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3000</w:t>
            </w:r>
          </w:p>
        </w:tc>
      </w:tr>
      <w:tr w:rsidR="008D2B44" w:rsidRPr="0088720C" w14:paraId="173C8FFC"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52D2804" w14:textId="77777777" w:rsidR="008D2B44" w:rsidRPr="0088720C" w:rsidRDefault="008D2B44" w:rsidP="0088720C">
            <w:pPr>
              <w:suppressAutoHyphens w:val="0"/>
              <w:autoSpaceDE/>
              <w:ind w:left="240"/>
              <w:jc w:val="both"/>
              <w:rPr>
                <w:rFonts w:eastAsiaTheme="minorHAnsi"/>
                <w:sz w:val="24"/>
                <w:szCs w:val="24"/>
                <w:lang w:eastAsia="en-US"/>
              </w:rPr>
            </w:pPr>
            <w:r w:rsidRPr="0088720C">
              <w:rPr>
                <w:rFonts w:eastAsiaTheme="minorHAnsi"/>
                <w:sz w:val="24"/>
                <w:szCs w:val="24"/>
                <w:lang w:eastAsia="en-US"/>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064CE0A" w14:textId="77777777" w:rsidR="008D2B44" w:rsidRPr="0088720C" w:rsidRDefault="008D2B44" w:rsidP="0088720C">
            <w:pPr>
              <w:numPr>
                <w:ilvl w:val="0"/>
                <w:numId w:val="52"/>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Używanie telefonu komórkowego w miejscu oznakowanym zakazem jego używania.</w:t>
            </w:r>
          </w:p>
          <w:p w14:paraId="36410C08" w14:textId="77777777" w:rsidR="008D2B44" w:rsidRPr="0088720C" w:rsidRDefault="008D2B44" w:rsidP="0088720C">
            <w:pPr>
              <w:numPr>
                <w:ilvl w:val="0"/>
                <w:numId w:val="52"/>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87763CC"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200</w:t>
            </w:r>
          </w:p>
        </w:tc>
      </w:tr>
      <w:tr w:rsidR="008D2B44" w:rsidRPr="0088720C" w14:paraId="01143ECF"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96C683A" w14:textId="77777777" w:rsidR="008D2B44" w:rsidRPr="0088720C" w:rsidRDefault="008D2B44" w:rsidP="0088720C">
            <w:pPr>
              <w:suppressAutoHyphens w:val="0"/>
              <w:autoSpaceDE/>
              <w:ind w:left="240"/>
              <w:jc w:val="both"/>
              <w:rPr>
                <w:rFonts w:eastAsiaTheme="minorHAnsi"/>
                <w:sz w:val="24"/>
                <w:szCs w:val="24"/>
                <w:lang w:eastAsia="en-US"/>
              </w:rPr>
            </w:pPr>
            <w:r w:rsidRPr="0088720C">
              <w:rPr>
                <w:rFonts w:eastAsiaTheme="minorHAnsi"/>
                <w:sz w:val="24"/>
                <w:szCs w:val="24"/>
                <w:lang w:eastAsia="en-US"/>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EE73CF5" w14:textId="77777777" w:rsidR="008D2B44" w:rsidRPr="0088720C" w:rsidRDefault="008D2B44" w:rsidP="0088720C">
            <w:pPr>
              <w:numPr>
                <w:ilvl w:val="0"/>
                <w:numId w:val="41"/>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Prowadzenie robót niezgodnie z umową, wymaganiami wewnętrznymi ORLEN OIL poleceniami Służby BHP lub osób sprawujących nadzór.</w:t>
            </w:r>
          </w:p>
          <w:p w14:paraId="281A4C36" w14:textId="77777777" w:rsidR="008D2B44" w:rsidRPr="0088720C" w:rsidRDefault="008D2B44" w:rsidP="0088720C">
            <w:pPr>
              <w:numPr>
                <w:ilvl w:val="0"/>
                <w:numId w:val="41"/>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Przebywanie osoby nieuprawnionej w miejscu niedozwolonym, samowolne wejście na teren instalacji produkcyjnych/magazynowych, parku zbiorników.</w:t>
            </w:r>
          </w:p>
          <w:p w14:paraId="13EA78DB" w14:textId="77777777" w:rsidR="008D2B44" w:rsidRPr="0088720C" w:rsidRDefault="008D2B44" w:rsidP="0088720C">
            <w:pPr>
              <w:numPr>
                <w:ilvl w:val="0"/>
                <w:numId w:val="41"/>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Nieprzerwanie w trybie natychmiastowym prac zagrażających zdrowiu i życiu, niezabezpieczenie rejonu robót  i niepoinformowanie Służby BHP/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52B16BE" w14:textId="77777777" w:rsidR="008D2B44" w:rsidRPr="0088720C" w:rsidRDefault="008D2B44" w:rsidP="0088720C">
            <w:pPr>
              <w:autoSpaceDE/>
              <w:jc w:val="both"/>
              <w:rPr>
                <w:b/>
                <w:sz w:val="24"/>
                <w:szCs w:val="24"/>
                <w:lang w:eastAsia="pl-PL"/>
              </w:rPr>
            </w:pPr>
            <w:r w:rsidRPr="0088720C">
              <w:rPr>
                <w:b/>
                <w:sz w:val="24"/>
                <w:szCs w:val="24"/>
                <w:lang w:eastAsia="pl-PL"/>
              </w:rPr>
              <w:t>800 - 1200</w:t>
            </w:r>
          </w:p>
        </w:tc>
      </w:tr>
      <w:tr w:rsidR="008D2B44" w:rsidRPr="0088720C" w14:paraId="26DAE9C0"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0BA3F21" w14:textId="77777777" w:rsidR="008D2B44" w:rsidRPr="0088720C" w:rsidRDefault="008D2B44" w:rsidP="0088720C">
            <w:pPr>
              <w:suppressAutoHyphens w:val="0"/>
              <w:autoSpaceDE/>
              <w:ind w:left="240"/>
              <w:jc w:val="both"/>
              <w:rPr>
                <w:rFonts w:eastAsiaTheme="minorHAnsi"/>
                <w:sz w:val="24"/>
                <w:szCs w:val="24"/>
                <w:lang w:eastAsia="en-US"/>
              </w:rPr>
            </w:pPr>
            <w:r w:rsidRPr="0088720C">
              <w:rPr>
                <w:rFonts w:eastAsiaTheme="minorHAnsi"/>
                <w:sz w:val="24"/>
                <w:szCs w:val="24"/>
                <w:lang w:eastAsia="en-US"/>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41483C0" w14:textId="77777777" w:rsidR="008D2B44" w:rsidRPr="0088720C" w:rsidRDefault="008D2B44" w:rsidP="0088720C">
            <w:pPr>
              <w:numPr>
                <w:ilvl w:val="0"/>
                <w:numId w:val="42"/>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Nieużywanie przez pracowników kasków, okularów ochronnych oraz innych wymaganych środków ochrony indywidualnej (np. środków ochrony słuchu, środków chroniących przed upadkiem z wysokości).</w:t>
            </w:r>
          </w:p>
          <w:p w14:paraId="220F028D" w14:textId="77777777" w:rsidR="008D2B44" w:rsidRPr="0088720C" w:rsidRDefault="008D2B44" w:rsidP="0088720C">
            <w:pPr>
              <w:numPr>
                <w:ilvl w:val="0"/>
                <w:numId w:val="42"/>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Używanie przez pracownika środków ochrony indywidualnej niespełniających wymagań oceny zgodności.</w:t>
            </w:r>
          </w:p>
          <w:p w14:paraId="34E1A35A" w14:textId="77777777" w:rsidR="008D2B44" w:rsidRPr="0088720C" w:rsidRDefault="008D2B44" w:rsidP="0088720C">
            <w:pPr>
              <w:numPr>
                <w:ilvl w:val="0"/>
                <w:numId w:val="42"/>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Niestosowanie właściwej odzieży i obuwia roboczego/ochronnego.</w:t>
            </w:r>
          </w:p>
          <w:p w14:paraId="4F44830B" w14:textId="77777777" w:rsidR="008D2B44" w:rsidRPr="0088720C" w:rsidRDefault="008D2B44" w:rsidP="0088720C">
            <w:pPr>
              <w:numPr>
                <w:ilvl w:val="0"/>
                <w:numId w:val="42"/>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264248D" w14:textId="77777777" w:rsidR="008D2B44" w:rsidRPr="0088720C" w:rsidRDefault="008D2B44" w:rsidP="0088720C">
            <w:pPr>
              <w:autoSpaceDE/>
              <w:jc w:val="both"/>
              <w:rPr>
                <w:b/>
                <w:sz w:val="24"/>
                <w:szCs w:val="24"/>
                <w:lang w:eastAsia="pl-PL"/>
              </w:rPr>
            </w:pPr>
            <w:r w:rsidRPr="0088720C">
              <w:rPr>
                <w:b/>
                <w:sz w:val="24"/>
                <w:szCs w:val="24"/>
                <w:lang w:eastAsia="pl-PL"/>
              </w:rPr>
              <w:t>200 - 1200</w:t>
            </w:r>
          </w:p>
        </w:tc>
      </w:tr>
      <w:tr w:rsidR="008D2B44" w:rsidRPr="0088720C" w14:paraId="186993C3"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7462AE4" w14:textId="77777777" w:rsidR="008D2B44" w:rsidRPr="0088720C" w:rsidRDefault="008D2B44" w:rsidP="0088720C">
            <w:pPr>
              <w:suppressAutoHyphens w:val="0"/>
              <w:autoSpaceDE/>
              <w:ind w:left="240"/>
              <w:jc w:val="both"/>
              <w:rPr>
                <w:rFonts w:eastAsiaTheme="minorHAnsi"/>
                <w:sz w:val="24"/>
                <w:szCs w:val="24"/>
                <w:lang w:eastAsia="en-US"/>
              </w:rPr>
            </w:pPr>
            <w:r w:rsidRPr="0088720C">
              <w:rPr>
                <w:rFonts w:eastAsiaTheme="minorHAnsi"/>
                <w:sz w:val="24"/>
                <w:szCs w:val="24"/>
                <w:lang w:eastAsia="en-US"/>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9E832E4" w14:textId="77777777" w:rsidR="008D2B44" w:rsidRPr="0088720C" w:rsidRDefault="008D2B44" w:rsidP="0088720C">
            <w:pPr>
              <w:numPr>
                <w:ilvl w:val="0"/>
                <w:numId w:val="43"/>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Niestosowanie się kierującego pojazdem do przepisów prawa o ruchu drogowym na terenie ORLEN OIL lub wyznaczonej trasy przejazdu.</w:t>
            </w:r>
          </w:p>
          <w:p w14:paraId="7BF501EE" w14:textId="77777777" w:rsidR="008D2B44" w:rsidRPr="0088720C" w:rsidRDefault="008D2B44" w:rsidP="0088720C">
            <w:pPr>
              <w:numPr>
                <w:ilvl w:val="0"/>
                <w:numId w:val="43"/>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lastRenderedPageBreak/>
              <w:t>Parkowanie pojazdu w miejscu do tego niewyznaczonym.</w:t>
            </w:r>
          </w:p>
          <w:p w14:paraId="01581501" w14:textId="77777777" w:rsidR="008D2B44" w:rsidRPr="0088720C" w:rsidRDefault="008D2B44" w:rsidP="0088720C">
            <w:pPr>
              <w:numPr>
                <w:ilvl w:val="0"/>
                <w:numId w:val="43"/>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B2A7F7C"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lastRenderedPageBreak/>
              <w:t>100 - 500</w:t>
            </w:r>
          </w:p>
        </w:tc>
      </w:tr>
      <w:tr w:rsidR="008D2B44" w:rsidRPr="0088720C" w14:paraId="2189C51F"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5566B68" w14:textId="77777777" w:rsidR="008D2B44" w:rsidRPr="0088720C" w:rsidRDefault="008D2B44" w:rsidP="0088720C">
            <w:pPr>
              <w:suppressAutoHyphens w:val="0"/>
              <w:autoSpaceDE/>
              <w:ind w:left="240"/>
              <w:jc w:val="both"/>
              <w:rPr>
                <w:rFonts w:eastAsiaTheme="minorHAnsi"/>
                <w:sz w:val="24"/>
                <w:szCs w:val="24"/>
                <w:lang w:eastAsia="en-US"/>
              </w:rPr>
            </w:pPr>
            <w:r w:rsidRPr="0088720C">
              <w:rPr>
                <w:rFonts w:eastAsiaTheme="minorHAnsi"/>
                <w:sz w:val="24"/>
                <w:szCs w:val="24"/>
                <w:lang w:eastAsia="en-US"/>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F634284" w14:textId="77777777" w:rsidR="008D2B44" w:rsidRPr="0088720C" w:rsidRDefault="008D2B44" w:rsidP="0088720C">
            <w:pPr>
              <w:numPr>
                <w:ilvl w:val="0"/>
                <w:numId w:val="44"/>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Niezapewnienie na terenie prowadzonych prac należytego ładu i porządku.</w:t>
            </w:r>
          </w:p>
          <w:p w14:paraId="1DFBC052" w14:textId="77777777" w:rsidR="008D2B44" w:rsidRPr="0088720C" w:rsidRDefault="008D2B44" w:rsidP="0088720C">
            <w:pPr>
              <w:numPr>
                <w:ilvl w:val="0"/>
                <w:numId w:val="44"/>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Nieprzestrzeganie przepisów BHP, ppoż. przy magazynowaniu i składowaniu materiałów i urządzeń.</w:t>
            </w:r>
          </w:p>
          <w:p w14:paraId="5E0DDD7C" w14:textId="77777777" w:rsidR="008D2B44" w:rsidRPr="0088720C" w:rsidRDefault="008D2B44" w:rsidP="0088720C">
            <w:pPr>
              <w:numPr>
                <w:ilvl w:val="0"/>
                <w:numId w:val="44"/>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Brak wygrodzenia stref niebezpiecznych.</w:t>
            </w:r>
          </w:p>
          <w:p w14:paraId="54F6B3C4" w14:textId="77777777" w:rsidR="008D2B44" w:rsidRPr="0088720C" w:rsidRDefault="008D2B44" w:rsidP="0088720C">
            <w:pPr>
              <w:numPr>
                <w:ilvl w:val="0"/>
                <w:numId w:val="44"/>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75B3841"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100 - 1200</w:t>
            </w:r>
          </w:p>
        </w:tc>
      </w:tr>
      <w:tr w:rsidR="008D2B44" w:rsidRPr="0088720C" w14:paraId="4F8CF85E"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D5BEFE2" w14:textId="77777777" w:rsidR="008D2B44" w:rsidRPr="0088720C" w:rsidRDefault="008D2B44" w:rsidP="0088720C">
            <w:pPr>
              <w:suppressAutoHyphens w:val="0"/>
              <w:autoSpaceDE/>
              <w:ind w:left="240"/>
              <w:jc w:val="both"/>
              <w:rPr>
                <w:rFonts w:eastAsiaTheme="minorHAnsi"/>
                <w:sz w:val="24"/>
                <w:szCs w:val="24"/>
                <w:lang w:eastAsia="en-US"/>
              </w:rPr>
            </w:pPr>
            <w:r w:rsidRPr="0088720C">
              <w:rPr>
                <w:rFonts w:eastAsiaTheme="minorHAnsi"/>
                <w:sz w:val="24"/>
                <w:szCs w:val="24"/>
                <w:lang w:eastAsia="en-US"/>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B0E7EBB" w14:textId="77777777" w:rsidR="008D2B44" w:rsidRPr="0088720C" w:rsidRDefault="008D2B44" w:rsidP="0088720C">
            <w:pPr>
              <w:numPr>
                <w:ilvl w:val="0"/>
                <w:numId w:val="45"/>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Używanie maszyny, urządzenia lub narzędzia niespełniającego wymagań oceny zgodności.</w:t>
            </w:r>
          </w:p>
          <w:p w14:paraId="4620864D" w14:textId="77777777" w:rsidR="008D2B44" w:rsidRPr="0088720C" w:rsidRDefault="008D2B44" w:rsidP="0088720C">
            <w:pPr>
              <w:numPr>
                <w:ilvl w:val="0"/>
                <w:numId w:val="45"/>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Używanie maszyny, urządzenia lub narzędzia nieposiadającego aktualnego przeglądu technicznego lub nieposiadającego oznaczenia przeglądu</w:t>
            </w:r>
          </w:p>
          <w:p w14:paraId="68CD24EB" w14:textId="77777777" w:rsidR="008D2B44" w:rsidRPr="0088720C" w:rsidRDefault="008D2B44" w:rsidP="0088720C">
            <w:pPr>
              <w:numPr>
                <w:ilvl w:val="0"/>
                <w:numId w:val="45"/>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Używanie niesprawnej maszyny, urządzenia i narzędzia.</w:t>
            </w:r>
          </w:p>
          <w:p w14:paraId="210E2942" w14:textId="77777777" w:rsidR="008D2B44" w:rsidRPr="0088720C" w:rsidRDefault="008D2B44" w:rsidP="0088720C">
            <w:pPr>
              <w:numPr>
                <w:ilvl w:val="0"/>
                <w:numId w:val="45"/>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751934E"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100 - 1200</w:t>
            </w:r>
          </w:p>
        </w:tc>
      </w:tr>
      <w:tr w:rsidR="008D2B44" w:rsidRPr="0088720C" w14:paraId="480084AC"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E21109A" w14:textId="77777777" w:rsidR="008D2B44" w:rsidRPr="0088720C" w:rsidRDefault="008D2B44" w:rsidP="0088720C">
            <w:pPr>
              <w:suppressAutoHyphens w:val="0"/>
              <w:autoSpaceDE/>
              <w:ind w:left="240"/>
              <w:jc w:val="both"/>
              <w:rPr>
                <w:rFonts w:eastAsiaTheme="minorHAnsi"/>
                <w:sz w:val="24"/>
                <w:szCs w:val="24"/>
                <w:lang w:eastAsia="en-US"/>
              </w:rPr>
            </w:pPr>
            <w:r w:rsidRPr="0088720C">
              <w:rPr>
                <w:rFonts w:eastAsiaTheme="minorHAnsi"/>
                <w:sz w:val="24"/>
                <w:szCs w:val="24"/>
                <w:lang w:eastAsia="en-US"/>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586D7B7" w14:textId="77777777" w:rsidR="008D2B44" w:rsidRPr="0088720C" w:rsidRDefault="008D2B44" w:rsidP="0088720C">
            <w:pPr>
              <w:numPr>
                <w:ilvl w:val="0"/>
                <w:numId w:val="46"/>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Brak podręcznego sprzętu gaśniczego lub umiejscowienie go w sposób uniemożliwiający szybkie użycie.</w:t>
            </w:r>
          </w:p>
          <w:p w14:paraId="210E2D06" w14:textId="77777777" w:rsidR="008D2B44" w:rsidRPr="0088720C" w:rsidRDefault="008D2B44" w:rsidP="0088720C">
            <w:pPr>
              <w:numPr>
                <w:ilvl w:val="0"/>
                <w:numId w:val="46"/>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Używanie podręcznego sprzętu gaśniczego z nieważnym terminem legalizacji.</w:t>
            </w:r>
          </w:p>
          <w:p w14:paraId="37E1F2BB" w14:textId="77777777" w:rsidR="008D2B44" w:rsidRPr="0088720C" w:rsidRDefault="008D2B44" w:rsidP="0088720C">
            <w:pPr>
              <w:numPr>
                <w:ilvl w:val="0"/>
                <w:numId w:val="46"/>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229C892"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100 - 300</w:t>
            </w:r>
          </w:p>
        </w:tc>
      </w:tr>
      <w:tr w:rsidR="008D2B44" w:rsidRPr="0088720C" w14:paraId="2AB7FC99"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6EE893C" w14:textId="77777777" w:rsidR="008D2B44" w:rsidRPr="0088720C" w:rsidRDefault="008D2B44" w:rsidP="0088720C">
            <w:pPr>
              <w:suppressAutoHyphens w:val="0"/>
              <w:autoSpaceDE/>
              <w:ind w:left="240"/>
              <w:jc w:val="both"/>
              <w:rPr>
                <w:rFonts w:eastAsiaTheme="minorHAnsi"/>
                <w:sz w:val="24"/>
                <w:szCs w:val="24"/>
                <w:lang w:eastAsia="en-US"/>
              </w:rPr>
            </w:pPr>
            <w:r w:rsidRPr="0088720C">
              <w:rPr>
                <w:rFonts w:eastAsiaTheme="minorHAnsi"/>
                <w:sz w:val="24"/>
                <w:szCs w:val="24"/>
                <w:lang w:eastAsia="en-US"/>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81398F8" w14:textId="77777777" w:rsidR="008D2B44" w:rsidRPr="0088720C" w:rsidRDefault="008D2B44" w:rsidP="0088720C">
            <w:pPr>
              <w:numPr>
                <w:ilvl w:val="0"/>
                <w:numId w:val="47"/>
              </w:numPr>
              <w:tabs>
                <w:tab w:val="left" w:pos="274"/>
              </w:tabs>
              <w:suppressAutoHyphens w:val="0"/>
              <w:autoSpaceDE/>
              <w:spacing w:after="200" w:line="276" w:lineRule="auto"/>
              <w:ind w:left="274" w:hanging="284"/>
              <w:jc w:val="both"/>
              <w:rPr>
                <w:rFonts w:eastAsiaTheme="minorHAnsi"/>
                <w:sz w:val="24"/>
                <w:szCs w:val="24"/>
                <w:lang w:eastAsia="en-US"/>
              </w:rPr>
            </w:pPr>
            <w:r w:rsidRPr="0088720C">
              <w:rPr>
                <w:rFonts w:eastAsiaTheme="minorHAnsi"/>
                <w:sz w:val="24"/>
                <w:szCs w:val="24"/>
                <w:lang w:eastAsia="en-US"/>
              </w:rPr>
              <w:t>Montaż i eksploatacja rusztowania niezgodnie z dokumentacją producenta lub projektem indywidualnym.</w:t>
            </w:r>
          </w:p>
          <w:p w14:paraId="42E01139" w14:textId="77777777" w:rsidR="008D2B44" w:rsidRPr="0088720C" w:rsidRDefault="008D2B44" w:rsidP="0088720C">
            <w:pPr>
              <w:numPr>
                <w:ilvl w:val="0"/>
                <w:numId w:val="47"/>
              </w:numPr>
              <w:tabs>
                <w:tab w:val="left" w:pos="274"/>
              </w:tabs>
              <w:suppressAutoHyphens w:val="0"/>
              <w:autoSpaceDE/>
              <w:spacing w:after="200" w:line="276" w:lineRule="auto"/>
              <w:ind w:left="274" w:hanging="284"/>
              <w:jc w:val="both"/>
              <w:rPr>
                <w:rFonts w:eastAsiaTheme="minorHAnsi"/>
                <w:sz w:val="24"/>
                <w:szCs w:val="24"/>
                <w:lang w:eastAsia="en-US"/>
              </w:rPr>
            </w:pPr>
            <w:r w:rsidRPr="0088720C">
              <w:rPr>
                <w:rFonts w:eastAsiaTheme="minorHAnsi"/>
                <w:sz w:val="24"/>
                <w:szCs w:val="24"/>
                <w:lang w:eastAsia="en-US"/>
              </w:rPr>
              <w:t>Montaż lub demontaż rusztowania przez pracownika nieposiadającego wymaganych do tych prac uprawnień.</w:t>
            </w:r>
          </w:p>
          <w:p w14:paraId="29019B37" w14:textId="77777777" w:rsidR="008D2B44" w:rsidRPr="0088720C" w:rsidRDefault="008D2B44" w:rsidP="0088720C">
            <w:pPr>
              <w:numPr>
                <w:ilvl w:val="0"/>
                <w:numId w:val="47"/>
              </w:numPr>
              <w:tabs>
                <w:tab w:val="left" w:pos="274"/>
              </w:tabs>
              <w:suppressAutoHyphens w:val="0"/>
              <w:autoSpaceDE/>
              <w:spacing w:after="200" w:line="276" w:lineRule="auto"/>
              <w:ind w:left="274" w:hanging="284"/>
              <w:jc w:val="both"/>
              <w:rPr>
                <w:rFonts w:eastAsiaTheme="minorHAnsi"/>
                <w:sz w:val="24"/>
                <w:szCs w:val="24"/>
                <w:lang w:eastAsia="en-US"/>
              </w:rPr>
            </w:pPr>
            <w:r w:rsidRPr="0088720C">
              <w:rPr>
                <w:rFonts w:eastAsiaTheme="minorHAnsi"/>
                <w:sz w:val="24"/>
                <w:szCs w:val="24"/>
                <w:lang w:eastAsia="en-US"/>
              </w:rPr>
              <w:t>Używanie rusztowania bez odbioru technicznego lub przeglądu dekadowego. Odbiór techniczny rusztowania przez osobą nieuprawnioną.</w:t>
            </w:r>
          </w:p>
          <w:p w14:paraId="3DAC48D9" w14:textId="77777777" w:rsidR="008D2B44" w:rsidRPr="0088720C" w:rsidRDefault="008D2B44" w:rsidP="0088720C">
            <w:pPr>
              <w:numPr>
                <w:ilvl w:val="0"/>
                <w:numId w:val="47"/>
              </w:numPr>
              <w:tabs>
                <w:tab w:val="left" w:pos="274"/>
              </w:tabs>
              <w:suppressAutoHyphens w:val="0"/>
              <w:autoSpaceDE/>
              <w:spacing w:after="200" w:line="276" w:lineRule="auto"/>
              <w:ind w:left="274" w:hanging="284"/>
              <w:jc w:val="both"/>
              <w:rPr>
                <w:rFonts w:eastAsiaTheme="minorHAnsi"/>
                <w:sz w:val="24"/>
                <w:szCs w:val="24"/>
                <w:lang w:eastAsia="en-US"/>
              </w:rPr>
            </w:pPr>
            <w:r w:rsidRPr="0088720C">
              <w:rPr>
                <w:rFonts w:eastAsiaTheme="minorHAnsi"/>
                <w:sz w:val="24"/>
                <w:szCs w:val="24"/>
                <w:lang w:eastAsia="en-US"/>
              </w:rPr>
              <w:t>Brak wpisu odbioru rusztowania do dziennika budowy lub sporządzenia protokołu odbioru technicznego rusztowania.</w:t>
            </w:r>
          </w:p>
          <w:p w14:paraId="15738BB2" w14:textId="77777777" w:rsidR="008D2B44" w:rsidRPr="0088720C" w:rsidRDefault="008D2B44" w:rsidP="0088720C">
            <w:pPr>
              <w:numPr>
                <w:ilvl w:val="0"/>
                <w:numId w:val="47"/>
              </w:numPr>
              <w:tabs>
                <w:tab w:val="left" w:pos="274"/>
              </w:tabs>
              <w:suppressAutoHyphens w:val="0"/>
              <w:autoSpaceDE/>
              <w:spacing w:after="200" w:line="276" w:lineRule="auto"/>
              <w:ind w:left="274" w:hanging="284"/>
              <w:jc w:val="both"/>
              <w:rPr>
                <w:rFonts w:eastAsiaTheme="minorHAnsi"/>
                <w:sz w:val="24"/>
                <w:szCs w:val="24"/>
                <w:lang w:eastAsia="en-US"/>
              </w:rPr>
            </w:pPr>
            <w:r w:rsidRPr="0088720C">
              <w:rPr>
                <w:rFonts w:eastAsiaTheme="minorHAnsi"/>
                <w:sz w:val="24"/>
                <w:szCs w:val="24"/>
                <w:lang w:eastAsia="en-US"/>
              </w:rPr>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CC2DD7F"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200 - 1200</w:t>
            </w:r>
          </w:p>
        </w:tc>
      </w:tr>
      <w:tr w:rsidR="008D2B44" w:rsidRPr="0088720C" w14:paraId="5F56F921"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F623A8B" w14:textId="77777777" w:rsidR="008D2B44" w:rsidRPr="0088720C" w:rsidRDefault="008D2B44" w:rsidP="0088720C">
            <w:pPr>
              <w:suppressAutoHyphens w:val="0"/>
              <w:autoSpaceDE/>
              <w:ind w:left="200"/>
              <w:jc w:val="both"/>
              <w:rPr>
                <w:rFonts w:eastAsiaTheme="minorHAnsi"/>
                <w:sz w:val="24"/>
                <w:szCs w:val="24"/>
                <w:lang w:eastAsia="en-US"/>
              </w:rPr>
            </w:pPr>
            <w:r w:rsidRPr="0088720C">
              <w:rPr>
                <w:rFonts w:eastAsiaTheme="minorHAnsi"/>
                <w:sz w:val="24"/>
                <w:szCs w:val="24"/>
                <w:lang w:eastAsia="en-US"/>
              </w:rPr>
              <w:lastRenderedPageBreak/>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66CD2D8" w14:textId="77777777" w:rsidR="008D2B44" w:rsidRPr="0088720C" w:rsidRDefault="008D2B44" w:rsidP="0088720C">
            <w:pPr>
              <w:suppressAutoHyphens w:val="0"/>
              <w:autoSpaceDE/>
              <w:ind w:left="274"/>
              <w:jc w:val="both"/>
              <w:rPr>
                <w:rFonts w:eastAsiaTheme="minorHAnsi"/>
                <w:sz w:val="24"/>
                <w:szCs w:val="24"/>
                <w:lang w:eastAsia="en-US"/>
              </w:rPr>
            </w:pPr>
            <w:r w:rsidRPr="0088720C">
              <w:rPr>
                <w:rFonts w:eastAsiaTheme="minorHAnsi"/>
                <w:sz w:val="24"/>
                <w:szCs w:val="24"/>
                <w:lang w:eastAsia="en-US"/>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7E1751F"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400 - 800</w:t>
            </w:r>
          </w:p>
        </w:tc>
      </w:tr>
      <w:tr w:rsidR="008D2B44" w:rsidRPr="0088720C" w14:paraId="0F379CB0"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6A06325" w14:textId="77777777" w:rsidR="008D2B44" w:rsidRPr="0088720C" w:rsidRDefault="008D2B44" w:rsidP="0088720C">
            <w:pPr>
              <w:suppressAutoHyphens w:val="0"/>
              <w:autoSpaceDE/>
              <w:ind w:left="200"/>
              <w:jc w:val="both"/>
              <w:rPr>
                <w:rFonts w:eastAsiaTheme="minorHAnsi"/>
                <w:sz w:val="24"/>
                <w:szCs w:val="24"/>
                <w:lang w:eastAsia="en-US"/>
              </w:rPr>
            </w:pPr>
            <w:r w:rsidRPr="0088720C">
              <w:rPr>
                <w:rFonts w:eastAsiaTheme="minorHAnsi"/>
                <w:sz w:val="24"/>
                <w:szCs w:val="24"/>
                <w:lang w:eastAsia="en-US"/>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2085B74" w14:textId="77777777" w:rsidR="008D2B44" w:rsidRPr="0088720C" w:rsidRDefault="008D2B44" w:rsidP="0088720C">
            <w:pPr>
              <w:suppressAutoHyphens w:val="0"/>
              <w:autoSpaceDE/>
              <w:ind w:left="274"/>
              <w:jc w:val="both"/>
              <w:rPr>
                <w:rFonts w:eastAsiaTheme="minorHAnsi"/>
                <w:sz w:val="24"/>
                <w:szCs w:val="24"/>
                <w:lang w:eastAsia="en-US"/>
              </w:rPr>
            </w:pPr>
            <w:r w:rsidRPr="0088720C">
              <w:rPr>
                <w:rFonts w:eastAsiaTheme="minorHAnsi"/>
                <w:sz w:val="24"/>
                <w:szCs w:val="24"/>
                <w:lang w:eastAsia="en-US"/>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5A96940"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200 - 800</w:t>
            </w:r>
          </w:p>
        </w:tc>
      </w:tr>
      <w:tr w:rsidR="008D2B44" w:rsidRPr="0088720C" w14:paraId="27C320F3"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382B6A5" w14:textId="77777777" w:rsidR="008D2B44" w:rsidRPr="0088720C" w:rsidRDefault="008D2B44" w:rsidP="0088720C">
            <w:pPr>
              <w:suppressAutoHyphens w:val="0"/>
              <w:autoSpaceDE/>
              <w:ind w:left="200"/>
              <w:jc w:val="both"/>
              <w:rPr>
                <w:rFonts w:eastAsiaTheme="minorHAnsi"/>
                <w:sz w:val="24"/>
                <w:szCs w:val="24"/>
                <w:lang w:eastAsia="en-US"/>
              </w:rPr>
            </w:pPr>
            <w:r w:rsidRPr="0088720C">
              <w:rPr>
                <w:rFonts w:eastAsiaTheme="minorHAnsi"/>
                <w:sz w:val="24"/>
                <w:szCs w:val="24"/>
                <w:lang w:eastAsia="en-US"/>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28A5C650" w14:textId="77777777" w:rsidR="008D2B44" w:rsidRPr="0088720C" w:rsidRDefault="008D2B44" w:rsidP="0088720C">
            <w:pPr>
              <w:suppressAutoHyphens w:val="0"/>
              <w:autoSpaceDE/>
              <w:ind w:left="274"/>
              <w:jc w:val="both"/>
              <w:rPr>
                <w:rFonts w:eastAsiaTheme="minorHAnsi"/>
                <w:sz w:val="24"/>
                <w:szCs w:val="24"/>
                <w:lang w:eastAsia="en-US"/>
              </w:rPr>
            </w:pPr>
            <w:r w:rsidRPr="0088720C">
              <w:rPr>
                <w:rFonts w:eastAsiaTheme="minorHAnsi"/>
                <w:sz w:val="24"/>
                <w:szCs w:val="24"/>
                <w:lang w:eastAsia="en-US"/>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AB5B3E4"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400 - 1000</w:t>
            </w:r>
          </w:p>
        </w:tc>
      </w:tr>
      <w:tr w:rsidR="008D2B44" w:rsidRPr="0088720C" w14:paraId="1DBFD5D8"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3D3CC25" w14:textId="77777777" w:rsidR="008D2B44" w:rsidRPr="0088720C" w:rsidRDefault="008D2B44" w:rsidP="0088720C">
            <w:pPr>
              <w:suppressAutoHyphens w:val="0"/>
              <w:autoSpaceDE/>
              <w:ind w:left="200"/>
              <w:jc w:val="both"/>
              <w:rPr>
                <w:rFonts w:eastAsiaTheme="minorHAnsi"/>
                <w:sz w:val="24"/>
                <w:szCs w:val="24"/>
                <w:lang w:eastAsia="en-US"/>
              </w:rPr>
            </w:pPr>
            <w:r w:rsidRPr="0088720C">
              <w:rPr>
                <w:rFonts w:eastAsiaTheme="minorHAnsi"/>
                <w:sz w:val="24"/>
                <w:szCs w:val="24"/>
                <w:lang w:eastAsia="en-US"/>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F4B4DF4" w14:textId="77777777" w:rsidR="008D2B44" w:rsidRPr="0088720C" w:rsidRDefault="008D2B44" w:rsidP="0088720C">
            <w:pPr>
              <w:suppressAutoHyphens w:val="0"/>
              <w:autoSpaceDE/>
              <w:ind w:left="274"/>
              <w:jc w:val="both"/>
              <w:rPr>
                <w:rFonts w:eastAsiaTheme="minorHAnsi"/>
                <w:sz w:val="24"/>
                <w:szCs w:val="24"/>
                <w:lang w:eastAsia="en-US"/>
              </w:rPr>
            </w:pPr>
            <w:r w:rsidRPr="0088720C">
              <w:rPr>
                <w:rFonts w:eastAsiaTheme="minorHAnsi"/>
                <w:sz w:val="24"/>
                <w:szCs w:val="24"/>
                <w:lang w:eastAsia="en-US"/>
              </w:rPr>
              <w:t>Nieprawidłowości przy stosowaniu urządzeń transportu bliskiego, w szczególności:</w:t>
            </w:r>
          </w:p>
          <w:p w14:paraId="36FA716B" w14:textId="77777777" w:rsidR="008D2B44" w:rsidRPr="0088720C" w:rsidRDefault="008D2B44" w:rsidP="0088720C">
            <w:pPr>
              <w:numPr>
                <w:ilvl w:val="0"/>
                <w:numId w:val="39"/>
              </w:numPr>
              <w:tabs>
                <w:tab w:val="left" w:pos="558"/>
              </w:tabs>
              <w:suppressAutoHyphens w:val="0"/>
              <w:autoSpaceDE/>
              <w:spacing w:after="200" w:line="276" w:lineRule="auto"/>
              <w:ind w:left="558" w:hanging="283"/>
              <w:jc w:val="both"/>
              <w:rPr>
                <w:rFonts w:eastAsiaTheme="minorHAnsi"/>
                <w:sz w:val="24"/>
                <w:szCs w:val="24"/>
                <w:lang w:eastAsia="en-US"/>
              </w:rPr>
            </w:pPr>
            <w:r w:rsidRPr="0088720C">
              <w:rPr>
                <w:rFonts w:eastAsiaTheme="minorHAnsi"/>
                <w:sz w:val="24"/>
                <w:szCs w:val="24"/>
                <w:lang w:eastAsia="en-US"/>
              </w:rPr>
              <w:t>niewydawanie poleceń przez hakowego operatorowi żurawia,</w:t>
            </w:r>
          </w:p>
          <w:p w14:paraId="40DDDF60" w14:textId="77777777" w:rsidR="008D2B44" w:rsidRPr="0088720C" w:rsidRDefault="008D2B44" w:rsidP="0088720C">
            <w:pPr>
              <w:numPr>
                <w:ilvl w:val="0"/>
                <w:numId w:val="39"/>
              </w:numPr>
              <w:tabs>
                <w:tab w:val="left" w:pos="558"/>
              </w:tabs>
              <w:suppressAutoHyphens w:val="0"/>
              <w:autoSpaceDE/>
              <w:spacing w:after="200" w:line="276" w:lineRule="auto"/>
              <w:ind w:left="558" w:hanging="283"/>
              <w:jc w:val="both"/>
              <w:rPr>
                <w:rFonts w:eastAsiaTheme="minorHAnsi"/>
                <w:sz w:val="24"/>
                <w:szCs w:val="24"/>
                <w:lang w:eastAsia="en-US"/>
              </w:rPr>
            </w:pPr>
            <w:r w:rsidRPr="0088720C">
              <w:rPr>
                <w:rFonts w:eastAsiaTheme="minorHAnsi"/>
                <w:sz w:val="24"/>
                <w:szCs w:val="24"/>
                <w:lang w:eastAsia="en-US"/>
              </w:rPr>
              <w:t>rozpoczynanie przez operatora żurawia operacji transportowej ładunku bez polecenia hakowego lub bez używania sygnału dźwiękowego,</w:t>
            </w:r>
          </w:p>
          <w:p w14:paraId="1ACF46FC" w14:textId="77777777" w:rsidR="008D2B44" w:rsidRPr="0088720C" w:rsidRDefault="008D2B44" w:rsidP="0088720C">
            <w:pPr>
              <w:numPr>
                <w:ilvl w:val="0"/>
                <w:numId w:val="39"/>
              </w:numPr>
              <w:tabs>
                <w:tab w:val="left" w:pos="558"/>
              </w:tabs>
              <w:suppressAutoHyphens w:val="0"/>
              <w:autoSpaceDE/>
              <w:spacing w:after="200" w:line="276" w:lineRule="auto"/>
              <w:ind w:left="558" w:hanging="283"/>
              <w:jc w:val="both"/>
              <w:rPr>
                <w:rFonts w:eastAsiaTheme="minorHAnsi"/>
                <w:sz w:val="24"/>
                <w:szCs w:val="24"/>
                <w:lang w:eastAsia="en-US"/>
              </w:rPr>
            </w:pPr>
            <w:r w:rsidRPr="0088720C">
              <w:rPr>
                <w:rFonts w:eastAsiaTheme="minorHAnsi"/>
                <w:sz w:val="24"/>
                <w:szCs w:val="24"/>
                <w:lang w:eastAsia="en-US"/>
              </w:rPr>
              <w:t>niestosowanie lin kierunkowych do prowadzenia ładunków,</w:t>
            </w:r>
          </w:p>
          <w:p w14:paraId="1CE2F49C" w14:textId="77777777" w:rsidR="008D2B44" w:rsidRPr="0088720C" w:rsidRDefault="008D2B44" w:rsidP="0088720C">
            <w:pPr>
              <w:numPr>
                <w:ilvl w:val="0"/>
                <w:numId w:val="39"/>
              </w:numPr>
              <w:tabs>
                <w:tab w:val="left" w:pos="558"/>
              </w:tabs>
              <w:suppressAutoHyphens w:val="0"/>
              <w:autoSpaceDE/>
              <w:spacing w:after="200" w:line="276" w:lineRule="auto"/>
              <w:ind w:left="558" w:hanging="283"/>
              <w:jc w:val="both"/>
              <w:rPr>
                <w:rFonts w:eastAsiaTheme="minorHAnsi"/>
                <w:sz w:val="24"/>
                <w:szCs w:val="24"/>
                <w:lang w:eastAsia="en-US"/>
              </w:rPr>
            </w:pPr>
            <w:r w:rsidRPr="0088720C">
              <w:rPr>
                <w:rFonts w:eastAsiaTheme="minorHAnsi"/>
                <w:sz w:val="24"/>
                <w:szCs w:val="24"/>
                <w:lang w:eastAsia="en-US"/>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9CECDF4"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300 - 500</w:t>
            </w:r>
          </w:p>
        </w:tc>
      </w:tr>
      <w:tr w:rsidR="008D2B44" w:rsidRPr="0088720C" w14:paraId="1D0A65F6"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37B8EE4" w14:textId="77777777" w:rsidR="008D2B44" w:rsidRPr="0088720C" w:rsidRDefault="008D2B44" w:rsidP="0088720C">
            <w:pPr>
              <w:suppressAutoHyphens w:val="0"/>
              <w:autoSpaceDE/>
              <w:ind w:left="200"/>
              <w:jc w:val="both"/>
              <w:rPr>
                <w:rFonts w:eastAsiaTheme="minorHAnsi"/>
                <w:sz w:val="24"/>
                <w:szCs w:val="24"/>
                <w:lang w:eastAsia="en-US"/>
              </w:rPr>
            </w:pPr>
            <w:r w:rsidRPr="0088720C">
              <w:rPr>
                <w:rFonts w:eastAsiaTheme="minorHAnsi"/>
                <w:sz w:val="24"/>
                <w:szCs w:val="24"/>
                <w:lang w:eastAsia="en-US"/>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625AF5A" w14:textId="77777777" w:rsidR="008D2B44" w:rsidRPr="0088720C" w:rsidRDefault="008D2B44" w:rsidP="0088720C">
            <w:pPr>
              <w:suppressAutoHyphens w:val="0"/>
              <w:autoSpaceDE/>
              <w:ind w:left="274"/>
              <w:jc w:val="both"/>
              <w:rPr>
                <w:rFonts w:eastAsiaTheme="minorHAnsi"/>
                <w:sz w:val="24"/>
                <w:szCs w:val="24"/>
                <w:lang w:eastAsia="en-US"/>
              </w:rPr>
            </w:pPr>
            <w:r w:rsidRPr="0088720C">
              <w:rPr>
                <w:rFonts w:eastAsiaTheme="minorHAnsi"/>
                <w:sz w:val="24"/>
                <w:szCs w:val="24"/>
                <w:lang w:eastAsia="en-US"/>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EC4C019"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200 - 400</w:t>
            </w:r>
          </w:p>
        </w:tc>
      </w:tr>
      <w:tr w:rsidR="008D2B44" w:rsidRPr="0088720C" w14:paraId="34603D93"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2F650E8" w14:textId="77777777" w:rsidR="008D2B44" w:rsidRPr="0088720C" w:rsidRDefault="008D2B44" w:rsidP="0088720C">
            <w:pPr>
              <w:suppressAutoHyphens w:val="0"/>
              <w:autoSpaceDE/>
              <w:ind w:left="200"/>
              <w:jc w:val="both"/>
              <w:rPr>
                <w:rFonts w:eastAsiaTheme="minorHAnsi"/>
                <w:sz w:val="24"/>
                <w:szCs w:val="24"/>
                <w:lang w:eastAsia="en-US"/>
              </w:rPr>
            </w:pPr>
            <w:r w:rsidRPr="0088720C">
              <w:rPr>
                <w:rFonts w:eastAsiaTheme="minorHAnsi"/>
                <w:sz w:val="24"/>
                <w:szCs w:val="24"/>
                <w:lang w:eastAsia="en-US"/>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E8A9326" w14:textId="77777777" w:rsidR="008D2B44" w:rsidRPr="0088720C" w:rsidRDefault="008D2B44" w:rsidP="0088720C">
            <w:pPr>
              <w:tabs>
                <w:tab w:val="left" w:pos="363"/>
              </w:tabs>
              <w:suppressAutoHyphens w:val="0"/>
              <w:autoSpaceDE/>
              <w:ind w:left="274"/>
              <w:jc w:val="both"/>
              <w:rPr>
                <w:rFonts w:eastAsiaTheme="minorHAnsi"/>
                <w:sz w:val="24"/>
                <w:szCs w:val="24"/>
                <w:lang w:eastAsia="en-US"/>
              </w:rPr>
            </w:pPr>
            <w:r w:rsidRPr="0088720C">
              <w:rPr>
                <w:rFonts w:eastAsiaTheme="minorHAnsi"/>
                <w:sz w:val="24"/>
                <w:szCs w:val="24"/>
                <w:lang w:eastAsia="en-US"/>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53BDB7E"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400 - 1200</w:t>
            </w:r>
          </w:p>
        </w:tc>
      </w:tr>
      <w:tr w:rsidR="008D2B44" w:rsidRPr="0088720C" w14:paraId="409C96FB"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B271135" w14:textId="77777777" w:rsidR="008D2B44" w:rsidRPr="0088720C" w:rsidRDefault="008D2B44" w:rsidP="0088720C">
            <w:pPr>
              <w:suppressAutoHyphens w:val="0"/>
              <w:autoSpaceDE/>
              <w:ind w:left="200"/>
              <w:jc w:val="both"/>
              <w:rPr>
                <w:rFonts w:eastAsiaTheme="minorHAnsi"/>
                <w:sz w:val="24"/>
                <w:szCs w:val="24"/>
                <w:lang w:eastAsia="en-US"/>
              </w:rPr>
            </w:pPr>
            <w:r w:rsidRPr="0088720C">
              <w:rPr>
                <w:rFonts w:eastAsiaTheme="minorHAnsi"/>
                <w:sz w:val="24"/>
                <w:szCs w:val="24"/>
                <w:lang w:eastAsia="en-US"/>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4CC122B" w14:textId="77777777" w:rsidR="008D2B44" w:rsidRPr="0088720C" w:rsidRDefault="008D2B44" w:rsidP="0088720C">
            <w:pPr>
              <w:suppressAutoHyphens w:val="0"/>
              <w:autoSpaceDE/>
              <w:ind w:left="274"/>
              <w:jc w:val="both"/>
              <w:rPr>
                <w:rFonts w:eastAsiaTheme="minorHAnsi"/>
                <w:sz w:val="24"/>
                <w:szCs w:val="24"/>
                <w:lang w:eastAsia="en-US"/>
              </w:rPr>
            </w:pPr>
            <w:r w:rsidRPr="0088720C">
              <w:rPr>
                <w:rFonts w:eastAsiaTheme="minorHAnsi"/>
                <w:sz w:val="24"/>
                <w:szCs w:val="24"/>
                <w:lang w:eastAsia="en-US"/>
              </w:rPr>
              <w:t>Niedopełnienie obowiązku:</w:t>
            </w:r>
          </w:p>
          <w:p w14:paraId="33E1D576" w14:textId="77777777" w:rsidR="008D2B44" w:rsidRPr="0088720C" w:rsidRDefault="008D2B44" w:rsidP="0088720C">
            <w:pPr>
              <w:numPr>
                <w:ilvl w:val="0"/>
                <w:numId w:val="40"/>
              </w:numPr>
              <w:tabs>
                <w:tab w:val="left" w:pos="558"/>
              </w:tabs>
              <w:suppressAutoHyphens w:val="0"/>
              <w:autoSpaceDE/>
              <w:spacing w:after="200" w:line="276" w:lineRule="auto"/>
              <w:ind w:left="558" w:hanging="283"/>
              <w:jc w:val="both"/>
              <w:rPr>
                <w:rFonts w:eastAsiaTheme="minorHAnsi"/>
                <w:sz w:val="24"/>
                <w:szCs w:val="24"/>
                <w:lang w:eastAsia="en-US"/>
              </w:rPr>
            </w:pPr>
            <w:r w:rsidRPr="0088720C">
              <w:rPr>
                <w:rFonts w:eastAsia="Calibri"/>
                <w:b/>
                <w:bCs/>
                <w:sz w:val="24"/>
                <w:szCs w:val="24"/>
                <w:lang w:eastAsia="en-US"/>
              </w:rPr>
              <w:t>podjęcia</w:t>
            </w:r>
            <w:r w:rsidRPr="0088720C">
              <w:rPr>
                <w:rFonts w:eastAsiaTheme="minorHAnsi"/>
                <w:sz w:val="24"/>
                <w:szCs w:val="24"/>
                <w:lang w:eastAsia="en-US"/>
              </w:rPr>
              <w:t xml:space="preserve"> skutecznych działań po zaistnieniu wypadku przy pracy, awarii, pożaru lub innego miejscowego zagrożenia</w:t>
            </w:r>
          </w:p>
          <w:p w14:paraId="79C6E189" w14:textId="77777777" w:rsidR="008D2B44" w:rsidRPr="0088720C" w:rsidRDefault="008D2B44" w:rsidP="0088720C">
            <w:pPr>
              <w:numPr>
                <w:ilvl w:val="0"/>
                <w:numId w:val="40"/>
              </w:numPr>
              <w:tabs>
                <w:tab w:val="left" w:pos="558"/>
              </w:tabs>
              <w:suppressAutoHyphens w:val="0"/>
              <w:autoSpaceDE/>
              <w:spacing w:after="200" w:line="276" w:lineRule="auto"/>
              <w:ind w:left="558" w:hanging="283"/>
              <w:jc w:val="both"/>
              <w:rPr>
                <w:rFonts w:eastAsiaTheme="minorHAnsi"/>
                <w:sz w:val="24"/>
                <w:szCs w:val="24"/>
                <w:lang w:eastAsia="en-US"/>
              </w:rPr>
            </w:pPr>
            <w:r w:rsidRPr="0088720C">
              <w:rPr>
                <w:rFonts w:eastAsiaTheme="minorHAnsi"/>
                <w:sz w:val="24"/>
                <w:szCs w:val="24"/>
                <w:lang w:eastAsia="en-US"/>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DC74485"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200 - 500</w:t>
            </w:r>
          </w:p>
        </w:tc>
      </w:tr>
      <w:tr w:rsidR="008D2B44" w:rsidRPr="0088720C" w14:paraId="6399D68A"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258EDE7" w14:textId="77777777" w:rsidR="008D2B44" w:rsidRPr="0088720C" w:rsidRDefault="008D2B44" w:rsidP="0088720C">
            <w:pPr>
              <w:suppressAutoHyphens w:val="0"/>
              <w:autoSpaceDE/>
              <w:ind w:left="200"/>
              <w:jc w:val="both"/>
              <w:rPr>
                <w:rFonts w:eastAsiaTheme="minorHAnsi"/>
                <w:sz w:val="24"/>
                <w:szCs w:val="24"/>
                <w:lang w:eastAsia="en-US"/>
              </w:rPr>
            </w:pPr>
            <w:r w:rsidRPr="0088720C">
              <w:rPr>
                <w:rFonts w:eastAsiaTheme="minorHAnsi"/>
                <w:sz w:val="24"/>
                <w:szCs w:val="24"/>
                <w:lang w:eastAsia="en-US"/>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8ABA523" w14:textId="77777777" w:rsidR="008D2B44" w:rsidRPr="0088720C" w:rsidRDefault="008D2B44" w:rsidP="0088720C">
            <w:pPr>
              <w:numPr>
                <w:ilvl w:val="0"/>
                <w:numId w:val="48"/>
              </w:numPr>
              <w:tabs>
                <w:tab w:val="left" w:pos="274"/>
              </w:tabs>
              <w:suppressAutoHyphens w:val="0"/>
              <w:autoSpaceDE/>
              <w:spacing w:after="200" w:line="276" w:lineRule="auto"/>
              <w:ind w:left="274" w:hanging="284"/>
              <w:jc w:val="both"/>
              <w:rPr>
                <w:rFonts w:eastAsiaTheme="minorHAnsi"/>
                <w:sz w:val="24"/>
                <w:szCs w:val="24"/>
                <w:lang w:eastAsia="en-US"/>
              </w:rPr>
            </w:pPr>
            <w:r w:rsidRPr="0088720C">
              <w:rPr>
                <w:rFonts w:eastAsiaTheme="minorHAnsi"/>
                <w:sz w:val="24"/>
                <w:szCs w:val="24"/>
                <w:lang w:eastAsia="en-US"/>
              </w:rPr>
              <w:t>Dopuszczenie do pracy pracownika nieposiadającego aktualnego szkolenia okresowego BHP lub uprawnień koniecznych do realizacji zadania</w:t>
            </w:r>
          </w:p>
          <w:p w14:paraId="2BEB10F9" w14:textId="77777777" w:rsidR="008D2B44" w:rsidRPr="0088720C" w:rsidRDefault="008D2B44" w:rsidP="0088720C">
            <w:pPr>
              <w:numPr>
                <w:ilvl w:val="0"/>
                <w:numId w:val="48"/>
              </w:numPr>
              <w:tabs>
                <w:tab w:val="left" w:pos="274"/>
              </w:tabs>
              <w:suppressAutoHyphens w:val="0"/>
              <w:autoSpaceDE/>
              <w:spacing w:after="200" w:line="276" w:lineRule="auto"/>
              <w:ind w:left="274" w:hanging="284"/>
              <w:jc w:val="both"/>
              <w:rPr>
                <w:rFonts w:eastAsiaTheme="minorHAnsi"/>
                <w:sz w:val="24"/>
                <w:szCs w:val="24"/>
                <w:lang w:eastAsia="en-US"/>
              </w:rPr>
            </w:pPr>
            <w:r w:rsidRPr="0088720C">
              <w:rPr>
                <w:rFonts w:eastAsiaTheme="minorHAnsi"/>
                <w:sz w:val="24"/>
                <w:szCs w:val="24"/>
                <w:lang w:eastAsia="en-US"/>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3F6F174"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400</w:t>
            </w:r>
          </w:p>
        </w:tc>
      </w:tr>
      <w:tr w:rsidR="008D2B44" w:rsidRPr="0088720C" w14:paraId="083AA772"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FC85F73" w14:textId="77777777" w:rsidR="008D2B44" w:rsidRPr="0088720C" w:rsidRDefault="008D2B44" w:rsidP="0088720C">
            <w:pPr>
              <w:suppressAutoHyphens w:val="0"/>
              <w:autoSpaceDE/>
              <w:ind w:left="200"/>
              <w:jc w:val="both"/>
              <w:rPr>
                <w:rFonts w:eastAsiaTheme="minorHAnsi"/>
                <w:sz w:val="24"/>
                <w:szCs w:val="24"/>
                <w:lang w:eastAsia="en-US"/>
              </w:rPr>
            </w:pPr>
            <w:r w:rsidRPr="0088720C">
              <w:rPr>
                <w:rFonts w:eastAsiaTheme="minorHAnsi"/>
                <w:sz w:val="24"/>
                <w:szCs w:val="24"/>
                <w:lang w:eastAsia="en-US"/>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5028728" w14:textId="77777777" w:rsidR="008D2B44" w:rsidRPr="0088720C" w:rsidRDefault="008D2B44" w:rsidP="0088720C">
            <w:pPr>
              <w:numPr>
                <w:ilvl w:val="0"/>
                <w:numId w:val="49"/>
              </w:numPr>
              <w:tabs>
                <w:tab w:val="left" w:pos="274"/>
              </w:tabs>
              <w:suppressAutoHyphens w:val="0"/>
              <w:autoSpaceDE/>
              <w:spacing w:after="200" w:line="276" w:lineRule="auto"/>
              <w:ind w:left="274" w:hanging="284"/>
              <w:jc w:val="both"/>
              <w:rPr>
                <w:rFonts w:eastAsiaTheme="minorHAnsi"/>
                <w:sz w:val="24"/>
                <w:szCs w:val="24"/>
                <w:lang w:eastAsia="en-US"/>
              </w:rPr>
            </w:pPr>
            <w:r w:rsidRPr="0088720C">
              <w:rPr>
                <w:rFonts w:eastAsiaTheme="minorHAnsi"/>
                <w:sz w:val="24"/>
                <w:szCs w:val="24"/>
                <w:lang w:eastAsia="en-US"/>
              </w:rPr>
              <w:t>Zastawianie dróg, wyjść ewakuacyjnych, dostępu do podręcznego sprzętu gaśniczego</w:t>
            </w:r>
          </w:p>
          <w:p w14:paraId="2D07F534" w14:textId="77777777" w:rsidR="008D2B44" w:rsidRPr="0088720C" w:rsidRDefault="008D2B44" w:rsidP="0088720C">
            <w:pPr>
              <w:numPr>
                <w:ilvl w:val="0"/>
                <w:numId w:val="49"/>
              </w:numPr>
              <w:tabs>
                <w:tab w:val="left" w:pos="274"/>
              </w:tabs>
              <w:suppressAutoHyphens w:val="0"/>
              <w:autoSpaceDE/>
              <w:spacing w:after="200" w:line="276" w:lineRule="auto"/>
              <w:ind w:left="274" w:hanging="284"/>
              <w:jc w:val="both"/>
              <w:rPr>
                <w:rFonts w:eastAsiaTheme="minorHAnsi"/>
                <w:sz w:val="24"/>
                <w:szCs w:val="24"/>
                <w:lang w:eastAsia="en-US"/>
              </w:rPr>
            </w:pPr>
            <w:r w:rsidRPr="0088720C">
              <w:rPr>
                <w:rFonts w:eastAsiaTheme="minorHAnsi"/>
                <w:sz w:val="24"/>
                <w:szCs w:val="24"/>
                <w:lang w:eastAsia="en-US"/>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556A668"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200 - 400</w:t>
            </w:r>
          </w:p>
        </w:tc>
      </w:tr>
      <w:tr w:rsidR="008D2B44" w:rsidRPr="0088720C" w14:paraId="29D2E8E6"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D3674B7" w14:textId="77777777" w:rsidR="008D2B44" w:rsidRPr="0088720C" w:rsidRDefault="008D2B44" w:rsidP="0088720C">
            <w:pPr>
              <w:suppressAutoHyphens w:val="0"/>
              <w:autoSpaceDE/>
              <w:ind w:left="200"/>
              <w:jc w:val="both"/>
              <w:rPr>
                <w:rFonts w:eastAsiaTheme="minorHAnsi"/>
                <w:sz w:val="24"/>
                <w:szCs w:val="24"/>
                <w:lang w:eastAsia="en-US"/>
              </w:rPr>
            </w:pPr>
            <w:r w:rsidRPr="0088720C">
              <w:rPr>
                <w:rFonts w:eastAsiaTheme="minorHAnsi"/>
                <w:sz w:val="24"/>
                <w:szCs w:val="24"/>
                <w:lang w:eastAsia="en-US"/>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3D286214" w14:textId="77777777" w:rsidR="008D2B44" w:rsidRPr="0088720C" w:rsidRDefault="008D2B44" w:rsidP="0088720C">
            <w:pPr>
              <w:numPr>
                <w:ilvl w:val="0"/>
                <w:numId w:val="54"/>
              </w:numPr>
              <w:suppressAutoHyphens w:val="0"/>
              <w:autoSpaceDE/>
              <w:spacing w:after="200" w:line="276" w:lineRule="auto"/>
              <w:ind w:left="283" w:hanging="283"/>
              <w:jc w:val="both"/>
              <w:rPr>
                <w:rFonts w:eastAsiaTheme="minorHAnsi"/>
                <w:sz w:val="24"/>
                <w:szCs w:val="24"/>
                <w:lang w:eastAsia="en-US"/>
              </w:rPr>
            </w:pPr>
            <w:r w:rsidRPr="0088720C">
              <w:rPr>
                <w:rFonts w:eastAsiaTheme="minorHAnsi"/>
                <w:sz w:val="24"/>
                <w:szCs w:val="24"/>
                <w:lang w:eastAsia="en-US"/>
              </w:rPr>
              <w:t>Używanie otwartego ognia  na terenie ORLEN OIL</w:t>
            </w:r>
          </w:p>
          <w:p w14:paraId="51476BB0" w14:textId="77777777" w:rsidR="008D2B44" w:rsidRPr="0088720C" w:rsidRDefault="008D2B44" w:rsidP="0088720C">
            <w:pPr>
              <w:numPr>
                <w:ilvl w:val="0"/>
                <w:numId w:val="54"/>
              </w:numPr>
              <w:suppressAutoHyphens w:val="0"/>
              <w:autoSpaceDE/>
              <w:spacing w:after="200" w:line="276" w:lineRule="auto"/>
              <w:ind w:left="283" w:hanging="283"/>
              <w:jc w:val="both"/>
              <w:rPr>
                <w:rFonts w:eastAsiaTheme="minorHAnsi"/>
                <w:sz w:val="24"/>
                <w:szCs w:val="24"/>
                <w:lang w:eastAsia="en-US"/>
              </w:rPr>
            </w:pPr>
            <w:r w:rsidRPr="0088720C">
              <w:rPr>
                <w:rFonts w:eastAsiaTheme="minorHAnsi"/>
                <w:sz w:val="24"/>
                <w:szCs w:val="24"/>
                <w:lang w:eastAsia="en-US"/>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BFB1149"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3 000</w:t>
            </w:r>
          </w:p>
        </w:tc>
      </w:tr>
      <w:tr w:rsidR="008D2B44" w:rsidRPr="0088720C" w14:paraId="6AC2143B"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B3D8F0E" w14:textId="77777777" w:rsidR="008D2B44" w:rsidRPr="0088720C" w:rsidRDefault="008D2B44" w:rsidP="0088720C">
            <w:pPr>
              <w:suppressAutoHyphens w:val="0"/>
              <w:autoSpaceDE/>
              <w:ind w:left="200"/>
              <w:jc w:val="both"/>
              <w:rPr>
                <w:rFonts w:eastAsiaTheme="minorHAnsi"/>
                <w:sz w:val="24"/>
                <w:szCs w:val="24"/>
                <w:lang w:eastAsia="en-US"/>
              </w:rPr>
            </w:pPr>
            <w:r w:rsidRPr="0088720C">
              <w:rPr>
                <w:rFonts w:eastAsiaTheme="minorHAnsi"/>
                <w:sz w:val="24"/>
                <w:szCs w:val="24"/>
                <w:lang w:eastAsia="en-US"/>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3A5DB36" w14:textId="77777777" w:rsidR="008D2B44" w:rsidRPr="0088720C" w:rsidRDefault="008D2B44" w:rsidP="0088720C">
            <w:pPr>
              <w:numPr>
                <w:ilvl w:val="0"/>
                <w:numId w:val="50"/>
              </w:numPr>
              <w:tabs>
                <w:tab w:val="left" w:pos="274"/>
              </w:tabs>
              <w:suppressAutoHyphens w:val="0"/>
              <w:autoSpaceDE/>
              <w:spacing w:after="200" w:line="276" w:lineRule="auto"/>
              <w:ind w:left="274" w:hanging="284"/>
              <w:jc w:val="both"/>
              <w:rPr>
                <w:rFonts w:eastAsiaTheme="minorHAnsi"/>
                <w:sz w:val="24"/>
                <w:szCs w:val="24"/>
                <w:lang w:eastAsia="en-US"/>
              </w:rPr>
            </w:pPr>
            <w:r w:rsidRPr="0088720C">
              <w:rPr>
                <w:rFonts w:eastAsiaTheme="minorHAnsi"/>
                <w:sz w:val="24"/>
                <w:szCs w:val="24"/>
                <w:lang w:eastAsia="en-US"/>
              </w:rPr>
              <w:t>Utrudnianie upoważnionym Służbom  BHP  i innym upoważnionym osobom z ORLEN OIL prowadzenia kontroli bezpieczeństwa i higieny pracy, bezpieczeństwa pożarowego i procesowego, ochrony środowiska</w:t>
            </w:r>
          </w:p>
          <w:p w14:paraId="2CD77944" w14:textId="77777777" w:rsidR="008D2B44" w:rsidRPr="0088720C" w:rsidRDefault="008D2B44" w:rsidP="0088720C">
            <w:pPr>
              <w:numPr>
                <w:ilvl w:val="0"/>
                <w:numId w:val="50"/>
              </w:numPr>
              <w:tabs>
                <w:tab w:val="left" w:pos="274"/>
              </w:tabs>
              <w:suppressAutoHyphens w:val="0"/>
              <w:autoSpaceDE/>
              <w:spacing w:after="200" w:line="276" w:lineRule="auto"/>
              <w:ind w:left="274" w:hanging="284"/>
              <w:jc w:val="both"/>
              <w:rPr>
                <w:rFonts w:eastAsiaTheme="minorHAnsi"/>
                <w:sz w:val="24"/>
                <w:szCs w:val="24"/>
                <w:lang w:eastAsia="en-US"/>
              </w:rPr>
            </w:pPr>
            <w:r w:rsidRPr="0088720C">
              <w:rPr>
                <w:rFonts w:eastAsiaTheme="minorHAnsi"/>
                <w:sz w:val="24"/>
                <w:szCs w:val="24"/>
                <w:lang w:eastAsia="en-US"/>
              </w:rPr>
              <w:lastRenderedPageBreak/>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153E697"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lastRenderedPageBreak/>
              <w:t>200 - 400</w:t>
            </w:r>
          </w:p>
        </w:tc>
      </w:tr>
      <w:tr w:rsidR="008D2B44" w:rsidRPr="0088720C" w14:paraId="59E0F963"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28F126C" w14:textId="77777777" w:rsidR="008D2B44" w:rsidRPr="0088720C" w:rsidRDefault="008D2B44" w:rsidP="0088720C">
            <w:pPr>
              <w:suppressAutoHyphens w:val="0"/>
              <w:autoSpaceDE/>
              <w:ind w:left="200"/>
              <w:jc w:val="both"/>
              <w:rPr>
                <w:rFonts w:eastAsiaTheme="minorHAnsi"/>
                <w:sz w:val="24"/>
                <w:szCs w:val="24"/>
                <w:lang w:eastAsia="en-US"/>
              </w:rPr>
            </w:pPr>
            <w:r w:rsidRPr="0088720C">
              <w:rPr>
                <w:rFonts w:eastAsiaTheme="minorHAnsi"/>
                <w:sz w:val="24"/>
                <w:szCs w:val="24"/>
                <w:lang w:eastAsia="en-US"/>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5C27DCB" w14:textId="77777777" w:rsidR="008D2B44" w:rsidRPr="0088720C" w:rsidRDefault="008D2B44" w:rsidP="0088720C">
            <w:pPr>
              <w:numPr>
                <w:ilvl w:val="0"/>
                <w:numId w:val="53"/>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Nieumieszczenie w umowach z Podwykonawcami zapisów dotyczących bezpiecznego prowadzenia prac i wymagań określonych w Standardzie BHP i Standardzie Środowiskowym oraz niniejszym Taryfikatorze.</w:t>
            </w:r>
          </w:p>
          <w:p w14:paraId="0160B64F" w14:textId="77777777" w:rsidR="008D2B44" w:rsidRPr="0088720C" w:rsidRDefault="008D2B44" w:rsidP="0088720C">
            <w:pPr>
              <w:numPr>
                <w:ilvl w:val="0"/>
                <w:numId w:val="53"/>
              </w:numPr>
              <w:tabs>
                <w:tab w:val="left" w:pos="274"/>
              </w:tabs>
              <w:suppressAutoHyphens w:val="0"/>
              <w:autoSpaceDE/>
              <w:spacing w:after="200" w:line="276" w:lineRule="auto"/>
              <w:ind w:left="274" w:hanging="274"/>
              <w:jc w:val="both"/>
              <w:rPr>
                <w:rFonts w:eastAsiaTheme="minorHAnsi"/>
                <w:sz w:val="24"/>
                <w:szCs w:val="24"/>
                <w:lang w:eastAsia="en-US"/>
              </w:rPr>
            </w:pPr>
            <w:r w:rsidRPr="0088720C">
              <w:rPr>
                <w:rFonts w:eastAsiaTheme="minorHAnsi"/>
                <w:sz w:val="24"/>
                <w:szCs w:val="24"/>
                <w:lang w:eastAsia="en-US"/>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63E94D7"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200 - 400</w:t>
            </w:r>
          </w:p>
        </w:tc>
      </w:tr>
      <w:tr w:rsidR="008D2B44" w:rsidRPr="0088720C" w14:paraId="194D8408"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6CC24F5" w14:textId="77777777" w:rsidR="008D2B44" w:rsidRPr="0088720C" w:rsidRDefault="008D2B44" w:rsidP="0088720C">
            <w:pPr>
              <w:suppressAutoHyphens w:val="0"/>
              <w:autoSpaceDE/>
              <w:ind w:left="200"/>
              <w:jc w:val="both"/>
              <w:rPr>
                <w:rFonts w:eastAsiaTheme="minorHAnsi"/>
                <w:sz w:val="24"/>
                <w:szCs w:val="24"/>
                <w:lang w:eastAsia="en-US"/>
              </w:rPr>
            </w:pPr>
            <w:r w:rsidRPr="0088720C">
              <w:rPr>
                <w:rFonts w:eastAsiaTheme="minorHAnsi"/>
                <w:sz w:val="24"/>
                <w:szCs w:val="24"/>
                <w:lang w:eastAsia="en-US"/>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00B28441" w14:textId="77777777" w:rsidR="008D2B44" w:rsidRPr="0088720C" w:rsidRDefault="008D2B44" w:rsidP="0088720C">
            <w:pPr>
              <w:suppressAutoHyphens w:val="0"/>
              <w:autoSpaceDE/>
              <w:ind w:left="274"/>
              <w:jc w:val="both"/>
              <w:rPr>
                <w:rFonts w:eastAsiaTheme="minorHAnsi"/>
                <w:sz w:val="24"/>
                <w:szCs w:val="24"/>
                <w:lang w:eastAsia="en-US"/>
              </w:rPr>
            </w:pPr>
            <w:r w:rsidRPr="0088720C">
              <w:rPr>
                <w:rFonts w:eastAsiaTheme="minorHAnsi"/>
                <w:sz w:val="24"/>
                <w:szCs w:val="24"/>
                <w:lang w:eastAsia="en-US"/>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B885C65"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500 - 1000</w:t>
            </w:r>
          </w:p>
        </w:tc>
      </w:tr>
      <w:tr w:rsidR="008D2B44" w:rsidRPr="0088720C" w14:paraId="7BC60D2C"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DCEF714" w14:textId="77777777" w:rsidR="008D2B44" w:rsidRPr="0088720C" w:rsidRDefault="008D2B44" w:rsidP="0088720C">
            <w:pPr>
              <w:suppressAutoHyphens w:val="0"/>
              <w:autoSpaceDE/>
              <w:ind w:left="200"/>
              <w:jc w:val="both"/>
              <w:rPr>
                <w:rFonts w:eastAsiaTheme="minorHAnsi"/>
                <w:sz w:val="24"/>
                <w:szCs w:val="24"/>
                <w:lang w:eastAsia="en-US"/>
              </w:rPr>
            </w:pPr>
            <w:r w:rsidRPr="0088720C">
              <w:rPr>
                <w:rFonts w:eastAsiaTheme="minorHAnsi"/>
                <w:sz w:val="24"/>
                <w:szCs w:val="24"/>
                <w:lang w:eastAsia="en-US"/>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7E9A1BF" w14:textId="77777777" w:rsidR="008D2B44" w:rsidRPr="0088720C" w:rsidRDefault="008D2B44" w:rsidP="0088720C">
            <w:pPr>
              <w:autoSpaceDE/>
              <w:ind w:left="267"/>
              <w:jc w:val="both"/>
              <w:rPr>
                <w:sz w:val="24"/>
                <w:szCs w:val="24"/>
                <w:lang w:eastAsia="pl-PL"/>
              </w:rPr>
            </w:pPr>
            <w:r w:rsidRPr="0088720C">
              <w:rPr>
                <w:sz w:val="24"/>
                <w:szCs w:val="24"/>
                <w:lang w:eastAsia="pl-PL"/>
              </w:rPr>
              <w:t>Nieprzedstawienie ilości roboczogodzin 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8EEC9F1"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200</w:t>
            </w:r>
          </w:p>
        </w:tc>
      </w:tr>
      <w:tr w:rsidR="008D2B44" w:rsidRPr="0088720C" w14:paraId="3255A509"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7F43D1A" w14:textId="77777777" w:rsidR="008D2B44" w:rsidRPr="0088720C" w:rsidRDefault="008D2B44" w:rsidP="0088720C">
            <w:pPr>
              <w:suppressAutoHyphens w:val="0"/>
              <w:autoSpaceDE/>
              <w:ind w:left="200"/>
              <w:jc w:val="both"/>
              <w:rPr>
                <w:rFonts w:eastAsiaTheme="minorHAnsi"/>
                <w:sz w:val="24"/>
                <w:szCs w:val="24"/>
                <w:lang w:eastAsia="en-US"/>
              </w:rPr>
            </w:pPr>
            <w:r w:rsidRPr="0088720C">
              <w:rPr>
                <w:rFonts w:eastAsiaTheme="minorHAnsi"/>
                <w:sz w:val="24"/>
                <w:szCs w:val="24"/>
                <w:lang w:eastAsia="en-US"/>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FD912D7" w14:textId="77777777" w:rsidR="008D2B44" w:rsidRPr="0088720C" w:rsidRDefault="008D2B44" w:rsidP="0088720C">
            <w:pPr>
              <w:suppressAutoHyphens w:val="0"/>
              <w:autoSpaceDE/>
              <w:ind w:left="274"/>
              <w:jc w:val="both"/>
              <w:rPr>
                <w:rFonts w:eastAsiaTheme="minorHAnsi"/>
                <w:sz w:val="24"/>
                <w:szCs w:val="24"/>
                <w:lang w:eastAsia="en-US"/>
              </w:rPr>
            </w:pPr>
            <w:r w:rsidRPr="0088720C">
              <w:rPr>
                <w:rFonts w:eastAsiaTheme="minorHAnsi"/>
                <w:sz w:val="24"/>
                <w:szCs w:val="24"/>
                <w:lang w:eastAsia="en-US"/>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5B4C0CE"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1200</w:t>
            </w:r>
          </w:p>
        </w:tc>
      </w:tr>
      <w:tr w:rsidR="008D2B44" w:rsidRPr="0088720C" w14:paraId="1707C996" w14:textId="77777777" w:rsidTr="00547794">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AA90A09" w14:textId="77777777" w:rsidR="008D2B44" w:rsidRPr="0088720C" w:rsidRDefault="008D2B44" w:rsidP="0088720C">
            <w:pPr>
              <w:suppressAutoHyphens w:val="0"/>
              <w:autoSpaceDE/>
              <w:ind w:left="200"/>
              <w:jc w:val="both"/>
              <w:rPr>
                <w:rFonts w:eastAsiaTheme="minorHAnsi"/>
                <w:sz w:val="24"/>
                <w:szCs w:val="24"/>
                <w:lang w:eastAsia="en-US"/>
              </w:rPr>
            </w:pPr>
            <w:r w:rsidRPr="0088720C">
              <w:rPr>
                <w:rFonts w:eastAsiaTheme="minorHAnsi"/>
                <w:sz w:val="24"/>
                <w:szCs w:val="24"/>
                <w:lang w:eastAsia="en-US"/>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1F2C4D9" w14:textId="77777777" w:rsidR="008D2B44" w:rsidRPr="0088720C" w:rsidRDefault="008D2B44" w:rsidP="0088720C">
            <w:pPr>
              <w:suppressAutoHyphens w:val="0"/>
              <w:autoSpaceDE/>
              <w:ind w:left="274"/>
              <w:jc w:val="both"/>
              <w:rPr>
                <w:rFonts w:eastAsiaTheme="minorHAnsi"/>
                <w:sz w:val="24"/>
                <w:szCs w:val="24"/>
                <w:lang w:eastAsia="en-US"/>
              </w:rPr>
            </w:pPr>
            <w:r w:rsidRPr="0088720C">
              <w:rPr>
                <w:rFonts w:eastAsiaTheme="minorHAnsi"/>
                <w:sz w:val="24"/>
                <w:szCs w:val="24"/>
                <w:lang w:eastAsia="en-US"/>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976A0E8" w14:textId="77777777" w:rsidR="008D2B44" w:rsidRPr="0088720C" w:rsidRDefault="008D2B44" w:rsidP="0088720C">
            <w:pPr>
              <w:suppressAutoHyphens w:val="0"/>
              <w:autoSpaceDE/>
              <w:jc w:val="both"/>
              <w:rPr>
                <w:rFonts w:eastAsiaTheme="minorHAnsi"/>
                <w:b/>
                <w:sz w:val="24"/>
                <w:szCs w:val="24"/>
                <w:lang w:eastAsia="en-US"/>
              </w:rPr>
            </w:pPr>
            <w:r w:rsidRPr="0088720C">
              <w:rPr>
                <w:rFonts w:eastAsiaTheme="minorHAnsi"/>
                <w:b/>
                <w:sz w:val="24"/>
                <w:szCs w:val="24"/>
                <w:lang w:eastAsia="en-US"/>
              </w:rPr>
              <w:t>200 - 2000</w:t>
            </w:r>
          </w:p>
        </w:tc>
      </w:tr>
    </w:tbl>
    <w:p w14:paraId="20CD4926" w14:textId="702674BB" w:rsidR="008D2B44" w:rsidRPr="0088720C" w:rsidRDefault="008D2B44" w:rsidP="0088720C">
      <w:pPr>
        <w:autoSpaceDE/>
        <w:spacing w:after="120" w:line="276" w:lineRule="auto"/>
        <w:jc w:val="both"/>
        <w:rPr>
          <w:b/>
          <w:sz w:val="24"/>
          <w:szCs w:val="24"/>
          <w:lang w:eastAsia="pl-PL"/>
        </w:rPr>
      </w:pPr>
      <w:r w:rsidRPr="0088720C">
        <w:rPr>
          <w:b/>
          <w:sz w:val="24"/>
          <w:szCs w:val="24"/>
          <w:lang w:eastAsia="pl-PL"/>
        </w:rPr>
        <w:t>Taryfikator kar pieniężnych może ulec zmianie</w:t>
      </w:r>
    </w:p>
    <w:p w14:paraId="0E5927BE" w14:textId="755D0CB6" w:rsidR="00580EB8" w:rsidRPr="0088720C" w:rsidRDefault="00580EB8" w:rsidP="0088720C">
      <w:pPr>
        <w:autoSpaceDE/>
        <w:spacing w:after="120" w:line="276" w:lineRule="auto"/>
        <w:jc w:val="both"/>
        <w:rPr>
          <w:b/>
          <w:sz w:val="24"/>
          <w:szCs w:val="24"/>
          <w:lang w:eastAsia="pl-PL"/>
        </w:rPr>
      </w:pPr>
    </w:p>
    <w:p w14:paraId="0DBD94D6" w14:textId="3D038CD1" w:rsidR="00580EB8" w:rsidRPr="0088720C" w:rsidRDefault="00580EB8" w:rsidP="0088720C">
      <w:pPr>
        <w:autoSpaceDE/>
        <w:spacing w:after="120" w:line="276" w:lineRule="auto"/>
        <w:jc w:val="both"/>
        <w:rPr>
          <w:b/>
          <w:sz w:val="24"/>
          <w:szCs w:val="24"/>
          <w:lang w:eastAsia="pl-PL"/>
        </w:rPr>
      </w:pPr>
    </w:p>
    <w:p w14:paraId="4C3DF4CF" w14:textId="79FCCEE5" w:rsidR="00580EB8" w:rsidRPr="0088720C" w:rsidRDefault="00580EB8" w:rsidP="0088720C">
      <w:pPr>
        <w:autoSpaceDE/>
        <w:spacing w:after="120" w:line="276" w:lineRule="auto"/>
        <w:jc w:val="both"/>
        <w:rPr>
          <w:b/>
          <w:sz w:val="24"/>
          <w:szCs w:val="24"/>
          <w:lang w:eastAsia="pl-PL"/>
        </w:rPr>
      </w:pPr>
    </w:p>
    <w:p w14:paraId="729A3062" w14:textId="3044CAAB" w:rsidR="00580EB8" w:rsidRPr="0088720C" w:rsidRDefault="00580EB8" w:rsidP="0088720C">
      <w:pPr>
        <w:autoSpaceDE/>
        <w:spacing w:after="120" w:line="276" w:lineRule="auto"/>
        <w:jc w:val="both"/>
        <w:rPr>
          <w:b/>
          <w:sz w:val="24"/>
          <w:szCs w:val="24"/>
          <w:lang w:eastAsia="pl-PL"/>
        </w:rPr>
      </w:pPr>
    </w:p>
    <w:p w14:paraId="5A1FC987" w14:textId="10831DDB" w:rsidR="00580EB8" w:rsidRPr="0088720C" w:rsidRDefault="00580EB8" w:rsidP="0088720C">
      <w:pPr>
        <w:autoSpaceDE/>
        <w:spacing w:after="120" w:line="276" w:lineRule="auto"/>
        <w:jc w:val="both"/>
        <w:rPr>
          <w:b/>
          <w:sz w:val="24"/>
          <w:szCs w:val="24"/>
          <w:lang w:eastAsia="pl-PL"/>
        </w:rPr>
      </w:pPr>
    </w:p>
    <w:p w14:paraId="111D1DEC" w14:textId="2511A587" w:rsidR="00580EB8" w:rsidRPr="0088720C" w:rsidRDefault="00580EB8" w:rsidP="0088720C">
      <w:pPr>
        <w:autoSpaceDE/>
        <w:spacing w:after="120" w:line="276" w:lineRule="auto"/>
        <w:jc w:val="both"/>
        <w:rPr>
          <w:b/>
          <w:sz w:val="24"/>
          <w:szCs w:val="24"/>
          <w:lang w:eastAsia="pl-PL"/>
        </w:rPr>
      </w:pPr>
    </w:p>
    <w:p w14:paraId="3107E7C3" w14:textId="1752F4C4" w:rsidR="00580EB8" w:rsidRPr="0088720C" w:rsidRDefault="00580EB8" w:rsidP="0088720C">
      <w:pPr>
        <w:autoSpaceDE/>
        <w:spacing w:after="120" w:line="276" w:lineRule="auto"/>
        <w:jc w:val="both"/>
        <w:rPr>
          <w:b/>
          <w:sz w:val="24"/>
          <w:szCs w:val="24"/>
          <w:lang w:eastAsia="pl-PL"/>
        </w:rPr>
      </w:pPr>
    </w:p>
    <w:p w14:paraId="6484BD45" w14:textId="7D95623B" w:rsidR="00580EB8" w:rsidRDefault="00580EB8" w:rsidP="0088720C">
      <w:pPr>
        <w:autoSpaceDE/>
        <w:spacing w:after="120" w:line="276" w:lineRule="auto"/>
        <w:jc w:val="both"/>
        <w:rPr>
          <w:b/>
          <w:sz w:val="24"/>
          <w:szCs w:val="24"/>
          <w:lang w:eastAsia="pl-PL"/>
        </w:rPr>
      </w:pPr>
    </w:p>
    <w:p w14:paraId="66E6639F" w14:textId="460F35DE" w:rsidR="0095341E" w:rsidRDefault="0095341E" w:rsidP="0088720C">
      <w:pPr>
        <w:autoSpaceDE/>
        <w:spacing w:after="120" w:line="276" w:lineRule="auto"/>
        <w:jc w:val="both"/>
        <w:rPr>
          <w:b/>
          <w:sz w:val="24"/>
          <w:szCs w:val="24"/>
          <w:lang w:eastAsia="pl-PL"/>
        </w:rPr>
      </w:pPr>
    </w:p>
    <w:p w14:paraId="509257C5" w14:textId="193DFD68" w:rsidR="0095341E" w:rsidRDefault="0095341E" w:rsidP="0088720C">
      <w:pPr>
        <w:autoSpaceDE/>
        <w:spacing w:after="120" w:line="276" w:lineRule="auto"/>
        <w:jc w:val="both"/>
        <w:rPr>
          <w:b/>
          <w:sz w:val="24"/>
          <w:szCs w:val="24"/>
          <w:lang w:eastAsia="pl-PL"/>
        </w:rPr>
      </w:pPr>
    </w:p>
    <w:p w14:paraId="7A2F3447" w14:textId="7FF57C27" w:rsidR="0095341E" w:rsidRDefault="0095341E" w:rsidP="0088720C">
      <w:pPr>
        <w:autoSpaceDE/>
        <w:spacing w:after="120" w:line="276" w:lineRule="auto"/>
        <w:jc w:val="both"/>
        <w:rPr>
          <w:b/>
          <w:sz w:val="24"/>
          <w:szCs w:val="24"/>
          <w:lang w:eastAsia="pl-PL"/>
        </w:rPr>
      </w:pPr>
    </w:p>
    <w:p w14:paraId="07A8E7D2" w14:textId="75D21C4E" w:rsidR="0095341E" w:rsidRDefault="0095341E" w:rsidP="0088720C">
      <w:pPr>
        <w:autoSpaceDE/>
        <w:spacing w:after="120" w:line="276" w:lineRule="auto"/>
        <w:jc w:val="both"/>
        <w:rPr>
          <w:b/>
          <w:sz w:val="24"/>
          <w:szCs w:val="24"/>
          <w:lang w:eastAsia="pl-PL"/>
        </w:rPr>
      </w:pPr>
    </w:p>
    <w:p w14:paraId="1894E54F" w14:textId="232DBCAD" w:rsidR="0095341E" w:rsidRDefault="0095341E" w:rsidP="0088720C">
      <w:pPr>
        <w:autoSpaceDE/>
        <w:spacing w:after="120" w:line="276" w:lineRule="auto"/>
        <w:jc w:val="both"/>
        <w:rPr>
          <w:b/>
          <w:sz w:val="24"/>
          <w:szCs w:val="24"/>
          <w:lang w:eastAsia="pl-PL"/>
        </w:rPr>
      </w:pPr>
    </w:p>
    <w:p w14:paraId="2CABFC6F" w14:textId="5D000205" w:rsidR="0095341E" w:rsidRDefault="0095341E" w:rsidP="0088720C">
      <w:pPr>
        <w:autoSpaceDE/>
        <w:spacing w:after="120" w:line="276" w:lineRule="auto"/>
        <w:jc w:val="both"/>
        <w:rPr>
          <w:b/>
          <w:sz w:val="24"/>
          <w:szCs w:val="24"/>
          <w:lang w:eastAsia="pl-PL"/>
        </w:rPr>
      </w:pPr>
    </w:p>
    <w:p w14:paraId="645A4F88" w14:textId="77AA0CD0" w:rsidR="0095341E" w:rsidRDefault="0095341E" w:rsidP="0088720C">
      <w:pPr>
        <w:autoSpaceDE/>
        <w:spacing w:after="120" w:line="276" w:lineRule="auto"/>
        <w:jc w:val="both"/>
        <w:rPr>
          <w:b/>
          <w:sz w:val="24"/>
          <w:szCs w:val="24"/>
          <w:lang w:eastAsia="pl-PL"/>
        </w:rPr>
      </w:pPr>
    </w:p>
    <w:p w14:paraId="51BA83CB" w14:textId="7B5EE2E0" w:rsidR="0095341E" w:rsidRDefault="0095341E" w:rsidP="0088720C">
      <w:pPr>
        <w:autoSpaceDE/>
        <w:spacing w:after="120" w:line="276" w:lineRule="auto"/>
        <w:jc w:val="both"/>
        <w:rPr>
          <w:b/>
          <w:sz w:val="24"/>
          <w:szCs w:val="24"/>
          <w:lang w:eastAsia="pl-PL"/>
        </w:rPr>
      </w:pPr>
    </w:p>
    <w:p w14:paraId="0232AD4E" w14:textId="6D2F3B9C" w:rsidR="0095341E" w:rsidRDefault="0095341E" w:rsidP="0088720C">
      <w:pPr>
        <w:autoSpaceDE/>
        <w:spacing w:after="120" w:line="276" w:lineRule="auto"/>
        <w:jc w:val="both"/>
        <w:rPr>
          <w:b/>
          <w:sz w:val="24"/>
          <w:szCs w:val="24"/>
          <w:lang w:eastAsia="pl-PL"/>
        </w:rPr>
      </w:pPr>
    </w:p>
    <w:p w14:paraId="480ECB4E" w14:textId="7A9A5503" w:rsidR="0095341E" w:rsidRDefault="0095341E" w:rsidP="0088720C">
      <w:pPr>
        <w:autoSpaceDE/>
        <w:spacing w:after="120" w:line="276" w:lineRule="auto"/>
        <w:jc w:val="both"/>
        <w:rPr>
          <w:b/>
          <w:sz w:val="24"/>
          <w:szCs w:val="24"/>
          <w:lang w:eastAsia="pl-PL"/>
        </w:rPr>
      </w:pPr>
    </w:p>
    <w:p w14:paraId="0DBC4097" w14:textId="77777777" w:rsidR="0095341E" w:rsidRPr="0088720C" w:rsidRDefault="0095341E" w:rsidP="0088720C">
      <w:pPr>
        <w:autoSpaceDE/>
        <w:spacing w:after="120" w:line="276" w:lineRule="auto"/>
        <w:jc w:val="both"/>
        <w:rPr>
          <w:b/>
          <w:sz w:val="24"/>
          <w:szCs w:val="24"/>
          <w:lang w:eastAsia="pl-PL"/>
        </w:rPr>
      </w:pPr>
    </w:p>
    <w:bookmarkEnd w:id="1"/>
    <w:bookmarkEnd w:id="2"/>
    <w:p w14:paraId="71DFA707" w14:textId="77777777" w:rsidR="00CB46E5" w:rsidRDefault="00CB46E5" w:rsidP="0088720C">
      <w:pPr>
        <w:pStyle w:val="Akapitzlist"/>
        <w:tabs>
          <w:tab w:val="left" w:pos="284"/>
        </w:tabs>
        <w:spacing w:line="276" w:lineRule="auto"/>
        <w:ind w:left="0"/>
        <w:contextualSpacing/>
        <w:jc w:val="both"/>
        <w:rPr>
          <w:b/>
          <w:szCs w:val="24"/>
        </w:rPr>
      </w:pPr>
    </w:p>
    <w:p w14:paraId="23E5A3A0" w14:textId="77777777" w:rsidR="00CB46E5" w:rsidRDefault="00CB46E5" w:rsidP="0088720C">
      <w:pPr>
        <w:pStyle w:val="Akapitzlist"/>
        <w:tabs>
          <w:tab w:val="left" w:pos="284"/>
        </w:tabs>
        <w:spacing w:line="276" w:lineRule="auto"/>
        <w:ind w:left="0"/>
        <w:contextualSpacing/>
        <w:jc w:val="both"/>
        <w:rPr>
          <w:b/>
          <w:szCs w:val="24"/>
        </w:rPr>
      </w:pPr>
    </w:p>
    <w:p w14:paraId="44409AA3" w14:textId="77777777" w:rsidR="00CB46E5" w:rsidRDefault="00CB46E5" w:rsidP="0088720C">
      <w:pPr>
        <w:pStyle w:val="Akapitzlist"/>
        <w:tabs>
          <w:tab w:val="left" w:pos="284"/>
        </w:tabs>
        <w:spacing w:line="276" w:lineRule="auto"/>
        <w:ind w:left="0"/>
        <w:contextualSpacing/>
        <w:jc w:val="both"/>
        <w:rPr>
          <w:b/>
          <w:szCs w:val="24"/>
        </w:rPr>
      </w:pPr>
    </w:p>
    <w:p w14:paraId="7BB90D10" w14:textId="0F93D362" w:rsidR="00580EB8" w:rsidRPr="0088720C" w:rsidRDefault="00632F48" w:rsidP="0088720C">
      <w:pPr>
        <w:pStyle w:val="Akapitzlist"/>
        <w:tabs>
          <w:tab w:val="left" w:pos="284"/>
        </w:tabs>
        <w:spacing w:line="276" w:lineRule="auto"/>
        <w:ind w:left="0"/>
        <w:contextualSpacing/>
        <w:jc w:val="both"/>
        <w:rPr>
          <w:szCs w:val="24"/>
        </w:rPr>
      </w:pPr>
      <w:r w:rsidRPr="0088720C">
        <w:rPr>
          <w:b/>
          <w:szCs w:val="24"/>
        </w:rPr>
        <w:lastRenderedPageBreak/>
        <w:t xml:space="preserve">Załącznik nr </w:t>
      </w:r>
      <w:r w:rsidR="001E1FDB">
        <w:rPr>
          <w:b/>
          <w:szCs w:val="24"/>
        </w:rPr>
        <w:t>6</w:t>
      </w:r>
      <w:r w:rsidR="00580EB8" w:rsidRPr="0088720C">
        <w:rPr>
          <w:b/>
          <w:szCs w:val="24"/>
        </w:rPr>
        <w:t xml:space="preserve">  </w:t>
      </w:r>
      <w:r w:rsidR="00580EB8" w:rsidRPr="0088720C">
        <w:rPr>
          <w:szCs w:val="24"/>
        </w:rPr>
        <w:t>– Porozumienie w sprawie przesyłania faktur w formie elektronicznej</w:t>
      </w:r>
    </w:p>
    <w:p w14:paraId="05372011" w14:textId="77777777" w:rsidR="00580EB8" w:rsidRPr="0088720C" w:rsidRDefault="00580EB8" w:rsidP="0088720C">
      <w:pPr>
        <w:pStyle w:val="Akapitzlist"/>
        <w:tabs>
          <w:tab w:val="left" w:pos="284"/>
        </w:tabs>
        <w:contextualSpacing/>
        <w:jc w:val="both"/>
        <w:rPr>
          <w:b/>
          <w:bCs/>
          <w:szCs w:val="24"/>
        </w:rPr>
      </w:pPr>
    </w:p>
    <w:p w14:paraId="2ED5EC64" w14:textId="77777777" w:rsidR="00580EB8" w:rsidRPr="0088720C" w:rsidRDefault="00580EB8" w:rsidP="0088720C">
      <w:pPr>
        <w:pStyle w:val="Akapitzlist"/>
        <w:tabs>
          <w:tab w:val="left" w:pos="284"/>
        </w:tabs>
        <w:spacing w:line="276" w:lineRule="auto"/>
        <w:contextualSpacing/>
        <w:jc w:val="both"/>
        <w:rPr>
          <w:b/>
          <w:bCs/>
          <w:szCs w:val="24"/>
        </w:rPr>
      </w:pPr>
    </w:p>
    <w:p w14:paraId="5FDA855A" w14:textId="77777777" w:rsidR="00580EB8" w:rsidRPr="0088720C" w:rsidRDefault="00580EB8" w:rsidP="0088720C">
      <w:pPr>
        <w:pStyle w:val="Akapitzlist"/>
        <w:tabs>
          <w:tab w:val="left" w:pos="284"/>
        </w:tabs>
        <w:spacing w:line="276" w:lineRule="auto"/>
        <w:contextualSpacing/>
        <w:jc w:val="both"/>
        <w:rPr>
          <w:b/>
          <w:bCs/>
          <w:szCs w:val="24"/>
        </w:rPr>
      </w:pPr>
      <w:r w:rsidRPr="0088720C">
        <w:rPr>
          <w:b/>
          <w:bCs/>
          <w:szCs w:val="24"/>
        </w:rPr>
        <w:t>Porozumienie w sprawie przesyłania faktur w formie elektronicznej</w:t>
      </w:r>
    </w:p>
    <w:p w14:paraId="5D3AC368" w14:textId="77777777" w:rsidR="00580EB8" w:rsidRPr="0088720C" w:rsidRDefault="00580EB8" w:rsidP="0088720C">
      <w:pPr>
        <w:pStyle w:val="Akapitzlist"/>
        <w:tabs>
          <w:tab w:val="left" w:pos="284"/>
        </w:tabs>
        <w:spacing w:line="276" w:lineRule="auto"/>
        <w:contextualSpacing/>
        <w:jc w:val="both"/>
        <w:rPr>
          <w:b/>
          <w:bCs/>
          <w:szCs w:val="24"/>
        </w:rPr>
      </w:pPr>
    </w:p>
    <w:p w14:paraId="32675455" w14:textId="77777777" w:rsidR="00580EB8" w:rsidRPr="0088720C" w:rsidRDefault="00580EB8" w:rsidP="0088720C">
      <w:pPr>
        <w:pStyle w:val="Akapitzlist"/>
        <w:tabs>
          <w:tab w:val="left" w:pos="284"/>
        </w:tabs>
        <w:spacing w:line="276" w:lineRule="auto"/>
        <w:ind w:left="0"/>
        <w:contextualSpacing/>
        <w:jc w:val="both"/>
        <w:rPr>
          <w:szCs w:val="24"/>
        </w:rPr>
      </w:pPr>
      <w:r w:rsidRPr="0088720C">
        <w:rPr>
          <w:b/>
          <w:bCs/>
          <w:szCs w:val="24"/>
        </w:rPr>
        <w:t>Odbiorca</w:t>
      </w:r>
      <w:r w:rsidRPr="0088720C">
        <w:rPr>
          <w:szCs w:val="24"/>
        </w:rPr>
        <w:t>:</w:t>
      </w:r>
    </w:p>
    <w:p w14:paraId="411B1BC4" w14:textId="77777777" w:rsidR="00580EB8" w:rsidRPr="0088720C" w:rsidRDefault="00580EB8" w:rsidP="0088720C">
      <w:pPr>
        <w:pStyle w:val="Akapitzlist"/>
        <w:tabs>
          <w:tab w:val="left" w:pos="284"/>
        </w:tabs>
        <w:spacing w:line="276" w:lineRule="auto"/>
        <w:ind w:left="0"/>
        <w:contextualSpacing/>
        <w:jc w:val="both"/>
        <w:rPr>
          <w:szCs w:val="24"/>
        </w:rPr>
      </w:pPr>
      <w:r w:rsidRPr="0088720C">
        <w:rPr>
          <w:b/>
          <w:szCs w:val="24"/>
        </w:rPr>
        <w:t>ORLEN OIL Sp. z o.o.</w:t>
      </w:r>
      <w:r w:rsidRPr="0088720C">
        <w:rPr>
          <w:szCs w:val="24"/>
        </w:rPr>
        <w:t xml:space="preserve"> z siedzibą w Gdańsku, adres: ul. Elbląska 135, 80-718 Gdańsk, wpisaną do Rejestru Przedsiębiorców Krajowego Rejestru Sądowego prowadzonego przez Sąd Rejonowy Gdańsk – Północ w Gdańsku, VII Wydział Gospodarczy Krajowego Rejestru Sądowego pod numerem KRS 0000102722, NIP: 675-11-90-702, BDO 000026343, kapitał zakładowy: 342 365 000,00 zł</w:t>
      </w:r>
    </w:p>
    <w:p w14:paraId="480514B4" w14:textId="77777777" w:rsidR="00580EB8" w:rsidRPr="0088720C" w:rsidRDefault="00580EB8" w:rsidP="0088720C">
      <w:pPr>
        <w:pStyle w:val="Akapitzlist"/>
        <w:tabs>
          <w:tab w:val="left" w:pos="284"/>
        </w:tabs>
        <w:spacing w:line="276" w:lineRule="auto"/>
        <w:ind w:left="0"/>
        <w:contextualSpacing/>
        <w:jc w:val="both"/>
        <w:rPr>
          <w:b/>
          <w:bCs/>
          <w:szCs w:val="24"/>
        </w:rPr>
      </w:pPr>
    </w:p>
    <w:p w14:paraId="05F829D1" w14:textId="77777777" w:rsidR="00580EB8" w:rsidRPr="0088720C" w:rsidRDefault="00580EB8" w:rsidP="0088720C">
      <w:pPr>
        <w:pStyle w:val="Akapitzlist"/>
        <w:tabs>
          <w:tab w:val="left" w:pos="284"/>
        </w:tabs>
        <w:spacing w:line="276" w:lineRule="auto"/>
        <w:ind w:left="0"/>
        <w:contextualSpacing/>
        <w:jc w:val="both"/>
        <w:rPr>
          <w:szCs w:val="24"/>
        </w:rPr>
      </w:pPr>
      <w:r w:rsidRPr="0088720C">
        <w:rPr>
          <w:b/>
          <w:bCs/>
          <w:szCs w:val="24"/>
        </w:rPr>
        <w:t>Wystawca</w:t>
      </w:r>
      <w:r w:rsidRPr="0088720C">
        <w:rPr>
          <w:szCs w:val="24"/>
        </w:rPr>
        <w:t>:</w:t>
      </w:r>
    </w:p>
    <w:p w14:paraId="6662DCDB" w14:textId="68B988BD" w:rsidR="00580EB8" w:rsidRPr="0088720C" w:rsidRDefault="007D0A32" w:rsidP="007D0A32">
      <w:pPr>
        <w:pStyle w:val="Akapitzlist"/>
        <w:tabs>
          <w:tab w:val="left" w:pos="284"/>
        </w:tabs>
        <w:spacing w:line="276" w:lineRule="auto"/>
        <w:ind w:left="0"/>
        <w:contextualSpacing/>
        <w:jc w:val="both"/>
        <w:rPr>
          <w:szCs w:val="24"/>
        </w:rPr>
      </w:pPr>
      <w:r w:rsidRPr="007D0A32">
        <w:rPr>
          <w:szCs w:val="24"/>
        </w:rPr>
        <w:t xml:space="preserve"> </w:t>
      </w:r>
      <w:r w:rsidR="00CB46E5">
        <w:rPr>
          <w:b/>
          <w:bCs/>
          <w:szCs w:val="24"/>
        </w:rPr>
        <w:t>…………………………………………………………………………………………………………………………………………………………………………………………………………</w:t>
      </w:r>
    </w:p>
    <w:p w14:paraId="61BA7A09" w14:textId="77777777" w:rsidR="00580EB8" w:rsidRPr="0088720C" w:rsidRDefault="00580EB8" w:rsidP="0088720C">
      <w:pPr>
        <w:pStyle w:val="Akapitzlist"/>
        <w:tabs>
          <w:tab w:val="left" w:pos="284"/>
        </w:tabs>
        <w:spacing w:line="276" w:lineRule="auto"/>
        <w:ind w:left="0"/>
        <w:contextualSpacing/>
        <w:jc w:val="both"/>
        <w:rPr>
          <w:szCs w:val="24"/>
        </w:rPr>
      </w:pPr>
    </w:p>
    <w:p w14:paraId="49E8A660" w14:textId="586FB638" w:rsidR="00580EB8" w:rsidRPr="0088720C" w:rsidRDefault="00580EB8" w:rsidP="0088720C">
      <w:pPr>
        <w:pStyle w:val="Akapitzlist"/>
        <w:numPr>
          <w:ilvl w:val="0"/>
          <w:numId w:val="61"/>
        </w:numPr>
        <w:tabs>
          <w:tab w:val="left" w:pos="284"/>
        </w:tabs>
        <w:spacing w:line="276" w:lineRule="auto"/>
        <w:ind w:left="709"/>
        <w:contextualSpacing/>
        <w:jc w:val="both"/>
        <w:rPr>
          <w:szCs w:val="24"/>
        </w:rPr>
      </w:pPr>
      <w:r w:rsidRPr="0088720C">
        <w:rPr>
          <w:szCs w:val="24"/>
        </w:rPr>
        <w:t xml:space="preserve">Działając na podstawie Ustawy z 11 marca 2004 r. o podatku od towarów i usług (j.t. Dz. U. </w:t>
      </w:r>
      <w:r w:rsidRPr="0088720C">
        <w:rPr>
          <w:szCs w:val="24"/>
        </w:rPr>
        <w:br/>
        <w:t>z 2024 r. poz. 361 z późn. zm.) Odbiorca akceptuje przesyłanie mu przez Wystawcę faktur w formie elektronicznej z chwilą podpisania Porozumienia przez ORLEN OIL Sp. z o.o.</w:t>
      </w:r>
    </w:p>
    <w:p w14:paraId="7D439B6B" w14:textId="77777777" w:rsidR="00580EB8" w:rsidRPr="0088720C" w:rsidRDefault="00580EB8" w:rsidP="0088720C">
      <w:pPr>
        <w:pStyle w:val="Akapitzlist"/>
        <w:numPr>
          <w:ilvl w:val="0"/>
          <w:numId w:val="61"/>
        </w:numPr>
        <w:tabs>
          <w:tab w:val="left" w:pos="284"/>
        </w:tabs>
        <w:spacing w:line="276" w:lineRule="auto"/>
        <w:ind w:left="709"/>
        <w:contextualSpacing/>
        <w:jc w:val="both"/>
        <w:rPr>
          <w:szCs w:val="24"/>
        </w:rPr>
      </w:pPr>
      <w:r w:rsidRPr="0088720C">
        <w:rPr>
          <w:szCs w:val="24"/>
        </w:rPr>
        <w:t>E-faktury, e-faktury korekta, duplikaty e-faktur, e-noty księgowe będą przesyłane pocztą elektroniczną w postaci plików PDF z poniższego/ych adresu/adresów Wystawcy:</w:t>
      </w:r>
    </w:p>
    <w:p w14:paraId="2E24CF40" w14:textId="797FE7F2" w:rsidR="00580EB8" w:rsidRPr="0088720C" w:rsidRDefault="00CB46E5" w:rsidP="0088720C">
      <w:pPr>
        <w:pStyle w:val="Akapitzlist"/>
        <w:tabs>
          <w:tab w:val="left" w:pos="284"/>
        </w:tabs>
        <w:spacing w:line="276" w:lineRule="auto"/>
        <w:ind w:left="709"/>
        <w:contextualSpacing/>
        <w:jc w:val="both"/>
        <w:rPr>
          <w:szCs w:val="24"/>
        </w:rPr>
      </w:pPr>
      <w:r>
        <w:t>……………………..</w:t>
      </w:r>
    </w:p>
    <w:p w14:paraId="764AF28F" w14:textId="77777777" w:rsidR="00580EB8" w:rsidRPr="0088720C" w:rsidRDefault="00580EB8" w:rsidP="0088720C">
      <w:pPr>
        <w:pStyle w:val="Akapitzlist"/>
        <w:tabs>
          <w:tab w:val="left" w:pos="284"/>
        </w:tabs>
        <w:spacing w:line="276" w:lineRule="auto"/>
        <w:ind w:left="709"/>
        <w:contextualSpacing/>
        <w:jc w:val="both"/>
        <w:rPr>
          <w:szCs w:val="24"/>
          <w:u w:val="single"/>
        </w:rPr>
      </w:pPr>
    </w:p>
    <w:p w14:paraId="552FA643" w14:textId="74DD5D99" w:rsidR="00580EB8" w:rsidRPr="0088720C" w:rsidRDefault="00580EB8" w:rsidP="0088720C">
      <w:pPr>
        <w:pStyle w:val="Akapitzlist"/>
        <w:tabs>
          <w:tab w:val="left" w:pos="284"/>
        </w:tabs>
        <w:spacing w:line="276" w:lineRule="auto"/>
        <w:ind w:left="709"/>
        <w:contextualSpacing/>
        <w:jc w:val="both"/>
        <w:rPr>
          <w:szCs w:val="24"/>
        </w:rPr>
      </w:pPr>
      <w:r w:rsidRPr="0088720C">
        <w:rPr>
          <w:szCs w:val="24"/>
          <w:u w:val="single"/>
        </w:rPr>
        <w:t>zgodnie z warunkami zawartymi w Instrukcji przesyłania faktur w formie elektronicznej do ORLEN OIL Sp. z o.o., będącej załącznikiem do niniejszego Porozumienia</w:t>
      </w:r>
      <w:r w:rsidRPr="0088720C">
        <w:rPr>
          <w:szCs w:val="24"/>
        </w:rPr>
        <w:t>.</w:t>
      </w:r>
    </w:p>
    <w:p w14:paraId="200A3447" w14:textId="77777777" w:rsidR="00580EB8" w:rsidRPr="0088720C" w:rsidRDefault="00580EB8" w:rsidP="0088720C">
      <w:pPr>
        <w:pStyle w:val="Akapitzlist"/>
        <w:numPr>
          <w:ilvl w:val="0"/>
          <w:numId w:val="61"/>
        </w:numPr>
        <w:tabs>
          <w:tab w:val="left" w:pos="284"/>
        </w:tabs>
        <w:spacing w:line="276" w:lineRule="auto"/>
        <w:ind w:left="709"/>
        <w:contextualSpacing/>
        <w:jc w:val="both"/>
        <w:rPr>
          <w:szCs w:val="24"/>
        </w:rPr>
      </w:pPr>
      <w:r w:rsidRPr="0088720C">
        <w:rPr>
          <w:szCs w:val="24"/>
        </w:rPr>
        <w:t>Adresem właściwym do przesyłania Odbiorcy dokumentów wymienionych w pkt. 2 niniejszego</w:t>
      </w:r>
    </w:p>
    <w:p w14:paraId="42845CC3" w14:textId="77777777" w:rsidR="00580EB8" w:rsidRPr="0088720C" w:rsidRDefault="00580EB8" w:rsidP="0088720C">
      <w:pPr>
        <w:pStyle w:val="Akapitzlist"/>
        <w:tabs>
          <w:tab w:val="left" w:pos="284"/>
        </w:tabs>
        <w:spacing w:line="276" w:lineRule="auto"/>
        <w:ind w:left="709"/>
        <w:contextualSpacing/>
        <w:jc w:val="both"/>
        <w:rPr>
          <w:szCs w:val="24"/>
        </w:rPr>
      </w:pPr>
      <w:r w:rsidRPr="0088720C">
        <w:rPr>
          <w:szCs w:val="24"/>
        </w:rPr>
        <w:t>Porozumienia będzie:</w:t>
      </w:r>
    </w:p>
    <w:p w14:paraId="6AE77DED" w14:textId="77777777" w:rsidR="00580EB8" w:rsidRPr="0088720C" w:rsidRDefault="00580EB8" w:rsidP="0088720C">
      <w:pPr>
        <w:pStyle w:val="Akapitzlist"/>
        <w:tabs>
          <w:tab w:val="left" w:pos="284"/>
        </w:tabs>
        <w:spacing w:line="276" w:lineRule="auto"/>
        <w:ind w:left="709"/>
        <w:contextualSpacing/>
        <w:jc w:val="both"/>
        <w:rPr>
          <w:b/>
          <w:bCs/>
          <w:szCs w:val="24"/>
        </w:rPr>
      </w:pPr>
      <w:r w:rsidRPr="0088720C">
        <w:rPr>
          <w:b/>
          <w:bCs/>
          <w:szCs w:val="24"/>
        </w:rPr>
        <w:t>efaktura.ooil@orlen.pl</w:t>
      </w:r>
    </w:p>
    <w:p w14:paraId="492F5696" w14:textId="76C99BAB" w:rsidR="00580EB8" w:rsidRPr="00CB46E5" w:rsidRDefault="00580EB8" w:rsidP="00CB46E5">
      <w:pPr>
        <w:pStyle w:val="Akapitzlist"/>
        <w:numPr>
          <w:ilvl w:val="0"/>
          <w:numId w:val="61"/>
        </w:numPr>
        <w:tabs>
          <w:tab w:val="left" w:pos="284"/>
        </w:tabs>
        <w:spacing w:line="276" w:lineRule="auto"/>
        <w:ind w:left="709"/>
        <w:contextualSpacing/>
        <w:jc w:val="both"/>
        <w:rPr>
          <w:szCs w:val="24"/>
        </w:rPr>
      </w:pPr>
      <w:r w:rsidRPr="0088720C">
        <w:rPr>
          <w:szCs w:val="24"/>
        </w:rPr>
        <w:t>Adresem właściwym dla potwierdzenia Wystawcy odbioru dokumentów wymienionych w pkt. 2</w:t>
      </w:r>
      <w:r w:rsidR="00CB46E5">
        <w:rPr>
          <w:szCs w:val="24"/>
        </w:rPr>
        <w:t xml:space="preserve"> </w:t>
      </w:r>
      <w:r w:rsidRPr="00CB46E5">
        <w:rPr>
          <w:szCs w:val="24"/>
        </w:rPr>
        <w:t>niniejszego Porozumienia będzie:</w:t>
      </w:r>
    </w:p>
    <w:p w14:paraId="381982F9" w14:textId="30DD1475" w:rsidR="00580EB8" w:rsidRPr="0088720C" w:rsidRDefault="00CB46E5" w:rsidP="0088720C">
      <w:pPr>
        <w:pStyle w:val="Akapitzlist"/>
        <w:tabs>
          <w:tab w:val="left" w:pos="284"/>
        </w:tabs>
        <w:spacing w:line="276" w:lineRule="auto"/>
        <w:ind w:left="709"/>
        <w:contextualSpacing/>
        <w:jc w:val="both"/>
        <w:rPr>
          <w:szCs w:val="24"/>
        </w:rPr>
      </w:pPr>
      <w:r>
        <w:t>………………………………….</w:t>
      </w:r>
    </w:p>
    <w:p w14:paraId="45C25310" w14:textId="77777777" w:rsidR="00580EB8" w:rsidRPr="0088720C" w:rsidRDefault="00580EB8" w:rsidP="0088720C">
      <w:pPr>
        <w:pStyle w:val="Akapitzlist"/>
        <w:tabs>
          <w:tab w:val="left" w:pos="284"/>
        </w:tabs>
        <w:spacing w:line="276" w:lineRule="auto"/>
        <w:ind w:left="709"/>
        <w:contextualSpacing/>
        <w:jc w:val="both"/>
        <w:rPr>
          <w:szCs w:val="24"/>
        </w:rPr>
      </w:pPr>
      <w:r w:rsidRPr="0088720C">
        <w:rPr>
          <w:szCs w:val="24"/>
        </w:rPr>
        <w:t>Brak wskazania przez Wystawcę adresu do wysyłania potwierdzeń odbioru dokumentu oznacza rezygnację z potwierdzania odbioru.</w:t>
      </w:r>
    </w:p>
    <w:p w14:paraId="4AF96707" w14:textId="77777777" w:rsidR="00580EB8" w:rsidRPr="0088720C" w:rsidRDefault="00580EB8" w:rsidP="0088720C">
      <w:pPr>
        <w:pStyle w:val="Akapitzlist"/>
        <w:tabs>
          <w:tab w:val="left" w:pos="284"/>
        </w:tabs>
        <w:spacing w:line="276" w:lineRule="auto"/>
        <w:ind w:left="709"/>
        <w:contextualSpacing/>
        <w:jc w:val="both"/>
        <w:rPr>
          <w:szCs w:val="24"/>
        </w:rPr>
      </w:pPr>
      <w:r w:rsidRPr="0088720C">
        <w:rPr>
          <w:szCs w:val="24"/>
        </w:rPr>
        <w:t xml:space="preserve">Potwierdzenie odbioru e-faktury zostanie wysłane przez system pocztowy Odbiorcy w momencie wprowadzenia dokumentu do systemu księgowego, przy czym datą otrzymania będzie data wpływu  e-faktury na skrzynkę pocztową Odbiorcy. </w:t>
      </w:r>
    </w:p>
    <w:p w14:paraId="5CF245B1" w14:textId="77777777" w:rsidR="00580EB8" w:rsidRPr="0088720C" w:rsidRDefault="00580EB8" w:rsidP="0088720C">
      <w:pPr>
        <w:pStyle w:val="Akapitzlist"/>
        <w:numPr>
          <w:ilvl w:val="0"/>
          <w:numId w:val="61"/>
        </w:numPr>
        <w:tabs>
          <w:tab w:val="left" w:pos="284"/>
        </w:tabs>
        <w:spacing w:line="276" w:lineRule="auto"/>
        <w:contextualSpacing/>
        <w:jc w:val="both"/>
        <w:rPr>
          <w:szCs w:val="24"/>
        </w:rPr>
      </w:pPr>
      <w:r w:rsidRPr="0088720C">
        <w:rPr>
          <w:szCs w:val="24"/>
        </w:rPr>
        <w:t>W przypadku zmiany adresu/adresów e-mail, wskazanych w punkcie 2, 3 i 4 powyżej, strony zobowiązują się do poinformowania się o dokonanych zmianach w formie pisemnej lub mailowej.</w:t>
      </w:r>
    </w:p>
    <w:p w14:paraId="55688272" w14:textId="77777777" w:rsidR="00580EB8" w:rsidRPr="0088720C" w:rsidRDefault="00580EB8" w:rsidP="0088720C">
      <w:pPr>
        <w:pStyle w:val="Akapitzlist"/>
        <w:numPr>
          <w:ilvl w:val="0"/>
          <w:numId w:val="61"/>
        </w:numPr>
        <w:tabs>
          <w:tab w:val="left" w:pos="284"/>
        </w:tabs>
        <w:spacing w:line="276" w:lineRule="auto"/>
        <w:contextualSpacing/>
        <w:jc w:val="both"/>
        <w:rPr>
          <w:szCs w:val="24"/>
        </w:rPr>
      </w:pPr>
      <w:r w:rsidRPr="0088720C">
        <w:rPr>
          <w:szCs w:val="24"/>
        </w:rPr>
        <w:t>W przypadku, gdyby przeszkody formalne lub techniczne uniemożliwiły wystawienie i przesyłanie faktur w formie elektronicznej, wówczas faktury zostaną przesłane w formie papierowej.</w:t>
      </w:r>
    </w:p>
    <w:p w14:paraId="256145E1" w14:textId="77777777" w:rsidR="00580EB8" w:rsidRPr="0088720C" w:rsidRDefault="00580EB8" w:rsidP="0088720C">
      <w:pPr>
        <w:pStyle w:val="Akapitzlist"/>
        <w:numPr>
          <w:ilvl w:val="0"/>
          <w:numId w:val="61"/>
        </w:numPr>
        <w:tabs>
          <w:tab w:val="left" w:pos="284"/>
        </w:tabs>
        <w:spacing w:line="276" w:lineRule="auto"/>
        <w:contextualSpacing/>
        <w:jc w:val="both"/>
        <w:rPr>
          <w:szCs w:val="24"/>
        </w:rPr>
      </w:pPr>
      <w:r w:rsidRPr="0088720C">
        <w:rPr>
          <w:szCs w:val="24"/>
        </w:rPr>
        <w:lastRenderedPageBreak/>
        <w:t>Niniejsza akceptacja może zostać cofnięta przez Odbiorcę w każdym czasie. Wówczas Wystawca faktur traci prawo do wystawiania i przesyłania faktur w formie elektronicznej od następnego dnia od daty otrzymania informacji o cofnięciu akceptacji.</w:t>
      </w:r>
    </w:p>
    <w:p w14:paraId="1FC282E3" w14:textId="77777777" w:rsidR="00580EB8" w:rsidRPr="0088720C" w:rsidRDefault="00580EB8" w:rsidP="0088720C">
      <w:pPr>
        <w:pStyle w:val="Akapitzlist"/>
        <w:numPr>
          <w:ilvl w:val="0"/>
          <w:numId w:val="61"/>
        </w:numPr>
        <w:tabs>
          <w:tab w:val="left" w:pos="284"/>
        </w:tabs>
        <w:spacing w:line="276" w:lineRule="auto"/>
        <w:contextualSpacing/>
        <w:jc w:val="both"/>
        <w:rPr>
          <w:szCs w:val="24"/>
        </w:rPr>
      </w:pPr>
      <w:r w:rsidRPr="0088720C">
        <w:rPr>
          <w:szCs w:val="24"/>
        </w:rPr>
        <w:t>Akceptując niniejsze Porozumienie Wystawca oświadcza, że zapoznał się z dołączoną do niego Instrukcją przesyłania faktur w formie elektronicznej do ORLEN OIL Sp. z o.o. i będzie stosował się do zwartych w niej wytycznych.</w:t>
      </w:r>
    </w:p>
    <w:p w14:paraId="0423F025" w14:textId="77777777" w:rsidR="00580EB8" w:rsidRPr="0088720C" w:rsidRDefault="00580EB8" w:rsidP="0088720C">
      <w:pPr>
        <w:pStyle w:val="Akapitzlist"/>
        <w:numPr>
          <w:ilvl w:val="0"/>
          <w:numId w:val="61"/>
        </w:numPr>
        <w:tabs>
          <w:tab w:val="left" w:pos="284"/>
        </w:tabs>
        <w:spacing w:line="276" w:lineRule="auto"/>
        <w:contextualSpacing/>
        <w:jc w:val="both"/>
        <w:rPr>
          <w:szCs w:val="24"/>
        </w:rPr>
      </w:pPr>
      <w:r w:rsidRPr="0088720C">
        <w:rPr>
          <w:szCs w:val="24"/>
        </w:rPr>
        <w:t>Osobami właściwymi do kontaktu w sprawach dotyczących Porozumienia są:</w:t>
      </w:r>
    </w:p>
    <w:p w14:paraId="71C07F53" w14:textId="77777777" w:rsidR="00580EB8" w:rsidRPr="0088720C" w:rsidRDefault="00580EB8" w:rsidP="0088720C">
      <w:pPr>
        <w:pStyle w:val="Akapitzlist"/>
        <w:tabs>
          <w:tab w:val="left" w:pos="284"/>
        </w:tabs>
        <w:spacing w:line="276" w:lineRule="auto"/>
        <w:ind w:left="709"/>
        <w:contextualSpacing/>
        <w:jc w:val="both"/>
        <w:rPr>
          <w:szCs w:val="24"/>
        </w:rPr>
      </w:pPr>
      <w:r w:rsidRPr="0088720C">
        <w:rPr>
          <w:szCs w:val="24"/>
        </w:rPr>
        <w:t>Ze strony Odbiorcy – Bożena Szczepaniec (bozena.szczepaniec@orlenoil.pl)</w:t>
      </w:r>
    </w:p>
    <w:p w14:paraId="00E182BA" w14:textId="31A0D3A9" w:rsidR="00580EB8" w:rsidRPr="0088720C" w:rsidRDefault="00580EB8" w:rsidP="0088720C">
      <w:pPr>
        <w:pStyle w:val="Akapitzlist"/>
        <w:tabs>
          <w:tab w:val="left" w:pos="284"/>
        </w:tabs>
        <w:spacing w:line="276" w:lineRule="auto"/>
        <w:ind w:left="709"/>
        <w:contextualSpacing/>
        <w:jc w:val="both"/>
        <w:rPr>
          <w:szCs w:val="24"/>
        </w:rPr>
      </w:pPr>
      <w:r w:rsidRPr="0088720C">
        <w:rPr>
          <w:szCs w:val="24"/>
        </w:rPr>
        <w:t>Ze strony Wystawcy</w:t>
      </w:r>
      <w:r w:rsidR="0063384F">
        <w:rPr>
          <w:szCs w:val="24"/>
        </w:rPr>
        <w:t xml:space="preserve"> – </w:t>
      </w:r>
      <w:r w:rsidR="007F7D6C">
        <w:rPr>
          <w:szCs w:val="24"/>
          <w:highlight w:val="yellow"/>
        </w:rPr>
        <w:t>………………………</w:t>
      </w:r>
      <w:r w:rsidR="0063384F">
        <w:rPr>
          <w:szCs w:val="24"/>
          <w:highlight w:val="yellow"/>
        </w:rPr>
        <w:t xml:space="preserve"> (</w:t>
      </w:r>
      <w:hyperlink r:id="rId16" w:history="1">
        <w:r w:rsidR="007F7D6C" w:rsidRPr="00790D5D">
          <w:rPr>
            <w:rStyle w:val="Hipercze"/>
            <w:szCs w:val="24"/>
            <w:highlight w:val="yellow"/>
          </w:rPr>
          <w:t>...................@a..................pl</w:t>
        </w:r>
      </w:hyperlink>
      <w:r w:rsidR="0063384F">
        <w:rPr>
          <w:szCs w:val="24"/>
          <w:highlight w:val="yellow"/>
        </w:rPr>
        <w:t xml:space="preserve"> tel. </w:t>
      </w:r>
      <w:r w:rsidR="007F7D6C">
        <w:rPr>
          <w:szCs w:val="24"/>
        </w:rPr>
        <w:t>………….</w:t>
      </w:r>
    </w:p>
    <w:p w14:paraId="6660B884" w14:textId="77777777" w:rsidR="00580EB8" w:rsidRPr="0088720C" w:rsidRDefault="00580EB8" w:rsidP="0088720C">
      <w:pPr>
        <w:pStyle w:val="Akapitzlist"/>
        <w:numPr>
          <w:ilvl w:val="0"/>
          <w:numId w:val="61"/>
        </w:numPr>
        <w:tabs>
          <w:tab w:val="left" w:pos="284"/>
        </w:tabs>
        <w:spacing w:line="276" w:lineRule="auto"/>
        <w:contextualSpacing/>
        <w:jc w:val="both"/>
        <w:rPr>
          <w:szCs w:val="24"/>
        </w:rPr>
      </w:pPr>
      <w:r w:rsidRPr="0088720C">
        <w:rPr>
          <w:szCs w:val="24"/>
        </w:rPr>
        <w:t xml:space="preserve">Podpisane przez Wystawcę Porozumienie należy odesłać na adres ORLEN OIL Sp. z o.o. </w:t>
      </w:r>
      <w:r w:rsidRPr="0088720C">
        <w:rPr>
          <w:szCs w:val="24"/>
        </w:rPr>
        <w:br/>
        <w:t>ul. Opolska 114, 31-323 Kraków z dopiskiem „Porozumienie e-faktura zakupu”.</w:t>
      </w:r>
    </w:p>
    <w:p w14:paraId="27937A78" w14:textId="77777777" w:rsidR="00580EB8" w:rsidRPr="0088720C" w:rsidRDefault="00580EB8" w:rsidP="0088720C">
      <w:pPr>
        <w:pStyle w:val="Akapitzlist"/>
        <w:tabs>
          <w:tab w:val="left" w:pos="284"/>
        </w:tabs>
        <w:spacing w:line="276" w:lineRule="auto"/>
        <w:contextualSpacing/>
        <w:jc w:val="both"/>
        <w:rPr>
          <w:b/>
          <w:bCs/>
          <w:szCs w:val="24"/>
        </w:rPr>
      </w:pPr>
    </w:p>
    <w:p w14:paraId="5FCE1CB7" w14:textId="77777777" w:rsidR="00580EB8" w:rsidRPr="0088720C" w:rsidRDefault="00580EB8" w:rsidP="0088720C">
      <w:pPr>
        <w:pStyle w:val="Akapitzlist"/>
        <w:tabs>
          <w:tab w:val="left" w:pos="284"/>
        </w:tabs>
        <w:spacing w:line="276" w:lineRule="auto"/>
        <w:contextualSpacing/>
        <w:jc w:val="both"/>
        <w:rPr>
          <w:b/>
          <w:bCs/>
          <w:szCs w:val="24"/>
        </w:rPr>
      </w:pPr>
      <w:r w:rsidRPr="0088720C">
        <w:rPr>
          <w:b/>
          <w:bCs/>
          <w:szCs w:val="24"/>
        </w:rPr>
        <w:t xml:space="preserve">                      Odbiorca </w:t>
      </w:r>
      <w:r w:rsidRPr="0088720C">
        <w:rPr>
          <w:b/>
          <w:bCs/>
          <w:szCs w:val="24"/>
        </w:rPr>
        <w:tab/>
      </w:r>
      <w:r w:rsidRPr="0088720C">
        <w:rPr>
          <w:b/>
          <w:bCs/>
          <w:szCs w:val="24"/>
        </w:rPr>
        <w:tab/>
      </w:r>
      <w:r w:rsidRPr="0088720C">
        <w:rPr>
          <w:b/>
          <w:bCs/>
          <w:szCs w:val="24"/>
        </w:rPr>
        <w:tab/>
      </w:r>
      <w:r w:rsidRPr="0088720C">
        <w:rPr>
          <w:b/>
          <w:bCs/>
          <w:szCs w:val="24"/>
        </w:rPr>
        <w:tab/>
      </w:r>
      <w:r w:rsidRPr="0088720C">
        <w:rPr>
          <w:b/>
          <w:bCs/>
          <w:szCs w:val="24"/>
        </w:rPr>
        <w:tab/>
      </w:r>
      <w:r w:rsidRPr="0088720C">
        <w:rPr>
          <w:b/>
          <w:bCs/>
          <w:szCs w:val="24"/>
        </w:rPr>
        <w:tab/>
      </w:r>
      <w:r w:rsidRPr="0088720C">
        <w:rPr>
          <w:b/>
          <w:bCs/>
          <w:szCs w:val="24"/>
        </w:rPr>
        <w:tab/>
        <w:t>Wystawca</w:t>
      </w:r>
    </w:p>
    <w:p w14:paraId="0130917E" w14:textId="77777777" w:rsidR="00580EB8" w:rsidRPr="0088720C" w:rsidRDefault="00580EB8" w:rsidP="0088720C">
      <w:pPr>
        <w:pStyle w:val="Akapitzlist"/>
        <w:tabs>
          <w:tab w:val="left" w:pos="284"/>
        </w:tabs>
        <w:spacing w:line="276" w:lineRule="auto"/>
        <w:contextualSpacing/>
        <w:jc w:val="both"/>
        <w:rPr>
          <w:szCs w:val="24"/>
        </w:rPr>
      </w:pPr>
    </w:p>
    <w:p w14:paraId="3F4A4FA9" w14:textId="77777777" w:rsidR="00580EB8" w:rsidRPr="0088720C" w:rsidRDefault="00580EB8" w:rsidP="0088720C">
      <w:pPr>
        <w:pStyle w:val="Akapitzlist"/>
        <w:tabs>
          <w:tab w:val="left" w:pos="284"/>
        </w:tabs>
        <w:spacing w:line="276" w:lineRule="auto"/>
        <w:contextualSpacing/>
        <w:jc w:val="both"/>
        <w:rPr>
          <w:szCs w:val="24"/>
        </w:rPr>
      </w:pPr>
    </w:p>
    <w:p w14:paraId="147E8C28" w14:textId="77777777" w:rsidR="007F7D6C" w:rsidRDefault="007F7D6C" w:rsidP="0088720C">
      <w:pPr>
        <w:pStyle w:val="Akapitzlist"/>
        <w:tabs>
          <w:tab w:val="left" w:pos="284"/>
        </w:tabs>
        <w:spacing w:line="276" w:lineRule="auto"/>
        <w:contextualSpacing/>
        <w:jc w:val="both"/>
        <w:rPr>
          <w:szCs w:val="24"/>
        </w:rPr>
      </w:pPr>
      <w:r>
        <w:rPr>
          <w:szCs w:val="24"/>
        </w:rPr>
        <w:t xml:space="preserve"> </w:t>
      </w:r>
    </w:p>
    <w:p w14:paraId="20DEEBC7" w14:textId="40E6D285" w:rsidR="00580EB8" w:rsidRPr="0088720C" w:rsidRDefault="007F7D6C" w:rsidP="0088720C">
      <w:pPr>
        <w:pStyle w:val="Akapitzlist"/>
        <w:tabs>
          <w:tab w:val="left" w:pos="284"/>
        </w:tabs>
        <w:spacing w:line="276" w:lineRule="auto"/>
        <w:contextualSpacing/>
        <w:jc w:val="both"/>
        <w:rPr>
          <w:szCs w:val="24"/>
        </w:rPr>
      </w:pPr>
      <w:r>
        <w:rPr>
          <w:szCs w:val="24"/>
        </w:rPr>
        <w:t xml:space="preserve">.……………………                </w:t>
      </w:r>
      <w:r w:rsidRPr="0088720C">
        <w:rPr>
          <w:szCs w:val="24"/>
        </w:rPr>
        <w:t xml:space="preserve">……………………... </w:t>
      </w:r>
      <w:r>
        <w:rPr>
          <w:szCs w:val="24"/>
        </w:rPr>
        <w:t xml:space="preserve">                                                                                           </w:t>
      </w:r>
      <w:r w:rsidR="00580EB8" w:rsidRPr="0088720C">
        <w:rPr>
          <w:szCs w:val="24"/>
        </w:rPr>
        <w:t xml:space="preserve"> </w:t>
      </w:r>
      <w:r w:rsidR="00580EB8" w:rsidRPr="0088720C">
        <w:rPr>
          <w:szCs w:val="24"/>
        </w:rPr>
        <w:tab/>
      </w:r>
      <w:r w:rsidR="00580EB8" w:rsidRPr="0088720C">
        <w:rPr>
          <w:szCs w:val="24"/>
        </w:rPr>
        <w:tab/>
      </w:r>
      <w:r w:rsidR="00580EB8" w:rsidRPr="0088720C">
        <w:rPr>
          <w:szCs w:val="24"/>
        </w:rPr>
        <w:tab/>
      </w:r>
      <w:r w:rsidR="00580EB8" w:rsidRPr="0088720C">
        <w:rPr>
          <w:szCs w:val="24"/>
        </w:rPr>
        <w:tab/>
      </w:r>
    </w:p>
    <w:p w14:paraId="2307E705" w14:textId="0827698A" w:rsidR="00580EB8" w:rsidRPr="0088720C" w:rsidRDefault="00580EB8" w:rsidP="0088720C">
      <w:pPr>
        <w:pStyle w:val="Akapitzlist"/>
        <w:tabs>
          <w:tab w:val="left" w:pos="284"/>
        </w:tabs>
        <w:spacing w:line="276" w:lineRule="auto"/>
        <w:contextualSpacing/>
        <w:jc w:val="both"/>
        <w:rPr>
          <w:szCs w:val="24"/>
        </w:rPr>
      </w:pPr>
      <w:r w:rsidRPr="0088720C">
        <w:rPr>
          <w:szCs w:val="24"/>
        </w:rPr>
        <w:t xml:space="preserve">  podpis osoby uprawnionej </w:t>
      </w:r>
      <w:r w:rsidRPr="0088720C">
        <w:rPr>
          <w:szCs w:val="24"/>
        </w:rPr>
        <w:tab/>
      </w:r>
      <w:r w:rsidRPr="0088720C">
        <w:rPr>
          <w:szCs w:val="24"/>
        </w:rPr>
        <w:tab/>
      </w:r>
      <w:r w:rsidRPr="0088720C">
        <w:rPr>
          <w:szCs w:val="24"/>
        </w:rPr>
        <w:tab/>
      </w:r>
      <w:r w:rsidRPr="0088720C">
        <w:rPr>
          <w:szCs w:val="24"/>
        </w:rPr>
        <w:tab/>
      </w:r>
      <w:r w:rsidRPr="0088720C">
        <w:rPr>
          <w:szCs w:val="24"/>
        </w:rPr>
        <w:tab/>
        <w:t xml:space="preserve"> podpis osoby uprawnionej</w:t>
      </w:r>
    </w:p>
    <w:p w14:paraId="0136675D" w14:textId="77777777" w:rsidR="00580EB8" w:rsidRPr="0088720C" w:rsidRDefault="00580EB8" w:rsidP="0088720C">
      <w:pPr>
        <w:pStyle w:val="Akapitzlist"/>
        <w:tabs>
          <w:tab w:val="left" w:pos="284"/>
        </w:tabs>
        <w:spacing w:line="276" w:lineRule="auto"/>
        <w:contextualSpacing/>
        <w:jc w:val="both"/>
        <w:rPr>
          <w:b/>
          <w:bCs/>
          <w:szCs w:val="24"/>
        </w:rPr>
      </w:pPr>
    </w:p>
    <w:p w14:paraId="1F280546" w14:textId="77777777" w:rsidR="00580EB8" w:rsidRPr="0088720C" w:rsidRDefault="00580EB8" w:rsidP="0088720C">
      <w:pPr>
        <w:pStyle w:val="Akapitzlist"/>
        <w:tabs>
          <w:tab w:val="left" w:pos="284"/>
        </w:tabs>
        <w:spacing w:line="276" w:lineRule="auto"/>
        <w:contextualSpacing/>
        <w:jc w:val="both"/>
        <w:rPr>
          <w:b/>
          <w:bCs/>
          <w:szCs w:val="24"/>
        </w:rPr>
      </w:pPr>
    </w:p>
    <w:p w14:paraId="5D5F0188" w14:textId="77777777" w:rsidR="00580EB8" w:rsidRPr="0088720C" w:rsidRDefault="00580EB8" w:rsidP="0088720C">
      <w:pPr>
        <w:pStyle w:val="Akapitzlist"/>
        <w:tabs>
          <w:tab w:val="left" w:pos="284"/>
        </w:tabs>
        <w:spacing w:line="276" w:lineRule="auto"/>
        <w:contextualSpacing/>
        <w:jc w:val="both"/>
        <w:rPr>
          <w:b/>
          <w:bCs/>
          <w:szCs w:val="24"/>
        </w:rPr>
      </w:pPr>
    </w:p>
    <w:p w14:paraId="20CA9F1A" w14:textId="77777777" w:rsidR="00580EB8" w:rsidRPr="0088720C" w:rsidRDefault="00580EB8" w:rsidP="0088720C">
      <w:pPr>
        <w:pStyle w:val="Akapitzlist"/>
        <w:tabs>
          <w:tab w:val="left" w:pos="284"/>
        </w:tabs>
        <w:spacing w:line="276" w:lineRule="auto"/>
        <w:contextualSpacing/>
        <w:jc w:val="both"/>
        <w:rPr>
          <w:b/>
          <w:bCs/>
          <w:szCs w:val="24"/>
        </w:rPr>
      </w:pPr>
    </w:p>
    <w:p w14:paraId="18467EC4" w14:textId="77777777" w:rsidR="00580EB8" w:rsidRPr="0088720C" w:rsidRDefault="00580EB8" w:rsidP="0088720C">
      <w:pPr>
        <w:pStyle w:val="Akapitzlist"/>
        <w:tabs>
          <w:tab w:val="left" w:pos="284"/>
        </w:tabs>
        <w:spacing w:line="276" w:lineRule="auto"/>
        <w:contextualSpacing/>
        <w:jc w:val="both"/>
        <w:rPr>
          <w:b/>
          <w:bCs/>
          <w:szCs w:val="24"/>
        </w:rPr>
      </w:pPr>
    </w:p>
    <w:p w14:paraId="6379E245" w14:textId="77777777" w:rsidR="00580EB8" w:rsidRPr="0088720C" w:rsidRDefault="00580EB8" w:rsidP="0088720C">
      <w:pPr>
        <w:pStyle w:val="Akapitzlist"/>
        <w:tabs>
          <w:tab w:val="left" w:pos="284"/>
        </w:tabs>
        <w:spacing w:line="276" w:lineRule="auto"/>
        <w:contextualSpacing/>
        <w:jc w:val="both"/>
        <w:rPr>
          <w:b/>
          <w:bCs/>
          <w:szCs w:val="24"/>
        </w:rPr>
      </w:pPr>
    </w:p>
    <w:p w14:paraId="55EA4C54" w14:textId="77777777" w:rsidR="00580EB8" w:rsidRPr="0088720C" w:rsidRDefault="00580EB8" w:rsidP="0088720C">
      <w:pPr>
        <w:pStyle w:val="Akapitzlist"/>
        <w:tabs>
          <w:tab w:val="left" w:pos="284"/>
        </w:tabs>
        <w:spacing w:line="276" w:lineRule="auto"/>
        <w:contextualSpacing/>
        <w:jc w:val="both"/>
        <w:rPr>
          <w:b/>
          <w:bCs/>
          <w:szCs w:val="24"/>
        </w:rPr>
      </w:pPr>
    </w:p>
    <w:p w14:paraId="187F1580" w14:textId="77777777" w:rsidR="00580EB8" w:rsidRPr="0088720C" w:rsidRDefault="00580EB8" w:rsidP="0088720C">
      <w:pPr>
        <w:pStyle w:val="Akapitzlist"/>
        <w:tabs>
          <w:tab w:val="left" w:pos="284"/>
        </w:tabs>
        <w:spacing w:line="276" w:lineRule="auto"/>
        <w:contextualSpacing/>
        <w:jc w:val="both"/>
        <w:rPr>
          <w:b/>
          <w:bCs/>
          <w:szCs w:val="24"/>
        </w:rPr>
      </w:pPr>
    </w:p>
    <w:p w14:paraId="5E6880F3" w14:textId="77777777" w:rsidR="00580EB8" w:rsidRPr="0088720C" w:rsidRDefault="00580EB8" w:rsidP="0088720C">
      <w:pPr>
        <w:pStyle w:val="Akapitzlist"/>
        <w:tabs>
          <w:tab w:val="left" w:pos="284"/>
        </w:tabs>
        <w:spacing w:line="276" w:lineRule="auto"/>
        <w:contextualSpacing/>
        <w:jc w:val="both"/>
        <w:rPr>
          <w:b/>
          <w:bCs/>
          <w:szCs w:val="24"/>
        </w:rPr>
        <w:sectPr w:rsidR="00580EB8" w:rsidRPr="0088720C" w:rsidSect="00580EB8">
          <w:headerReference w:type="default" r:id="rId17"/>
          <w:footerReference w:type="default" r:id="rId18"/>
          <w:pgSz w:w="11906" w:h="16838"/>
          <w:pgMar w:top="1134" w:right="1418" w:bottom="1418" w:left="1134" w:header="709" w:footer="709" w:gutter="0"/>
          <w:cols w:space="708"/>
          <w:docGrid w:linePitch="360"/>
        </w:sectPr>
      </w:pPr>
    </w:p>
    <w:p w14:paraId="6A27E5FB" w14:textId="77777777" w:rsidR="00580EB8" w:rsidRPr="0088720C" w:rsidRDefault="00580EB8" w:rsidP="0088720C">
      <w:pPr>
        <w:pStyle w:val="Akapitzlist"/>
        <w:tabs>
          <w:tab w:val="left" w:pos="284"/>
        </w:tabs>
        <w:spacing w:line="276" w:lineRule="auto"/>
        <w:contextualSpacing/>
        <w:jc w:val="both"/>
        <w:rPr>
          <w:b/>
          <w:bCs/>
          <w:szCs w:val="24"/>
        </w:rPr>
      </w:pPr>
      <w:r w:rsidRPr="0088720C">
        <w:rPr>
          <w:b/>
          <w:bCs/>
          <w:szCs w:val="24"/>
        </w:rPr>
        <w:lastRenderedPageBreak/>
        <w:t>Instrukcja</w:t>
      </w:r>
    </w:p>
    <w:p w14:paraId="17AECA1E" w14:textId="77777777" w:rsidR="00580EB8" w:rsidRPr="0088720C" w:rsidRDefault="00580EB8" w:rsidP="0088720C">
      <w:pPr>
        <w:pStyle w:val="Akapitzlist"/>
        <w:tabs>
          <w:tab w:val="left" w:pos="284"/>
        </w:tabs>
        <w:spacing w:line="276" w:lineRule="auto"/>
        <w:contextualSpacing/>
        <w:jc w:val="both"/>
        <w:rPr>
          <w:b/>
          <w:bCs/>
          <w:szCs w:val="24"/>
        </w:rPr>
      </w:pPr>
      <w:r w:rsidRPr="0088720C">
        <w:rPr>
          <w:b/>
          <w:bCs/>
          <w:szCs w:val="24"/>
        </w:rPr>
        <w:t>przesyłania faktur w formie elektronicznej do ORLEN OIL Sp. z o.o.</w:t>
      </w:r>
    </w:p>
    <w:p w14:paraId="278CA503" w14:textId="77777777" w:rsidR="00580EB8" w:rsidRPr="0088720C" w:rsidRDefault="00580EB8" w:rsidP="0088720C">
      <w:pPr>
        <w:pStyle w:val="Akapitzlist"/>
        <w:tabs>
          <w:tab w:val="left" w:pos="284"/>
        </w:tabs>
        <w:spacing w:line="276" w:lineRule="auto"/>
        <w:contextualSpacing/>
        <w:jc w:val="both"/>
        <w:rPr>
          <w:b/>
          <w:bCs/>
          <w:szCs w:val="24"/>
        </w:rPr>
      </w:pPr>
    </w:p>
    <w:p w14:paraId="59A31BD6" w14:textId="77777777" w:rsidR="00580EB8" w:rsidRPr="0088720C" w:rsidRDefault="00580EB8" w:rsidP="0088720C">
      <w:pPr>
        <w:pStyle w:val="Akapitzlist"/>
        <w:tabs>
          <w:tab w:val="left" w:pos="284"/>
        </w:tabs>
        <w:spacing w:line="276" w:lineRule="auto"/>
        <w:contextualSpacing/>
        <w:jc w:val="both"/>
        <w:rPr>
          <w:b/>
          <w:bCs/>
          <w:szCs w:val="24"/>
        </w:rPr>
      </w:pPr>
      <w:r w:rsidRPr="0088720C">
        <w:rPr>
          <w:b/>
          <w:bCs/>
          <w:szCs w:val="24"/>
        </w:rPr>
        <w:t>Definicje</w:t>
      </w:r>
    </w:p>
    <w:p w14:paraId="616FBFF9" w14:textId="77777777" w:rsidR="00580EB8" w:rsidRPr="0088720C" w:rsidRDefault="00580EB8" w:rsidP="0088720C">
      <w:pPr>
        <w:pStyle w:val="Akapitzlist"/>
        <w:tabs>
          <w:tab w:val="left" w:pos="284"/>
        </w:tabs>
        <w:spacing w:line="276" w:lineRule="auto"/>
        <w:contextualSpacing/>
        <w:jc w:val="both"/>
        <w:rPr>
          <w:b/>
          <w:bCs/>
          <w:szCs w:val="24"/>
        </w:rPr>
      </w:pPr>
    </w:p>
    <w:p w14:paraId="1724AE7E" w14:textId="6E400D83" w:rsidR="00580EB8" w:rsidRPr="0088720C" w:rsidRDefault="00580EB8" w:rsidP="0088720C">
      <w:pPr>
        <w:pStyle w:val="Akapitzlist"/>
        <w:tabs>
          <w:tab w:val="left" w:pos="284"/>
        </w:tabs>
        <w:spacing w:line="276" w:lineRule="auto"/>
        <w:contextualSpacing/>
        <w:jc w:val="both"/>
        <w:rPr>
          <w:szCs w:val="24"/>
        </w:rPr>
      </w:pPr>
      <w:r w:rsidRPr="0088720C">
        <w:rPr>
          <w:b/>
          <w:bCs/>
          <w:szCs w:val="24"/>
        </w:rPr>
        <w:t xml:space="preserve">e-faktura </w:t>
      </w:r>
      <w:r w:rsidRPr="0088720C">
        <w:rPr>
          <w:szCs w:val="24"/>
        </w:rPr>
        <w:t>– faktura, faktura korygująca, duplikat faktury, nota księgowa w formie dokumentu elektronicznego, który spełnia wymogi określone w przepisach prawa dotyczących sposobu przesyłania i zasad</w:t>
      </w:r>
      <w:r w:rsidR="0095341E">
        <w:rPr>
          <w:szCs w:val="24"/>
        </w:rPr>
        <w:t xml:space="preserve"> przechowywania faktur </w:t>
      </w:r>
      <w:r w:rsidRPr="0088720C">
        <w:rPr>
          <w:szCs w:val="24"/>
        </w:rPr>
        <w:t>w formie elektronicznej;</w:t>
      </w:r>
    </w:p>
    <w:p w14:paraId="7546D4FD" w14:textId="77777777" w:rsidR="00580EB8" w:rsidRPr="0088720C" w:rsidRDefault="00580EB8" w:rsidP="0088720C">
      <w:pPr>
        <w:pStyle w:val="Akapitzlist"/>
        <w:tabs>
          <w:tab w:val="left" w:pos="284"/>
        </w:tabs>
        <w:spacing w:line="276" w:lineRule="auto"/>
        <w:contextualSpacing/>
        <w:jc w:val="both"/>
        <w:rPr>
          <w:szCs w:val="24"/>
        </w:rPr>
      </w:pPr>
      <w:r w:rsidRPr="0088720C">
        <w:rPr>
          <w:b/>
          <w:bCs/>
          <w:szCs w:val="24"/>
        </w:rPr>
        <w:t xml:space="preserve">Odbiorca </w:t>
      </w:r>
      <w:r w:rsidRPr="0088720C">
        <w:rPr>
          <w:szCs w:val="24"/>
        </w:rPr>
        <w:t>– ORLEN OIL Sp. z o.o.;</w:t>
      </w:r>
    </w:p>
    <w:p w14:paraId="3965D71C" w14:textId="77777777" w:rsidR="00580EB8" w:rsidRPr="0088720C" w:rsidRDefault="00580EB8" w:rsidP="0088720C">
      <w:pPr>
        <w:pStyle w:val="Akapitzlist"/>
        <w:tabs>
          <w:tab w:val="left" w:pos="284"/>
        </w:tabs>
        <w:spacing w:line="276" w:lineRule="auto"/>
        <w:contextualSpacing/>
        <w:jc w:val="both"/>
        <w:rPr>
          <w:szCs w:val="24"/>
        </w:rPr>
      </w:pPr>
      <w:r w:rsidRPr="0088720C">
        <w:rPr>
          <w:b/>
          <w:bCs/>
          <w:szCs w:val="24"/>
        </w:rPr>
        <w:t xml:space="preserve">Wystawca </w:t>
      </w:r>
      <w:r w:rsidRPr="0088720C">
        <w:rPr>
          <w:szCs w:val="24"/>
        </w:rPr>
        <w:t>– podmiot, u którego ORLEN OIL Sp. z o.o. dokonuje zakupu i który wystawia dokumenty w formie elektronicznej;</w:t>
      </w:r>
    </w:p>
    <w:p w14:paraId="12FA27EA" w14:textId="77777777" w:rsidR="00580EB8" w:rsidRPr="0088720C" w:rsidRDefault="00580EB8" w:rsidP="0088720C">
      <w:pPr>
        <w:pStyle w:val="Akapitzlist"/>
        <w:tabs>
          <w:tab w:val="left" w:pos="284"/>
        </w:tabs>
        <w:spacing w:line="276" w:lineRule="auto"/>
        <w:contextualSpacing/>
        <w:jc w:val="both"/>
        <w:rPr>
          <w:szCs w:val="24"/>
        </w:rPr>
      </w:pPr>
      <w:r w:rsidRPr="0088720C">
        <w:rPr>
          <w:b/>
          <w:bCs/>
          <w:szCs w:val="24"/>
        </w:rPr>
        <w:t xml:space="preserve">Porozumienie </w:t>
      </w:r>
      <w:r w:rsidRPr="0088720C">
        <w:rPr>
          <w:szCs w:val="24"/>
        </w:rPr>
        <w:t>– dokument wyrażający akceptację Odbiorcy na przesyłanie mu e-faktur;</w:t>
      </w:r>
    </w:p>
    <w:p w14:paraId="21D9EE36" w14:textId="77777777" w:rsidR="00580EB8" w:rsidRPr="0088720C" w:rsidRDefault="00580EB8" w:rsidP="0088720C">
      <w:pPr>
        <w:pStyle w:val="Akapitzlist"/>
        <w:tabs>
          <w:tab w:val="left" w:pos="284"/>
        </w:tabs>
        <w:spacing w:line="276" w:lineRule="auto"/>
        <w:contextualSpacing/>
        <w:jc w:val="both"/>
        <w:rPr>
          <w:b/>
          <w:bCs/>
          <w:szCs w:val="24"/>
        </w:rPr>
      </w:pPr>
    </w:p>
    <w:p w14:paraId="40945BEB" w14:textId="77777777" w:rsidR="00580EB8" w:rsidRPr="0088720C" w:rsidRDefault="00580EB8" w:rsidP="0088720C">
      <w:pPr>
        <w:pStyle w:val="Akapitzlist"/>
        <w:tabs>
          <w:tab w:val="left" w:pos="284"/>
        </w:tabs>
        <w:spacing w:line="276" w:lineRule="auto"/>
        <w:contextualSpacing/>
        <w:jc w:val="both"/>
        <w:rPr>
          <w:b/>
          <w:bCs/>
          <w:szCs w:val="24"/>
        </w:rPr>
      </w:pPr>
      <w:r w:rsidRPr="0088720C">
        <w:rPr>
          <w:b/>
          <w:bCs/>
          <w:szCs w:val="24"/>
        </w:rPr>
        <w:t>Postanowienia ogólne</w:t>
      </w:r>
    </w:p>
    <w:p w14:paraId="16971918" w14:textId="77777777" w:rsidR="00580EB8" w:rsidRPr="0088720C" w:rsidRDefault="00580EB8" w:rsidP="0088720C">
      <w:pPr>
        <w:pStyle w:val="Akapitzlist"/>
        <w:tabs>
          <w:tab w:val="left" w:pos="284"/>
        </w:tabs>
        <w:spacing w:line="276" w:lineRule="auto"/>
        <w:contextualSpacing/>
        <w:jc w:val="both"/>
        <w:rPr>
          <w:b/>
          <w:bCs/>
          <w:szCs w:val="24"/>
        </w:rPr>
      </w:pPr>
    </w:p>
    <w:p w14:paraId="3DAA7593" w14:textId="77777777" w:rsidR="00580EB8" w:rsidRPr="0088720C" w:rsidRDefault="00580EB8" w:rsidP="0088720C">
      <w:pPr>
        <w:pStyle w:val="Akapitzlist"/>
        <w:numPr>
          <w:ilvl w:val="0"/>
          <w:numId w:val="62"/>
        </w:numPr>
        <w:tabs>
          <w:tab w:val="left" w:pos="284"/>
        </w:tabs>
        <w:spacing w:line="276" w:lineRule="auto"/>
        <w:contextualSpacing/>
        <w:jc w:val="both"/>
        <w:rPr>
          <w:szCs w:val="24"/>
        </w:rPr>
      </w:pPr>
      <w:r w:rsidRPr="0088720C">
        <w:rPr>
          <w:szCs w:val="24"/>
        </w:rPr>
        <w:t>Niniejsza Instrukcja określa zasady przesyłania e-faktur przez Wystawcę do Odbiorcy.</w:t>
      </w:r>
    </w:p>
    <w:p w14:paraId="4F6D69A9" w14:textId="77777777" w:rsidR="00580EB8" w:rsidRPr="0088720C" w:rsidRDefault="00580EB8" w:rsidP="0088720C">
      <w:pPr>
        <w:pStyle w:val="Akapitzlist"/>
        <w:numPr>
          <w:ilvl w:val="0"/>
          <w:numId w:val="62"/>
        </w:numPr>
        <w:tabs>
          <w:tab w:val="left" w:pos="284"/>
        </w:tabs>
        <w:spacing w:line="276" w:lineRule="auto"/>
        <w:contextualSpacing/>
        <w:jc w:val="both"/>
        <w:rPr>
          <w:szCs w:val="24"/>
        </w:rPr>
      </w:pPr>
      <w:r w:rsidRPr="0088720C">
        <w:rPr>
          <w:szCs w:val="24"/>
        </w:rPr>
        <w:t>Warunkiem korzystania przez Wystawcę z możliwości wysyłania e-faktur do Odbiorcy jest łączne spełnienie wymogów opisanych poniżej:</w:t>
      </w:r>
    </w:p>
    <w:p w14:paraId="337B4965" w14:textId="77777777" w:rsidR="00580EB8" w:rsidRPr="0088720C" w:rsidRDefault="00580EB8" w:rsidP="0088720C">
      <w:pPr>
        <w:pStyle w:val="Akapitzlist"/>
        <w:numPr>
          <w:ilvl w:val="1"/>
          <w:numId w:val="62"/>
        </w:numPr>
        <w:tabs>
          <w:tab w:val="left" w:pos="284"/>
        </w:tabs>
        <w:spacing w:line="276" w:lineRule="auto"/>
        <w:contextualSpacing/>
        <w:jc w:val="both"/>
        <w:rPr>
          <w:szCs w:val="24"/>
        </w:rPr>
      </w:pPr>
      <w:r w:rsidRPr="0088720C">
        <w:rPr>
          <w:szCs w:val="24"/>
        </w:rPr>
        <w:t>otrzymanie zaakceptowanego przez Odbiorcę Porozumienia z Wystawcą na przesyłanie e-faktur,</w:t>
      </w:r>
    </w:p>
    <w:p w14:paraId="1BBB68BB" w14:textId="77777777" w:rsidR="00580EB8" w:rsidRPr="0088720C" w:rsidRDefault="00580EB8" w:rsidP="0088720C">
      <w:pPr>
        <w:pStyle w:val="Akapitzlist"/>
        <w:numPr>
          <w:ilvl w:val="1"/>
          <w:numId w:val="62"/>
        </w:numPr>
        <w:tabs>
          <w:tab w:val="left" w:pos="284"/>
        </w:tabs>
        <w:spacing w:line="276" w:lineRule="auto"/>
        <w:contextualSpacing/>
        <w:jc w:val="both"/>
        <w:rPr>
          <w:szCs w:val="24"/>
        </w:rPr>
      </w:pPr>
      <w:r w:rsidRPr="0088720C">
        <w:rPr>
          <w:szCs w:val="24"/>
        </w:rPr>
        <w:t>zastosowanie się do wymogów opisanych poniżej w niniejszej Instrukcji.</w:t>
      </w:r>
    </w:p>
    <w:p w14:paraId="7FAD9AE2" w14:textId="77777777" w:rsidR="00580EB8" w:rsidRPr="0088720C" w:rsidRDefault="00580EB8" w:rsidP="0088720C">
      <w:pPr>
        <w:pStyle w:val="Akapitzlist"/>
        <w:tabs>
          <w:tab w:val="left" w:pos="284"/>
        </w:tabs>
        <w:spacing w:line="276" w:lineRule="auto"/>
        <w:contextualSpacing/>
        <w:jc w:val="both"/>
        <w:rPr>
          <w:b/>
          <w:bCs/>
          <w:szCs w:val="24"/>
        </w:rPr>
      </w:pPr>
    </w:p>
    <w:p w14:paraId="421BBED9" w14:textId="77777777" w:rsidR="00580EB8" w:rsidRPr="0088720C" w:rsidRDefault="00580EB8" w:rsidP="0088720C">
      <w:pPr>
        <w:pStyle w:val="Akapitzlist"/>
        <w:tabs>
          <w:tab w:val="left" w:pos="284"/>
        </w:tabs>
        <w:spacing w:line="276" w:lineRule="auto"/>
        <w:ind w:left="0"/>
        <w:contextualSpacing/>
        <w:jc w:val="both"/>
        <w:rPr>
          <w:b/>
          <w:bCs/>
          <w:szCs w:val="24"/>
        </w:rPr>
      </w:pPr>
      <w:r w:rsidRPr="0088720C">
        <w:rPr>
          <w:b/>
          <w:bCs/>
          <w:szCs w:val="24"/>
        </w:rPr>
        <w:t>Warunki przesyłania faktur elektronicznych</w:t>
      </w:r>
    </w:p>
    <w:p w14:paraId="3D75504B" w14:textId="77777777" w:rsidR="00580EB8" w:rsidRPr="0088720C" w:rsidRDefault="00580EB8" w:rsidP="0088720C">
      <w:pPr>
        <w:pStyle w:val="Akapitzlist"/>
        <w:tabs>
          <w:tab w:val="left" w:pos="284"/>
        </w:tabs>
        <w:spacing w:line="276" w:lineRule="auto"/>
        <w:contextualSpacing/>
        <w:jc w:val="both"/>
        <w:rPr>
          <w:szCs w:val="24"/>
        </w:rPr>
      </w:pPr>
    </w:p>
    <w:p w14:paraId="58960F55" w14:textId="77777777" w:rsidR="00580EB8" w:rsidRPr="0088720C" w:rsidRDefault="00580EB8" w:rsidP="0088720C">
      <w:pPr>
        <w:pStyle w:val="Akapitzlist"/>
        <w:numPr>
          <w:ilvl w:val="0"/>
          <w:numId w:val="62"/>
        </w:numPr>
        <w:tabs>
          <w:tab w:val="left" w:pos="284"/>
        </w:tabs>
        <w:spacing w:line="276" w:lineRule="auto"/>
        <w:contextualSpacing/>
        <w:jc w:val="both"/>
        <w:rPr>
          <w:b/>
          <w:bCs/>
          <w:szCs w:val="24"/>
        </w:rPr>
      </w:pPr>
      <w:r w:rsidRPr="0088720C">
        <w:rPr>
          <w:szCs w:val="24"/>
        </w:rPr>
        <w:t>E-faktury powinny być wysyłane wyłącznie w postaci plików w formacie PDF. Faktury w innych formatach nie zostaną przyjęte przez Odbiorcę.</w:t>
      </w:r>
    </w:p>
    <w:p w14:paraId="0FD711AA" w14:textId="77777777" w:rsidR="00580EB8" w:rsidRPr="0088720C" w:rsidRDefault="00580EB8" w:rsidP="0088720C">
      <w:pPr>
        <w:pStyle w:val="Akapitzlist"/>
        <w:numPr>
          <w:ilvl w:val="0"/>
          <w:numId w:val="62"/>
        </w:numPr>
        <w:tabs>
          <w:tab w:val="left" w:pos="284"/>
        </w:tabs>
        <w:spacing w:line="276" w:lineRule="auto"/>
        <w:contextualSpacing/>
        <w:jc w:val="both"/>
        <w:rPr>
          <w:b/>
          <w:bCs/>
          <w:szCs w:val="24"/>
        </w:rPr>
      </w:pPr>
      <w:r w:rsidRPr="0088720C">
        <w:rPr>
          <w:szCs w:val="24"/>
        </w:rPr>
        <w:t>E-faktury powinny być wysyłane z adresu lub adresów zadeklarowanych przez Wystawcę w Porozumieniu. E-faktury wysłane z innych adresów, bez wcześniejszego poinformowania o tym Odbiorcy, nie zostaną przyjęte przez Odbiorcę.</w:t>
      </w:r>
    </w:p>
    <w:p w14:paraId="48CD5BCF" w14:textId="77777777" w:rsidR="00580EB8" w:rsidRPr="0088720C" w:rsidRDefault="00580EB8" w:rsidP="0088720C">
      <w:pPr>
        <w:pStyle w:val="Akapitzlist"/>
        <w:numPr>
          <w:ilvl w:val="0"/>
          <w:numId w:val="62"/>
        </w:numPr>
        <w:tabs>
          <w:tab w:val="left" w:pos="284"/>
        </w:tabs>
        <w:spacing w:line="276" w:lineRule="auto"/>
        <w:contextualSpacing/>
        <w:jc w:val="both"/>
        <w:rPr>
          <w:b/>
          <w:bCs/>
          <w:szCs w:val="24"/>
        </w:rPr>
      </w:pPr>
      <w:r w:rsidRPr="0088720C">
        <w:rPr>
          <w:szCs w:val="24"/>
        </w:rPr>
        <w:t xml:space="preserve">E-faktury powinny być wysyłane na adres </w:t>
      </w:r>
      <w:r w:rsidRPr="0088720C">
        <w:rPr>
          <w:b/>
          <w:bCs/>
          <w:szCs w:val="24"/>
        </w:rPr>
        <w:t>efaktura.ooil@orlen.pl</w:t>
      </w:r>
    </w:p>
    <w:p w14:paraId="0947DEC2" w14:textId="77777777" w:rsidR="00580EB8" w:rsidRPr="0088720C" w:rsidRDefault="00580EB8" w:rsidP="0088720C">
      <w:pPr>
        <w:pStyle w:val="Akapitzlist"/>
        <w:numPr>
          <w:ilvl w:val="0"/>
          <w:numId w:val="62"/>
        </w:numPr>
        <w:tabs>
          <w:tab w:val="left" w:pos="284"/>
        </w:tabs>
        <w:spacing w:line="276" w:lineRule="auto"/>
        <w:contextualSpacing/>
        <w:jc w:val="both"/>
        <w:rPr>
          <w:szCs w:val="24"/>
        </w:rPr>
      </w:pPr>
      <w:r w:rsidRPr="0088720C">
        <w:rPr>
          <w:szCs w:val="24"/>
        </w:rPr>
        <w:t>E-faktury powinny być przesyłane w stosunku 1:1, przez co rozumie się jeden załącznik z fakturą dołączony do jednej wiadomości e-mail.</w:t>
      </w:r>
    </w:p>
    <w:p w14:paraId="253961B0" w14:textId="77777777" w:rsidR="00580EB8" w:rsidRPr="0088720C" w:rsidRDefault="00580EB8" w:rsidP="0088720C">
      <w:pPr>
        <w:pStyle w:val="Akapitzlist"/>
        <w:numPr>
          <w:ilvl w:val="0"/>
          <w:numId w:val="62"/>
        </w:numPr>
        <w:tabs>
          <w:tab w:val="left" w:pos="284"/>
        </w:tabs>
        <w:spacing w:line="276" w:lineRule="auto"/>
        <w:contextualSpacing/>
        <w:jc w:val="both"/>
        <w:rPr>
          <w:szCs w:val="24"/>
        </w:rPr>
      </w:pPr>
      <w:r w:rsidRPr="0088720C">
        <w:rPr>
          <w:szCs w:val="24"/>
        </w:rPr>
        <w:t>Wszelkie załączniki (protokoły wykonania usług, wydania w-z, specyfikacje techniczne itp.) powinny stanowić kolejne strony pliku z fakturą, nie przekraczającego 10 MB.</w:t>
      </w:r>
    </w:p>
    <w:p w14:paraId="25657308" w14:textId="77777777" w:rsidR="00580EB8" w:rsidRPr="0088720C" w:rsidRDefault="00580EB8" w:rsidP="0088720C">
      <w:pPr>
        <w:pStyle w:val="Akapitzlist"/>
        <w:numPr>
          <w:ilvl w:val="0"/>
          <w:numId w:val="62"/>
        </w:numPr>
        <w:tabs>
          <w:tab w:val="left" w:pos="284"/>
        </w:tabs>
        <w:spacing w:line="276" w:lineRule="auto"/>
        <w:contextualSpacing/>
        <w:jc w:val="both"/>
        <w:rPr>
          <w:szCs w:val="24"/>
        </w:rPr>
      </w:pPr>
      <w:r w:rsidRPr="0088720C">
        <w:rPr>
          <w:b/>
          <w:bCs/>
          <w:szCs w:val="24"/>
        </w:rPr>
        <w:t xml:space="preserve">Niedopuszczalne </w:t>
      </w:r>
      <w:r w:rsidRPr="0088720C">
        <w:rPr>
          <w:szCs w:val="24"/>
        </w:rPr>
        <w:t>jest dołączanie do wiadomości e-mail, zwłaszcza w stopce, innych plików graficznych (np. JPEG, TIF, BMP). Wiadomość zawierająca oprócz pliku PDF inny plik w w/w formacie nie zostanie przyjęte przez Odbiorcę. Pliki nie powinny być skompresowane, np. w formacie .ZIP, ani być zamieszczane pośrednio w wiadomości będącej załącznikiem innej wiadomości.</w:t>
      </w:r>
    </w:p>
    <w:p w14:paraId="3FFAC86E" w14:textId="77777777" w:rsidR="00580EB8" w:rsidRPr="0088720C" w:rsidRDefault="00580EB8" w:rsidP="0088720C">
      <w:pPr>
        <w:pStyle w:val="Akapitzlist"/>
        <w:numPr>
          <w:ilvl w:val="0"/>
          <w:numId w:val="62"/>
        </w:numPr>
        <w:tabs>
          <w:tab w:val="left" w:pos="284"/>
        </w:tabs>
        <w:spacing w:line="276" w:lineRule="auto"/>
        <w:contextualSpacing/>
        <w:jc w:val="both"/>
        <w:rPr>
          <w:szCs w:val="24"/>
        </w:rPr>
      </w:pPr>
      <w:r w:rsidRPr="0088720C">
        <w:rPr>
          <w:szCs w:val="24"/>
        </w:rPr>
        <w:t>Wiadomości e-mail powinny zawierać w temacie odpowiednie zapisy umożliwiające identyfikację nr dokumentu.</w:t>
      </w:r>
    </w:p>
    <w:p w14:paraId="12E80B97" w14:textId="79DF5CC2" w:rsidR="00580EB8" w:rsidRPr="0088720C" w:rsidRDefault="00580EB8" w:rsidP="0088720C">
      <w:pPr>
        <w:pStyle w:val="Akapitzlist"/>
        <w:numPr>
          <w:ilvl w:val="0"/>
          <w:numId w:val="62"/>
        </w:numPr>
        <w:tabs>
          <w:tab w:val="left" w:pos="284"/>
        </w:tabs>
        <w:spacing w:line="276" w:lineRule="auto"/>
        <w:contextualSpacing/>
        <w:jc w:val="both"/>
        <w:rPr>
          <w:szCs w:val="24"/>
        </w:rPr>
      </w:pPr>
      <w:r w:rsidRPr="0088720C">
        <w:rPr>
          <w:szCs w:val="24"/>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6B115B59" w14:textId="77777777" w:rsidR="00580EB8" w:rsidRPr="0088720C" w:rsidRDefault="00580EB8" w:rsidP="0088720C">
      <w:pPr>
        <w:pStyle w:val="Akapitzlist"/>
        <w:numPr>
          <w:ilvl w:val="0"/>
          <w:numId w:val="62"/>
        </w:numPr>
        <w:tabs>
          <w:tab w:val="left" w:pos="284"/>
        </w:tabs>
        <w:spacing w:line="276" w:lineRule="auto"/>
        <w:contextualSpacing/>
        <w:jc w:val="both"/>
        <w:rPr>
          <w:szCs w:val="24"/>
        </w:rPr>
      </w:pPr>
      <w:r w:rsidRPr="0088720C">
        <w:rPr>
          <w:szCs w:val="24"/>
        </w:rPr>
        <w:t>Każdorazowa zmiana adresu lub adresów, o którym mowa w pkt. 2 i 4 Porozumienia, wymaga poinformowania Odbiorcy o tym fakcie mailem przesłanym na adres wskazany w pkt. 9 Porozumienia.</w:t>
      </w:r>
    </w:p>
    <w:p w14:paraId="13EA47B7" w14:textId="77777777" w:rsidR="00580EB8" w:rsidRPr="0088720C" w:rsidRDefault="00580EB8" w:rsidP="0088720C">
      <w:pPr>
        <w:pStyle w:val="Akapitzlist"/>
        <w:numPr>
          <w:ilvl w:val="0"/>
          <w:numId w:val="62"/>
        </w:numPr>
        <w:tabs>
          <w:tab w:val="left" w:pos="284"/>
        </w:tabs>
        <w:spacing w:line="276" w:lineRule="auto"/>
        <w:contextualSpacing/>
        <w:jc w:val="both"/>
        <w:rPr>
          <w:szCs w:val="24"/>
        </w:rPr>
      </w:pPr>
      <w:r w:rsidRPr="0088720C">
        <w:rPr>
          <w:szCs w:val="24"/>
        </w:rPr>
        <w:lastRenderedPageBreak/>
        <w:t xml:space="preserve">Odbiorca nie przyjmuje e-faktur wystawianych za pośrednictwem portali internetowych i nie przesyłanych automatycznie w postaci plików PDF na adres </w:t>
      </w:r>
      <w:r w:rsidRPr="0088720C">
        <w:rPr>
          <w:b/>
          <w:bCs/>
          <w:szCs w:val="24"/>
        </w:rPr>
        <w:t xml:space="preserve">efaktura.ooil@orlen.pl. </w:t>
      </w:r>
      <w:r w:rsidRPr="0088720C">
        <w:rPr>
          <w:szCs w:val="24"/>
        </w:rPr>
        <w:t>W przypadku stosowania powyższego rozwiązania Wystawca zobowiązany jest do zapewnienia automatycznego przesyłania e-faktur, bądź przesłania e-faktur po uprzednim ich pobraniu z portalu.</w:t>
      </w:r>
    </w:p>
    <w:p w14:paraId="1DCDFDFE" w14:textId="77777777" w:rsidR="00580EB8" w:rsidRPr="0088720C" w:rsidRDefault="00580EB8" w:rsidP="0088720C">
      <w:pPr>
        <w:pStyle w:val="Akapitzlist"/>
        <w:numPr>
          <w:ilvl w:val="0"/>
          <w:numId w:val="62"/>
        </w:numPr>
        <w:tabs>
          <w:tab w:val="left" w:pos="284"/>
        </w:tabs>
        <w:spacing w:line="276" w:lineRule="auto"/>
        <w:contextualSpacing/>
        <w:jc w:val="both"/>
        <w:rPr>
          <w:szCs w:val="24"/>
        </w:rPr>
      </w:pPr>
      <w:r w:rsidRPr="0088720C">
        <w:rPr>
          <w:szCs w:val="24"/>
        </w:rPr>
        <w:t>Wystawca jest zobowiązany do archiwizowania kopii e-faktur, w postaci wysłanych plików PDF stanowiących dla Odbiorcy podstawę do obniżenia podatku VAT należnego o kwotę podatku VAT naliczonego. W razie niedopełnienia powyższego wymogu, lub w razie gdyby archiwizowana przez Wystawcę kopia e-faktury była nieprawidłowa ze względów formalnych, prawnych lub rzeczowych, Wystawca zobowiązany jest do wyrównania Odbiorcy szkody powstałej w wyniku wymierzenia Odbiorcy przez organ podatkowy zobowiązania podatkowego, wraz z sankcjami i odsetkami w kwotach wynikających z decyzji tego organu.</w:t>
      </w:r>
    </w:p>
    <w:p w14:paraId="0295A9D5" w14:textId="77777777" w:rsidR="00580EB8" w:rsidRPr="0088720C" w:rsidRDefault="00580EB8" w:rsidP="0088720C">
      <w:pPr>
        <w:pStyle w:val="Akapitzlist"/>
        <w:numPr>
          <w:ilvl w:val="0"/>
          <w:numId w:val="62"/>
        </w:numPr>
        <w:tabs>
          <w:tab w:val="left" w:pos="284"/>
        </w:tabs>
        <w:spacing w:line="276" w:lineRule="auto"/>
        <w:contextualSpacing/>
        <w:jc w:val="both"/>
        <w:rPr>
          <w:szCs w:val="24"/>
        </w:rPr>
      </w:pPr>
      <w:r w:rsidRPr="0088720C">
        <w:rPr>
          <w:szCs w:val="24"/>
        </w:rPr>
        <w:t xml:space="preserve">Wystawca zobowiązuje się do archiwizowania kopii e-faktur, o których mowa w pkt 13 powyżej zgodnie </w:t>
      </w:r>
      <w:r w:rsidRPr="0088720C">
        <w:rPr>
          <w:szCs w:val="24"/>
        </w:rPr>
        <w:br/>
        <w:t>z powszechnie obowiązującymi przepisami prawa podatkowego w tym zakresie.</w:t>
      </w:r>
    </w:p>
    <w:p w14:paraId="42A0F877" w14:textId="77777777" w:rsidR="00580EB8" w:rsidRPr="0088720C" w:rsidRDefault="00580EB8" w:rsidP="0088720C">
      <w:pPr>
        <w:pStyle w:val="Akapitzlist"/>
        <w:tabs>
          <w:tab w:val="left" w:pos="284"/>
        </w:tabs>
        <w:spacing w:line="276" w:lineRule="auto"/>
        <w:contextualSpacing/>
        <w:jc w:val="both"/>
        <w:rPr>
          <w:b/>
          <w:bCs/>
          <w:szCs w:val="24"/>
        </w:rPr>
      </w:pPr>
    </w:p>
    <w:p w14:paraId="3468CDE4" w14:textId="77777777" w:rsidR="00580EB8" w:rsidRPr="0088720C" w:rsidRDefault="00580EB8" w:rsidP="0088720C">
      <w:pPr>
        <w:pStyle w:val="Akapitzlist"/>
        <w:tabs>
          <w:tab w:val="left" w:pos="284"/>
        </w:tabs>
        <w:spacing w:line="276" w:lineRule="auto"/>
        <w:ind w:left="0"/>
        <w:contextualSpacing/>
        <w:jc w:val="both"/>
        <w:rPr>
          <w:b/>
          <w:bCs/>
          <w:szCs w:val="24"/>
        </w:rPr>
      </w:pPr>
      <w:r w:rsidRPr="0088720C">
        <w:rPr>
          <w:b/>
          <w:bCs/>
          <w:szCs w:val="24"/>
        </w:rPr>
        <w:t>Postanowienia końcowe</w:t>
      </w:r>
    </w:p>
    <w:p w14:paraId="33AF7A72" w14:textId="77777777" w:rsidR="00580EB8" w:rsidRPr="0088720C" w:rsidRDefault="00580EB8" w:rsidP="0088720C">
      <w:pPr>
        <w:pStyle w:val="Akapitzlist"/>
        <w:tabs>
          <w:tab w:val="left" w:pos="284"/>
        </w:tabs>
        <w:spacing w:line="276" w:lineRule="auto"/>
        <w:contextualSpacing/>
        <w:jc w:val="both"/>
        <w:rPr>
          <w:szCs w:val="24"/>
        </w:rPr>
      </w:pPr>
    </w:p>
    <w:p w14:paraId="6DF9405A" w14:textId="77777777" w:rsidR="00580EB8" w:rsidRPr="0088720C" w:rsidRDefault="00580EB8" w:rsidP="0088720C">
      <w:pPr>
        <w:pStyle w:val="Akapitzlist"/>
        <w:numPr>
          <w:ilvl w:val="0"/>
          <w:numId w:val="62"/>
        </w:numPr>
        <w:tabs>
          <w:tab w:val="left" w:pos="284"/>
        </w:tabs>
        <w:spacing w:line="276" w:lineRule="auto"/>
        <w:contextualSpacing/>
        <w:jc w:val="both"/>
        <w:rPr>
          <w:szCs w:val="24"/>
        </w:rPr>
      </w:pPr>
      <w:r w:rsidRPr="0088720C">
        <w:rPr>
          <w:szCs w:val="24"/>
        </w:rPr>
        <w:t>Przesyłanie e-faktur przez Wystawcę może nastąpić już w kolejnym dniu roboczym po otrzymaniu od Odbiorcy zaakceptowanego Porozumienia.</w:t>
      </w:r>
    </w:p>
    <w:p w14:paraId="0E26ADD7" w14:textId="77777777" w:rsidR="00580EB8" w:rsidRPr="0088720C" w:rsidRDefault="00580EB8" w:rsidP="0088720C">
      <w:pPr>
        <w:pStyle w:val="Akapitzlist"/>
        <w:numPr>
          <w:ilvl w:val="0"/>
          <w:numId w:val="62"/>
        </w:numPr>
        <w:tabs>
          <w:tab w:val="left" w:pos="284"/>
        </w:tabs>
        <w:spacing w:line="276" w:lineRule="auto"/>
        <w:contextualSpacing/>
        <w:jc w:val="both"/>
        <w:rPr>
          <w:szCs w:val="24"/>
        </w:rPr>
      </w:pPr>
      <w:r w:rsidRPr="0088720C">
        <w:rPr>
          <w:szCs w:val="24"/>
        </w:rPr>
        <w:t>Akceptacja elektronicznej formy przesyłania faktur może zostać wycofana przez Odbiorcę w każdym momencie, w szczególności w przypadku nie stosowania przez Wystawcę postanowień niniejszej Instrukcji. Cofnięcie akceptacji nastąpi poprzez wysłanie przez Odbiorcę pisma na adres e-mail Wystawcy zadeklarowany w punkcie 4 lub 2 Porozumienia.</w:t>
      </w:r>
    </w:p>
    <w:p w14:paraId="7CE7CF5E" w14:textId="77777777" w:rsidR="00580EB8" w:rsidRPr="0088720C" w:rsidRDefault="00580EB8" w:rsidP="0088720C">
      <w:pPr>
        <w:pStyle w:val="Akapitzlist"/>
        <w:numPr>
          <w:ilvl w:val="0"/>
          <w:numId w:val="62"/>
        </w:numPr>
        <w:tabs>
          <w:tab w:val="left" w:pos="284"/>
        </w:tabs>
        <w:spacing w:line="276" w:lineRule="auto"/>
        <w:contextualSpacing/>
        <w:jc w:val="both"/>
        <w:rPr>
          <w:szCs w:val="24"/>
        </w:rPr>
      </w:pPr>
      <w:r w:rsidRPr="0088720C">
        <w:rPr>
          <w:szCs w:val="24"/>
        </w:rPr>
        <w:t>Wystawca może zrezygnować z przesyłania e-faktur, informując o tym Odbiorcę mailem przesłanym na adres wskazany w pkt 9 Porozumienia.</w:t>
      </w:r>
    </w:p>
    <w:p w14:paraId="640B472D" w14:textId="77777777" w:rsidR="00580EB8" w:rsidRPr="0088720C" w:rsidRDefault="00580EB8" w:rsidP="0088720C">
      <w:pPr>
        <w:pStyle w:val="Akapitzlist"/>
        <w:numPr>
          <w:ilvl w:val="0"/>
          <w:numId w:val="62"/>
        </w:numPr>
        <w:tabs>
          <w:tab w:val="left" w:pos="284"/>
        </w:tabs>
        <w:contextualSpacing/>
        <w:jc w:val="both"/>
        <w:rPr>
          <w:szCs w:val="24"/>
        </w:rPr>
      </w:pPr>
      <w:r w:rsidRPr="0088720C">
        <w:rPr>
          <w:szCs w:val="24"/>
        </w:rPr>
        <w:t>Pytania i wątpliwości proszę kierować na adres u Odbiorcy wskazany w punkcie 9 Porozumienia.</w:t>
      </w:r>
    </w:p>
    <w:p w14:paraId="5C95A8F6" w14:textId="460D8B23" w:rsidR="00A071D5" w:rsidRPr="0088720C" w:rsidRDefault="00A071D5" w:rsidP="0088720C">
      <w:pPr>
        <w:pStyle w:val="Akapitzlist"/>
        <w:tabs>
          <w:tab w:val="left" w:pos="284"/>
        </w:tabs>
        <w:spacing w:line="276" w:lineRule="auto"/>
        <w:ind w:left="0"/>
        <w:contextualSpacing/>
        <w:jc w:val="both"/>
        <w:rPr>
          <w:szCs w:val="24"/>
        </w:rPr>
      </w:pPr>
    </w:p>
    <w:p w14:paraId="109F922A" w14:textId="2D1DCD7E" w:rsidR="00A071D5" w:rsidRPr="0088720C" w:rsidRDefault="00A071D5" w:rsidP="0088720C">
      <w:pPr>
        <w:pStyle w:val="Akapitzlist"/>
        <w:tabs>
          <w:tab w:val="left" w:pos="284"/>
        </w:tabs>
        <w:spacing w:line="276" w:lineRule="auto"/>
        <w:ind w:left="0"/>
        <w:contextualSpacing/>
        <w:jc w:val="both"/>
        <w:rPr>
          <w:szCs w:val="24"/>
        </w:rPr>
      </w:pPr>
    </w:p>
    <w:p w14:paraId="6B611F1B" w14:textId="07F341D4" w:rsidR="0088720C" w:rsidRPr="0088720C" w:rsidRDefault="0088720C" w:rsidP="0088720C">
      <w:pPr>
        <w:pStyle w:val="Akapitzlist"/>
        <w:tabs>
          <w:tab w:val="left" w:pos="284"/>
        </w:tabs>
        <w:spacing w:line="276" w:lineRule="auto"/>
        <w:ind w:left="0"/>
        <w:contextualSpacing/>
        <w:jc w:val="both"/>
        <w:rPr>
          <w:szCs w:val="24"/>
        </w:rPr>
      </w:pPr>
    </w:p>
    <w:p w14:paraId="1A310E9A" w14:textId="6709E057" w:rsidR="0088720C" w:rsidRPr="0088720C" w:rsidRDefault="0088720C" w:rsidP="0088720C">
      <w:pPr>
        <w:pStyle w:val="Akapitzlist"/>
        <w:tabs>
          <w:tab w:val="left" w:pos="284"/>
        </w:tabs>
        <w:spacing w:line="276" w:lineRule="auto"/>
        <w:ind w:left="0"/>
        <w:contextualSpacing/>
        <w:jc w:val="both"/>
        <w:rPr>
          <w:szCs w:val="24"/>
        </w:rPr>
      </w:pPr>
    </w:p>
    <w:p w14:paraId="00F064DE" w14:textId="215A4469" w:rsidR="0088720C" w:rsidRPr="0088720C" w:rsidRDefault="0088720C" w:rsidP="0088720C">
      <w:pPr>
        <w:pStyle w:val="Akapitzlist"/>
        <w:tabs>
          <w:tab w:val="left" w:pos="284"/>
        </w:tabs>
        <w:spacing w:line="276" w:lineRule="auto"/>
        <w:ind w:left="0"/>
        <w:contextualSpacing/>
        <w:jc w:val="both"/>
        <w:rPr>
          <w:szCs w:val="24"/>
        </w:rPr>
      </w:pPr>
    </w:p>
    <w:p w14:paraId="1EFF269F" w14:textId="3D7962C3" w:rsidR="0088720C" w:rsidRPr="0088720C" w:rsidRDefault="0088720C" w:rsidP="0088720C">
      <w:pPr>
        <w:pStyle w:val="Akapitzlist"/>
        <w:tabs>
          <w:tab w:val="left" w:pos="284"/>
        </w:tabs>
        <w:spacing w:line="276" w:lineRule="auto"/>
        <w:ind w:left="0"/>
        <w:contextualSpacing/>
        <w:jc w:val="both"/>
        <w:rPr>
          <w:szCs w:val="24"/>
        </w:rPr>
      </w:pPr>
    </w:p>
    <w:p w14:paraId="74CEAF7C" w14:textId="382F2C12" w:rsidR="0088720C" w:rsidRPr="0088720C" w:rsidRDefault="0088720C" w:rsidP="0088720C">
      <w:pPr>
        <w:pStyle w:val="Akapitzlist"/>
        <w:tabs>
          <w:tab w:val="left" w:pos="284"/>
        </w:tabs>
        <w:spacing w:line="276" w:lineRule="auto"/>
        <w:ind w:left="0"/>
        <w:contextualSpacing/>
        <w:jc w:val="both"/>
        <w:rPr>
          <w:szCs w:val="24"/>
        </w:rPr>
      </w:pPr>
    </w:p>
    <w:p w14:paraId="04BA8A7B" w14:textId="035F3F4B" w:rsidR="0088720C" w:rsidRPr="0088720C" w:rsidRDefault="0088720C" w:rsidP="0088720C">
      <w:pPr>
        <w:pStyle w:val="Akapitzlist"/>
        <w:tabs>
          <w:tab w:val="left" w:pos="284"/>
        </w:tabs>
        <w:spacing w:line="276" w:lineRule="auto"/>
        <w:ind w:left="0"/>
        <w:contextualSpacing/>
        <w:jc w:val="both"/>
        <w:rPr>
          <w:szCs w:val="24"/>
        </w:rPr>
      </w:pPr>
    </w:p>
    <w:p w14:paraId="780BD2F8" w14:textId="78A9732B" w:rsidR="0088720C" w:rsidRPr="0088720C" w:rsidRDefault="0088720C" w:rsidP="0088720C">
      <w:pPr>
        <w:pStyle w:val="Akapitzlist"/>
        <w:tabs>
          <w:tab w:val="left" w:pos="284"/>
        </w:tabs>
        <w:spacing w:line="276" w:lineRule="auto"/>
        <w:ind w:left="0"/>
        <w:contextualSpacing/>
        <w:jc w:val="both"/>
        <w:rPr>
          <w:szCs w:val="24"/>
        </w:rPr>
      </w:pPr>
    </w:p>
    <w:p w14:paraId="17B43B39" w14:textId="7850C442" w:rsidR="0088720C" w:rsidRPr="0088720C" w:rsidRDefault="0088720C" w:rsidP="0088720C">
      <w:pPr>
        <w:pStyle w:val="Akapitzlist"/>
        <w:tabs>
          <w:tab w:val="left" w:pos="284"/>
        </w:tabs>
        <w:spacing w:line="276" w:lineRule="auto"/>
        <w:ind w:left="0"/>
        <w:contextualSpacing/>
        <w:jc w:val="both"/>
        <w:rPr>
          <w:szCs w:val="24"/>
        </w:rPr>
      </w:pPr>
    </w:p>
    <w:p w14:paraId="4D860DEA" w14:textId="2AD0A040" w:rsidR="0088720C" w:rsidRPr="0088720C" w:rsidRDefault="0088720C" w:rsidP="0088720C">
      <w:pPr>
        <w:pStyle w:val="Akapitzlist"/>
        <w:tabs>
          <w:tab w:val="left" w:pos="284"/>
        </w:tabs>
        <w:spacing w:line="276" w:lineRule="auto"/>
        <w:ind w:left="0"/>
        <w:contextualSpacing/>
        <w:jc w:val="both"/>
        <w:rPr>
          <w:szCs w:val="24"/>
        </w:rPr>
      </w:pPr>
    </w:p>
    <w:p w14:paraId="20A093B7" w14:textId="4B4F8C80" w:rsidR="0088720C" w:rsidRPr="0088720C" w:rsidRDefault="0088720C" w:rsidP="0088720C">
      <w:pPr>
        <w:pStyle w:val="Akapitzlist"/>
        <w:tabs>
          <w:tab w:val="left" w:pos="284"/>
        </w:tabs>
        <w:spacing w:line="276" w:lineRule="auto"/>
        <w:ind w:left="0"/>
        <w:contextualSpacing/>
        <w:jc w:val="both"/>
        <w:rPr>
          <w:szCs w:val="24"/>
        </w:rPr>
      </w:pPr>
    </w:p>
    <w:p w14:paraId="45CDED1B" w14:textId="0A0694EF" w:rsidR="0088720C" w:rsidRDefault="0088720C" w:rsidP="0088720C">
      <w:pPr>
        <w:pStyle w:val="Akapitzlist"/>
        <w:tabs>
          <w:tab w:val="left" w:pos="284"/>
        </w:tabs>
        <w:spacing w:line="276" w:lineRule="auto"/>
        <w:ind w:left="0"/>
        <w:contextualSpacing/>
        <w:jc w:val="both"/>
        <w:rPr>
          <w:szCs w:val="24"/>
        </w:rPr>
      </w:pPr>
    </w:p>
    <w:p w14:paraId="398C5184" w14:textId="5788560B" w:rsidR="0095341E" w:rsidRDefault="0095341E" w:rsidP="0088720C">
      <w:pPr>
        <w:pStyle w:val="Akapitzlist"/>
        <w:tabs>
          <w:tab w:val="left" w:pos="284"/>
        </w:tabs>
        <w:spacing w:line="276" w:lineRule="auto"/>
        <w:ind w:left="0"/>
        <w:contextualSpacing/>
        <w:jc w:val="both"/>
        <w:rPr>
          <w:szCs w:val="24"/>
        </w:rPr>
      </w:pPr>
    </w:p>
    <w:p w14:paraId="2459CAF3" w14:textId="23CB95C9" w:rsidR="0095341E" w:rsidRDefault="0095341E" w:rsidP="0088720C">
      <w:pPr>
        <w:pStyle w:val="Akapitzlist"/>
        <w:tabs>
          <w:tab w:val="left" w:pos="284"/>
        </w:tabs>
        <w:spacing w:line="276" w:lineRule="auto"/>
        <w:ind w:left="0"/>
        <w:contextualSpacing/>
        <w:jc w:val="both"/>
        <w:rPr>
          <w:szCs w:val="24"/>
        </w:rPr>
      </w:pPr>
    </w:p>
    <w:p w14:paraId="543DFAC3" w14:textId="77777777" w:rsidR="0095341E" w:rsidRPr="0088720C" w:rsidRDefault="0095341E" w:rsidP="0088720C">
      <w:pPr>
        <w:pStyle w:val="Akapitzlist"/>
        <w:tabs>
          <w:tab w:val="left" w:pos="284"/>
        </w:tabs>
        <w:spacing w:line="276" w:lineRule="auto"/>
        <w:ind w:left="0"/>
        <w:contextualSpacing/>
        <w:jc w:val="both"/>
        <w:rPr>
          <w:szCs w:val="24"/>
        </w:rPr>
      </w:pPr>
    </w:p>
    <w:p w14:paraId="4F66B68D" w14:textId="2A5354BA" w:rsidR="00A071D5" w:rsidRDefault="00A071D5" w:rsidP="0088720C">
      <w:pPr>
        <w:pStyle w:val="Akapitzlist"/>
        <w:tabs>
          <w:tab w:val="left" w:pos="284"/>
        </w:tabs>
        <w:spacing w:line="276" w:lineRule="auto"/>
        <w:ind w:left="0"/>
        <w:contextualSpacing/>
        <w:jc w:val="both"/>
        <w:rPr>
          <w:szCs w:val="24"/>
        </w:rPr>
      </w:pPr>
    </w:p>
    <w:p w14:paraId="59E61A0B" w14:textId="6B81F3DB" w:rsidR="0095341E" w:rsidRDefault="0095341E" w:rsidP="0088720C">
      <w:pPr>
        <w:pStyle w:val="Akapitzlist"/>
        <w:tabs>
          <w:tab w:val="left" w:pos="284"/>
        </w:tabs>
        <w:spacing w:line="276" w:lineRule="auto"/>
        <w:ind w:left="0"/>
        <w:contextualSpacing/>
        <w:jc w:val="both"/>
        <w:rPr>
          <w:szCs w:val="24"/>
        </w:rPr>
      </w:pPr>
    </w:p>
    <w:p w14:paraId="73750CEB" w14:textId="6C7D9705" w:rsidR="0095341E" w:rsidRDefault="0095341E" w:rsidP="0088720C">
      <w:pPr>
        <w:pStyle w:val="Akapitzlist"/>
        <w:tabs>
          <w:tab w:val="left" w:pos="284"/>
        </w:tabs>
        <w:spacing w:line="276" w:lineRule="auto"/>
        <w:ind w:left="0"/>
        <w:contextualSpacing/>
        <w:jc w:val="both"/>
        <w:rPr>
          <w:szCs w:val="24"/>
        </w:rPr>
      </w:pPr>
    </w:p>
    <w:p w14:paraId="29177A34" w14:textId="77777777" w:rsidR="0095341E" w:rsidRPr="0088720C" w:rsidRDefault="0095341E" w:rsidP="0088720C">
      <w:pPr>
        <w:pStyle w:val="Akapitzlist"/>
        <w:tabs>
          <w:tab w:val="left" w:pos="284"/>
        </w:tabs>
        <w:spacing w:line="276" w:lineRule="auto"/>
        <w:ind w:left="0"/>
        <w:contextualSpacing/>
        <w:jc w:val="both"/>
        <w:rPr>
          <w:szCs w:val="24"/>
        </w:rPr>
      </w:pPr>
    </w:p>
    <w:p w14:paraId="459716D2" w14:textId="352102BC" w:rsidR="009545DC" w:rsidRPr="0088720C" w:rsidRDefault="009545DC" w:rsidP="0088720C">
      <w:pPr>
        <w:suppressAutoHyphens w:val="0"/>
        <w:autoSpaceDE/>
        <w:jc w:val="both"/>
        <w:rPr>
          <w:rFonts w:eastAsia="Calibri"/>
          <w:b/>
          <w:sz w:val="24"/>
          <w:szCs w:val="24"/>
          <w:lang w:eastAsia="en-US"/>
        </w:rPr>
      </w:pPr>
      <w:bookmarkStart w:id="7" w:name="_Toc208764766"/>
      <w:r w:rsidRPr="0088720C">
        <w:rPr>
          <w:rFonts w:eastAsia="Calibri"/>
          <w:b/>
          <w:sz w:val="24"/>
          <w:szCs w:val="24"/>
          <w:lang w:eastAsia="en-US"/>
        </w:rPr>
        <w:lastRenderedPageBreak/>
        <w:t xml:space="preserve">Załącznik nr </w:t>
      </w:r>
      <w:r w:rsidR="001E1FDB">
        <w:rPr>
          <w:rFonts w:eastAsia="Calibri"/>
          <w:b/>
          <w:sz w:val="24"/>
          <w:szCs w:val="24"/>
          <w:lang w:eastAsia="en-US"/>
        </w:rPr>
        <w:t>7</w:t>
      </w:r>
    </w:p>
    <w:p w14:paraId="505350F4" w14:textId="77777777" w:rsidR="009545DC" w:rsidRPr="0088720C" w:rsidRDefault="009545DC" w:rsidP="0088720C">
      <w:pPr>
        <w:suppressAutoHyphens w:val="0"/>
        <w:autoSpaceDE/>
        <w:jc w:val="both"/>
        <w:rPr>
          <w:rFonts w:eastAsia="Calibri"/>
          <w:b/>
          <w:color w:val="999999"/>
          <w:sz w:val="24"/>
          <w:szCs w:val="24"/>
          <w:lang w:eastAsia="en-US"/>
        </w:rPr>
      </w:pPr>
    </w:p>
    <w:p w14:paraId="2755893E" w14:textId="77777777" w:rsidR="009545DC" w:rsidRPr="0088720C" w:rsidRDefault="009545DC" w:rsidP="0088720C">
      <w:pPr>
        <w:suppressAutoHyphens w:val="0"/>
        <w:autoSpaceDE/>
        <w:jc w:val="both"/>
        <w:rPr>
          <w:rFonts w:eastAsia="Calibri"/>
          <w:b/>
          <w:sz w:val="24"/>
          <w:szCs w:val="24"/>
          <w:lang w:eastAsia="en-US"/>
        </w:rPr>
      </w:pPr>
      <w:r w:rsidRPr="0088720C">
        <w:rPr>
          <w:rFonts w:eastAsia="Calibri"/>
          <w:b/>
          <w:sz w:val="24"/>
          <w:szCs w:val="24"/>
          <w:lang w:eastAsia="en-US"/>
        </w:rPr>
        <w:t xml:space="preserve">Oświadczenie przeznaczone dla osób zatrudnionych w podmiocie zewnętrznym </w:t>
      </w:r>
    </w:p>
    <w:p w14:paraId="177ED8E2" w14:textId="0421BAB0" w:rsidR="009545DC" w:rsidRPr="0088720C" w:rsidRDefault="009545DC" w:rsidP="0088720C">
      <w:pPr>
        <w:suppressAutoHyphens w:val="0"/>
        <w:autoSpaceDE/>
        <w:jc w:val="both"/>
        <w:rPr>
          <w:rFonts w:eastAsia="Calibri"/>
          <w:b/>
          <w:sz w:val="24"/>
          <w:szCs w:val="24"/>
          <w:lang w:eastAsia="en-US"/>
        </w:rPr>
      </w:pPr>
      <w:r w:rsidRPr="0088720C">
        <w:rPr>
          <w:rFonts w:eastAsia="Calibri"/>
          <w:b/>
          <w:sz w:val="24"/>
          <w:szCs w:val="24"/>
          <w:lang w:eastAsia="en-US"/>
        </w:rPr>
        <w:t xml:space="preserve">o nieujawnianiu informacji stanowiących Tajemnicę </w:t>
      </w:r>
      <w:r w:rsidR="00023534">
        <w:rPr>
          <w:rFonts w:eastAsia="Calibri"/>
          <w:b/>
          <w:sz w:val="24"/>
          <w:szCs w:val="24"/>
          <w:lang w:eastAsia="en-US"/>
        </w:rPr>
        <w:t>Przedsiębiorstwa</w:t>
      </w:r>
      <w:r w:rsidR="00023534" w:rsidRPr="0088720C">
        <w:rPr>
          <w:rFonts w:eastAsia="Calibri"/>
          <w:b/>
          <w:sz w:val="24"/>
          <w:szCs w:val="24"/>
          <w:lang w:eastAsia="en-US"/>
        </w:rPr>
        <w:t xml:space="preserve"> </w:t>
      </w:r>
      <w:r w:rsidRPr="0088720C">
        <w:rPr>
          <w:rFonts w:eastAsia="Calibri"/>
          <w:b/>
          <w:sz w:val="24"/>
          <w:szCs w:val="24"/>
          <w:lang w:eastAsia="en-US"/>
        </w:rPr>
        <w:t xml:space="preserve">ORLEN OIL Sp. z o.o. </w:t>
      </w:r>
    </w:p>
    <w:p w14:paraId="785302E8" w14:textId="77777777" w:rsidR="009545DC" w:rsidRPr="0088720C" w:rsidRDefault="009545DC" w:rsidP="0088720C">
      <w:pPr>
        <w:suppressAutoHyphens w:val="0"/>
        <w:autoSpaceDE/>
        <w:ind w:left="284" w:hanging="284"/>
        <w:jc w:val="both"/>
        <w:rPr>
          <w:rFonts w:eastAsia="Calibri"/>
          <w:sz w:val="24"/>
          <w:szCs w:val="24"/>
          <w:lang w:eastAsia="en-US"/>
        </w:rPr>
      </w:pPr>
    </w:p>
    <w:p w14:paraId="23A36FF3" w14:textId="77777777" w:rsidR="009545DC" w:rsidRPr="0088720C" w:rsidRDefault="009545DC" w:rsidP="0088720C">
      <w:pPr>
        <w:suppressAutoHyphens w:val="0"/>
        <w:autoSpaceDE/>
        <w:ind w:left="284" w:hanging="284"/>
        <w:jc w:val="both"/>
        <w:rPr>
          <w:rFonts w:eastAsia="Calibri"/>
          <w:sz w:val="24"/>
          <w:szCs w:val="24"/>
          <w:lang w:eastAsia="en-US"/>
        </w:rPr>
      </w:pPr>
      <w:r w:rsidRPr="0088720C">
        <w:rPr>
          <w:rFonts w:eastAsia="Calibri"/>
          <w:sz w:val="24"/>
          <w:szCs w:val="24"/>
          <w:lang w:eastAsia="en-US"/>
        </w:rPr>
        <w:t>.....................................................</w:t>
      </w:r>
    </w:p>
    <w:p w14:paraId="500A85E2" w14:textId="77777777" w:rsidR="009545DC" w:rsidRPr="0088720C" w:rsidRDefault="009545DC" w:rsidP="0088720C">
      <w:pPr>
        <w:suppressAutoHyphens w:val="0"/>
        <w:autoSpaceDE/>
        <w:ind w:left="5948" w:firstLine="424"/>
        <w:jc w:val="both"/>
        <w:rPr>
          <w:rFonts w:eastAsia="Calibri"/>
          <w:sz w:val="24"/>
          <w:szCs w:val="24"/>
          <w:lang w:eastAsia="en-US"/>
        </w:rPr>
      </w:pPr>
      <w:r w:rsidRPr="0088720C">
        <w:rPr>
          <w:rFonts w:eastAsia="Calibri"/>
          <w:sz w:val="24"/>
          <w:szCs w:val="24"/>
          <w:lang w:eastAsia="en-US"/>
        </w:rPr>
        <w:t xml:space="preserve">     (miejscowość, data) </w:t>
      </w:r>
    </w:p>
    <w:p w14:paraId="3EBF0951" w14:textId="77777777" w:rsidR="009545DC" w:rsidRPr="0088720C" w:rsidRDefault="009545DC" w:rsidP="0088720C">
      <w:pPr>
        <w:suppressAutoHyphens w:val="0"/>
        <w:autoSpaceDE/>
        <w:jc w:val="both"/>
        <w:rPr>
          <w:rFonts w:eastAsia="Calibri"/>
          <w:sz w:val="24"/>
          <w:szCs w:val="24"/>
          <w:lang w:eastAsia="en-US"/>
        </w:rPr>
      </w:pPr>
      <w:r w:rsidRPr="0088720C">
        <w:rPr>
          <w:rFonts w:eastAsia="Calibri"/>
          <w:sz w:val="24"/>
          <w:szCs w:val="24"/>
          <w:lang w:eastAsia="en-US"/>
        </w:rPr>
        <w:t>..............................................................................</w:t>
      </w:r>
    </w:p>
    <w:p w14:paraId="41D53694" w14:textId="77777777" w:rsidR="009545DC" w:rsidRPr="0088720C" w:rsidRDefault="009545DC" w:rsidP="0088720C">
      <w:pPr>
        <w:suppressAutoHyphens w:val="0"/>
        <w:autoSpaceDE/>
        <w:jc w:val="both"/>
        <w:rPr>
          <w:rFonts w:eastAsia="Calibri"/>
          <w:sz w:val="24"/>
          <w:szCs w:val="24"/>
          <w:lang w:eastAsia="en-US"/>
        </w:rPr>
      </w:pPr>
      <w:r w:rsidRPr="0088720C">
        <w:rPr>
          <w:rFonts w:eastAsia="Calibri"/>
          <w:sz w:val="24"/>
          <w:szCs w:val="24"/>
          <w:lang w:eastAsia="en-US"/>
        </w:rPr>
        <w:t>(nazwisko i imię osoby składającej oświadczenie)</w:t>
      </w:r>
    </w:p>
    <w:p w14:paraId="2B9B908D" w14:textId="77777777" w:rsidR="009545DC" w:rsidRPr="0088720C" w:rsidRDefault="009545DC" w:rsidP="0088720C">
      <w:pPr>
        <w:suppressAutoHyphens w:val="0"/>
        <w:autoSpaceDE/>
        <w:jc w:val="both"/>
        <w:rPr>
          <w:rFonts w:eastAsia="Calibri"/>
          <w:sz w:val="24"/>
          <w:szCs w:val="24"/>
          <w:lang w:eastAsia="en-US"/>
        </w:rPr>
      </w:pPr>
    </w:p>
    <w:p w14:paraId="0A054153" w14:textId="77777777" w:rsidR="009545DC" w:rsidRPr="0088720C" w:rsidRDefault="009545DC" w:rsidP="0088720C">
      <w:pPr>
        <w:suppressAutoHyphens w:val="0"/>
        <w:autoSpaceDE/>
        <w:jc w:val="both"/>
        <w:rPr>
          <w:rFonts w:eastAsia="Calibri"/>
          <w:sz w:val="24"/>
          <w:szCs w:val="24"/>
          <w:lang w:eastAsia="en-US"/>
        </w:rPr>
      </w:pPr>
      <w:r w:rsidRPr="0088720C">
        <w:rPr>
          <w:rFonts w:eastAsia="Calibri"/>
          <w:sz w:val="24"/>
          <w:szCs w:val="24"/>
          <w:lang w:eastAsia="en-US"/>
        </w:rPr>
        <w:t>.....................................................................................</w:t>
      </w:r>
    </w:p>
    <w:p w14:paraId="06A7C74D" w14:textId="77777777" w:rsidR="009545DC" w:rsidRPr="0088720C" w:rsidRDefault="009545DC" w:rsidP="0088720C">
      <w:pPr>
        <w:suppressAutoHyphens w:val="0"/>
        <w:autoSpaceDE/>
        <w:jc w:val="both"/>
        <w:rPr>
          <w:rFonts w:eastAsia="Calibri"/>
          <w:sz w:val="24"/>
          <w:szCs w:val="24"/>
          <w:lang w:eastAsia="en-US"/>
        </w:rPr>
      </w:pPr>
    </w:p>
    <w:p w14:paraId="6D9586A6" w14:textId="77777777" w:rsidR="009545DC" w:rsidRPr="0088720C" w:rsidRDefault="009545DC" w:rsidP="0088720C">
      <w:pPr>
        <w:suppressAutoHyphens w:val="0"/>
        <w:autoSpaceDE/>
        <w:jc w:val="both"/>
        <w:rPr>
          <w:rFonts w:eastAsia="Calibri"/>
          <w:sz w:val="24"/>
          <w:szCs w:val="24"/>
          <w:lang w:eastAsia="en-US"/>
        </w:rPr>
      </w:pPr>
      <w:r w:rsidRPr="0088720C">
        <w:rPr>
          <w:rFonts w:eastAsia="Calibri"/>
          <w:sz w:val="24"/>
          <w:szCs w:val="24"/>
          <w:lang w:eastAsia="en-US"/>
        </w:rPr>
        <w:t>.....................................................................................</w:t>
      </w:r>
    </w:p>
    <w:p w14:paraId="1C5B788E" w14:textId="77777777" w:rsidR="009545DC" w:rsidRPr="0088720C" w:rsidRDefault="009545DC" w:rsidP="0088720C">
      <w:pPr>
        <w:suppressAutoHyphens w:val="0"/>
        <w:autoSpaceDE/>
        <w:jc w:val="both"/>
        <w:rPr>
          <w:rFonts w:eastAsia="Calibri"/>
          <w:sz w:val="24"/>
          <w:szCs w:val="24"/>
          <w:lang w:eastAsia="en-US"/>
        </w:rPr>
      </w:pPr>
      <w:r w:rsidRPr="0088720C">
        <w:rPr>
          <w:rFonts w:eastAsia="Calibri"/>
          <w:sz w:val="24"/>
          <w:szCs w:val="24"/>
          <w:lang w:eastAsia="en-US"/>
        </w:rPr>
        <w:t xml:space="preserve">(nazwa i adres siedziby podmiotu, w którym zatrudniona </w:t>
      </w:r>
    </w:p>
    <w:p w14:paraId="7C2CA8F0" w14:textId="77777777" w:rsidR="009545DC" w:rsidRPr="0088720C" w:rsidRDefault="009545DC" w:rsidP="0088720C">
      <w:pPr>
        <w:suppressAutoHyphens w:val="0"/>
        <w:autoSpaceDE/>
        <w:jc w:val="both"/>
        <w:rPr>
          <w:rFonts w:eastAsia="Calibri"/>
          <w:sz w:val="24"/>
          <w:szCs w:val="24"/>
          <w:lang w:eastAsia="en-US"/>
        </w:rPr>
      </w:pPr>
      <w:r w:rsidRPr="0088720C">
        <w:rPr>
          <w:rFonts w:eastAsia="Calibri"/>
          <w:sz w:val="24"/>
          <w:szCs w:val="24"/>
          <w:lang w:eastAsia="en-US"/>
        </w:rPr>
        <w:t xml:space="preserve"> jest osoba składająca oświadczenie </w:t>
      </w:r>
    </w:p>
    <w:p w14:paraId="5859F8B8" w14:textId="77777777" w:rsidR="009545DC" w:rsidRPr="0088720C" w:rsidRDefault="009545DC" w:rsidP="0088720C">
      <w:pPr>
        <w:suppressAutoHyphens w:val="0"/>
        <w:autoSpaceDE/>
        <w:jc w:val="both"/>
        <w:rPr>
          <w:rFonts w:eastAsia="Calibri"/>
          <w:sz w:val="24"/>
          <w:szCs w:val="24"/>
          <w:lang w:eastAsia="en-US"/>
        </w:rPr>
      </w:pPr>
      <w:r w:rsidRPr="0088720C">
        <w:rPr>
          <w:rFonts w:eastAsia="Calibri"/>
          <w:sz w:val="24"/>
          <w:szCs w:val="24"/>
          <w:lang w:eastAsia="en-US"/>
        </w:rPr>
        <w:t>lub na rzecz którego świadczy usługi)</w:t>
      </w:r>
    </w:p>
    <w:p w14:paraId="0EA79CAA" w14:textId="77777777" w:rsidR="009545DC" w:rsidRPr="0088720C" w:rsidRDefault="009545DC" w:rsidP="0088720C">
      <w:pPr>
        <w:suppressAutoHyphens w:val="0"/>
        <w:autoSpaceDE/>
        <w:jc w:val="both"/>
        <w:rPr>
          <w:rFonts w:eastAsia="Calibri"/>
          <w:sz w:val="24"/>
          <w:szCs w:val="24"/>
          <w:lang w:eastAsia="en-US"/>
        </w:rPr>
      </w:pPr>
    </w:p>
    <w:p w14:paraId="4F31D5DC" w14:textId="77777777" w:rsidR="009545DC" w:rsidRPr="0088720C" w:rsidRDefault="009545DC" w:rsidP="0088720C">
      <w:pPr>
        <w:suppressAutoHyphens w:val="0"/>
        <w:autoSpaceDE/>
        <w:jc w:val="both"/>
        <w:rPr>
          <w:rFonts w:eastAsia="Calibri"/>
          <w:sz w:val="24"/>
          <w:szCs w:val="24"/>
          <w:lang w:eastAsia="en-US"/>
        </w:rPr>
      </w:pPr>
      <w:r w:rsidRPr="0088720C">
        <w:rPr>
          <w:rFonts w:eastAsia="Calibri"/>
          <w:sz w:val="24"/>
          <w:szCs w:val="24"/>
          <w:lang w:eastAsia="en-US"/>
        </w:rPr>
        <w:t>..............................................................................</w:t>
      </w:r>
    </w:p>
    <w:p w14:paraId="45E64A4A" w14:textId="77777777" w:rsidR="009545DC" w:rsidRPr="0088720C" w:rsidRDefault="009545DC" w:rsidP="0088720C">
      <w:pPr>
        <w:suppressAutoHyphens w:val="0"/>
        <w:autoSpaceDE/>
        <w:jc w:val="both"/>
        <w:rPr>
          <w:rFonts w:eastAsia="Calibri"/>
          <w:sz w:val="24"/>
          <w:szCs w:val="24"/>
          <w:lang w:eastAsia="en-US"/>
        </w:rPr>
      </w:pPr>
      <w:r w:rsidRPr="0088720C">
        <w:rPr>
          <w:rFonts w:eastAsia="Calibri"/>
          <w:sz w:val="24"/>
          <w:szCs w:val="24"/>
          <w:lang w:eastAsia="en-US"/>
        </w:rPr>
        <w:t>(zajmowane stanowisko osoby składającej oświadczenie*)</w:t>
      </w:r>
    </w:p>
    <w:p w14:paraId="2EBCCBE8" w14:textId="77777777" w:rsidR="009545DC" w:rsidRPr="0088720C" w:rsidRDefault="009545DC" w:rsidP="0088720C">
      <w:pPr>
        <w:suppressAutoHyphens w:val="0"/>
        <w:autoSpaceDE/>
        <w:ind w:left="284" w:hanging="284"/>
        <w:jc w:val="both"/>
        <w:rPr>
          <w:rFonts w:eastAsia="Calibri"/>
          <w:sz w:val="24"/>
          <w:szCs w:val="24"/>
          <w:lang w:eastAsia="en-US"/>
        </w:rPr>
      </w:pPr>
    </w:p>
    <w:p w14:paraId="1BE740A6" w14:textId="77777777" w:rsidR="009545DC" w:rsidRPr="0088720C" w:rsidRDefault="009545DC" w:rsidP="0088720C">
      <w:pPr>
        <w:suppressAutoHyphens w:val="0"/>
        <w:autoSpaceDE/>
        <w:ind w:left="284" w:hanging="284"/>
        <w:jc w:val="both"/>
        <w:rPr>
          <w:rFonts w:eastAsia="Calibri"/>
          <w:b/>
          <w:sz w:val="24"/>
          <w:szCs w:val="24"/>
          <w:u w:val="single"/>
          <w:lang w:eastAsia="en-US"/>
        </w:rPr>
      </w:pPr>
    </w:p>
    <w:p w14:paraId="11A7F115" w14:textId="77777777" w:rsidR="009545DC" w:rsidRPr="0088720C" w:rsidRDefault="009545DC" w:rsidP="0088720C">
      <w:pPr>
        <w:suppressAutoHyphens w:val="0"/>
        <w:autoSpaceDE/>
        <w:ind w:left="284" w:hanging="284"/>
        <w:jc w:val="both"/>
        <w:rPr>
          <w:rFonts w:eastAsia="Calibri"/>
          <w:sz w:val="24"/>
          <w:szCs w:val="24"/>
          <w:lang w:eastAsia="en-US"/>
        </w:rPr>
      </w:pPr>
      <w:r w:rsidRPr="0088720C">
        <w:rPr>
          <w:rFonts w:eastAsia="Calibri"/>
          <w:b/>
          <w:sz w:val="24"/>
          <w:szCs w:val="24"/>
          <w:lang w:eastAsia="en-US"/>
        </w:rPr>
        <w:t>O Ś W I A D C Z E N I E</w:t>
      </w:r>
    </w:p>
    <w:p w14:paraId="72D85EC2" w14:textId="77777777" w:rsidR="009545DC" w:rsidRPr="0088720C" w:rsidRDefault="009545DC" w:rsidP="0088720C">
      <w:pPr>
        <w:suppressAutoHyphens w:val="0"/>
        <w:autoSpaceDE/>
        <w:ind w:left="284" w:hanging="284"/>
        <w:jc w:val="both"/>
        <w:rPr>
          <w:rFonts w:eastAsia="Calibri"/>
          <w:sz w:val="24"/>
          <w:szCs w:val="24"/>
          <w:lang w:eastAsia="en-US"/>
        </w:rPr>
      </w:pPr>
    </w:p>
    <w:p w14:paraId="71B83827" w14:textId="79460B32" w:rsidR="009545DC" w:rsidRPr="0088720C" w:rsidRDefault="009545DC" w:rsidP="0088720C">
      <w:pPr>
        <w:suppressAutoHyphens w:val="0"/>
        <w:autoSpaceDE/>
        <w:jc w:val="both"/>
        <w:rPr>
          <w:rFonts w:eastAsia="Calibri"/>
          <w:sz w:val="24"/>
          <w:szCs w:val="24"/>
          <w:lang w:eastAsia="en-US"/>
        </w:rPr>
      </w:pPr>
      <w:r w:rsidRPr="0088720C">
        <w:rPr>
          <w:rFonts w:eastAsia="Calibri"/>
          <w:sz w:val="24"/>
          <w:szCs w:val="24"/>
          <w:lang w:eastAsia="en-US"/>
        </w:rPr>
        <w:t xml:space="preserve">W związku z wykonywaniem czynności służbowych wynikających z zawartej pomiędzy </w:t>
      </w:r>
      <w:r w:rsidR="00F32BB8">
        <w:rPr>
          <w:rFonts w:eastAsia="Calibri"/>
          <w:sz w:val="24"/>
          <w:szCs w:val="24"/>
          <w:lang w:eastAsia="en-US"/>
        </w:rPr>
        <w:t>ORLEN OIL sp. z o.o.</w:t>
      </w:r>
      <w:r w:rsidR="00F32BB8" w:rsidRPr="0088720C">
        <w:rPr>
          <w:rFonts w:eastAsia="Calibri"/>
          <w:sz w:val="24"/>
          <w:szCs w:val="24"/>
          <w:lang w:eastAsia="en-US"/>
        </w:rPr>
        <w:t xml:space="preserve"> </w:t>
      </w:r>
      <w:r w:rsidRPr="0088720C">
        <w:rPr>
          <w:rFonts w:eastAsia="Calibri"/>
          <w:sz w:val="24"/>
          <w:szCs w:val="24"/>
          <w:lang w:eastAsia="en-US"/>
        </w:rPr>
        <w:t xml:space="preserve">a …………………….……. Umowy </w:t>
      </w:r>
      <w:r w:rsidR="00F32BB8">
        <w:rPr>
          <w:rFonts w:eastAsia="Calibri"/>
          <w:sz w:val="24"/>
          <w:szCs w:val="24"/>
          <w:lang w:eastAsia="en-US"/>
        </w:rPr>
        <w:t>nr ……… na usługi czystościowo-porządkowe</w:t>
      </w:r>
      <w:r w:rsidR="00F32BB8" w:rsidRPr="0088720C">
        <w:rPr>
          <w:rFonts w:eastAsia="Calibri"/>
          <w:sz w:val="24"/>
          <w:szCs w:val="24"/>
          <w:lang w:eastAsia="en-US"/>
        </w:rPr>
        <w:t xml:space="preserve"> </w:t>
      </w:r>
      <w:r w:rsidRPr="0088720C">
        <w:rPr>
          <w:rFonts w:eastAsia="Calibri"/>
          <w:sz w:val="24"/>
          <w:szCs w:val="24"/>
          <w:lang w:eastAsia="en-US"/>
        </w:rPr>
        <w:t>z dnia ………………..…………</w:t>
      </w:r>
      <w:r w:rsidRPr="0088720C">
        <w:rPr>
          <w:rFonts w:eastAsia="Calibri"/>
          <w:bCs/>
          <w:sz w:val="24"/>
          <w:szCs w:val="24"/>
          <w:lang w:eastAsia="en-US"/>
        </w:rPr>
        <w:t xml:space="preserve"> („Umowa”) niniejszym </w:t>
      </w:r>
      <w:r w:rsidRPr="0088720C">
        <w:rPr>
          <w:rFonts w:eastAsia="Calibri"/>
          <w:sz w:val="24"/>
          <w:szCs w:val="24"/>
          <w:lang w:eastAsia="en-US"/>
        </w:rPr>
        <w:t>potwierdzam, własnoręcznym podpisem, że jestem świadomy(a) odpowiedzialności z tytułu naruszenia zasad ochrony Tajemnicy Przedsiębiorstwa, w tym Tajemnicy Spółki ORLEN OIL sp. z o.o.</w:t>
      </w:r>
      <w:r w:rsidR="00023534">
        <w:rPr>
          <w:rFonts w:eastAsia="Calibri"/>
          <w:sz w:val="24"/>
          <w:szCs w:val="24"/>
          <w:lang w:eastAsia="en-US"/>
        </w:rPr>
        <w:t>,</w:t>
      </w:r>
      <w:r w:rsidRPr="0088720C">
        <w:rPr>
          <w:rFonts w:eastAsia="Calibri"/>
          <w:sz w:val="24"/>
          <w:szCs w:val="24"/>
          <w:lang w:eastAsia="en-US"/>
        </w:rPr>
        <w:t xml:space="preserve"> Tajemnicy Spółki innej Spółki wchodzącej w skład GK ORLEN, wynikających z obowiązujących przepisów prawa w tym zakresie.</w:t>
      </w:r>
    </w:p>
    <w:p w14:paraId="434F1DCA" w14:textId="62FDBCC9" w:rsidR="009545DC" w:rsidRPr="0088720C" w:rsidRDefault="009545DC" w:rsidP="0088720C">
      <w:pPr>
        <w:autoSpaceDE/>
        <w:jc w:val="both"/>
        <w:rPr>
          <w:rFonts w:eastAsia="Calibri"/>
          <w:sz w:val="24"/>
          <w:szCs w:val="24"/>
          <w:lang w:eastAsia="en-US"/>
        </w:rPr>
      </w:pPr>
      <w:r w:rsidRPr="0088720C">
        <w:rPr>
          <w:rFonts w:eastAsia="Calibri"/>
          <w:sz w:val="24"/>
          <w:szCs w:val="24"/>
          <w:lang w:eastAsia="en-US"/>
        </w:rPr>
        <w:t>Zobowiązuję się nie ujawniać, nie przekazywać oraz nie wykorzystywać informacji stanowiących Tajemnicę Przedsiębiorstwa, w tym Tajemnicę Spółki ORLEN OIL sp. z o.o.</w:t>
      </w:r>
      <w:r w:rsidR="00023534">
        <w:rPr>
          <w:rFonts w:eastAsia="Calibri"/>
          <w:sz w:val="24"/>
          <w:szCs w:val="24"/>
          <w:lang w:eastAsia="en-US"/>
        </w:rPr>
        <w:t xml:space="preserve"> lub </w:t>
      </w:r>
      <w:r w:rsidRPr="0088720C">
        <w:rPr>
          <w:rFonts w:eastAsia="Calibri"/>
          <w:sz w:val="24"/>
          <w:szCs w:val="24"/>
          <w:lang w:eastAsia="en-US"/>
        </w:rPr>
        <w:t>Tajemnicy Spółki innej Spółki wchodzącej w skład GK ORLEN, dla celów innych niż prawidłowe wykonanie Umowy, przez czas jej obowiązywania i okres 10 (dziesięciu) lat od jej rozwiązania, wygaśnięcia lub uchylenia bądź zniweczenia skutków prawnych, chyba że Strony określą w Umowie dłuższy okres ochrony.</w:t>
      </w:r>
    </w:p>
    <w:p w14:paraId="4D369E55" w14:textId="77777777" w:rsidR="009545DC" w:rsidRPr="0088720C" w:rsidRDefault="009545DC" w:rsidP="0088720C">
      <w:pPr>
        <w:autoSpaceDE/>
        <w:jc w:val="both"/>
        <w:rPr>
          <w:rFonts w:eastAsia="Calibri"/>
          <w:sz w:val="24"/>
          <w:szCs w:val="24"/>
          <w:lang w:eastAsia="en-US"/>
        </w:rPr>
      </w:pPr>
    </w:p>
    <w:p w14:paraId="4364F573" w14:textId="77777777" w:rsidR="009545DC" w:rsidRPr="0088720C" w:rsidRDefault="009545DC" w:rsidP="0088720C">
      <w:pPr>
        <w:autoSpaceDE/>
        <w:jc w:val="both"/>
        <w:rPr>
          <w:rFonts w:eastAsia="Calibri"/>
          <w:sz w:val="24"/>
          <w:szCs w:val="24"/>
          <w:lang w:eastAsia="en-US"/>
        </w:rPr>
      </w:pPr>
    </w:p>
    <w:p w14:paraId="13291D10" w14:textId="77777777" w:rsidR="009545DC" w:rsidRPr="0088720C" w:rsidRDefault="009545DC" w:rsidP="0088720C">
      <w:pPr>
        <w:autoSpaceDE/>
        <w:jc w:val="both"/>
        <w:rPr>
          <w:rFonts w:eastAsia="Calibri"/>
          <w:sz w:val="24"/>
          <w:szCs w:val="24"/>
          <w:lang w:eastAsia="en-US"/>
        </w:rPr>
      </w:pPr>
    </w:p>
    <w:p w14:paraId="2B4CB1F3" w14:textId="77777777" w:rsidR="009545DC" w:rsidRPr="0088720C" w:rsidRDefault="009545DC" w:rsidP="0088720C">
      <w:pPr>
        <w:autoSpaceDE/>
        <w:jc w:val="both"/>
        <w:rPr>
          <w:rFonts w:eastAsia="Calibri"/>
          <w:sz w:val="24"/>
          <w:szCs w:val="24"/>
          <w:lang w:eastAsia="en-US"/>
        </w:rPr>
      </w:pPr>
    </w:p>
    <w:p w14:paraId="38538787" w14:textId="77777777" w:rsidR="009545DC" w:rsidRPr="0088720C" w:rsidRDefault="009545DC" w:rsidP="0088720C">
      <w:pPr>
        <w:autoSpaceDE/>
        <w:jc w:val="both"/>
        <w:rPr>
          <w:rFonts w:eastAsia="Calibri"/>
          <w:sz w:val="24"/>
          <w:szCs w:val="24"/>
          <w:lang w:eastAsia="en-US"/>
        </w:rPr>
      </w:pPr>
      <w:r w:rsidRPr="0088720C">
        <w:rPr>
          <w:rFonts w:eastAsia="Calibri"/>
          <w:sz w:val="24"/>
          <w:szCs w:val="24"/>
          <w:lang w:eastAsia="en-US"/>
        </w:rPr>
        <w:t>........................................................................................</w:t>
      </w:r>
    </w:p>
    <w:p w14:paraId="77830E1F" w14:textId="77777777" w:rsidR="009545DC" w:rsidRPr="0088720C" w:rsidRDefault="009545DC" w:rsidP="0088720C">
      <w:pPr>
        <w:autoSpaceDE/>
        <w:jc w:val="both"/>
        <w:rPr>
          <w:rFonts w:eastAsia="Calibri"/>
          <w:sz w:val="24"/>
          <w:szCs w:val="24"/>
          <w:lang w:eastAsia="en-US"/>
        </w:rPr>
      </w:pPr>
      <w:r w:rsidRPr="0088720C">
        <w:rPr>
          <w:rFonts w:eastAsia="Calibri"/>
          <w:sz w:val="24"/>
          <w:szCs w:val="24"/>
          <w:lang w:eastAsia="en-US"/>
        </w:rPr>
        <w:t>(podpis osoby składającej oświadczenie)</w:t>
      </w:r>
    </w:p>
    <w:p w14:paraId="79C1B16C" w14:textId="77777777" w:rsidR="009545DC" w:rsidRPr="0088720C" w:rsidRDefault="009545DC" w:rsidP="0088720C">
      <w:pPr>
        <w:autoSpaceDE/>
        <w:ind w:left="284" w:hanging="284"/>
        <w:jc w:val="both"/>
        <w:rPr>
          <w:rFonts w:eastAsia="Calibri"/>
          <w:sz w:val="24"/>
          <w:szCs w:val="24"/>
          <w:lang w:eastAsia="en-US"/>
        </w:rPr>
      </w:pPr>
    </w:p>
    <w:p w14:paraId="16C0674F" w14:textId="77777777" w:rsidR="009545DC" w:rsidRPr="0088720C" w:rsidRDefault="009545DC" w:rsidP="0088720C">
      <w:pPr>
        <w:autoSpaceDE/>
        <w:ind w:right="-828"/>
        <w:jc w:val="both"/>
        <w:rPr>
          <w:rFonts w:eastAsia="Calibri"/>
          <w:sz w:val="24"/>
          <w:szCs w:val="24"/>
          <w:u w:val="single"/>
          <w:lang w:eastAsia="en-US"/>
        </w:rPr>
      </w:pPr>
    </w:p>
    <w:p w14:paraId="6E480AE7" w14:textId="77777777" w:rsidR="009545DC" w:rsidRPr="0088720C" w:rsidRDefault="009545DC" w:rsidP="0088720C">
      <w:pPr>
        <w:autoSpaceDE/>
        <w:ind w:right="-828"/>
        <w:jc w:val="both"/>
        <w:rPr>
          <w:rFonts w:eastAsia="Calibri"/>
          <w:sz w:val="24"/>
          <w:szCs w:val="24"/>
          <w:u w:val="single"/>
          <w:lang w:eastAsia="en-US"/>
        </w:rPr>
      </w:pPr>
    </w:p>
    <w:p w14:paraId="5CD72B83" w14:textId="77777777" w:rsidR="009545DC" w:rsidRPr="0088720C" w:rsidRDefault="009545DC" w:rsidP="0088720C">
      <w:pPr>
        <w:autoSpaceDE/>
        <w:ind w:right="-828"/>
        <w:jc w:val="both"/>
        <w:rPr>
          <w:rFonts w:eastAsia="Calibri"/>
          <w:sz w:val="24"/>
          <w:szCs w:val="24"/>
          <w:u w:val="single"/>
          <w:lang w:eastAsia="en-US"/>
        </w:rPr>
      </w:pPr>
    </w:p>
    <w:p w14:paraId="45AD3A80" w14:textId="77777777" w:rsidR="009545DC" w:rsidRPr="0088720C" w:rsidRDefault="009545DC" w:rsidP="0088720C">
      <w:pPr>
        <w:autoSpaceDE/>
        <w:ind w:right="-828"/>
        <w:jc w:val="both"/>
        <w:rPr>
          <w:rFonts w:eastAsia="Calibri"/>
          <w:sz w:val="24"/>
          <w:szCs w:val="24"/>
          <w:u w:val="single"/>
          <w:lang w:eastAsia="en-US"/>
        </w:rPr>
      </w:pPr>
      <w:r w:rsidRPr="0088720C">
        <w:rPr>
          <w:rFonts w:eastAsia="Calibri"/>
          <w:sz w:val="24"/>
          <w:szCs w:val="24"/>
          <w:u w:val="single"/>
          <w:lang w:eastAsia="en-US"/>
        </w:rPr>
        <w:t>Rozdzielnik:</w:t>
      </w:r>
    </w:p>
    <w:p w14:paraId="21AA0849" w14:textId="77777777" w:rsidR="009545DC" w:rsidRPr="0088720C" w:rsidRDefault="009545DC" w:rsidP="0088720C">
      <w:pPr>
        <w:autoSpaceDE/>
        <w:ind w:right="-828"/>
        <w:jc w:val="both"/>
        <w:rPr>
          <w:rFonts w:eastAsia="Calibri"/>
          <w:sz w:val="24"/>
          <w:szCs w:val="24"/>
          <w:lang w:eastAsia="en-US"/>
        </w:rPr>
      </w:pPr>
      <w:r w:rsidRPr="0088720C">
        <w:rPr>
          <w:rFonts w:eastAsia="Calibri"/>
          <w:sz w:val="24"/>
          <w:szCs w:val="24"/>
          <w:lang w:eastAsia="en-US"/>
        </w:rPr>
        <w:t>1 x Osoba składająca oświadczenie (oryginał)</w:t>
      </w:r>
    </w:p>
    <w:p w14:paraId="130C8C73" w14:textId="77777777" w:rsidR="009545DC" w:rsidRPr="0088720C" w:rsidRDefault="009545DC" w:rsidP="0088720C">
      <w:pPr>
        <w:autoSpaceDE/>
        <w:ind w:right="-828"/>
        <w:jc w:val="both"/>
        <w:rPr>
          <w:rFonts w:eastAsia="Calibri"/>
          <w:sz w:val="24"/>
          <w:szCs w:val="24"/>
          <w:lang w:eastAsia="en-US"/>
        </w:rPr>
      </w:pPr>
      <w:r w:rsidRPr="0088720C">
        <w:rPr>
          <w:rFonts w:eastAsia="Calibri"/>
          <w:sz w:val="24"/>
          <w:szCs w:val="24"/>
          <w:lang w:eastAsia="en-US"/>
        </w:rPr>
        <w:t>1 x Komórka organizacyjna ORLEN OIL sp. z o.o. odpowiedzialna za realizację w/w umowy (oryginał)</w:t>
      </w:r>
    </w:p>
    <w:p w14:paraId="6374C688" w14:textId="77777777" w:rsidR="009545DC" w:rsidRPr="0088720C" w:rsidRDefault="009545DC" w:rsidP="0088720C">
      <w:pPr>
        <w:autoSpaceDE/>
        <w:jc w:val="both"/>
        <w:rPr>
          <w:rFonts w:eastAsia="Calibri"/>
          <w:sz w:val="24"/>
          <w:szCs w:val="24"/>
          <w:lang w:eastAsia="en-US"/>
        </w:rPr>
      </w:pPr>
    </w:p>
    <w:p w14:paraId="11F13670" w14:textId="24B0F30A" w:rsidR="009545DC" w:rsidRPr="0088720C" w:rsidRDefault="009545DC" w:rsidP="0088720C">
      <w:pPr>
        <w:tabs>
          <w:tab w:val="left" w:pos="284"/>
        </w:tabs>
        <w:suppressAutoHyphens w:val="0"/>
        <w:autoSpaceDE/>
        <w:jc w:val="both"/>
        <w:rPr>
          <w:rFonts w:eastAsia="Calibri"/>
          <w:i/>
          <w:color w:val="000000"/>
          <w:sz w:val="24"/>
          <w:szCs w:val="24"/>
          <w:lang w:eastAsia="en-US"/>
        </w:rPr>
      </w:pPr>
      <w:r w:rsidRPr="0088720C">
        <w:rPr>
          <w:rFonts w:eastAsia="Calibri"/>
          <w:i/>
          <w:color w:val="000000"/>
          <w:sz w:val="24"/>
          <w:szCs w:val="24"/>
          <w:lang w:eastAsia="en-US"/>
        </w:rPr>
        <w:t xml:space="preserve">* </w:t>
      </w:r>
      <w:r w:rsidRPr="0088720C">
        <w:rPr>
          <w:rFonts w:eastAsia="Calibri"/>
          <w:i/>
          <w:color w:val="000000"/>
          <w:sz w:val="24"/>
          <w:szCs w:val="24"/>
          <w:lang w:eastAsia="en-US"/>
        </w:rPr>
        <w:tab/>
        <w:t>dotyczy osób zatrudnionych na podstawie umowy o pracę</w:t>
      </w:r>
    </w:p>
    <w:bookmarkEnd w:id="7"/>
    <w:p w14:paraId="21F6F5F1" w14:textId="77777777" w:rsidR="009545DC" w:rsidRPr="0088720C" w:rsidRDefault="009545DC" w:rsidP="0088720C">
      <w:pPr>
        <w:pStyle w:val="Akapitzlist"/>
        <w:tabs>
          <w:tab w:val="left" w:pos="284"/>
        </w:tabs>
        <w:spacing w:line="276" w:lineRule="auto"/>
        <w:ind w:left="0"/>
        <w:contextualSpacing/>
        <w:jc w:val="both"/>
        <w:rPr>
          <w:szCs w:val="24"/>
        </w:rPr>
      </w:pPr>
    </w:p>
    <w:p w14:paraId="3EBAF61A" w14:textId="77777777" w:rsidR="009545DC" w:rsidRPr="0088720C" w:rsidRDefault="009545DC" w:rsidP="0088720C">
      <w:pPr>
        <w:pStyle w:val="Akapitzlist"/>
        <w:tabs>
          <w:tab w:val="left" w:pos="284"/>
        </w:tabs>
        <w:spacing w:line="276" w:lineRule="auto"/>
        <w:ind w:left="0"/>
        <w:contextualSpacing/>
        <w:jc w:val="both"/>
        <w:rPr>
          <w:szCs w:val="24"/>
        </w:rPr>
      </w:pPr>
    </w:p>
    <w:p w14:paraId="480D8995" w14:textId="77777777" w:rsidR="009545DC" w:rsidRPr="0088720C" w:rsidRDefault="009545DC" w:rsidP="0088720C">
      <w:pPr>
        <w:pStyle w:val="Akapitzlist"/>
        <w:tabs>
          <w:tab w:val="left" w:pos="284"/>
        </w:tabs>
        <w:spacing w:line="276" w:lineRule="auto"/>
        <w:ind w:left="0"/>
        <w:contextualSpacing/>
        <w:jc w:val="both"/>
        <w:rPr>
          <w:szCs w:val="24"/>
        </w:rPr>
      </w:pPr>
    </w:p>
    <w:p w14:paraId="18E5D5AA" w14:textId="163D1962" w:rsidR="009545DC" w:rsidRPr="0088720C" w:rsidRDefault="009545DC" w:rsidP="0088720C">
      <w:pPr>
        <w:pStyle w:val="Akapitzlist"/>
        <w:tabs>
          <w:tab w:val="left" w:pos="284"/>
        </w:tabs>
        <w:spacing w:line="276" w:lineRule="auto"/>
        <w:ind w:left="0"/>
        <w:contextualSpacing/>
        <w:jc w:val="both"/>
        <w:rPr>
          <w:b/>
          <w:szCs w:val="24"/>
        </w:rPr>
      </w:pPr>
      <w:r w:rsidRPr="0088720C">
        <w:rPr>
          <w:b/>
          <w:szCs w:val="24"/>
        </w:rPr>
        <w:lastRenderedPageBreak/>
        <w:t xml:space="preserve">Załącznik nr </w:t>
      </w:r>
      <w:r w:rsidR="00AF7FA5">
        <w:rPr>
          <w:b/>
          <w:szCs w:val="24"/>
        </w:rPr>
        <w:t>8</w:t>
      </w:r>
    </w:p>
    <w:p w14:paraId="5D6E6BA6" w14:textId="68C9F443" w:rsidR="0088720C" w:rsidRDefault="009545DC" w:rsidP="0088720C">
      <w:pPr>
        <w:pStyle w:val="Akapitzlist"/>
        <w:tabs>
          <w:tab w:val="left" w:pos="284"/>
        </w:tabs>
        <w:spacing w:line="276" w:lineRule="auto"/>
        <w:ind w:left="0"/>
        <w:contextualSpacing/>
        <w:jc w:val="both"/>
        <w:rPr>
          <w:b/>
          <w:szCs w:val="24"/>
        </w:rPr>
      </w:pPr>
      <w:r w:rsidRPr="009321B0">
        <w:rPr>
          <w:b/>
          <w:szCs w:val="24"/>
          <w:highlight w:val="yellow"/>
        </w:rPr>
        <w:t>Polisa OC Wykonawcy</w:t>
      </w:r>
    </w:p>
    <w:p w14:paraId="26AC9DFC" w14:textId="473598C0" w:rsidR="0095341E" w:rsidRDefault="0095341E" w:rsidP="0088720C">
      <w:pPr>
        <w:pStyle w:val="Akapitzlist"/>
        <w:tabs>
          <w:tab w:val="left" w:pos="284"/>
        </w:tabs>
        <w:spacing w:line="276" w:lineRule="auto"/>
        <w:ind w:left="0"/>
        <w:contextualSpacing/>
        <w:jc w:val="both"/>
        <w:rPr>
          <w:b/>
          <w:szCs w:val="24"/>
        </w:rPr>
      </w:pPr>
    </w:p>
    <w:p w14:paraId="6E31CD2C" w14:textId="0798FF82" w:rsidR="0095341E" w:rsidRDefault="0095341E" w:rsidP="0088720C">
      <w:pPr>
        <w:pStyle w:val="Akapitzlist"/>
        <w:tabs>
          <w:tab w:val="left" w:pos="284"/>
        </w:tabs>
        <w:spacing w:line="276" w:lineRule="auto"/>
        <w:ind w:left="0"/>
        <w:contextualSpacing/>
        <w:jc w:val="both"/>
        <w:rPr>
          <w:b/>
          <w:szCs w:val="24"/>
        </w:rPr>
      </w:pPr>
    </w:p>
    <w:p w14:paraId="138ECEB5" w14:textId="689CBD3C" w:rsidR="0095341E" w:rsidRDefault="0095341E" w:rsidP="0088720C">
      <w:pPr>
        <w:pStyle w:val="Akapitzlist"/>
        <w:tabs>
          <w:tab w:val="left" w:pos="284"/>
        </w:tabs>
        <w:spacing w:line="276" w:lineRule="auto"/>
        <w:ind w:left="0"/>
        <w:contextualSpacing/>
        <w:jc w:val="both"/>
        <w:rPr>
          <w:b/>
          <w:szCs w:val="24"/>
        </w:rPr>
      </w:pPr>
    </w:p>
    <w:p w14:paraId="60148B93" w14:textId="0F3B6C02" w:rsidR="0095341E" w:rsidRDefault="0095341E" w:rsidP="0088720C">
      <w:pPr>
        <w:pStyle w:val="Akapitzlist"/>
        <w:tabs>
          <w:tab w:val="left" w:pos="284"/>
        </w:tabs>
        <w:spacing w:line="276" w:lineRule="auto"/>
        <w:ind w:left="0"/>
        <w:contextualSpacing/>
        <w:jc w:val="both"/>
        <w:rPr>
          <w:b/>
          <w:szCs w:val="24"/>
        </w:rPr>
      </w:pPr>
    </w:p>
    <w:p w14:paraId="75AB47E3" w14:textId="46F1D463" w:rsidR="0095341E" w:rsidRDefault="0095341E" w:rsidP="0088720C">
      <w:pPr>
        <w:pStyle w:val="Akapitzlist"/>
        <w:tabs>
          <w:tab w:val="left" w:pos="284"/>
        </w:tabs>
        <w:spacing w:line="276" w:lineRule="auto"/>
        <w:ind w:left="0"/>
        <w:contextualSpacing/>
        <w:jc w:val="both"/>
        <w:rPr>
          <w:b/>
          <w:szCs w:val="24"/>
        </w:rPr>
      </w:pPr>
    </w:p>
    <w:p w14:paraId="466DBCCC" w14:textId="7AF0A7FC" w:rsidR="0095341E" w:rsidRDefault="0095341E" w:rsidP="0088720C">
      <w:pPr>
        <w:pStyle w:val="Akapitzlist"/>
        <w:tabs>
          <w:tab w:val="left" w:pos="284"/>
        </w:tabs>
        <w:spacing w:line="276" w:lineRule="auto"/>
        <w:ind w:left="0"/>
        <w:contextualSpacing/>
        <w:jc w:val="both"/>
        <w:rPr>
          <w:b/>
          <w:szCs w:val="24"/>
        </w:rPr>
      </w:pPr>
    </w:p>
    <w:p w14:paraId="7D69727E" w14:textId="515A4708" w:rsidR="0095341E" w:rsidRDefault="0095341E" w:rsidP="0088720C">
      <w:pPr>
        <w:pStyle w:val="Akapitzlist"/>
        <w:tabs>
          <w:tab w:val="left" w:pos="284"/>
        </w:tabs>
        <w:spacing w:line="276" w:lineRule="auto"/>
        <w:ind w:left="0"/>
        <w:contextualSpacing/>
        <w:jc w:val="both"/>
        <w:rPr>
          <w:b/>
          <w:szCs w:val="24"/>
        </w:rPr>
      </w:pPr>
    </w:p>
    <w:p w14:paraId="0F63D01B" w14:textId="03335941" w:rsidR="0095341E" w:rsidRDefault="0095341E" w:rsidP="0088720C">
      <w:pPr>
        <w:pStyle w:val="Akapitzlist"/>
        <w:tabs>
          <w:tab w:val="left" w:pos="284"/>
        </w:tabs>
        <w:spacing w:line="276" w:lineRule="auto"/>
        <w:ind w:left="0"/>
        <w:contextualSpacing/>
        <w:jc w:val="both"/>
        <w:rPr>
          <w:b/>
          <w:szCs w:val="24"/>
        </w:rPr>
      </w:pPr>
    </w:p>
    <w:p w14:paraId="63F3C3FD" w14:textId="19B2B5A7" w:rsidR="0095341E" w:rsidRDefault="0095341E" w:rsidP="0088720C">
      <w:pPr>
        <w:pStyle w:val="Akapitzlist"/>
        <w:tabs>
          <w:tab w:val="left" w:pos="284"/>
        </w:tabs>
        <w:spacing w:line="276" w:lineRule="auto"/>
        <w:ind w:left="0"/>
        <w:contextualSpacing/>
        <w:jc w:val="both"/>
        <w:rPr>
          <w:b/>
          <w:szCs w:val="24"/>
        </w:rPr>
      </w:pPr>
    </w:p>
    <w:p w14:paraId="77EF91FE" w14:textId="3CC0C4AB" w:rsidR="0095341E" w:rsidRDefault="0095341E" w:rsidP="0088720C">
      <w:pPr>
        <w:pStyle w:val="Akapitzlist"/>
        <w:tabs>
          <w:tab w:val="left" w:pos="284"/>
        </w:tabs>
        <w:spacing w:line="276" w:lineRule="auto"/>
        <w:ind w:left="0"/>
        <w:contextualSpacing/>
        <w:jc w:val="both"/>
        <w:rPr>
          <w:b/>
          <w:szCs w:val="24"/>
        </w:rPr>
      </w:pPr>
    </w:p>
    <w:p w14:paraId="4A45B6A7" w14:textId="6F7CF909" w:rsidR="0095341E" w:rsidRDefault="0095341E" w:rsidP="0088720C">
      <w:pPr>
        <w:pStyle w:val="Akapitzlist"/>
        <w:tabs>
          <w:tab w:val="left" w:pos="284"/>
        </w:tabs>
        <w:spacing w:line="276" w:lineRule="auto"/>
        <w:ind w:left="0"/>
        <w:contextualSpacing/>
        <w:jc w:val="both"/>
        <w:rPr>
          <w:b/>
          <w:szCs w:val="24"/>
        </w:rPr>
      </w:pPr>
    </w:p>
    <w:p w14:paraId="286ABC57" w14:textId="21C82901" w:rsidR="0095341E" w:rsidRDefault="0095341E" w:rsidP="0088720C">
      <w:pPr>
        <w:pStyle w:val="Akapitzlist"/>
        <w:tabs>
          <w:tab w:val="left" w:pos="284"/>
        </w:tabs>
        <w:spacing w:line="276" w:lineRule="auto"/>
        <w:ind w:left="0"/>
        <w:contextualSpacing/>
        <w:jc w:val="both"/>
        <w:rPr>
          <w:b/>
          <w:szCs w:val="24"/>
        </w:rPr>
      </w:pPr>
    </w:p>
    <w:p w14:paraId="16D9C536" w14:textId="3B6F64C9" w:rsidR="0095341E" w:rsidRDefault="0095341E" w:rsidP="0088720C">
      <w:pPr>
        <w:pStyle w:val="Akapitzlist"/>
        <w:tabs>
          <w:tab w:val="left" w:pos="284"/>
        </w:tabs>
        <w:spacing w:line="276" w:lineRule="auto"/>
        <w:ind w:left="0"/>
        <w:contextualSpacing/>
        <w:jc w:val="both"/>
        <w:rPr>
          <w:b/>
          <w:szCs w:val="24"/>
        </w:rPr>
      </w:pPr>
    </w:p>
    <w:p w14:paraId="3B7A4764" w14:textId="5D118F08" w:rsidR="0095341E" w:rsidRDefault="0095341E" w:rsidP="0088720C">
      <w:pPr>
        <w:pStyle w:val="Akapitzlist"/>
        <w:tabs>
          <w:tab w:val="left" w:pos="284"/>
        </w:tabs>
        <w:spacing w:line="276" w:lineRule="auto"/>
        <w:ind w:left="0"/>
        <w:contextualSpacing/>
        <w:jc w:val="both"/>
        <w:rPr>
          <w:b/>
          <w:szCs w:val="24"/>
        </w:rPr>
      </w:pPr>
    </w:p>
    <w:p w14:paraId="05A91F98" w14:textId="442DBD18" w:rsidR="0095341E" w:rsidRDefault="0095341E" w:rsidP="0088720C">
      <w:pPr>
        <w:pStyle w:val="Akapitzlist"/>
        <w:tabs>
          <w:tab w:val="left" w:pos="284"/>
        </w:tabs>
        <w:spacing w:line="276" w:lineRule="auto"/>
        <w:ind w:left="0"/>
        <w:contextualSpacing/>
        <w:jc w:val="both"/>
        <w:rPr>
          <w:b/>
          <w:szCs w:val="24"/>
        </w:rPr>
      </w:pPr>
    </w:p>
    <w:p w14:paraId="29BC285F" w14:textId="32659882" w:rsidR="0095341E" w:rsidRDefault="0095341E" w:rsidP="0088720C">
      <w:pPr>
        <w:pStyle w:val="Akapitzlist"/>
        <w:tabs>
          <w:tab w:val="left" w:pos="284"/>
        </w:tabs>
        <w:spacing w:line="276" w:lineRule="auto"/>
        <w:ind w:left="0"/>
        <w:contextualSpacing/>
        <w:jc w:val="both"/>
        <w:rPr>
          <w:b/>
          <w:szCs w:val="24"/>
        </w:rPr>
      </w:pPr>
    </w:p>
    <w:p w14:paraId="7E987E73" w14:textId="3B381011" w:rsidR="0095341E" w:rsidRDefault="0095341E" w:rsidP="0088720C">
      <w:pPr>
        <w:pStyle w:val="Akapitzlist"/>
        <w:tabs>
          <w:tab w:val="left" w:pos="284"/>
        </w:tabs>
        <w:spacing w:line="276" w:lineRule="auto"/>
        <w:ind w:left="0"/>
        <w:contextualSpacing/>
        <w:jc w:val="both"/>
        <w:rPr>
          <w:b/>
          <w:szCs w:val="24"/>
        </w:rPr>
      </w:pPr>
    </w:p>
    <w:p w14:paraId="70CD339D" w14:textId="0B420D44" w:rsidR="0095341E" w:rsidRDefault="0095341E" w:rsidP="0088720C">
      <w:pPr>
        <w:pStyle w:val="Akapitzlist"/>
        <w:tabs>
          <w:tab w:val="left" w:pos="284"/>
        </w:tabs>
        <w:spacing w:line="276" w:lineRule="auto"/>
        <w:ind w:left="0"/>
        <w:contextualSpacing/>
        <w:jc w:val="both"/>
        <w:rPr>
          <w:b/>
          <w:szCs w:val="24"/>
        </w:rPr>
      </w:pPr>
    </w:p>
    <w:p w14:paraId="0003ADAB" w14:textId="282A22EF" w:rsidR="0095341E" w:rsidRDefault="0095341E" w:rsidP="0088720C">
      <w:pPr>
        <w:pStyle w:val="Akapitzlist"/>
        <w:tabs>
          <w:tab w:val="left" w:pos="284"/>
        </w:tabs>
        <w:spacing w:line="276" w:lineRule="auto"/>
        <w:ind w:left="0"/>
        <w:contextualSpacing/>
        <w:jc w:val="both"/>
        <w:rPr>
          <w:b/>
          <w:szCs w:val="24"/>
        </w:rPr>
      </w:pPr>
    </w:p>
    <w:p w14:paraId="738AEBEF" w14:textId="338A37EF" w:rsidR="0095341E" w:rsidRDefault="0095341E" w:rsidP="0088720C">
      <w:pPr>
        <w:pStyle w:val="Akapitzlist"/>
        <w:tabs>
          <w:tab w:val="left" w:pos="284"/>
        </w:tabs>
        <w:spacing w:line="276" w:lineRule="auto"/>
        <w:ind w:left="0"/>
        <w:contextualSpacing/>
        <w:jc w:val="both"/>
        <w:rPr>
          <w:b/>
          <w:szCs w:val="24"/>
        </w:rPr>
      </w:pPr>
    </w:p>
    <w:p w14:paraId="589090AF" w14:textId="3D0B60A4" w:rsidR="0095341E" w:rsidRDefault="0095341E" w:rsidP="0088720C">
      <w:pPr>
        <w:pStyle w:val="Akapitzlist"/>
        <w:tabs>
          <w:tab w:val="left" w:pos="284"/>
        </w:tabs>
        <w:spacing w:line="276" w:lineRule="auto"/>
        <w:ind w:left="0"/>
        <w:contextualSpacing/>
        <w:jc w:val="both"/>
        <w:rPr>
          <w:b/>
          <w:szCs w:val="24"/>
        </w:rPr>
      </w:pPr>
    </w:p>
    <w:p w14:paraId="78874FF6" w14:textId="7A138F25" w:rsidR="0095341E" w:rsidRDefault="0095341E" w:rsidP="0088720C">
      <w:pPr>
        <w:pStyle w:val="Akapitzlist"/>
        <w:tabs>
          <w:tab w:val="left" w:pos="284"/>
        </w:tabs>
        <w:spacing w:line="276" w:lineRule="auto"/>
        <w:ind w:left="0"/>
        <w:contextualSpacing/>
        <w:jc w:val="both"/>
        <w:rPr>
          <w:b/>
          <w:szCs w:val="24"/>
        </w:rPr>
      </w:pPr>
    </w:p>
    <w:p w14:paraId="5B67652B" w14:textId="28A0FDA9" w:rsidR="0095341E" w:rsidRDefault="0095341E" w:rsidP="0088720C">
      <w:pPr>
        <w:pStyle w:val="Akapitzlist"/>
        <w:tabs>
          <w:tab w:val="left" w:pos="284"/>
        </w:tabs>
        <w:spacing w:line="276" w:lineRule="auto"/>
        <w:ind w:left="0"/>
        <w:contextualSpacing/>
        <w:jc w:val="both"/>
        <w:rPr>
          <w:b/>
          <w:szCs w:val="24"/>
        </w:rPr>
      </w:pPr>
    </w:p>
    <w:p w14:paraId="43300A78" w14:textId="250E81C6" w:rsidR="0095341E" w:rsidRDefault="0095341E" w:rsidP="0088720C">
      <w:pPr>
        <w:pStyle w:val="Akapitzlist"/>
        <w:tabs>
          <w:tab w:val="left" w:pos="284"/>
        </w:tabs>
        <w:spacing w:line="276" w:lineRule="auto"/>
        <w:ind w:left="0"/>
        <w:contextualSpacing/>
        <w:jc w:val="both"/>
        <w:rPr>
          <w:b/>
          <w:szCs w:val="24"/>
        </w:rPr>
      </w:pPr>
    </w:p>
    <w:p w14:paraId="38955D26" w14:textId="55235AF0" w:rsidR="0095341E" w:rsidRDefault="0095341E" w:rsidP="0088720C">
      <w:pPr>
        <w:pStyle w:val="Akapitzlist"/>
        <w:tabs>
          <w:tab w:val="left" w:pos="284"/>
        </w:tabs>
        <w:spacing w:line="276" w:lineRule="auto"/>
        <w:ind w:left="0"/>
        <w:contextualSpacing/>
        <w:jc w:val="both"/>
        <w:rPr>
          <w:b/>
          <w:szCs w:val="24"/>
        </w:rPr>
      </w:pPr>
    </w:p>
    <w:p w14:paraId="486484C0" w14:textId="5345923D" w:rsidR="0095341E" w:rsidRDefault="0095341E" w:rsidP="0088720C">
      <w:pPr>
        <w:pStyle w:val="Akapitzlist"/>
        <w:tabs>
          <w:tab w:val="left" w:pos="284"/>
        </w:tabs>
        <w:spacing w:line="276" w:lineRule="auto"/>
        <w:ind w:left="0"/>
        <w:contextualSpacing/>
        <w:jc w:val="both"/>
        <w:rPr>
          <w:b/>
          <w:szCs w:val="24"/>
        </w:rPr>
      </w:pPr>
    </w:p>
    <w:p w14:paraId="2F081BDB" w14:textId="65217766" w:rsidR="0095341E" w:rsidRDefault="0095341E" w:rsidP="0088720C">
      <w:pPr>
        <w:pStyle w:val="Akapitzlist"/>
        <w:tabs>
          <w:tab w:val="left" w:pos="284"/>
        </w:tabs>
        <w:spacing w:line="276" w:lineRule="auto"/>
        <w:ind w:left="0"/>
        <w:contextualSpacing/>
        <w:jc w:val="both"/>
        <w:rPr>
          <w:b/>
          <w:szCs w:val="24"/>
        </w:rPr>
      </w:pPr>
    </w:p>
    <w:p w14:paraId="4FEE71E6" w14:textId="09946956" w:rsidR="0095341E" w:rsidRDefault="0095341E" w:rsidP="0088720C">
      <w:pPr>
        <w:pStyle w:val="Akapitzlist"/>
        <w:tabs>
          <w:tab w:val="left" w:pos="284"/>
        </w:tabs>
        <w:spacing w:line="276" w:lineRule="auto"/>
        <w:ind w:left="0"/>
        <w:contextualSpacing/>
        <w:jc w:val="both"/>
        <w:rPr>
          <w:b/>
          <w:szCs w:val="24"/>
        </w:rPr>
      </w:pPr>
    </w:p>
    <w:p w14:paraId="1D99C77C" w14:textId="2F869F36" w:rsidR="0095341E" w:rsidRDefault="0095341E" w:rsidP="0088720C">
      <w:pPr>
        <w:pStyle w:val="Akapitzlist"/>
        <w:tabs>
          <w:tab w:val="left" w:pos="284"/>
        </w:tabs>
        <w:spacing w:line="276" w:lineRule="auto"/>
        <w:ind w:left="0"/>
        <w:contextualSpacing/>
        <w:jc w:val="both"/>
        <w:rPr>
          <w:b/>
          <w:szCs w:val="24"/>
        </w:rPr>
      </w:pPr>
    </w:p>
    <w:p w14:paraId="5A96B92D" w14:textId="634AD607" w:rsidR="0095341E" w:rsidRDefault="0095341E" w:rsidP="0088720C">
      <w:pPr>
        <w:pStyle w:val="Akapitzlist"/>
        <w:tabs>
          <w:tab w:val="left" w:pos="284"/>
        </w:tabs>
        <w:spacing w:line="276" w:lineRule="auto"/>
        <w:ind w:left="0"/>
        <w:contextualSpacing/>
        <w:jc w:val="both"/>
        <w:rPr>
          <w:b/>
          <w:szCs w:val="24"/>
        </w:rPr>
      </w:pPr>
    </w:p>
    <w:p w14:paraId="4901ACD9" w14:textId="6050E6A8" w:rsidR="0095341E" w:rsidRDefault="0095341E" w:rsidP="0088720C">
      <w:pPr>
        <w:pStyle w:val="Akapitzlist"/>
        <w:tabs>
          <w:tab w:val="left" w:pos="284"/>
        </w:tabs>
        <w:spacing w:line="276" w:lineRule="auto"/>
        <w:ind w:left="0"/>
        <w:contextualSpacing/>
        <w:jc w:val="both"/>
        <w:rPr>
          <w:b/>
          <w:szCs w:val="24"/>
        </w:rPr>
      </w:pPr>
    </w:p>
    <w:p w14:paraId="1AADB577" w14:textId="1517686E" w:rsidR="0095341E" w:rsidRDefault="0095341E" w:rsidP="0088720C">
      <w:pPr>
        <w:pStyle w:val="Akapitzlist"/>
        <w:tabs>
          <w:tab w:val="left" w:pos="284"/>
        </w:tabs>
        <w:spacing w:line="276" w:lineRule="auto"/>
        <w:ind w:left="0"/>
        <w:contextualSpacing/>
        <w:jc w:val="both"/>
        <w:rPr>
          <w:b/>
          <w:szCs w:val="24"/>
        </w:rPr>
      </w:pPr>
    </w:p>
    <w:p w14:paraId="3E0E0167" w14:textId="3A58A429" w:rsidR="0095341E" w:rsidRDefault="0095341E" w:rsidP="0088720C">
      <w:pPr>
        <w:pStyle w:val="Akapitzlist"/>
        <w:tabs>
          <w:tab w:val="left" w:pos="284"/>
        </w:tabs>
        <w:spacing w:line="276" w:lineRule="auto"/>
        <w:ind w:left="0"/>
        <w:contextualSpacing/>
        <w:jc w:val="both"/>
        <w:rPr>
          <w:b/>
          <w:szCs w:val="24"/>
        </w:rPr>
      </w:pPr>
    </w:p>
    <w:p w14:paraId="759E8744" w14:textId="5DB83BC1" w:rsidR="0095341E" w:rsidRDefault="0095341E" w:rsidP="0088720C">
      <w:pPr>
        <w:pStyle w:val="Akapitzlist"/>
        <w:tabs>
          <w:tab w:val="left" w:pos="284"/>
        </w:tabs>
        <w:spacing w:line="276" w:lineRule="auto"/>
        <w:ind w:left="0"/>
        <w:contextualSpacing/>
        <w:jc w:val="both"/>
        <w:rPr>
          <w:b/>
          <w:szCs w:val="24"/>
        </w:rPr>
      </w:pPr>
    </w:p>
    <w:p w14:paraId="7FD94548" w14:textId="77777777" w:rsidR="0095341E" w:rsidRDefault="0095341E" w:rsidP="0088720C">
      <w:pPr>
        <w:pStyle w:val="Akapitzlist"/>
        <w:tabs>
          <w:tab w:val="left" w:pos="284"/>
        </w:tabs>
        <w:spacing w:line="276" w:lineRule="auto"/>
        <w:ind w:left="0"/>
        <w:contextualSpacing/>
        <w:jc w:val="both"/>
        <w:rPr>
          <w:b/>
          <w:szCs w:val="24"/>
        </w:rPr>
      </w:pPr>
    </w:p>
    <w:p w14:paraId="1F4821E7" w14:textId="77777777" w:rsidR="0088720C" w:rsidRPr="0088720C" w:rsidRDefault="0088720C" w:rsidP="0088720C">
      <w:pPr>
        <w:rPr>
          <w:lang w:eastAsia="pl-PL"/>
        </w:rPr>
      </w:pPr>
    </w:p>
    <w:p w14:paraId="08018EF2" w14:textId="2D495B22" w:rsidR="0088720C" w:rsidRDefault="0088720C" w:rsidP="0088720C">
      <w:pPr>
        <w:rPr>
          <w:lang w:eastAsia="pl-PL"/>
        </w:rPr>
      </w:pPr>
    </w:p>
    <w:p w14:paraId="7239F460" w14:textId="362DBE42" w:rsidR="009321B0" w:rsidRDefault="009321B0" w:rsidP="0088720C">
      <w:pPr>
        <w:rPr>
          <w:lang w:eastAsia="pl-PL"/>
        </w:rPr>
      </w:pPr>
    </w:p>
    <w:p w14:paraId="1B96DECA" w14:textId="77777777" w:rsidR="009321B0" w:rsidRPr="009321B0" w:rsidRDefault="009321B0" w:rsidP="009321B0">
      <w:pPr>
        <w:rPr>
          <w:lang w:eastAsia="pl-PL"/>
        </w:rPr>
      </w:pPr>
    </w:p>
    <w:p w14:paraId="075616B6" w14:textId="77777777" w:rsidR="009321B0" w:rsidRPr="009321B0" w:rsidRDefault="009321B0" w:rsidP="009321B0">
      <w:pPr>
        <w:rPr>
          <w:lang w:eastAsia="pl-PL"/>
        </w:rPr>
      </w:pPr>
    </w:p>
    <w:p w14:paraId="21DBFABF" w14:textId="77777777" w:rsidR="009321B0" w:rsidRPr="009321B0" w:rsidRDefault="009321B0" w:rsidP="009321B0">
      <w:pPr>
        <w:rPr>
          <w:lang w:eastAsia="pl-PL"/>
        </w:rPr>
      </w:pPr>
    </w:p>
    <w:p w14:paraId="229136D3" w14:textId="77777777" w:rsidR="009321B0" w:rsidRDefault="009321B0" w:rsidP="009321B0">
      <w:pPr>
        <w:rPr>
          <w:lang w:eastAsia="pl-PL"/>
        </w:rPr>
      </w:pPr>
    </w:p>
    <w:p w14:paraId="69F72DDB" w14:textId="77777777" w:rsidR="001E1FDB" w:rsidRDefault="001E1FDB" w:rsidP="009321B0">
      <w:pPr>
        <w:rPr>
          <w:lang w:eastAsia="pl-PL"/>
        </w:rPr>
      </w:pPr>
    </w:p>
    <w:p w14:paraId="330326D6" w14:textId="77777777" w:rsidR="001E1FDB" w:rsidRPr="009321B0" w:rsidRDefault="001E1FDB" w:rsidP="009321B0">
      <w:pPr>
        <w:rPr>
          <w:lang w:eastAsia="pl-PL"/>
        </w:rPr>
      </w:pPr>
    </w:p>
    <w:p w14:paraId="13E8C551" w14:textId="798860FA" w:rsidR="009321B0" w:rsidRDefault="009321B0" w:rsidP="009321B0">
      <w:pPr>
        <w:rPr>
          <w:lang w:eastAsia="pl-PL"/>
        </w:rPr>
      </w:pPr>
    </w:p>
    <w:p w14:paraId="7FFD628F" w14:textId="36BAFF03" w:rsidR="0095341E" w:rsidRDefault="0095341E" w:rsidP="009321B0">
      <w:pPr>
        <w:rPr>
          <w:lang w:eastAsia="pl-PL"/>
        </w:rPr>
      </w:pPr>
    </w:p>
    <w:p w14:paraId="3ED5E1B1" w14:textId="77777777" w:rsidR="0095341E" w:rsidRDefault="0095341E" w:rsidP="009321B0">
      <w:pPr>
        <w:rPr>
          <w:lang w:eastAsia="pl-PL"/>
        </w:rPr>
      </w:pPr>
    </w:p>
    <w:p w14:paraId="3415F2AF" w14:textId="65F4D514" w:rsidR="009321B0" w:rsidRDefault="009321B0" w:rsidP="009321B0">
      <w:pPr>
        <w:rPr>
          <w:b/>
          <w:sz w:val="24"/>
          <w:szCs w:val="24"/>
          <w:lang w:eastAsia="pl-PL"/>
        </w:rPr>
      </w:pPr>
      <w:r w:rsidRPr="009321B0">
        <w:rPr>
          <w:b/>
          <w:sz w:val="24"/>
          <w:szCs w:val="24"/>
          <w:lang w:eastAsia="pl-PL"/>
        </w:rPr>
        <w:lastRenderedPageBreak/>
        <w:t xml:space="preserve">Załącznik nr </w:t>
      </w:r>
      <w:r w:rsidR="00AF7FA5">
        <w:rPr>
          <w:b/>
          <w:sz w:val="24"/>
          <w:szCs w:val="24"/>
          <w:lang w:eastAsia="pl-PL"/>
        </w:rPr>
        <w:t>9</w:t>
      </w:r>
      <w:r w:rsidRPr="009321B0">
        <w:rPr>
          <w:b/>
          <w:sz w:val="24"/>
          <w:szCs w:val="24"/>
          <w:lang w:eastAsia="pl-PL"/>
        </w:rPr>
        <w:t xml:space="preserve"> Oferta handlowa </w:t>
      </w:r>
    </w:p>
    <w:p w14:paraId="7E1D2360" w14:textId="77777777" w:rsidR="009321B0" w:rsidRPr="009321B0" w:rsidRDefault="009321B0" w:rsidP="009321B0">
      <w:pPr>
        <w:rPr>
          <w:sz w:val="24"/>
          <w:szCs w:val="24"/>
          <w:lang w:eastAsia="pl-PL"/>
        </w:rPr>
      </w:pPr>
    </w:p>
    <w:p w14:paraId="2955440C" w14:textId="77777777" w:rsidR="009321B0" w:rsidRPr="009321B0" w:rsidRDefault="009321B0" w:rsidP="009321B0">
      <w:pPr>
        <w:rPr>
          <w:sz w:val="24"/>
          <w:szCs w:val="24"/>
          <w:lang w:eastAsia="pl-PL"/>
        </w:rPr>
      </w:pPr>
    </w:p>
    <w:p w14:paraId="3F5C4642" w14:textId="77777777" w:rsidR="009321B0" w:rsidRPr="009321B0" w:rsidRDefault="009321B0" w:rsidP="009321B0">
      <w:pPr>
        <w:rPr>
          <w:sz w:val="24"/>
          <w:szCs w:val="24"/>
          <w:lang w:eastAsia="pl-PL"/>
        </w:rPr>
      </w:pPr>
    </w:p>
    <w:p w14:paraId="6DEEBC67" w14:textId="52003A47" w:rsidR="009321B0" w:rsidRDefault="009321B0" w:rsidP="009321B0">
      <w:pPr>
        <w:rPr>
          <w:sz w:val="24"/>
          <w:szCs w:val="24"/>
          <w:lang w:eastAsia="pl-PL"/>
        </w:rPr>
      </w:pPr>
    </w:p>
    <w:p w14:paraId="6DC889A3" w14:textId="025505E3" w:rsidR="009545DC" w:rsidRPr="009321B0" w:rsidRDefault="009545DC" w:rsidP="009321B0">
      <w:pPr>
        <w:rPr>
          <w:sz w:val="24"/>
          <w:szCs w:val="24"/>
          <w:lang w:eastAsia="pl-PL"/>
        </w:rPr>
      </w:pPr>
    </w:p>
    <w:sectPr w:rsidR="009545DC" w:rsidRPr="009321B0" w:rsidSect="00864B86">
      <w:pgSz w:w="11906" w:h="16838"/>
      <w:pgMar w:top="1134" w:right="567" w:bottom="1134" w:left="851" w:header="709" w:footer="709" w:gutter="0"/>
      <w:pgNumType w:start="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E771C" w14:textId="77777777" w:rsidR="000F68E0" w:rsidRDefault="000F68E0">
      <w:r>
        <w:separator/>
      </w:r>
    </w:p>
  </w:endnote>
  <w:endnote w:type="continuationSeparator" w:id="0">
    <w:p w14:paraId="3BCE2FC7" w14:textId="77777777" w:rsidR="000F68E0" w:rsidRDefault="000F6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TimesNewRomanPS">
    <w:altName w:val="Times New Roman"/>
    <w:charset w:val="00"/>
    <w:family w:val="roman"/>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4461201"/>
      <w:docPartObj>
        <w:docPartGallery w:val="Page Numbers (Bottom of Page)"/>
        <w:docPartUnique/>
      </w:docPartObj>
    </w:sdtPr>
    <w:sdtContent>
      <w:sdt>
        <w:sdtPr>
          <w:id w:val="-1769616900"/>
          <w:docPartObj>
            <w:docPartGallery w:val="Page Numbers (Top of Page)"/>
            <w:docPartUnique/>
          </w:docPartObj>
        </w:sdtPr>
        <w:sdtContent>
          <w:p w14:paraId="5C50D78A" w14:textId="4CF6B5FF" w:rsidR="003B5558" w:rsidRDefault="003B555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73261">
              <w:rPr>
                <w:b/>
                <w:bCs/>
                <w:noProof/>
              </w:rPr>
              <w:t>11</w:t>
            </w:r>
            <w:r>
              <w:rPr>
                <w:b/>
                <w:bCs/>
                <w:sz w:val="24"/>
                <w:szCs w:val="24"/>
              </w:rPr>
              <w:fldChar w:fldCharType="end"/>
            </w:r>
            <w:r>
              <w:t xml:space="preserve"> z </w:t>
            </w:r>
            <w:r w:rsidRPr="0074676B">
              <w:rPr>
                <w:b/>
                <w:bCs/>
                <w:szCs w:val="24"/>
              </w:rPr>
              <w:t>44</w:t>
            </w:r>
          </w:p>
        </w:sdtContent>
      </w:sdt>
    </w:sdtContent>
  </w:sdt>
  <w:p w14:paraId="464F4A11" w14:textId="61D24FEB" w:rsidR="003B5558" w:rsidRDefault="003B5558" w:rsidP="00157B95">
    <w:pPr>
      <w:pStyle w:val="Stopka"/>
      <w:tabs>
        <w:tab w:val="clear" w:pos="4536"/>
        <w:tab w:val="left" w:pos="9072"/>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B135F" w14:textId="77777777" w:rsidR="003B5558" w:rsidRDefault="003B55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3AD20E" w14:textId="77777777" w:rsidR="000F68E0" w:rsidRDefault="000F68E0">
      <w:r>
        <w:separator/>
      </w:r>
    </w:p>
  </w:footnote>
  <w:footnote w:type="continuationSeparator" w:id="0">
    <w:p w14:paraId="7D253464" w14:textId="77777777" w:rsidR="000F68E0" w:rsidRDefault="000F6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9B988" w14:textId="00C41B4C" w:rsidR="003B5558" w:rsidRPr="0095341E" w:rsidRDefault="003B5558" w:rsidP="0095341E">
    <w:pPr>
      <w:pStyle w:val="Nagwek"/>
      <w:rPr>
        <w:i/>
        <w:sz w:val="18"/>
      </w:rPr>
    </w:pPr>
    <w:r w:rsidRPr="0095341E">
      <w:rPr>
        <w:i/>
        <w:sz w:val="18"/>
      </w:rPr>
      <w:t xml:space="preserve">Kompleksowa usługa sprzątania i utrzymania czystości w Zakładzie Produkcyjnym ORLEN OIL w </w:t>
    </w:r>
    <w:r>
      <w:rPr>
        <w:i/>
        <w:sz w:val="18"/>
      </w:rPr>
      <w:t>TRZEBINI</w:t>
    </w:r>
  </w:p>
  <w:p w14:paraId="6E2F60B6" w14:textId="47DC2416" w:rsidR="003B5558" w:rsidRDefault="003B5558" w:rsidP="0095341E">
    <w:pPr>
      <w:pStyle w:val="Nagwek"/>
      <w:jc w:val="center"/>
    </w:pPr>
  </w:p>
  <w:p w14:paraId="525F665B" w14:textId="77777777" w:rsidR="003B5558" w:rsidRDefault="003B555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EA1E1" w14:textId="77777777" w:rsidR="003B5558" w:rsidRPr="0095341E" w:rsidRDefault="003B5558" w:rsidP="009534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502"/>
        </w:tabs>
        <w:ind w:left="502" w:hanging="36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360"/>
        </w:tabs>
        <w:ind w:left="360" w:hanging="360"/>
      </w:pPr>
    </w:lvl>
  </w:abstractNum>
  <w:abstractNum w:abstractNumId="4" w15:restartNumberingAfterBreak="0">
    <w:nsid w:val="00000005"/>
    <w:multiLevelType w:val="singleLevel"/>
    <w:tmpl w:val="E2580028"/>
    <w:name w:val="WW8Num5"/>
    <w:lvl w:ilvl="0">
      <w:start w:val="1"/>
      <w:numFmt w:val="decimal"/>
      <w:lvlText w:val="%1."/>
      <w:lvlJc w:val="left"/>
      <w:pPr>
        <w:tabs>
          <w:tab w:val="num" w:pos="720"/>
        </w:tabs>
        <w:ind w:left="720" w:hanging="360"/>
      </w:pPr>
      <w:rPr>
        <w:b w:val="0"/>
        <w:bCs w:val="0"/>
      </w:rPr>
    </w:lvl>
  </w:abstractNum>
  <w:abstractNum w:abstractNumId="5" w15:restartNumberingAfterBreak="0">
    <w:nsid w:val="00000006"/>
    <w:multiLevelType w:val="singleLevel"/>
    <w:tmpl w:val="CF3CC74A"/>
    <w:name w:val="WW8Num6"/>
    <w:lvl w:ilvl="0">
      <w:start w:val="1"/>
      <w:numFmt w:val="decimal"/>
      <w:lvlText w:val="%1."/>
      <w:lvlJc w:val="left"/>
      <w:pPr>
        <w:tabs>
          <w:tab w:val="num" w:pos="720"/>
        </w:tabs>
        <w:ind w:left="720" w:hanging="360"/>
      </w:pPr>
      <w:rPr>
        <w:b w:val="0"/>
        <w:bCs w:val="0"/>
      </w:rPr>
    </w:lvl>
  </w:abstractNum>
  <w:abstractNum w:abstractNumId="6" w15:restartNumberingAfterBreak="0">
    <w:nsid w:val="00000007"/>
    <w:multiLevelType w:val="singleLevel"/>
    <w:tmpl w:val="D8B2E0EC"/>
    <w:name w:val="WW8Num7"/>
    <w:lvl w:ilvl="0">
      <w:start w:val="1"/>
      <w:numFmt w:val="decimal"/>
      <w:lvlText w:val="%1."/>
      <w:lvlJc w:val="left"/>
      <w:pPr>
        <w:tabs>
          <w:tab w:val="num" w:pos="720"/>
        </w:tabs>
        <w:ind w:left="720" w:hanging="360"/>
      </w:pPr>
      <w:rPr>
        <w:b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283"/>
        </w:tabs>
        <w:ind w:left="283" w:hanging="283"/>
      </w:pPr>
    </w:lvl>
  </w:abstractNum>
  <w:abstractNum w:abstractNumId="8" w15:restartNumberingAfterBreak="0">
    <w:nsid w:val="00000009"/>
    <w:multiLevelType w:val="multilevel"/>
    <w:tmpl w:val="00000009"/>
    <w:lvl w:ilvl="0">
      <w:start w:val="1"/>
      <w:numFmt w:val="lowerLetter"/>
      <w:lvlText w:val="%1)"/>
      <w:lvlJc w:val="left"/>
      <w:pPr>
        <w:tabs>
          <w:tab w:val="num" w:pos="360"/>
        </w:tabs>
        <w:ind w:left="360" w:hanging="360"/>
      </w:pPr>
    </w:lvl>
    <w:lvl w:ilvl="1">
      <w:start w:val="1"/>
      <w:numFmt w:val="bullet"/>
      <w:lvlText w:val=""/>
      <w:lvlJc w:val="left"/>
      <w:pPr>
        <w:tabs>
          <w:tab w:val="num" w:pos="1428"/>
        </w:tabs>
        <w:ind w:left="1428" w:hanging="360"/>
      </w:pPr>
      <w:rPr>
        <w:rFonts w:ascii="Symbol" w:hAnsi="Symbol" w:cs="Symbol"/>
      </w:rPr>
    </w:lvl>
    <w:lvl w:ilvl="2">
      <w:start w:val="1"/>
      <w:numFmt w:val="lowerRoman"/>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lowerLetter"/>
      <w:lvlText w:val="(%5)"/>
      <w:lvlJc w:val="left"/>
      <w:pPr>
        <w:tabs>
          <w:tab w:val="num" w:pos="2508"/>
        </w:tabs>
        <w:ind w:left="2508" w:hanging="360"/>
      </w:pPr>
    </w:lvl>
    <w:lvl w:ilvl="5">
      <w:start w:val="1"/>
      <w:numFmt w:val="lowerRoman"/>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lowerLetter"/>
      <w:lvlText w:val="%8."/>
      <w:lvlJc w:val="left"/>
      <w:pPr>
        <w:tabs>
          <w:tab w:val="num" w:pos="3588"/>
        </w:tabs>
        <w:ind w:left="3588" w:hanging="360"/>
      </w:pPr>
    </w:lvl>
    <w:lvl w:ilvl="8">
      <w:start w:val="1"/>
      <w:numFmt w:val="lowerRoman"/>
      <w:lvlText w:val="%9."/>
      <w:lvlJc w:val="left"/>
      <w:pPr>
        <w:tabs>
          <w:tab w:val="num" w:pos="3948"/>
        </w:tabs>
        <w:ind w:left="3948" w:hanging="360"/>
      </w:pPr>
    </w:lvl>
  </w:abstractNum>
  <w:abstractNum w:abstractNumId="9" w15:restartNumberingAfterBreak="0">
    <w:nsid w:val="0000000A"/>
    <w:multiLevelType w:val="multilevel"/>
    <w:tmpl w:val="76503F92"/>
    <w:name w:val="WW8Num10"/>
    <w:lvl w:ilvl="0">
      <w:start w:val="1"/>
      <w:numFmt w:val="decimal"/>
      <w:lvlText w:val="%1."/>
      <w:lvlJc w:val="left"/>
      <w:pPr>
        <w:tabs>
          <w:tab w:val="num" w:pos="720"/>
        </w:tabs>
        <w:ind w:left="510" w:hanging="15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643"/>
        </w:tabs>
        <w:ind w:left="643"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720"/>
        </w:tabs>
        <w:ind w:left="720" w:hanging="360"/>
      </w:pPr>
    </w:lvl>
  </w:abstractNum>
  <w:abstractNum w:abstractNumId="12" w15:restartNumberingAfterBreak="0">
    <w:nsid w:val="0000000D"/>
    <w:multiLevelType w:val="singleLevel"/>
    <w:tmpl w:val="0000000D"/>
    <w:name w:val="WW8Num13"/>
    <w:lvl w:ilvl="0">
      <w:start w:val="1"/>
      <w:numFmt w:val="decimal"/>
      <w:lvlText w:val="%1."/>
      <w:lvlJc w:val="left"/>
      <w:pPr>
        <w:tabs>
          <w:tab w:val="num" w:pos="283"/>
        </w:tabs>
        <w:ind w:left="283" w:hanging="283"/>
      </w:pPr>
    </w:lvl>
  </w:abstractNum>
  <w:abstractNum w:abstractNumId="13" w15:restartNumberingAfterBreak="0">
    <w:nsid w:val="0000000E"/>
    <w:multiLevelType w:val="singleLevel"/>
    <w:tmpl w:val="42ECEABE"/>
    <w:name w:val="WW8Num14"/>
    <w:lvl w:ilvl="0">
      <w:start w:val="1"/>
      <w:numFmt w:val="decimal"/>
      <w:lvlText w:val="%1."/>
      <w:lvlJc w:val="left"/>
      <w:pPr>
        <w:tabs>
          <w:tab w:val="num" w:pos="502"/>
        </w:tabs>
        <w:ind w:left="502" w:hanging="360"/>
      </w:pPr>
      <w:rPr>
        <w:b w:val="0"/>
        <w:bCs w:val="0"/>
      </w:rPr>
    </w:lvl>
  </w:abstractNum>
  <w:abstractNum w:abstractNumId="14" w15:restartNumberingAfterBreak="0">
    <w:nsid w:val="0000000F"/>
    <w:multiLevelType w:val="singleLevel"/>
    <w:tmpl w:val="0000000F"/>
    <w:name w:val="WW8Num15"/>
    <w:lvl w:ilvl="0">
      <w:start w:val="1"/>
      <w:numFmt w:val="decimal"/>
      <w:lvlText w:val="%1."/>
      <w:lvlJc w:val="left"/>
      <w:pPr>
        <w:tabs>
          <w:tab w:val="num" w:pos="283"/>
        </w:tabs>
        <w:ind w:left="283" w:hanging="283"/>
      </w:pPr>
    </w:lvl>
  </w:abstractNum>
  <w:abstractNum w:abstractNumId="15" w15:restartNumberingAfterBreak="0">
    <w:nsid w:val="00000010"/>
    <w:multiLevelType w:val="singleLevel"/>
    <w:tmpl w:val="00000010"/>
    <w:name w:val="WW8Num16"/>
    <w:lvl w:ilvl="0">
      <w:start w:val="1"/>
      <w:numFmt w:val="decimal"/>
      <w:lvlText w:val="%1."/>
      <w:lvlJc w:val="left"/>
      <w:pPr>
        <w:tabs>
          <w:tab w:val="num" w:pos="283"/>
        </w:tabs>
        <w:ind w:left="283" w:hanging="283"/>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643"/>
        </w:tabs>
        <w:ind w:left="643" w:hanging="360"/>
      </w:pPr>
    </w:lvl>
  </w:abstractNum>
  <w:abstractNum w:abstractNumId="17" w15:restartNumberingAfterBreak="0">
    <w:nsid w:val="00000012"/>
    <w:multiLevelType w:val="singleLevel"/>
    <w:tmpl w:val="00000012"/>
    <w:name w:val="WW8Num18"/>
    <w:lvl w:ilvl="0">
      <w:start w:val="1"/>
      <w:numFmt w:val="decimal"/>
      <w:lvlText w:val="%1."/>
      <w:lvlJc w:val="left"/>
      <w:pPr>
        <w:tabs>
          <w:tab w:val="num" w:pos="720"/>
        </w:tabs>
        <w:ind w:left="720" w:hanging="360"/>
      </w:pPr>
    </w:lvl>
  </w:abstractNum>
  <w:abstractNum w:abstractNumId="18" w15:restartNumberingAfterBreak="0">
    <w:nsid w:val="00000013"/>
    <w:multiLevelType w:val="singleLevel"/>
    <w:tmpl w:val="00000013"/>
    <w:name w:val="WW8Num19"/>
    <w:lvl w:ilvl="0">
      <w:start w:val="2"/>
      <w:numFmt w:val="decimal"/>
      <w:lvlText w:val="%1."/>
      <w:lvlJc w:val="left"/>
      <w:pPr>
        <w:tabs>
          <w:tab w:val="num" w:pos="360"/>
        </w:tabs>
        <w:ind w:left="360" w:hanging="360"/>
      </w:pPr>
      <w:rPr>
        <w:b w:val="0"/>
        <w:i w:val="0"/>
      </w:rPr>
    </w:lvl>
  </w:abstractNum>
  <w:abstractNum w:abstractNumId="19" w15:restartNumberingAfterBreak="0">
    <w:nsid w:val="00000014"/>
    <w:multiLevelType w:val="singleLevel"/>
    <w:tmpl w:val="00000014"/>
    <w:name w:val="WW8Num20"/>
    <w:lvl w:ilvl="0">
      <w:start w:val="1"/>
      <w:numFmt w:val="decimal"/>
      <w:lvlText w:val="%1."/>
      <w:lvlJc w:val="left"/>
      <w:pPr>
        <w:tabs>
          <w:tab w:val="num" w:pos="360"/>
        </w:tabs>
        <w:ind w:left="360" w:hanging="360"/>
      </w:pPr>
    </w:lvl>
  </w:abstractNum>
  <w:abstractNum w:abstractNumId="20" w15:restartNumberingAfterBreak="0">
    <w:nsid w:val="00000015"/>
    <w:multiLevelType w:val="multilevel"/>
    <w:tmpl w:val="00000015"/>
    <w:name w:val="WW8Num21"/>
    <w:lvl w:ilvl="0">
      <w:start w:val="1"/>
      <w:numFmt w:val="none"/>
      <w:pStyle w:val="Listawypunktowana2"/>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start w:val="1"/>
      <w:numFmt w:val="bullet"/>
      <w:lvlText w:val=""/>
      <w:lvlJc w:val="left"/>
      <w:pPr>
        <w:ind w:left="2952" w:hanging="360"/>
      </w:pPr>
      <w:rPr>
        <w:rFonts w:ascii="Wingdings" w:hAnsi="Wingdings" w:hint="default"/>
      </w:rPr>
    </w:lvl>
    <w:lvl w:ilvl="3" w:tplc="04150001">
      <w:start w:val="1"/>
      <w:numFmt w:val="bullet"/>
      <w:lvlText w:val=""/>
      <w:lvlJc w:val="left"/>
      <w:pPr>
        <w:ind w:left="3672" w:hanging="360"/>
      </w:pPr>
      <w:rPr>
        <w:rFonts w:ascii="Symbol" w:hAnsi="Symbol" w:hint="default"/>
      </w:rPr>
    </w:lvl>
    <w:lvl w:ilvl="4" w:tplc="04150003">
      <w:start w:val="1"/>
      <w:numFmt w:val="bullet"/>
      <w:lvlText w:val="o"/>
      <w:lvlJc w:val="left"/>
      <w:pPr>
        <w:ind w:left="4392" w:hanging="360"/>
      </w:pPr>
      <w:rPr>
        <w:rFonts w:ascii="Courier New" w:hAnsi="Courier New" w:cs="Courier New" w:hint="default"/>
      </w:rPr>
    </w:lvl>
    <w:lvl w:ilvl="5" w:tplc="04150005">
      <w:start w:val="1"/>
      <w:numFmt w:val="bullet"/>
      <w:lvlText w:val=""/>
      <w:lvlJc w:val="left"/>
      <w:pPr>
        <w:ind w:left="5112" w:hanging="360"/>
      </w:pPr>
      <w:rPr>
        <w:rFonts w:ascii="Wingdings" w:hAnsi="Wingdings" w:hint="default"/>
      </w:rPr>
    </w:lvl>
    <w:lvl w:ilvl="6" w:tplc="04150001">
      <w:start w:val="1"/>
      <w:numFmt w:val="bullet"/>
      <w:lvlText w:val=""/>
      <w:lvlJc w:val="left"/>
      <w:pPr>
        <w:ind w:left="5832" w:hanging="360"/>
      </w:pPr>
      <w:rPr>
        <w:rFonts w:ascii="Symbol" w:hAnsi="Symbol" w:hint="default"/>
      </w:rPr>
    </w:lvl>
    <w:lvl w:ilvl="7" w:tplc="04150003">
      <w:start w:val="1"/>
      <w:numFmt w:val="bullet"/>
      <w:lvlText w:val="o"/>
      <w:lvlJc w:val="left"/>
      <w:pPr>
        <w:ind w:left="6552" w:hanging="360"/>
      </w:pPr>
      <w:rPr>
        <w:rFonts w:ascii="Courier New" w:hAnsi="Courier New" w:cs="Courier New" w:hint="default"/>
      </w:rPr>
    </w:lvl>
    <w:lvl w:ilvl="8" w:tplc="04150005">
      <w:start w:val="1"/>
      <w:numFmt w:val="bullet"/>
      <w:lvlText w:val=""/>
      <w:lvlJc w:val="left"/>
      <w:pPr>
        <w:ind w:left="7272" w:hanging="360"/>
      </w:pPr>
      <w:rPr>
        <w:rFonts w:ascii="Wingdings" w:hAnsi="Wingdings" w:hint="default"/>
      </w:rPr>
    </w:lvl>
  </w:abstractNum>
  <w:abstractNum w:abstractNumId="22"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04352035"/>
    <w:multiLevelType w:val="multilevel"/>
    <w:tmpl w:val="1132F25C"/>
    <w:styleLink w:val="Zaimportowanystyl7"/>
    <w:lvl w:ilvl="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418" w:hanging="6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138" w:hanging="10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498" w:hanging="10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218" w:hanging="14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8" w:hanging="14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4298" w:hanging="17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4658" w:hanging="17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5378" w:hanging="21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0535678F"/>
    <w:multiLevelType w:val="multilevel"/>
    <w:tmpl w:val="9F4004DC"/>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25" w15:restartNumberingAfterBreak="0">
    <w:nsid w:val="0E3A779A"/>
    <w:multiLevelType w:val="hybridMultilevel"/>
    <w:tmpl w:val="AE26707E"/>
    <w:lvl w:ilvl="0" w:tplc="0415000F">
      <w:start w:val="1"/>
      <w:numFmt w:val="decimal"/>
      <w:lvlText w:val="%1."/>
      <w:lvlJc w:val="left"/>
      <w:pPr>
        <w:ind w:left="720" w:hanging="360"/>
      </w:pPr>
    </w:lvl>
    <w:lvl w:ilvl="1" w:tplc="26BC7BC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456578A"/>
    <w:multiLevelType w:val="hybridMultilevel"/>
    <w:tmpl w:val="FCE45F72"/>
    <w:lvl w:ilvl="0" w:tplc="2236B8E0">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16E57672"/>
    <w:multiLevelType w:val="multilevel"/>
    <w:tmpl w:val="5C185960"/>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786"/>
        </w:tabs>
        <w:ind w:left="786" w:hanging="360"/>
      </w:pPr>
      <w:rPr>
        <w:rFonts w:cs="Times New Roman"/>
        <w:color w:val="auto"/>
      </w:rPr>
    </w:lvl>
    <w:lvl w:ilvl="2">
      <w:start w:val="1"/>
      <w:numFmt w:val="lowerRoman"/>
      <w:lvlText w:val="%3."/>
      <w:lvlJc w:val="right"/>
      <w:pPr>
        <w:tabs>
          <w:tab w:val="num" w:pos="360"/>
        </w:tabs>
        <w:ind w:left="360" w:hanging="180"/>
      </w:pPr>
      <w:rPr>
        <w:rFonts w:cs="Times New Roman"/>
      </w:rPr>
    </w:lvl>
    <w:lvl w:ilvl="3">
      <w:start w:val="1"/>
      <w:numFmt w:val="decimal"/>
      <w:lvlText w:val="%4."/>
      <w:lvlJc w:val="left"/>
      <w:pPr>
        <w:tabs>
          <w:tab w:val="num" w:pos="180"/>
        </w:tabs>
        <w:ind w:left="180" w:hanging="360"/>
      </w:pPr>
      <w:rPr>
        <w:rFonts w:cs="Times New Roman"/>
        <w:b w:val="0"/>
      </w:rPr>
    </w:lvl>
    <w:lvl w:ilvl="4">
      <w:start w:val="1"/>
      <w:numFmt w:val="lowerLetter"/>
      <w:lvlText w:val="%5."/>
      <w:lvlJc w:val="left"/>
      <w:pPr>
        <w:tabs>
          <w:tab w:val="num" w:pos="3060"/>
        </w:tabs>
        <w:ind w:left="3060" w:hanging="360"/>
      </w:pPr>
      <w:rPr>
        <w:rFonts w:cs="Times New Roman"/>
      </w:rPr>
    </w:lvl>
    <w:lvl w:ilvl="5">
      <w:start w:val="1"/>
      <w:numFmt w:val="lowerRoman"/>
      <w:lvlText w:val="%6."/>
      <w:lvlJc w:val="right"/>
      <w:pPr>
        <w:tabs>
          <w:tab w:val="num" w:pos="3780"/>
        </w:tabs>
        <w:ind w:left="3780" w:hanging="180"/>
      </w:pPr>
      <w:rPr>
        <w:rFonts w:cs="Times New Roman"/>
      </w:rPr>
    </w:lvl>
    <w:lvl w:ilvl="6">
      <w:start w:val="1"/>
      <w:numFmt w:val="decimal"/>
      <w:lvlText w:val="%7."/>
      <w:lvlJc w:val="left"/>
      <w:pPr>
        <w:tabs>
          <w:tab w:val="num" w:pos="4500"/>
        </w:tabs>
        <w:ind w:left="4500" w:hanging="360"/>
      </w:pPr>
      <w:rPr>
        <w:rFonts w:cs="Times New Roman"/>
      </w:rPr>
    </w:lvl>
    <w:lvl w:ilvl="7">
      <w:start w:val="1"/>
      <w:numFmt w:val="lowerLetter"/>
      <w:lvlText w:val="%8."/>
      <w:lvlJc w:val="left"/>
      <w:pPr>
        <w:tabs>
          <w:tab w:val="num" w:pos="5220"/>
        </w:tabs>
        <w:ind w:left="5220" w:hanging="360"/>
      </w:pPr>
      <w:rPr>
        <w:rFonts w:cs="Times New Roman"/>
      </w:rPr>
    </w:lvl>
    <w:lvl w:ilvl="8">
      <w:start w:val="1"/>
      <w:numFmt w:val="lowerRoman"/>
      <w:lvlText w:val="%9."/>
      <w:lvlJc w:val="right"/>
      <w:pPr>
        <w:tabs>
          <w:tab w:val="num" w:pos="5940"/>
        </w:tabs>
        <w:ind w:left="5940" w:hanging="180"/>
      </w:pPr>
      <w:rPr>
        <w:rFonts w:cs="Times New Roman"/>
      </w:rPr>
    </w:lvl>
  </w:abstractNum>
  <w:abstractNum w:abstractNumId="28" w15:restartNumberingAfterBreak="0">
    <w:nsid w:val="19C2523C"/>
    <w:multiLevelType w:val="multilevel"/>
    <w:tmpl w:val="17FCA4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1E044166"/>
    <w:multiLevelType w:val="hybridMultilevel"/>
    <w:tmpl w:val="D9A4F518"/>
    <w:numStyleLink w:val="Zaimportowanystyl5"/>
  </w:abstractNum>
  <w:abstractNum w:abstractNumId="31" w15:restartNumberingAfterBreak="0">
    <w:nsid w:val="21F86DAA"/>
    <w:multiLevelType w:val="multilevel"/>
    <w:tmpl w:val="605C1D96"/>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26E01926"/>
    <w:multiLevelType w:val="multilevel"/>
    <w:tmpl w:val="620A94AC"/>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2B476FD2"/>
    <w:multiLevelType w:val="multilevel"/>
    <w:tmpl w:val="1132F25C"/>
    <w:numStyleLink w:val="Zaimportowanystyl7"/>
  </w:abstractNum>
  <w:abstractNum w:abstractNumId="36"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36604892"/>
    <w:multiLevelType w:val="hybridMultilevel"/>
    <w:tmpl w:val="9EEE941C"/>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38" w15:restartNumberingAfterBreak="0">
    <w:nsid w:val="36A920DA"/>
    <w:multiLevelType w:val="hybridMultilevel"/>
    <w:tmpl w:val="1EBEE626"/>
    <w:styleLink w:val="Zaimportowanystyl10"/>
    <w:lvl w:ilvl="0" w:tplc="1EBEE62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04E586">
      <w:start w:val="1"/>
      <w:numFmt w:val="lowerLetter"/>
      <w:lvlText w:val="%2."/>
      <w:lvlJc w:val="left"/>
      <w:pPr>
        <w:tabs>
          <w:tab w:val="left" w:pos="567"/>
        </w:tabs>
        <w:ind w:left="1440" w:hanging="8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C420D0">
      <w:start w:val="1"/>
      <w:numFmt w:val="lowerRoman"/>
      <w:lvlText w:val="%3."/>
      <w:lvlJc w:val="left"/>
      <w:pPr>
        <w:tabs>
          <w:tab w:val="left" w:pos="567"/>
        </w:tabs>
        <w:ind w:left="2160" w:hanging="8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64A33E">
      <w:start w:val="1"/>
      <w:numFmt w:val="decimal"/>
      <w:lvlText w:val="%4."/>
      <w:lvlJc w:val="left"/>
      <w:pPr>
        <w:tabs>
          <w:tab w:val="left" w:pos="567"/>
        </w:tabs>
        <w:ind w:left="2880" w:hanging="8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14AB3E">
      <w:start w:val="1"/>
      <w:numFmt w:val="lowerLetter"/>
      <w:lvlText w:val="%5."/>
      <w:lvlJc w:val="left"/>
      <w:pPr>
        <w:tabs>
          <w:tab w:val="left" w:pos="567"/>
        </w:tabs>
        <w:ind w:left="3600" w:hanging="8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56BD4A">
      <w:start w:val="1"/>
      <w:numFmt w:val="lowerRoman"/>
      <w:lvlText w:val="%6."/>
      <w:lvlJc w:val="left"/>
      <w:pPr>
        <w:tabs>
          <w:tab w:val="left" w:pos="567"/>
        </w:tabs>
        <w:ind w:left="4320" w:hanging="8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8A1E9E">
      <w:start w:val="1"/>
      <w:numFmt w:val="decimal"/>
      <w:lvlText w:val="%7."/>
      <w:lvlJc w:val="left"/>
      <w:pPr>
        <w:tabs>
          <w:tab w:val="left" w:pos="567"/>
        </w:tabs>
        <w:ind w:left="5040" w:hanging="8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EA0604">
      <w:start w:val="1"/>
      <w:numFmt w:val="lowerLetter"/>
      <w:lvlText w:val="%8."/>
      <w:lvlJc w:val="left"/>
      <w:pPr>
        <w:tabs>
          <w:tab w:val="left" w:pos="567"/>
        </w:tabs>
        <w:ind w:left="5760" w:hanging="8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EAC900">
      <w:start w:val="1"/>
      <w:numFmt w:val="lowerRoman"/>
      <w:lvlText w:val="%9."/>
      <w:lvlJc w:val="left"/>
      <w:pPr>
        <w:tabs>
          <w:tab w:val="left" w:pos="567"/>
        </w:tabs>
        <w:ind w:left="6480" w:hanging="8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27D78F1"/>
    <w:multiLevelType w:val="hybridMultilevel"/>
    <w:tmpl w:val="AD3C76F2"/>
    <w:lvl w:ilvl="0" w:tplc="402E9E18">
      <w:start w:val="1"/>
      <w:numFmt w:val="lowerLetter"/>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41" w15:restartNumberingAfterBreak="0">
    <w:nsid w:val="46777B59"/>
    <w:multiLevelType w:val="hybridMultilevel"/>
    <w:tmpl w:val="54301E24"/>
    <w:lvl w:ilvl="0" w:tplc="370E5FD8">
      <w:start w:val="1"/>
      <w:numFmt w:val="bullet"/>
      <w:lvlText w:val=""/>
      <w:lvlJc w:val="left"/>
      <w:pPr>
        <w:tabs>
          <w:tab w:val="num" w:pos="1068"/>
        </w:tabs>
        <w:ind w:left="1048" w:hanging="340"/>
      </w:pPr>
      <w:rPr>
        <w:rFonts w:ascii="Wingdings" w:hAnsi="Wingdings" w:cs="Wingdings" w:hint="default"/>
        <w:color w:val="auto"/>
        <w:sz w:val="18"/>
        <w:szCs w:val="18"/>
      </w:rPr>
    </w:lvl>
    <w:lvl w:ilvl="1" w:tplc="64B83EBE">
      <w:start w:val="2"/>
      <w:numFmt w:val="bullet"/>
      <w:lvlText w:val=""/>
      <w:lvlJc w:val="left"/>
      <w:pPr>
        <w:tabs>
          <w:tab w:val="num" w:pos="2148"/>
        </w:tabs>
        <w:ind w:left="2128" w:hanging="340"/>
      </w:pPr>
      <w:rPr>
        <w:rFonts w:ascii="Wingdings" w:hAnsi="Wingdings" w:cs="Wingdings" w:hint="default"/>
        <w:color w:val="auto"/>
        <w:sz w:val="20"/>
        <w:szCs w:val="20"/>
      </w:rPr>
    </w:lvl>
    <w:lvl w:ilvl="2" w:tplc="370E5FD8">
      <w:start w:val="1"/>
      <w:numFmt w:val="bullet"/>
      <w:pStyle w:val="Listapunktowana"/>
      <w:lvlText w:val=""/>
      <w:lvlJc w:val="left"/>
      <w:pPr>
        <w:tabs>
          <w:tab w:val="num" w:pos="2868"/>
        </w:tabs>
        <w:ind w:left="2848" w:hanging="340"/>
      </w:pPr>
      <w:rPr>
        <w:rFonts w:ascii="Wingdings" w:hAnsi="Wingdings" w:cs="Wingdings" w:hint="default"/>
        <w:color w:val="auto"/>
        <w:sz w:val="18"/>
        <w:szCs w:val="18"/>
      </w:rPr>
    </w:lvl>
    <w:lvl w:ilvl="3" w:tplc="04150001">
      <w:start w:val="1"/>
      <w:numFmt w:val="bullet"/>
      <w:lvlText w:val=""/>
      <w:lvlJc w:val="left"/>
      <w:pPr>
        <w:tabs>
          <w:tab w:val="num" w:pos="3588"/>
        </w:tabs>
        <w:ind w:left="3588" w:hanging="360"/>
      </w:pPr>
      <w:rPr>
        <w:rFonts w:ascii="Symbol" w:hAnsi="Symbol" w:cs="Symbol" w:hint="default"/>
      </w:rPr>
    </w:lvl>
    <w:lvl w:ilvl="4" w:tplc="04150003">
      <w:start w:val="1"/>
      <w:numFmt w:val="bullet"/>
      <w:lvlText w:val="o"/>
      <w:lvlJc w:val="left"/>
      <w:pPr>
        <w:tabs>
          <w:tab w:val="num" w:pos="4308"/>
        </w:tabs>
        <w:ind w:left="4308" w:hanging="360"/>
      </w:pPr>
      <w:rPr>
        <w:rFonts w:ascii="Courier New" w:hAnsi="Courier New" w:cs="Courier New" w:hint="default"/>
      </w:rPr>
    </w:lvl>
    <w:lvl w:ilvl="5" w:tplc="04150005">
      <w:start w:val="1"/>
      <w:numFmt w:val="bullet"/>
      <w:lvlText w:val=""/>
      <w:lvlJc w:val="left"/>
      <w:pPr>
        <w:tabs>
          <w:tab w:val="num" w:pos="5028"/>
        </w:tabs>
        <w:ind w:left="5028" w:hanging="360"/>
      </w:pPr>
      <w:rPr>
        <w:rFonts w:ascii="Wingdings" w:hAnsi="Wingdings" w:cs="Wingdings" w:hint="default"/>
      </w:rPr>
    </w:lvl>
    <w:lvl w:ilvl="6" w:tplc="04150001">
      <w:start w:val="1"/>
      <w:numFmt w:val="bullet"/>
      <w:lvlText w:val=""/>
      <w:lvlJc w:val="left"/>
      <w:pPr>
        <w:tabs>
          <w:tab w:val="num" w:pos="5748"/>
        </w:tabs>
        <w:ind w:left="5748" w:hanging="360"/>
      </w:pPr>
      <w:rPr>
        <w:rFonts w:ascii="Symbol" w:hAnsi="Symbol" w:cs="Symbol" w:hint="default"/>
      </w:rPr>
    </w:lvl>
    <w:lvl w:ilvl="7" w:tplc="04150003">
      <w:start w:val="1"/>
      <w:numFmt w:val="bullet"/>
      <w:lvlText w:val="o"/>
      <w:lvlJc w:val="left"/>
      <w:pPr>
        <w:tabs>
          <w:tab w:val="num" w:pos="6468"/>
        </w:tabs>
        <w:ind w:left="6468" w:hanging="360"/>
      </w:pPr>
      <w:rPr>
        <w:rFonts w:ascii="Courier New" w:hAnsi="Courier New" w:cs="Courier New" w:hint="default"/>
      </w:rPr>
    </w:lvl>
    <w:lvl w:ilvl="8" w:tplc="04150005">
      <w:start w:val="1"/>
      <w:numFmt w:val="bullet"/>
      <w:lvlText w:val=""/>
      <w:lvlJc w:val="left"/>
      <w:pPr>
        <w:tabs>
          <w:tab w:val="num" w:pos="7188"/>
        </w:tabs>
        <w:ind w:left="7188" w:hanging="360"/>
      </w:pPr>
      <w:rPr>
        <w:rFonts w:ascii="Wingdings" w:hAnsi="Wingdings" w:cs="Wingdings" w:hint="default"/>
      </w:rPr>
    </w:lvl>
  </w:abstractNum>
  <w:abstractNum w:abstractNumId="42" w15:restartNumberingAfterBreak="0">
    <w:nsid w:val="46BB485A"/>
    <w:multiLevelType w:val="multilevel"/>
    <w:tmpl w:val="6300960C"/>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15:restartNumberingAfterBreak="0">
    <w:nsid w:val="481B784F"/>
    <w:multiLevelType w:val="hybridMultilevel"/>
    <w:tmpl w:val="A0FC9194"/>
    <w:lvl w:ilvl="0" w:tplc="41A8275A">
      <w:start w:val="1"/>
      <w:numFmt w:val="decimal"/>
      <w:lvlText w:val="%1."/>
      <w:lvlJc w:val="left"/>
      <w:pPr>
        <w:ind w:left="644"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E07ECA"/>
    <w:multiLevelType w:val="multilevel"/>
    <w:tmpl w:val="CC9CFAAE"/>
    <w:lvl w:ilvl="0">
      <w:start w:val="1"/>
      <w:numFmt w:val="decimal"/>
      <w:lvlText w:val="%1."/>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1">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rPr>
    </w:lvl>
    <w:lvl w:ilvl="2">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3">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4">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5">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6">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7">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8">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abstractNum>
  <w:abstractNum w:abstractNumId="45"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55EB5358"/>
    <w:multiLevelType w:val="multilevel"/>
    <w:tmpl w:val="DBFE555E"/>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55F60243"/>
    <w:multiLevelType w:val="hybridMultilevel"/>
    <w:tmpl w:val="D9A4F518"/>
    <w:styleLink w:val="Zaimportowanystyl5"/>
    <w:lvl w:ilvl="0" w:tplc="652E174A">
      <w:start w:val="1"/>
      <w:numFmt w:val="lowerLetter"/>
      <w:lvlText w:val="%1."/>
      <w:lvlJc w:val="left"/>
      <w:pPr>
        <w:ind w:left="1418" w:hanging="851"/>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E82C7BF8">
      <w:start w:val="1"/>
      <w:numFmt w:val="decimal"/>
      <w:lvlText w:val="%2."/>
      <w:lvlJc w:val="left"/>
      <w:pPr>
        <w:ind w:left="1418" w:hanging="851"/>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68D4F45A">
      <w:start w:val="1"/>
      <w:numFmt w:val="decimal"/>
      <w:lvlText w:val="%3."/>
      <w:lvlJc w:val="left"/>
      <w:pPr>
        <w:ind w:left="1418" w:hanging="851"/>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C30ACC6E">
      <w:start w:val="1"/>
      <w:numFmt w:val="decimal"/>
      <w:lvlText w:val="%4."/>
      <w:lvlJc w:val="left"/>
      <w:pPr>
        <w:ind w:left="1418" w:hanging="851"/>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424CB6DC">
      <w:start w:val="1"/>
      <w:numFmt w:val="decimal"/>
      <w:lvlText w:val="%5."/>
      <w:lvlJc w:val="left"/>
      <w:pPr>
        <w:ind w:left="1607" w:hanging="851"/>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C5E8CDF8">
      <w:start w:val="1"/>
      <w:numFmt w:val="decimal"/>
      <w:lvlText w:val="%6."/>
      <w:lvlJc w:val="left"/>
      <w:pPr>
        <w:ind w:left="1796" w:hanging="851"/>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5E72BAF2">
      <w:start w:val="1"/>
      <w:numFmt w:val="decimal"/>
      <w:lvlText w:val="%7."/>
      <w:lvlJc w:val="left"/>
      <w:pPr>
        <w:ind w:left="1985" w:hanging="851"/>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597C6C1A">
      <w:start w:val="1"/>
      <w:numFmt w:val="decimal"/>
      <w:lvlText w:val="%8."/>
      <w:lvlJc w:val="left"/>
      <w:pPr>
        <w:ind w:left="2174" w:hanging="851"/>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BC025344">
      <w:start w:val="1"/>
      <w:numFmt w:val="decimal"/>
      <w:lvlText w:val="%9."/>
      <w:lvlJc w:val="left"/>
      <w:pPr>
        <w:ind w:left="2363" w:hanging="851"/>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48"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58922876"/>
    <w:multiLevelType w:val="multilevel"/>
    <w:tmpl w:val="8BF84E2A"/>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0" w15:restartNumberingAfterBreak="0">
    <w:nsid w:val="5A250745"/>
    <w:multiLevelType w:val="multilevel"/>
    <w:tmpl w:val="0430E244"/>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1" w15:restartNumberingAfterBreak="0">
    <w:nsid w:val="5A2741DF"/>
    <w:multiLevelType w:val="hybridMultilevel"/>
    <w:tmpl w:val="9B745214"/>
    <w:styleLink w:val="Zaimportowanystyl9"/>
    <w:lvl w:ilvl="0" w:tplc="438A7256">
      <w:start w:val="1"/>
      <w:numFmt w:val="decimal"/>
      <w:lvlText w:val="%1."/>
      <w:lvlJc w:val="left"/>
      <w:pPr>
        <w:ind w:left="567" w:hanging="567"/>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D09F68">
      <w:start w:val="1"/>
      <w:numFmt w:val="lowerLetter"/>
      <w:lvlText w:val="%2)"/>
      <w:lvlJc w:val="left"/>
      <w:pPr>
        <w:ind w:left="567" w:hanging="567"/>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FC68DE">
      <w:start w:val="1"/>
      <w:numFmt w:val="lowerLetter"/>
      <w:lvlText w:val="%3)"/>
      <w:lvlJc w:val="left"/>
      <w:pPr>
        <w:ind w:left="567" w:hanging="567"/>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4AF936">
      <w:start w:val="1"/>
      <w:numFmt w:val="lowerLetter"/>
      <w:lvlText w:val="%4)"/>
      <w:lvlJc w:val="left"/>
      <w:pPr>
        <w:ind w:left="567" w:hanging="567"/>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9AA23BE">
      <w:start w:val="1"/>
      <w:numFmt w:val="lowerLetter"/>
      <w:lvlText w:val="%5)"/>
      <w:lvlJc w:val="left"/>
      <w:pPr>
        <w:ind w:left="567" w:hanging="567"/>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A28B2E">
      <w:start w:val="1"/>
      <w:numFmt w:val="lowerLetter"/>
      <w:lvlText w:val="%6)"/>
      <w:lvlJc w:val="left"/>
      <w:pPr>
        <w:ind w:left="567" w:hanging="567"/>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10015C">
      <w:start w:val="1"/>
      <w:numFmt w:val="lowerLetter"/>
      <w:lvlText w:val="%7)"/>
      <w:lvlJc w:val="left"/>
      <w:pPr>
        <w:ind w:left="567" w:hanging="567"/>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76835A">
      <w:start w:val="1"/>
      <w:numFmt w:val="lowerLetter"/>
      <w:lvlText w:val="%8)"/>
      <w:lvlJc w:val="left"/>
      <w:pPr>
        <w:ind w:left="567" w:hanging="567"/>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347266">
      <w:start w:val="1"/>
      <w:numFmt w:val="lowerLetter"/>
      <w:lvlText w:val="%9)"/>
      <w:lvlJc w:val="left"/>
      <w:pPr>
        <w:ind w:left="567" w:hanging="567"/>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18C7DB6"/>
    <w:multiLevelType w:val="hybridMultilevel"/>
    <w:tmpl w:val="11DC7C4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15:restartNumberingAfterBreak="0">
    <w:nsid w:val="61E00D8D"/>
    <w:multiLevelType w:val="hybridMultilevel"/>
    <w:tmpl w:val="45043B5C"/>
    <w:lvl w:ilvl="0" w:tplc="9B905180">
      <w:start w:val="1"/>
      <w:numFmt w:val="decimal"/>
      <w:lvlText w:val="%1."/>
      <w:lvlJc w:val="left"/>
      <w:pPr>
        <w:ind w:left="502" w:hanging="360"/>
      </w:pPr>
      <w:rPr>
        <w:rFonts w:ascii="Times New Roman" w:eastAsia="Times New Roman" w:hAnsi="Times New Roman"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680D0057"/>
    <w:multiLevelType w:val="multilevel"/>
    <w:tmpl w:val="E9FAAEC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7" w15:restartNumberingAfterBreak="0">
    <w:nsid w:val="6933059C"/>
    <w:multiLevelType w:val="multilevel"/>
    <w:tmpl w:val="916AF5B6"/>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8" w15:restartNumberingAfterBreak="0">
    <w:nsid w:val="69430773"/>
    <w:multiLevelType w:val="multilevel"/>
    <w:tmpl w:val="E20C6A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698B5711"/>
    <w:multiLevelType w:val="multilevel"/>
    <w:tmpl w:val="CC22D95E"/>
    <w:lvl w:ilvl="0">
      <w:start w:val="1"/>
      <w:numFmt w:val="bullet"/>
      <w:lvlText w:val=""/>
      <w:lvlJc w:val="left"/>
      <w:pPr>
        <w:ind w:left="0" w:firstLine="0"/>
      </w:pPr>
      <w:rPr>
        <w:rFonts w:ascii="Symbol" w:hAnsi="Symbo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0" w15:restartNumberingAfterBreak="0">
    <w:nsid w:val="6A144AFF"/>
    <w:multiLevelType w:val="hybridMultilevel"/>
    <w:tmpl w:val="3B441B20"/>
    <w:lvl w:ilvl="0" w:tplc="E848D298">
      <w:start w:val="1"/>
      <w:numFmt w:val="decimal"/>
      <w:lvlText w:val="%1."/>
      <w:lvlJc w:val="left"/>
      <w:pPr>
        <w:tabs>
          <w:tab w:val="num" w:pos="720"/>
        </w:tabs>
        <w:ind w:left="720" w:hanging="360"/>
      </w:pPr>
      <w:rPr>
        <w:rFonts w:cs="Times New Roman"/>
      </w:rPr>
    </w:lvl>
    <w:lvl w:ilvl="1" w:tplc="0415000F"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2" w15:restartNumberingAfterBreak="0">
    <w:nsid w:val="6EC42E6F"/>
    <w:multiLevelType w:val="hybridMultilevel"/>
    <w:tmpl w:val="8ED608F6"/>
    <w:lvl w:ilvl="0" w:tplc="2C10A81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3"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15:restartNumberingAfterBreak="0">
    <w:nsid w:val="76200342"/>
    <w:multiLevelType w:val="multilevel"/>
    <w:tmpl w:val="3CB6A2AA"/>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6" w15:restartNumberingAfterBreak="0">
    <w:nsid w:val="779E2A3C"/>
    <w:multiLevelType w:val="multilevel"/>
    <w:tmpl w:val="C9241E4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7" w15:restartNumberingAfterBreak="0">
    <w:nsid w:val="79627601"/>
    <w:multiLevelType w:val="multilevel"/>
    <w:tmpl w:val="9A9CEC78"/>
    <w:lvl w:ilvl="0">
      <w:start w:val="1"/>
      <w:numFmt w:val="bullet"/>
      <w:lvlText w:val=""/>
      <w:lvlJc w:val="left"/>
      <w:pPr>
        <w:ind w:left="0" w:firstLine="0"/>
      </w:pPr>
      <w:rPr>
        <w:rFonts w:ascii="Symbol" w:hAnsi="Symbo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8" w15:restartNumberingAfterBreak="0">
    <w:nsid w:val="7B22156F"/>
    <w:multiLevelType w:val="multilevel"/>
    <w:tmpl w:val="0000000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7FBE6E20"/>
    <w:multiLevelType w:val="hybridMultilevel"/>
    <w:tmpl w:val="0F023F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46694890">
    <w:abstractNumId w:val="0"/>
  </w:num>
  <w:num w:numId="2" w16cid:durableId="1276905073">
    <w:abstractNumId w:val="1"/>
  </w:num>
  <w:num w:numId="3" w16cid:durableId="626086823">
    <w:abstractNumId w:val="2"/>
  </w:num>
  <w:num w:numId="4" w16cid:durableId="375549238">
    <w:abstractNumId w:val="3"/>
  </w:num>
  <w:num w:numId="5" w16cid:durableId="1462192165">
    <w:abstractNumId w:val="6"/>
  </w:num>
  <w:num w:numId="6" w16cid:durableId="164589607">
    <w:abstractNumId w:val="8"/>
  </w:num>
  <w:num w:numId="7" w16cid:durableId="1998150984">
    <w:abstractNumId w:val="9"/>
  </w:num>
  <w:num w:numId="8" w16cid:durableId="2042051611">
    <w:abstractNumId w:val="11"/>
  </w:num>
  <w:num w:numId="9" w16cid:durableId="2120026362">
    <w:abstractNumId w:val="12"/>
  </w:num>
  <w:num w:numId="10" w16cid:durableId="1675760714">
    <w:abstractNumId w:val="13"/>
  </w:num>
  <w:num w:numId="11" w16cid:durableId="133986404">
    <w:abstractNumId w:val="14"/>
  </w:num>
  <w:num w:numId="12" w16cid:durableId="1578590868">
    <w:abstractNumId w:val="16"/>
  </w:num>
  <w:num w:numId="13" w16cid:durableId="424500293">
    <w:abstractNumId w:val="18"/>
  </w:num>
  <w:num w:numId="14" w16cid:durableId="1202286105">
    <w:abstractNumId w:val="20"/>
  </w:num>
  <w:num w:numId="15" w16cid:durableId="211891878">
    <w:abstractNumId w:val="41"/>
  </w:num>
  <w:num w:numId="16" w16cid:durableId="1539662521">
    <w:abstractNumId w:val="68"/>
  </w:num>
  <w:num w:numId="17" w16cid:durableId="1552158279">
    <w:abstractNumId w:val="55"/>
  </w:num>
  <w:num w:numId="18" w16cid:durableId="1791120882">
    <w:abstractNumId w:val="60"/>
  </w:num>
  <w:num w:numId="19" w16cid:durableId="1911034106">
    <w:abstractNumId w:val="24"/>
  </w:num>
  <w:num w:numId="20" w16cid:durableId="615521793">
    <w:abstractNumId w:val="63"/>
  </w:num>
  <w:num w:numId="21" w16cid:durableId="707610896">
    <w:abstractNumId w:val="27"/>
  </w:num>
  <w:num w:numId="22" w16cid:durableId="629164718">
    <w:abstractNumId w:val="28"/>
  </w:num>
  <w:num w:numId="23" w16cid:durableId="366950629">
    <w:abstractNumId w:val="23"/>
  </w:num>
  <w:num w:numId="24" w16cid:durableId="1040478129">
    <w:abstractNumId w:val="35"/>
  </w:num>
  <w:num w:numId="25" w16cid:durableId="2124180999">
    <w:abstractNumId w:val="51"/>
  </w:num>
  <w:num w:numId="26" w16cid:durableId="932056955">
    <w:abstractNumId w:val="38"/>
  </w:num>
  <w:num w:numId="27" w16cid:durableId="840631150">
    <w:abstractNumId w:val="58"/>
  </w:num>
  <w:num w:numId="28" w16cid:durableId="2025007890">
    <w:abstractNumId w:val="47"/>
  </w:num>
  <w:num w:numId="29" w16cid:durableId="37553329">
    <w:abstractNumId w:val="30"/>
    <w:lvlOverride w:ilvl="0">
      <w:lvl w:ilvl="0" w:tplc="AF864316">
        <w:start w:val="1"/>
        <w:numFmt w:val="lowerLetter"/>
        <w:lvlText w:val="%1."/>
        <w:lvlJc w:val="left"/>
        <w:pPr>
          <w:ind w:left="1418" w:hanging="851"/>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1">
      <w:lvl w:ilvl="1" w:tplc="39B8BDD6">
        <w:start w:val="1"/>
        <w:numFmt w:val="decimal"/>
        <w:lvlText w:val="%2."/>
        <w:lvlJc w:val="left"/>
        <w:pPr>
          <w:tabs>
            <w:tab w:val="num" w:pos="567"/>
          </w:tabs>
          <w:ind w:left="284" w:firstLine="0"/>
        </w:pPr>
        <w:rPr>
          <w:rFonts w:ascii="Calibri Light" w:eastAsia="Trebuchet MS" w:hAnsi="Calibri Light" w:cs="Calibri Light" w:hint="default"/>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2">
      <w:lvl w:ilvl="2" w:tplc="68F0363C">
        <w:start w:val="1"/>
        <w:numFmt w:val="decimal"/>
        <w:lvlText w:val="%3."/>
        <w:lvlJc w:val="left"/>
        <w:pPr>
          <w:tabs>
            <w:tab w:val="num" w:pos="567"/>
          </w:tabs>
          <w:ind w:left="284" w:firstLine="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3">
      <w:lvl w:ilvl="3" w:tplc="F0B87356">
        <w:start w:val="1"/>
        <w:numFmt w:val="decimal"/>
        <w:lvlText w:val="%4."/>
        <w:lvlJc w:val="left"/>
        <w:pPr>
          <w:tabs>
            <w:tab w:val="num" w:pos="567"/>
          </w:tabs>
          <w:ind w:left="284" w:firstLine="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4">
      <w:lvl w:ilvl="4" w:tplc="1E561E20">
        <w:start w:val="1"/>
        <w:numFmt w:val="decimal"/>
        <w:lvlText w:val="%5."/>
        <w:lvlJc w:val="left"/>
        <w:pPr>
          <w:tabs>
            <w:tab w:val="num" w:pos="567"/>
          </w:tabs>
          <w:ind w:left="284" w:firstLine="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5">
      <w:lvl w:ilvl="5" w:tplc="1968F01E">
        <w:start w:val="1"/>
        <w:numFmt w:val="decimal"/>
        <w:lvlText w:val="%6."/>
        <w:lvlJc w:val="left"/>
        <w:pPr>
          <w:tabs>
            <w:tab w:val="num" w:pos="568"/>
          </w:tabs>
          <w:ind w:left="285" w:firstLine="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6">
      <w:lvl w:ilvl="6" w:tplc="77FA0D90">
        <w:start w:val="1"/>
        <w:numFmt w:val="decimal"/>
        <w:lvlText w:val="%7."/>
        <w:lvlJc w:val="left"/>
        <w:pPr>
          <w:tabs>
            <w:tab w:val="num" w:pos="568"/>
          </w:tabs>
          <w:ind w:left="285" w:firstLine="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7">
      <w:lvl w:ilvl="7" w:tplc="B2B435D4">
        <w:start w:val="1"/>
        <w:numFmt w:val="decimal"/>
        <w:lvlText w:val="%8."/>
        <w:lvlJc w:val="left"/>
        <w:pPr>
          <w:tabs>
            <w:tab w:val="num" w:pos="568"/>
          </w:tabs>
          <w:ind w:left="285" w:firstLine="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8">
      <w:lvl w:ilvl="8" w:tplc="4C4ECC14">
        <w:start w:val="1"/>
        <w:numFmt w:val="decimal"/>
        <w:lvlText w:val="%9."/>
        <w:lvlJc w:val="left"/>
        <w:pPr>
          <w:tabs>
            <w:tab w:val="num" w:pos="569"/>
          </w:tabs>
          <w:ind w:left="286" w:firstLine="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num>
  <w:num w:numId="30" w16cid:durableId="227613251">
    <w:abstractNumId w:val="30"/>
    <w:lvlOverride w:ilvl="0">
      <w:lvl w:ilvl="0" w:tplc="AF864316">
        <w:start w:val="1"/>
        <w:numFmt w:val="lowerLetter"/>
        <w:lvlText w:val="%1."/>
        <w:lvlJc w:val="left"/>
        <w:pPr>
          <w:ind w:left="1418" w:hanging="851"/>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1">
      <w:lvl w:ilvl="1" w:tplc="39B8BDD6">
        <w:start w:val="1"/>
        <w:numFmt w:val="decimal"/>
        <w:lvlText w:val="%2."/>
        <w:lvlJc w:val="left"/>
        <w:pPr>
          <w:ind w:left="567" w:hanging="283"/>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2">
      <w:lvl w:ilvl="2" w:tplc="68F0363C">
        <w:start w:val="1"/>
        <w:numFmt w:val="decimal"/>
        <w:lvlText w:val="%3."/>
        <w:lvlJc w:val="left"/>
        <w:pPr>
          <w:ind w:left="567" w:hanging="283"/>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3">
      <w:lvl w:ilvl="3" w:tplc="F0B87356">
        <w:start w:val="1"/>
        <w:numFmt w:val="decimal"/>
        <w:lvlText w:val="%4."/>
        <w:lvlJc w:val="left"/>
        <w:pPr>
          <w:ind w:left="567" w:hanging="283"/>
        </w:pPr>
        <w:rPr>
          <w:rFonts w:ascii="Calibri Light" w:eastAsia="Trebuchet MS" w:hAnsi="Calibri Light" w:cs="Calibri Light" w:hint="default"/>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4">
      <w:lvl w:ilvl="4" w:tplc="1E561E20">
        <w:start w:val="1"/>
        <w:numFmt w:val="decimal"/>
        <w:lvlText w:val="%5."/>
        <w:lvlJc w:val="left"/>
        <w:pPr>
          <w:ind w:left="662" w:hanging="283"/>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5">
      <w:lvl w:ilvl="5" w:tplc="1968F01E">
        <w:start w:val="1"/>
        <w:numFmt w:val="decimal"/>
        <w:lvlText w:val="%6."/>
        <w:lvlJc w:val="left"/>
        <w:pPr>
          <w:tabs>
            <w:tab w:val="left" w:pos="567"/>
          </w:tabs>
          <w:ind w:left="756" w:hanging="283"/>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6">
      <w:lvl w:ilvl="6" w:tplc="77FA0D90">
        <w:start w:val="1"/>
        <w:numFmt w:val="decimal"/>
        <w:lvlText w:val="%7."/>
        <w:lvlJc w:val="left"/>
        <w:pPr>
          <w:tabs>
            <w:tab w:val="left" w:pos="567"/>
          </w:tabs>
          <w:ind w:left="851" w:hanging="283"/>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7">
      <w:lvl w:ilvl="7" w:tplc="B2B435D4">
        <w:start w:val="1"/>
        <w:numFmt w:val="decimal"/>
        <w:lvlText w:val="%8."/>
        <w:lvlJc w:val="left"/>
        <w:pPr>
          <w:tabs>
            <w:tab w:val="left" w:pos="567"/>
          </w:tabs>
          <w:ind w:left="946" w:hanging="283"/>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8">
      <w:lvl w:ilvl="8" w:tplc="4C4ECC14">
        <w:start w:val="1"/>
        <w:numFmt w:val="decimal"/>
        <w:lvlText w:val="%9."/>
        <w:lvlJc w:val="left"/>
        <w:pPr>
          <w:tabs>
            <w:tab w:val="left" w:pos="567"/>
          </w:tabs>
          <w:ind w:left="1040" w:hanging="283"/>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num>
  <w:num w:numId="31" w16cid:durableId="56021431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043865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1375249">
    <w:abstractNumId w:val="21"/>
  </w:num>
  <w:num w:numId="34" w16cid:durableId="1692415266">
    <w:abstractNumId w:val="26"/>
  </w:num>
  <w:num w:numId="35" w16cid:durableId="1825121221">
    <w:abstractNumId w:val="64"/>
  </w:num>
  <w:num w:numId="36" w16cid:durableId="1553807931">
    <w:abstractNumId w:val="61"/>
  </w:num>
  <w:num w:numId="37" w16cid:durableId="90186937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6497034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97942718">
    <w:abstractNumId w:val="59"/>
  </w:num>
  <w:num w:numId="40" w16cid:durableId="1904682890">
    <w:abstractNumId w:val="67"/>
  </w:num>
  <w:num w:numId="41" w16cid:durableId="1550071402">
    <w:abstractNumId w:val="56"/>
  </w:num>
  <w:num w:numId="42" w16cid:durableId="1208373260">
    <w:abstractNumId w:val="42"/>
  </w:num>
  <w:num w:numId="43" w16cid:durableId="1820879312">
    <w:abstractNumId w:val="34"/>
  </w:num>
  <w:num w:numId="44" w16cid:durableId="608046733">
    <w:abstractNumId w:val="65"/>
  </w:num>
  <w:num w:numId="45" w16cid:durableId="510923409">
    <w:abstractNumId w:val="49"/>
  </w:num>
  <w:num w:numId="46" w16cid:durableId="1829244004">
    <w:abstractNumId w:val="66"/>
  </w:num>
  <w:num w:numId="47" w16cid:durableId="1828279329">
    <w:abstractNumId w:val="31"/>
  </w:num>
  <w:num w:numId="48" w16cid:durableId="169301142">
    <w:abstractNumId w:val="50"/>
  </w:num>
  <w:num w:numId="49" w16cid:durableId="1678924621">
    <w:abstractNumId w:val="57"/>
  </w:num>
  <w:num w:numId="50" w16cid:durableId="1792280542">
    <w:abstractNumId w:val="46"/>
  </w:num>
  <w:num w:numId="51" w16cid:durableId="1025446969">
    <w:abstractNumId w:val="33"/>
  </w:num>
  <w:num w:numId="52" w16cid:durableId="51734214">
    <w:abstractNumId w:val="36"/>
  </w:num>
  <w:num w:numId="53" w16cid:durableId="657853179">
    <w:abstractNumId w:val="29"/>
  </w:num>
  <w:num w:numId="54" w16cid:durableId="1047532976">
    <w:abstractNumId w:val="37"/>
  </w:num>
  <w:num w:numId="55" w16cid:durableId="1638216239">
    <w:abstractNumId w:val="52"/>
  </w:num>
  <w:num w:numId="56" w16cid:durableId="1977876541">
    <w:abstractNumId w:val="32"/>
  </w:num>
  <w:num w:numId="57" w16cid:durableId="117996544">
    <w:abstractNumId w:val="44"/>
  </w:num>
  <w:num w:numId="58" w16cid:durableId="967199009">
    <w:abstractNumId w:val="22"/>
  </w:num>
  <w:num w:numId="59" w16cid:durableId="1932858887">
    <w:abstractNumId w:val="48"/>
  </w:num>
  <w:num w:numId="60" w16cid:durableId="1584337780">
    <w:abstractNumId w:val="54"/>
  </w:num>
  <w:num w:numId="61" w16cid:durableId="715154839">
    <w:abstractNumId w:val="25"/>
  </w:num>
  <w:num w:numId="62" w16cid:durableId="1845625089">
    <w:abstractNumId w:val="43"/>
  </w:num>
  <w:num w:numId="63" w16cid:durableId="1165129323">
    <w:abstractNumId w:val="62"/>
  </w:num>
  <w:num w:numId="64" w16cid:durableId="1251620863">
    <w:abstractNumId w:val="40"/>
  </w:num>
  <w:num w:numId="65" w16cid:durableId="9590655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21148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A30"/>
    <w:rsid w:val="00005471"/>
    <w:rsid w:val="000060AC"/>
    <w:rsid w:val="000070DB"/>
    <w:rsid w:val="00010072"/>
    <w:rsid w:val="0001249D"/>
    <w:rsid w:val="00015858"/>
    <w:rsid w:val="00015868"/>
    <w:rsid w:val="00017259"/>
    <w:rsid w:val="00017277"/>
    <w:rsid w:val="00023534"/>
    <w:rsid w:val="00032530"/>
    <w:rsid w:val="0003718E"/>
    <w:rsid w:val="00041604"/>
    <w:rsid w:val="000433AE"/>
    <w:rsid w:val="0004509F"/>
    <w:rsid w:val="000623C5"/>
    <w:rsid w:val="0006356C"/>
    <w:rsid w:val="00064BC5"/>
    <w:rsid w:val="00064E6F"/>
    <w:rsid w:val="000653B8"/>
    <w:rsid w:val="0006575D"/>
    <w:rsid w:val="0007132C"/>
    <w:rsid w:val="00074D35"/>
    <w:rsid w:val="000804DB"/>
    <w:rsid w:val="000804E6"/>
    <w:rsid w:val="00081096"/>
    <w:rsid w:val="00081C67"/>
    <w:rsid w:val="00085DC3"/>
    <w:rsid w:val="0008748F"/>
    <w:rsid w:val="00087C7B"/>
    <w:rsid w:val="00091807"/>
    <w:rsid w:val="00093062"/>
    <w:rsid w:val="00093592"/>
    <w:rsid w:val="000973E2"/>
    <w:rsid w:val="000A2306"/>
    <w:rsid w:val="000A2FB3"/>
    <w:rsid w:val="000A6C56"/>
    <w:rsid w:val="000B1080"/>
    <w:rsid w:val="000B1AA1"/>
    <w:rsid w:val="000B1F78"/>
    <w:rsid w:val="000B2076"/>
    <w:rsid w:val="000B397E"/>
    <w:rsid w:val="000C297E"/>
    <w:rsid w:val="000C3816"/>
    <w:rsid w:val="000C38C4"/>
    <w:rsid w:val="000C7BF7"/>
    <w:rsid w:val="000D61D3"/>
    <w:rsid w:val="000E1A2F"/>
    <w:rsid w:val="000E28A3"/>
    <w:rsid w:val="000E2FFA"/>
    <w:rsid w:val="000E5A9E"/>
    <w:rsid w:val="000E6145"/>
    <w:rsid w:val="000E63DC"/>
    <w:rsid w:val="000F2A1D"/>
    <w:rsid w:val="000F68E0"/>
    <w:rsid w:val="000F693C"/>
    <w:rsid w:val="00100842"/>
    <w:rsid w:val="00102624"/>
    <w:rsid w:val="00102710"/>
    <w:rsid w:val="0010403A"/>
    <w:rsid w:val="00104CB7"/>
    <w:rsid w:val="0010631C"/>
    <w:rsid w:val="00107B88"/>
    <w:rsid w:val="00107D66"/>
    <w:rsid w:val="00115246"/>
    <w:rsid w:val="00116F34"/>
    <w:rsid w:val="00117F16"/>
    <w:rsid w:val="001258CA"/>
    <w:rsid w:val="0013080D"/>
    <w:rsid w:val="0013477E"/>
    <w:rsid w:val="00136082"/>
    <w:rsid w:val="00146344"/>
    <w:rsid w:val="00146704"/>
    <w:rsid w:val="00150A9D"/>
    <w:rsid w:val="00157B95"/>
    <w:rsid w:val="001732C6"/>
    <w:rsid w:val="001736C8"/>
    <w:rsid w:val="00176333"/>
    <w:rsid w:val="0018131A"/>
    <w:rsid w:val="00182BEF"/>
    <w:rsid w:val="001B1C3B"/>
    <w:rsid w:val="001B1D34"/>
    <w:rsid w:val="001B204C"/>
    <w:rsid w:val="001B2E41"/>
    <w:rsid w:val="001C12C3"/>
    <w:rsid w:val="001C26D5"/>
    <w:rsid w:val="001C65CF"/>
    <w:rsid w:val="001C6757"/>
    <w:rsid w:val="001C6F71"/>
    <w:rsid w:val="001D08EF"/>
    <w:rsid w:val="001D1DC1"/>
    <w:rsid w:val="001D1DE8"/>
    <w:rsid w:val="001D648F"/>
    <w:rsid w:val="001D6F94"/>
    <w:rsid w:val="001E1FDB"/>
    <w:rsid w:val="001E27C1"/>
    <w:rsid w:val="001E78E6"/>
    <w:rsid w:val="001F01CC"/>
    <w:rsid w:val="001F2B42"/>
    <w:rsid w:val="001F3BDB"/>
    <w:rsid w:val="001F460C"/>
    <w:rsid w:val="00206BBB"/>
    <w:rsid w:val="00207DB1"/>
    <w:rsid w:val="00215979"/>
    <w:rsid w:val="00215A18"/>
    <w:rsid w:val="00227B1F"/>
    <w:rsid w:val="00230FE4"/>
    <w:rsid w:val="002318D4"/>
    <w:rsid w:val="00234D3A"/>
    <w:rsid w:val="00252016"/>
    <w:rsid w:val="002544BA"/>
    <w:rsid w:val="0025670C"/>
    <w:rsid w:val="00256797"/>
    <w:rsid w:val="0025779C"/>
    <w:rsid w:val="002718A9"/>
    <w:rsid w:val="002752D4"/>
    <w:rsid w:val="00275D52"/>
    <w:rsid w:val="00280E74"/>
    <w:rsid w:val="00281829"/>
    <w:rsid w:val="002823A4"/>
    <w:rsid w:val="002824A8"/>
    <w:rsid w:val="0028519C"/>
    <w:rsid w:val="002854F4"/>
    <w:rsid w:val="002866E7"/>
    <w:rsid w:val="0028680B"/>
    <w:rsid w:val="00294D51"/>
    <w:rsid w:val="00294EFF"/>
    <w:rsid w:val="00297659"/>
    <w:rsid w:val="002A1EE2"/>
    <w:rsid w:val="002A2332"/>
    <w:rsid w:val="002A450F"/>
    <w:rsid w:val="002A50E1"/>
    <w:rsid w:val="002B3C21"/>
    <w:rsid w:val="002B4341"/>
    <w:rsid w:val="002B6568"/>
    <w:rsid w:val="002B753A"/>
    <w:rsid w:val="002C06B1"/>
    <w:rsid w:val="002C2A38"/>
    <w:rsid w:val="002C5650"/>
    <w:rsid w:val="002D75D2"/>
    <w:rsid w:val="002E1345"/>
    <w:rsid w:val="002E7B6F"/>
    <w:rsid w:val="002F11CB"/>
    <w:rsid w:val="002F220B"/>
    <w:rsid w:val="002F3BC2"/>
    <w:rsid w:val="0030066D"/>
    <w:rsid w:val="0030291C"/>
    <w:rsid w:val="00306B14"/>
    <w:rsid w:val="00313B3E"/>
    <w:rsid w:val="00314D90"/>
    <w:rsid w:val="00314FAB"/>
    <w:rsid w:val="0031599C"/>
    <w:rsid w:val="0032125F"/>
    <w:rsid w:val="0032228E"/>
    <w:rsid w:val="00322CC3"/>
    <w:rsid w:val="00323828"/>
    <w:rsid w:val="00327472"/>
    <w:rsid w:val="003326E5"/>
    <w:rsid w:val="0033638B"/>
    <w:rsid w:val="0034034B"/>
    <w:rsid w:val="00342576"/>
    <w:rsid w:val="00343F4D"/>
    <w:rsid w:val="00344023"/>
    <w:rsid w:val="00344E0B"/>
    <w:rsid w:val="00354D75"/>
    <w:rsid w:val="0035773A"/>
    <w:rsid w:val="00362B8B"/>
    <w:rsid w:val="0036696D"/>
    <w:rsid w:val="00373261"/>
    <w:rsid w:val="003732B0"/>
    <w:rsid w:val="00381A30"/>
    <w:rsid w:val="0038655B"/>
    <w:rsid w:val="003903B0"/>
    <w:rsid w:val="00391569"/>
    <w:rsid w:val="00391A1D"/>
    <w:rsid w:val="003948EF"/>
    <w:rsid w:val="00395FBA"/>
    <w:rsid w:val="003A33FE"/>
    <w:rsid w:val="003A5BAB"/>
    <w:rsid w:val="003A6DCE"/>
    <w:rsid w:val="003B2DD2"/>
    <w:rsid w:val="003B3AFF"/>
    <w:rsid w:val="003B5558"/>
    <w:rsid w:val="003B724C"/>
    <w:rsid w:val="003C6C3A"/>
    <w:rsid w:val="003C76B5"/>
    <w:rsid w:val="003D3CEC"/>
    <w:rsid w:val="003D4AF7"/>
    <w:rsid w:val="003E1301"/>
    <w:rsid w:val="003E20A6"/>
    <w:rsid w:val="003E2E3B"/>
    <w:rsid w:val="003E309C"/>
    <w:rsid w:val="003E3729"/>
    <w:rsid w:val="003F12FD"/>
    <w:rsid w:val="003F1725"/>
    <w:rsid w:val="003F2861"/>
    <w:rsid w:val="003F2882"/>
    <w:rsid w:val="003F4300"/>
    <w:rsid w:val="004046D2"/>
    <w:rsid w:val="00410655"/>
    <w:rsid w:val="00412EB2"/>
    <w:rsid w:val="004130EC"/>
    <w:rsid w:val="00426133"/>
    <w:rsid w:val="00431846"/>
    <w:rsid w:val="00435981"/>
    <w:rsid w:val="00437D02"/>
    <w:rsid w:val="0044057C"/>
    <w:rsid w:val="00441438"/>
    <w:rsid w:val="00443E7A"/>
    <w:rsid w:val="00444980"/>
    <w:rsid w:val="004457E9"/>
    <w:rsid w:val="00446C79"/>
    <w:rsid w:val="00452373"/>
    <w:rsid w:val="004524E8"/>
    <w:rsid w:val="004579DA"/>
    <w:rsid w:val="00457CE6"/>
    <w:rsid w:val="004635DB"/>
    <w:rsid w:val="004678B5"/>
    <w:rsid w:val="00470B31"/>
    <w:rsid w:val="004720C5"/>
    <w:rsid w:val="00472B1E"/>
    <w:rsid w:val="004734E9"/>
    <w:rsid w:val="00482F9D"/>
    <w:rsid w:val="0048307C"/>
    <w:rsid w:val="00483DDE"/>
    <w:rsid w:val="004842C4"/>
    <w:rsid w:val="00497F4F"/>
    <w:rsid w:val="004A5ACF"/>
    <w:rsid w:val="004A5F21"/>
    <w:rsid w:val="004B3A06"/>
    <w:rsid w:val="004B4535"/>
    <w:rsid w:val="004E0FD4"/>
    <w:rsid w:val="004E292B"/>
    <w:rsid w:val="0050536A"/>
    <w:rsid w:val="00505620"/>
    <w:rsid w:val="005075D1"/>
    <w:rsid w:val="00507A5B"/>
    <w:rsid w:val="0051083B"/>
    <w:rsid w:val="0051533A"/>
    <w:rsid w:val="00516992"/>
    <w:rsid w:val="00530B5F"/>
    <w:rsid w:val="00530E8A"/>
    <w:rsid w:val="00533A7E"/>
    <w:rsid w:val="00533CC0"/>
    <w:rsid w:val="0054057F"/>
    <w:rsid w:val="00547794"/>
    <w:rsid w:val="005539E5"/>
    <w:rsid w:val="00553C2C"/>
    <w:rsid w:val="00554550"/>
    <w:rsid w:val="005548AC"/>
    <w:rsid w:val="00562C51"/>
    <w:rsid w:val="005638E4"/>
    <w:rsid w:val="0056465C"/>
    <w:rsid w:val="00567920"/>
    <w:rsid w:val="0057328F"/>
    <w:rsid w:val="00574937"/>
    <w:rsid w:val="00580EB8"/>
    <w:rsid w:val="005935D2"/>
    <w:rsid w:val="005A5272"/>
    <w:rsid w:val="005B11BD"/>
    <w:rsid w:val="005B30B8"/>
    <w:rsid w:val="005B6DEF"/>
    <w:rsid w:val="005C2C68"/>
    <w:rsid w:val="005C2EB6"/>
    <w:rsid w:val="005C3CA9"/>
    <w:rsid w:val="005C779F"/>
    <w:rsid w:val="005D2FA3"/>
    <w:rsid w:val="005D42B9"/>
    <w:rsid w:val="005E5B4E"/>
    <w:rsid w:val="005E6D02"/>
    <w:rsid w:val="005E7E56"/>
    <w:rsid w:val="005E7E65"/>
    <w:rsid w:val="005F21B8"/>
    <w:rsid w:val="005F30C7"/>
    <w:rsid w:val="005F6591"/>
    <w:rsid w:val="00603498"/>
    <w:rsid w:val="006143EC"/>
    <w:rsid w:val="00616A54"/>
    <w:rsid w:val="00620CAC"/>
    <w:rsid w:val="006242F1"/>
    <w:rsid w:val="00627350"/>
    <w:rsid w:val="006274F1"/>
    <w:rsid w:val="0062758A"/>
    <w:rsid w:val="00632F48"/>
    <w:rsid w:val="0063384F"/>
    <w:rsid w:val="00637099"/>
    <w:rsid w:val="006424D1"/>
    <w:rsid w:val="00645F13"/>
    <w:rsid w:val="006461F5"/>
    <w:rsid w:val="006472E1"/>
    <w:rsid w:val="006510A6"/>
    <w:rsid w:val="006558C5"/>
    <w:rsid w:val="006629C8"/>
    <w:rsid w:val="00663BB3"/>
    <w:rsid w:val="00667268"/>
    <w:rsid w:val="006732DD"/>
    <w:rsid w:val="00675DA9"/>
    <w:rsid w:val="00684893"/>
    <w:rsid w:val="00690CA2"/>
    <w:rsid w:val="00691A99"/>
    <w:rsid w:val="006934E8"/>
    <w:rsid w:val="006949F1"/>
    <w:rsid w:val="00696B05"/>
    <w:rsid w:val="006A270B"/>
    <w:rsid w:val="006A6DD5"/>
    <w:rsid w:val="006A7320"/>
    <w:rsid w:val="006B05E0"/>
    <w:rsid w:val="006B1E56"/>
    <w:rsid w:val="006B45AC"/>
    <w:rsid w:val="006C6890"/>
    <w:rsid w:val="006D0C3F"/>
    <w:rsid w:val="006D2348"/>
    <w:rsid w:val="006D3E1E"/>
    <w:rsid w:val="006E4B67"/>
    <w:rsid w:val="006E70BF"/>
    <w:rsid w:val="006E7C01"/>
    <w:rsid w:val="006F13FE"/>
    <w:rsid w:val="006F15B6"/>
    <w:rsid w:val="007036B8"/>
    <w:rsid w:val="00703707"/>
    <w:rsid w:val="007054F8"/>
    <w:rsid w:val="007060F3"/>
    <w:rsid w:val="007105B4"/>
    <w:rsid w:val="00720269"/>
    <w:rsid w:val="0074091F"/>
    <w:rsid w:val="00740D34"/>
    <w:rsid w:val="00741ADE"/>
    <w:rsid w:val="00746278"/>
    <w:rsid w:val="0074676B"/>
    <w:rsid w:val="00764E54"/>
    <w:rsid w:val="0076514E"/>
    <w:rsid w:val="00770F03"/>
    <w:rsid w:val="00771297"/>
    <w:rsid w:val="00773044"/>
    <w:rsid w:val="00774D90"/>
    <w:rsid w:val="0077505C"/>
    <w:rsid w:val="00777472"/>
    <w:rsid w:val="00783095"/>
    <w:rsid w:val="00783577"/>
    <w:rsid w:val="0078454F"/>
    <w:rsid w:val="00784CF8"/>
    <w:rsid w:val="0078569E"/>
    <w:rsid w:val="0078580F"/>
    <w:rsid w:val="00785F08"/>
    <w:rsid w:val="007969CB"/>
    <w:rsid w:val="007B03CC"/>
    <w:rsid w:val="007B69E4"/>
    <w:rsid w:val="007C1824"/>
    <w:rsid w:val="007C3627"/>
    <w:rsid w:val="007C48E7"/>
    <w:rsid w:val="007C4EA5"/>
    <w:rsid w:val="007D0A32"/>
    <w:rsid w:val="007D1D25"/>
    <w:rsid w:val="007E0FDF"/>
    <w:rsid w:val="007E1C76"/>
    <w:rsid w:val="007E21AD"/>
    <w:rsid w:val="007F1100"/>
    <w:rsid w:val="007F199C"/>
    <w:rsid w:val="007F2487"/>
    <w:rsid w:val="007F3C71"/>
    <w:rsid w:val="007F7D6C"/>
    <w:rsid w:val="00801273"/>
    <w:rsid w:val="00803E38"/>
    <w:rsid w:val="0081254E"/>
    <w:rsid w:val="00812B48"/>
    <w:rsid w:val="008205FB"/>
    <w:rsid w:val="008231D2"/>
    <w:rsid w:val="00823F2F"/>
    <w:rsid w:val="00824A42"/>
    <w:rsid w:val="0083168F"/>
    <w:rsid w:val="00832225"/>
    <w:rsid w:val="008327B2"/>
    <w:rsid w:val="008345A1"/>
    <w:rsid w:val="008411E3"/>
    <w:rsid w:val="00841936"/>
    <w:rsid w:val="00841B5A"/>
    <w:rsid w:val="00847BEC"/>
    <w:rsid w:val="00853CE5"/>
    <w:rsid w:val="00857C5E"/>
    <w:rsid w:val="00860F2A"/>
    <w:rsid w:val="0086215E"/>
    <w:rsid w:val="00863F5C"/>
    <w:rsid w:val="00864B86"/>
    <w:rsid w:val="008671E4"/>
    <w:rsid w:val="00870679"/>
    <w:rsid w:val="008717CA"/>
    <w:rsid w:val="00872E54"/>
    <w:rsid w:val="008738EC"/>
    <w:rsid w:val="00873E4D"/>
    <w:rsid w:val="00874326"/>
    <w:rsid w:val="00874C8A"/>
    <w:rsid w:val="00882249"/>
    <w:rsid w:val="00884C52"/>
    <w:rsid w:val="0088720C"/>
    <w:rsid w:val="0089035B"/>
    <w:rsid w:val="008930F3"/>
    <w:rsid w:val="0089373E"/>
    <w:rsid w:val="00897772"/>
    <w:rsid w:val="008A5796"/>
    <w:rsid w:val="008A60B0"/>
    <w:rsid w:val="008B0544"/>
    <w:rsid w:val="008B3520"/>
    <w:rsid w:val="008B436B"/>
    <w:rsid w:val="008B6555"/>
    <w:rsid w:val="008C06E7"/>
    <w:rsid w:val="008D140F"/>
    <w:rsid w:val="008D22ED"/>
    <w:rsid w:val="008D2B44"/>
    <w:rsid w:val="008D4863"/>
    <w:rsid w:val="008D76EE"/>
    <w:rsid w:val="008D76F5"/>
    <w:rsid w:val="008E60D3"/>
    <w:rsid w:val="008E630D"/>
    <w:rsid w:val="008E7126"/>
    <w:rsid w:val="008F4C16"/>
    <w:rsid w:val="009024D3"/>
    <w:rsid w:val="0090633F"/>
    <w:rsid w:val="00911107"/>
    <w:rsid w:val="009238AB"/>
    <w:rsid w:val="0092490D"/>
    <w:rsid w:val="009251F5"/>
    <w:rsid w:val="009321B0"/>
    <w:rsid w:val="009333C4"/>
    <w:rsid w:val="0093471D"/>
    <w:rsid w:val="00935041"/>
    <w:rsid w:val="00937FAC"/>
    <w:rsid w:val="0094054F"/>
    <w:rsid w:val="00942D42"/>
    <w:rsid w:val="00942EE4"/>
    <w:rsid w:val="00944489"/>
    <w:rsid w:val="0094598D"/>
    <w:rsid w:val="00947229"/>
    <w:rsid w:val="009532B6"/>
    <w:rsid w:val="0095341E"/>
    <w:rsid w:val="009545DC"/>
    <w:rsid w:val="00956074"/>
    <w:rsid w:val="00967652"/>
    <w:rsid w:val="00967D3E"/>
    <w:rsid w:val="009749E7"/>
    <w:rsid w:val="00974EA3"/>
    <w:rsid w:val="00977F7F"/>
    <w:rsid w:val="00981153"/>
    <w:rsid w:val="009875C8"/>
    <w:rsid w:val="00993464"/>
    <w:rsid w:val="00995B78"/>
    <w:rsid w:val="00997CA2"/>
    <w:rsid w:val="009A3E21"/>
    <w:rsid w:val="009A3F4E"/>
    <w:rsid w:val="009B0143"/>
    <w:rsid w:val="009B05BF"/>
    <w:rsid w:val="009C10C2"/>
    <w:rsid w:val="009C4A09"/>
    <w:rsid w:val="009C753A"/>
    <w:rsid w:val="009C75BB"/>
    <w:rsid w:val="009D266B"/>
    <w:rsid w:val="009D3FF6"/>
    <w:rsid w:val="009D687D"/>
    <w:rsid w:val="009F08C1"/>
    <w:rsid w:val="009F438C"/>
    <w:rsid w:val="009F6A91"/>
    <w:rsid w:val="00A03651"/>
    <w:rsid w:val="00A04FF3"/>
    <w:rsid w:val="00A071D5"/>
    <w:rsid w:val="00A13B00"/>
    <w:rsid w:val="00A17460"/>
    <w:rsid w:val="00A26511"/>
    <w:rsid w:val="00A4147A"/>
    <w:rsid w:val="00A4148B"/>
    <w:rsid w:val="00A434F7"/>
    <w:rsid w:val="00A47297"/>
    <w:rsid w:val="00A50246"/>
    <w:rsid w:val="00A52534"/>
    <w:rsid w:val="00A52D8A"/>
    <w:rsid w:val="00A66BDA"/>
    <w:rsid w:val="00A67591"/>
    <w:rsid w:val="00A705A0"/>
    <w:rsid w:val="00A7651C"/>
    <w:rsid w:val="00A81377"/>
    <w:rsid w:val="00A81CE2"/>
    <w:rsid w:val="00A823CE"/>
    <w:rsid w:val="00A90E60"/>
    <w:rsid w:val="00A919AD"/>
    <w:rsid w:val="00AA1858"/>
    <w:rsid w:val="00AA1D71"/>
    <w:rsid w:val="00AA2ADA"/>
    <w:rsid w:val="00AA33BC"/>
    <w:rsid w:val="00AA7F71"/>
    <w:rsid w:val="00AC3CF6"/>
    <w:rsid w:val="00AD0BAD"/>
    <w:rsid w:val="00AD476B"/>
    <w:rsid w:val="00AD594A"/>
    <w:rsid w:val="00AD7A70"/>
    <w:rsid w:val="00AE1CE4"/>
    <w:rsid w:val="00AF033C"/>
    <w:rsid w:val="00AF53D6"/>
    <w:rsid w:val="00AF7FA5"/>
    <w:rsid w:val="00B1126D"/>
    <w:rsid w:val="00B14595"/>
    <w:rsid w:val="00B14661"/>
    <w:rsid w:val="00B1740D"/>
    <w:rsid w:val="00B21793"/>
    <w:rsid w:val="00B219AD"/>
    <w:rsid w:val="00B259CA"/>
    <w:rsid w:val="00B34E84"/>
    <w:rsid w:val="00B414CC"/>
    <w:rsid w:val="00B44625"/>
    <w:rsid w:val="00B45E29"/>
    <w:rsid w:val="00B4778E"/>
    <w:rsid w:val="00B520AF"/>
    <w:rsid w:val="00B52831"/>
    <w:rsid w:val="00B54DBB"/>
    <w:rsid w:val="00B60031"/>
    <w:rsid w:val="00B647FD"/>
    <w:rsid w:val="00B67B16"/>
    <w:rsid w:val="00B75B3E"/>
    <w:rsid w:val="00B77243"/>
    <w:rsid w:val="00B80FB6"/>
    <w:rsid w:val="00B8604E"/>
    <w:rsid w:val="00B95209"/>
    <w:rsid w:val="00BA555F"/>
    <w:rsid w:val="00BB3FE6"/>
    <w:rsid w:val="00BB42D7"/>
    <w:rsid w:val="00BC23BE"/>
    <w:rsid w:val="00BC4CD0"/>
    <w:rsid w:val="00BC55B0"/>
    <w:rsid w:val="00BC7A50"/>
    <w:rsid w:val="00BD18C8"/>
    <w:rsid w:val="00BD3AEC"/>
    <w:rsid w:val="00BD7A92"/>
    <w:rsid w:val="00BE625A"/>
    <w:rsid w:val="00BF4F26"/>
    <w:rsid w:val="00BF6584"/>
    <w:rsid w:val="00BF71DA"/>
    <w:rsid w:val="00C115E9"/>
    <w:rsid w:val="00C171B7"/>
    <w:rsid w:val="00C21F66"/>
    <w:rsid w:val="00C22208"/>
    <w:rsid w:val="00C25D98"/>
    <w:rsid w:val="00C30D4F"/>
    <w:rsid w:val="00C332C4"/>
    <w:rsid w:val="00C35373"/>
    <w:rsid w:val="00C353C2"/>
    <w:rsid w:val="00C35762"/>
    <w:rsid w:val="00C35BA6"/>
    <w:rsid w:val="00C36E6B"/>
    <w:rsid w:val="00C37FF2"/>
    <w:rsid w:val="00C42A39"/>
    <w:rsid w:val="00C43FB6"/>
    <w:rsid w:val="00C44F83"/>
    <w:rsid w:val="00C50210"/>
    <w:rsid w:val="00C5216F"/>
    <w:rsid w:val="00C52BBD"/>
    <w:rsid w:val="00C548B7"/>
    <w:rsid w:val="00C709B8"/>
    <w:rsid w:val="00C736FE"/>
    <w:rsid w:val="00C74027"/>
    <w:rsid w:val="00C76F29"/>
    <w:rsid w:val="00C7732B"/>
    <w:rsid w:val="00C80A50"/>
    <w:rsid w:val="00C83152"/>
    <w:rsid w:val="00C85124"/>
    <w:rsid w:val="00C93845"/>
    <w:rsid w:val="00C96EB4"/>
    <w:rsid w:val="00CA023C"/>
    <w:rsid w:val="00CA297B"/>
    <w:rsid w:val="00CA386C"/>
    <w:rsid w:val="00CB1FAB"/>
    <w:rsid w:val="00CB46E5"/>
    <w:rsid w:val="00CB6FD4"/>
    <w:rsid w:val="00CC0419"/>
    <w:rsid w:val="00CC33E8"/>
    <w:rsid w:val="00CC57E8"/>
    <w:rsid w:val="00CC6608"/>
    <w:rsid w:val="00CD33F1"/>
    <w:rsid w:val="00CD44D9"/>
    <w:rsid w:val="00CD5195"/>
    <w:rsid w:val="00CD5C18"/>
    <w:rsid w:val="00CD5FCA"/>
    <w:rsid w:val="00CD681E"/>
    <w:rsid w:val="00CE0393"/>
    <w:rsid w:val="00CE113E"/>
    <w:rsid w:val="00CE35F8"/>
    <w:rsid w:val="00CE4E59"/>
    <w:rsid w:val="00CE58A6"/>
    <w:rsid w:val="00CF1762"/>
    <w:rsid w:val="00CF1767"/>
    <w:rsid w:val="00CF2066"/>
    <w:rsid w:val="00CF3255"/>
    <w:rsid w:val="00CF527C"/>
    <w:rsid w:val="00CF569D"/>
    <w:rsid w:val="00CF6545"/>
    <w:rsid w:val="00CF6919"/>
    <w:rsid w:val="00CF6E12"/>
    <w:rsid w:val="00D00573"/>
    <w:rsid w:val="00D00C88"/>
    <w:rsid w:val="00D01C6B"/>
    <w:rsid w:val="00D021CA"/>
    <w:rsid w:val="00D036BE"/>
    <w:rsid w:val="00D064FA"/>
    <w:rsid w:val="00D12376"/>
    <w:rsid w:val="00D16172"/>
    <w:rsid w:val="00D16A9F"/>
    <w:rsid w:val="00D21D88"/>
    <w:rsid w:val="00D25C5B"/>
    <w:rsid w:val="00D3097E"/>
    <w:rsid w:val="00D33EA1"/>
    <w:rsid w:val="00D4721F"/>
    <w:rsid w:val="00D50767"/>
    <w:rsid w:val="00D54B99"/>
    <w:rsid w:val="00D54E5E"/>
    <w:rsid w:val="00D56670"/>
    <w:rsid w:val="00D66AE0"/>
    <w:rsid w:val="00D74697"/>
    <w:rsid w:val="00D75EE9"/>
    <w:rsid w:val="00D80577"/>
    <w:rsid w:val="00D82525"/>
    <w:rsid w:val="00D85BB1"/>
    <w:rsid w:val="00D85EED"/>
    <w:rsid w:val="00D86FF5"/>
    <w:rsid w:val="00D927B2"/>
    <w:rsid w:val="00D93AA6"/>
    <w:rsid w:val="00D95BE1"/>
    <w:rsid w:val="00D971DD"/>
    <w:rsid w:val="00DA3284"/>
    <w:rsid w:val="00DB4E29"/>
    <w:rsid w:val="00DB76D4"/>
    <w:rsid w:val="00DB7E60"/>
    <w:rsid w:val="00DC1BFB"/>
    <w:rsid w:val="00DD0FA8"/>
    <w:rsid w:val="00DD3AFE"/>
    <w:rsid w:val="00DD589C"/>
    <w:rsid w:val="00DE1479"/>
    <w:rsid w:val="00E03DEB"/>
    <w:rsid w:val="00E04219"/>
    <w:rsid w:val="00E109D0"/>
    <w:rsid w:val="00E11ED8"/>
    <w:rsid w:val="00E149BA"/>
    <w:rsid w:val="00E17228"/>
    <w:rsid w:val="00E20EA6"/>
    <w:rsid w:val="00E262C6"/>
    <w:rsid w:val="00E31A76"/>
    <w:rsid w:val="00E32DA8"/>
    <w:rsid w:val="00E3796B"/>
    <w:rsid w:val="00E37EA3"/>
    <w:rsid w:val="00E442AC"/>
    <w:rsid w:val="00E44681"/>
    <w:rsid w:val="00E466EA"/>
    <w:rsid w:val="00E47934"/>
    <w:rsid w:val="00E52195"/>
    <w:rsid w:val="00E54E7A"/>
    <w:rsid w:val="00E6302B"/>
    <w:rsid w:val="00E666FB"/>
    <w:rsid w:val="00E66FD4"/>
    <w:rsid w:val="00E676FC"/>
    <w:rsid w:val="00E679C1"/>
    <w:rsid w:val="00E71C0C"/>
    <w:rsid w:val="00E71F67"/>
    <w:rsid w:val="00E74456"/>
    <w:rsid w:val="00E86551"/>
    <w:rsid w:val="00E8703B"/>
    <w:rsid w:val="00E87510"/>
    <w:rsid w:val="00E91832"/>
    <w:rsid w:val="00EA3276"/>
    <w:rsid w:val="00EB15BF"/>
    <w:rsid w:val="00EC0516"/>
    <w:rsid w:val="00EC0AD3"/>
    <w:rsid w:val="00EC0E68"/>
    <w:rsid w:val="00EC19A1"/>
    <w:rsid w:val="00EC4B88"/>
    <w:rsid w:val="00EC5457"/>
    <w:rsid w:val="00EC5821"/>
    <w:rsid w:val="00ED1039"/>
    <w:rsid w:val="00ED14B1"/>
    <w:rsid w:val="00ED4D36"/>
    <w:rsid w:val="00ED7F6B"/>
    <w:rsid w:val="00EE5330"/>
    <w:rsid w:val="00EF3D56"/>
    <w:rsid w:val="00F01289"/>
    <w:rsid w:val="00F01695"/>
    <w:rsid w:val="00F02D37"/>
    <w:rsid w:val="00F12400"/>
    <w:rsid w:val="00F13783"/>
    <w:rsid w:val="00F15A66"/>
    <w:rsid w:val="00F16DCD"/>
    <w:rsid w:val="00F21819"/>
    <w:rsid w:val="00F31FF4"/>
    <w:rsid w:val="00F32BB8"/>
    <w:rsid w:val="00F34C7E"/>
    <w:rsid w:val="00F3690B"/>
    <w:rsid w:val="00F3774B"/>
    <w:rsid w:val="00F40E4F"/>
    <w:rsid w:val="00F435F1"/>
    <w:rsid w:val="00F4581C"/>
    <w:rsid w:val="00F4686F"/>
    <w:rsid w:val="00F513FE"/>
    <w:rsid w:val="00F52F49"/>
    <w:rsid w:val="00F54FEF"/>
    <w:rsid w:val="00F60811"/>
    <w:rsid w:val="00F74ECE"/>
    <w:rsid w:val="00F75EC3"/>
    <w:rsid w:val="00F84629"/>
    <w:rsid w:val="00FA456E"/>
    <w:rsid w:val="00FA7230"/>
    <w:rsid w:val="00FA7BCC"/>
    <w:rsid w:val="00FB2C90"/>
    <w:rsid w:val="00FB6224"/>
    <w:rsid w:val="00FB6B1F"/>
    <w:rsid w:val="00FB7924"/>
    <w:rsid w:val="00FC0DA4"/>
    <w:rsid w:val="00FC0ECF"/>
    <w:rsid w:val="00FC3695"/>
    <w:rsid w:val="00FC40F0"/>
    <w:rsid w:val="00FC4353"/>
    <w:rsid w:val="00FC46B9"/>
    <w:rsid w:val="00FC724D"/>
    <w:rsid w:val="00FC748C"/>
    <w:rsid w:val="00FC76E3"/>
    <w:rsid w:val="00FD2E6E"/>
    <w:rsid w:val="00FD605A"/>
    <w:rsid w:val="00FE1B29"/>
    <w:rsid w:val="00FE749F"/>
    <w:rsid w:val="00FF0F4C"/>
    <w:rsid w:val="00FF19E4"/>
    <w:rsid w:val="00FF2029"/>
    <w:rsid w:val="00FF3114"/>
    <w:rsid w:val="00FF52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1D86978"/>
  <w15:chartTrackingRefBased/>
  <w15:docId w15:val="{66D26C82-6ED5-435B-BDD3-A6BFB3F5F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autoSpaceDE w:val="0"/>
    </w:pPr>
    <w:rPr>
      <w:lang w:eastAsia="zh-CN"/>
    </w:rPr>
  </w:style>
  <w:style w:type="paragraph" w:styleId="Nagwek1">
    <w:name w:val="heading 1"/>
    <w:basedOn w:val="Normalny"/>
    <w:next w:val="Normalny"/>
    <w:qFormat/>
    <w:pPr>
      <w:keepNext/>
      <w:numPr>
        <w:numId w:val="1"/>
      </w:numPr>
      <w:spacing w:before="240" w:after="60"/>
      <w:outlineLvl w:val="0"/>
    </w:pPr>
    <w:rPr>
      <w:rFonts w:ascii="Arial" w:hAnsi="Arial" w:cs="Arial"/>
      <w:b/>
      <w:bCs/>
      <w:kern w:val="1"/>
      <w:sz w:val="28"/>
      <w:szCs w:val="28"/>
    </w:rPr>
  </w:style>
  <w:style w:type="paragraph" w:styleId="Nagwek2">
    <w:name w:val="heading 2"/>
    <w:basedOn w:val="Normalny"/>
    <w:next w:val="Normalny"/>
    <w:qFormat/>
    <w:pPr>
      <w:keepNext/>
      <w:numPr>
        <w:ilvl w:val="1"/>
        <w:numId w:val="1"/>
      </w:numPr>
      <w:spacing w:before="240" w:after="60"/>
      <w:outlineLvl w:val="1"/>
    </w:pPr>
    <w:rPr>
      <w:rFonts w:ascii="Arial" w:hAnsi="Arial" w:cs="Arial"/>
      <w:b/>
      <w:bCs/>
      <w:i/>
      <w:iCs/>
      <w:szCs w:val="24"/>
    </w:rPr>
  </w:style>
  <w:style w:type="paragraph" w:styleId="Nagwek3">
    <w:name w:val="heading 3"/>
    <w:basedOn w:val="Normalny"/>
    <w:next w:val="Normalny"/>
    <w:qFormat/>
    <w:pPr>
      <w:keepNext/>
      <w:numPr>
        <w:ilvl w:val="2"/>
        <w:numId w:val="1"/>
      </w:numPr>
      <w:tabs>
        <w:tab w:val="left" w:pos="1069"/>
      </w:tabs>
      <w:spacing w:before="240" w:after="120"/>
      <w:ind w:left="1069" w:firstLine="0"/>
      <w:outlineLvl w:val="2"/>
    </w:pPr>
    <w:rPr>
      <w:rFonts w:ascii="Arial" w:hAnsi="Arial" w:cs="Arial"/>
      <w:sz w:val="16"/>
      <w:u w:val="single"/>
    </w:rPr>
  </w:style>
  <w:style w:type="paragraph" w:styleId="Nagwek4">
    <w:name w:val="heading 4"/>
    <w:basedOn w:val="Normalny"/>
    <w:next w:val="Normalny"/>
    <w:qFormat/>
    <w:pPr>
      <w:keepNext/>
      <w:numPr>
        <w:ilvl w:val="3"/>
        <w:numId w:val="1"/>
      </w:numPr>
      <w:spacing w:line="360" w:lineRule="auto"/>
      <w:jc w:val="center"/>
      <w:outlineLvl w:val="3"/>
    </w:pPr>
    <w:rPr>
      <w:rFonts w:ascii="Arial Narrow" w:hAnsi="Arial Narrow" w:cs="Arial Narrow"/>
      <w:b/>
      <w:sz w:val="28"/>
    </w:rPr>
  </w:style>
  <w:style w:type="paragraph" w:styleId="Nagwek5">
    <w:name w:val="heading 5"/>
    <w:basedOn w:val="Normalny"/>
    <w:next w:val="Normalny"/>
    <w:qFormat/>
    <w:pPr>
      <w:keepNext/>
      <w:numPr>
        <w:ilvl w:val="4"/>
        <w:numId w:val="1"/>
      </w:numPr>
      <w:tabs>
        <w:tab w:val="left" w:pos="1069"/>
      </w:tabs>
      <w:spacing w:before="240" w:after="120"/>
      <w:ind w:left="709" w:firstLine="0"/>
      <w:outlineLvl w:val="4"/>
    </w:pPr>
    <w:rPr>
      <w:sz w:val="24"/>
      <w:u w:val="single"/>
    </w:rPr>
  </w:style>
  <w:style w:type="paragraph" w:styleId="Nagwek6">
    <w:name w:val="heading 6"/>
    <w:basedOn w:val="Normalny"/>
    <w:next w:val="Normalny"/>
    <w:qFormat/>
    <w:pPr>
      <w:keepNext/>
      <w:numPr>
        <w:ilvl w:val="5"/>
        <w:numId w:val="1"/>
      </w:numPr>
      <w:tabs>
        <w:tab w:val="left" w:pos="1069"/>
      </w:tabs>
      <w:spacing w:before="240" w:after="120"/>
      <w:outlineLvl w:val="5"/>
    </w:pPr>
    <w:rPr>
      <w:sz w:val="24"/>
      <w:u w:val="single"/>
    </w:rPr>
  </w:style>
  <w:style w:type="paragraph" w:styleId="Nagwek7">
    <w:name w:val="heading 7"/>
    <w:basedOn w:val="Normalny"/>
    <w:next w:val="Normalny"/>
    <w:qFormat/>
    <w:pPr>
      <w:keepNext/>
      <w:numPr>
        <w:ilvl w:val="6"/>
        <w:numId w:val="1"/>
      </w:numPr>
      <w:tabs>
        <w:tab w:val="left" w:pos="1069"/>
      </w:tabs>
      <w:spacing w:before="120" w:after="120"/>
      <w:ind w:left="-357" w:firstLine="0"/>
      <w:outlineLvl w:val="6"/>
    </w:pPr>
    <w:rPr>
      <w:sz w:val="24"/>
    </w:rPr>
  </w:style>
  <w:style w:type="paragraph" w:styleId="Nagwek8">
    <w:name w:val="heading 8"/>
    <w:basedOn w:val="Normalny"/>
    <w:next w:val="Normalny"/>
    <w:qFormat/>
    <w:pPr>
      <w:keepNext/>
      <w:spacing w:before="240" w:after="120"/>
      <w:ind w:firstLine="708"/>
      <w:outlineLvl w:val="7"/>
    </w:pPr>
    <w:rPr>
      <w:bCs/>
      <w:sz w:val="24"/>
      <w:u w:val="single"/>
    </w:rPr>
  </w:style>
  <w:style w:type="paragraph" w:styleId="Nagwek9">
    <w:name w:val="heading 9"/>
    <w:basedOn w:val="Normalny"/>
    <w:next w:val="Normalny"/>
    <w:qFormat/>
    <w:pPr>
      <w:keepNext/>
      <w:numPr>
        <w:ilvl w:val="8"/>
        <w:numId w:val="1"/>
      </w:numPr>
      <w:autoSpaceDE/>
      <w:spacing w:before="240" w:after="120"/>
      <w:outlineLvl w:val="8"/>
    </w:pPr>
    <w:rPr>
      <w:rFonts w:ascii="Arial" w:hAnsi="Arial" w:cs="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9z1">
    <w:name w:val="WW8Num9z1"/>
    <w:rPr>
      <w:rFonts w:ascii="Symbol" w:hAnsi="Symbol" w:cs="Symbol"/>
    </w:rPr>
  </w:style>
  <w:style w:type="character" w:customStyle="1" w:styleId="WW8Num19z0">
    <w:name w:val="WW8Num19z0"/>
    <w:rPr>
      <w:b w:val="0"/>
      <w:i w:val="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2z1">
    <w:name w:val="WW8Num2z1"/>
    <w:rPr>
      <w:rFonts w:ascii="Wingdings" w:hAnsi="Wingdings" w:cs="Wingdings"/>
      <w:sz w:val="20"/>
    </w:rPr>
  </w:style>
  <w:style w:type="character" w:customStyle="1" w:styleId="WW8Num3z0">
    <w:name w:val="WW8Num3z0"/>
    <w:rPr>
      <w:rFonts w:ascii="Times New Roman" w:eastAsia="Times New Roman" w:hAnsi="Times New Roman" w:cs="Times New Roman"/>
    </w:rPr>
  </w:style>
  <w:style w:type="character" w:customStyle="1" w:styleId="WW8Num3z2">
    <w:name w:val="WW8Num3z2"/>
    <w:rPr>
      <w:rFonts w:ascii="Wingdings" w:hAnsi="Wingdings" w:cs="Wingdings"/>
      <w:sz w:val="20"/>
    </w:rPr>
  </w:style>
  <w:style w:type="character" w:customStyle="1" w:styleId="WW8Num5z0">
    <w:name w:val="WW8Num5z0"/>
    <w:rPr>
      <w:b w:val="0"/>
      <w:i w:val="0"/>
      <w:sz w:val="24"/>
      <w:u w:val="none"/>
    </w:rPr>
  </w:style>
  <w:style w:type="character" w:customStyle="1" w:styleId="WW8Num5z1">
    <w:name w:val="WW8Num5z1"/>
    <w:rPr>
      <w:rFonts w:ascii="Symbol" w:hAnsi="Symbol" w:cs="Symbol"/>
    </w:rPr>
  </w:style>
  <w:style w:type="character" w:customStyle="1" w:styleId="WW8Num13z1">
    <w:name w:val="WW8Num13z1"/>
    <w:rPr>
      <w:rFonts w:ascii="Symbol" w:hAnsi="Symbol" w:cs="Symbol"/>
    </w:rPr>
  </w:style>
  <w:style w:type="character" w:customStyle="1" w:styleId="WW8Num14z1">
    <w:name w:val="WW8Num14z1"/>
    <w:rPr>
      <w:rFonts w:ascii="Symbol" w:hAnsi="Symbol" w:cs="Symbol"/>
    </w:rPr>
  </w:style>
  <w:style w:type="character" w:customStyle="1" w:styleId="WW8Num29z0">
    <w:name w:val="WW8Num29z0"/>
    <w:rPr>
      <w:b w:val="0"/>
      <w:i w:val="0"/>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Wingdings" w:hAnsi="Wingdings" w:cs="Wingdings"/>
      <w:sz w:val="20"/>
    </w:rPr>
  </w:style>
  <w:style w:type="character" w:customStyle="1" w:styleId="WW8Num35z0">
    <w:name w:val="WW8Num35z0"/>
    <w:rPr>
      <w:rFonts w:ascii="Wingdings" w:hAnsi="Wingdings" w:cs="Times New Roman"/>
      <w:color w:val="99CCFF"/>
      <w:sz w:val="22"/>
      <w:szCs w:val="20"/>
    </w:rPr>
  </w:style>
  <w:style w:type="character" w:customStyle="1" w:styleId="WW8Num35z1">
    <w:name w:val="WW8Num35z1"/>
    <w:rPr>
      <w:rFonts w:ascii="Symbol" w:hAnsi="Symbol" w:cs="Symbol"/>
    </w:rPr>
  </w:style>
  <w:style w:type="character" w:customStyle="1" w:styleId="WW8Num35z2">
    <w:name w:val="WW8Num35z2"/>
    <w:rPr>
      <w:rFonts w:ascii="Wingdings" w:hAnsi="Wingdings" w:cs="Wingdings"/>
    </w:rPr>
  </w:style>
  <w:style w:type="character" w:customStyle="1" w:styleId="WW8Num35z4">
    <w:name w:val="WW8Num35z4"/>
    <w:rPr>
      <w:rFonts w:ascii="Times New Roman" w:eastAsia="Times New Roman" w:hAnsi="Times New Roman" w:cs="Times New Roman"/>
    </w:rPr>
  </w:style>
  <w:style w:type="character" w:customStyle="1" w:styleId="WW8Num35z7">
    <w:name w:val="WW8Num35z7"/>
    <w:rPr>
      <w:rFonts w:ascii="Courier New" w:hAnsi="Courier New" w:cs="Courier New"/>
    </w:rPr>
  </w:style>
  <w:style w:type="character" w:customStyle="1" w:styleId="WW8NumSt4z0">
    <w:name w:val="WW8NumSt4z0"/>
    <w:rPr>
      <w:b w:val="0"/>
      <w:i w:val="0"/>
    </w:rPr>
  </w:style>
  <w:style w:type="character" w:customStyle="1" w:styleId="Domylnaczcionkaakapitu1">
    <w:name w:val="Domyślna czcionka akapitu1"/>
  </w:style>
  <w:style w:type="character" w:styleId="Numerstrony">
    <w:name w:val="page number"/>
    <w:basedOn w:val="Domylnaczcionkaakapitu1"/>
  </w:style>
  <w:style w:type="character" w:customStyle="1" w:styleId="Symbolewypunktowania">
    <w:name w:val="Symbole wypunktowania"/>
    <w:rPr>
      <w:rFonts w:ascii="OpenSymbol" w:eastAsia="OpenSymbol" w:hAnsi="OpenSymbol" w:cs="OpenSymbol"/>
    </w:rPr>
  </w:style>
  <w:style w:type="paragraph" w:customStyle="1" w:styleId="Nagwek10">
    <w:name w:val="Nagłówek1"/>
    <w:basedOn w:val="Normalny"/>
    <w:next w:val="Tekstpodstawowy"/>
    <w:pPr>
      <w:spacing w:before="240" w:after="60"/>
      <w:jc w:val="center"/>
    </w:pPr>
    <w:rPr>
      <w:rFonts w:ascii="Arial" w:hAnsi="Arial" w:cs="Arial"/>
      <w:b/>
      <w:bCs/>
      <w:kern w:val="1"/>
      <w:sz w:val="32"/>
      <w:szCs w:val="32"/>
    </w:rPr>
  </w:style>
  <w:style w:type="paragraph" w:styleId="Tekstpodstawowy">
    <w:name w:val="Body Text"/>
    <w:basedOn w:val="Normalny"/>
    <w:link w:val="TekstpodstawowyZnak"/>
    <w:rPr>
      <w:rFonts w:ascii="Arial" w:hAnsi="Arial" w:cs="Arial"/>
      <w:color w:val="000000"/>
      <w:sz w:val="18"/>
      <w:szCs w:val="18"/>
    </w:rPr>
  </w:style>
  <w:style w:type="paragraph" w:styleId="Lista">
    <w:name w:val="List"/>
    <w:basedOn w:val="Normalny"/>
    <w:pPr>
      <w:ind w:left="283" w:hanging="283"/>
    </w:p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20">
    <w:name w:val="Nagłówek2"/>
    <w:pPr>
      <w:suppressAutoHyphens/>
      <w:autoSpaceDE w:val="0"/>
    </w:pPr>
    <w:rPr>
      <w:rFonts w:ascii="TimesNewRomanPS" w:hAnsi="TimesNewRomanPS" w:cs="TimesNewRomanPS"/>
      <w:color w:val="000000"/>
      <w:szCs w:val="24"/>
      <w:lang w:eastAsia="zh-CN"/>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customStyle="1" w:styleId="Listawypunktowana2">
    <w:name w:val="Lista wypunktowana 2"/>
    <w:basedOn w:val="Normalny"/>
    <w:pPr>
      <w:numPr>
        <w:numId w:val="14"/>
      </w:numPr>
      <w:ind w:left="566"/>
    </w:pPr>
  </w:style>
  <w:style w:type="paragraph" w:styleId="Tekstpodstawowywcity">
    <w:name w:val="Body Text Indent"/>
    <w:basedOn w:val="Normalny"/>
    <w:pPr>
      <w:spacing w:after="120"/>
      <w:ind w:left="283"/>
    </w:pPr>
  </w:style>
  <w:style w:type="paragraph" w:customStyle="1" w:styleId="Tekstpodstawowywcity21">
    <w:name w:val="Tekst podstawowy wcięty 21"/>
    <w:basedOn w:val="Normalny"/>
    <w:pPr>
      <w:tabs>
        <w:tab w:val="left" w:pos="360"/>
      </w:tabs>
      <w:ind w:left="142" w:hanging="142"/>
    </w:pPr>
    <w:rPr>
      <w:rFonts w:ascii="Arial Narrow" w:hAnsi="Arial Narrow" w:cs="Arial Narrow"/>
    </w:rPr>
  </w:style>
  <w:style w:type="paragraph" w:customStyle="1" w:styleId="Tekstpodstawowy21">
    <w:name w:val="Tekst podstawowy 21"/>
    <w:basedOn w:val="Normalny"/>
    <w:pPr>
      <w:jc w:val="both"/>
    </w:pPr>
    <w:rPr>
      <w:rFonts w:ascii="Arial Narrow" w:hAnsi="Arial Narrow" w:cs="Arial Narrow"/>
      <w:sz w:val="18"/>
    </w:rPr>
  </w:style>
  <w:style w:type="paragraph" w:customStyle="1" w:styleId="Tekstpodstawowywcity31">
    <w:name w:val="Tekst podstawowy wcięty 31"/>
    <w:basedOn w:val="Normalny"/>
    <w:pPr>
      <w:tabs>
        <w:tab w:val="left" w:pos="360"/>
      </w:tabs>
      <w:ind w:left="142" w:hanging="142"/>
      <w:jc w:val="both"/>
    </w:pPr>
    <w:rPr>
      <w:rFonts w:ascii="Arial Narrow" w:hAnsi="Arial Narrow" w:cs="Arial Narrow"/>
    </w:rPr>
  </w:style>
  <w:style w:type="paragraph" w:customStyle="1" w:styleId="40address">
    <w:name w:val="40 address"/>
    <w:basedOn w:val="Normalny"/>
    <w:pPr>
      <w:autoSpaceDE/>
      <w:spacing w:after="180" w:line="360" w:lineRule="auto"/>
      <w:jc w:val="both"/>
    </w:pPr>
    <w:rPr>
      <w:rFonts w:ascii="Arial Narrow" w:hAnsi="Arial Narrow" w:cs="Arial Narrow"/>
      <w:lang w:val="en-US"/>
    </w:rPr>
  </w:style>
  <w:style w:type="paragraph" w:styleId="Tekstdymka">
    <w:name w:val="Balloon Text"/>
    <w:basedOn w:val="Normalny"/>
    <w:rPr>
      <w:rFonts w:ascii="Tahoma" w:hAnsi="Tahoma" w:cs="Tahoma"/>
      <w:sz w:val="16"/>
      <w:szCs w:val="16"/>
    </w:rPr>
  </w:style>
  <w:style w:type="paragraph" w:customStyle="1" w:styleId="Zawartoramki">
    <w:name w:val="Zawartość ramki"/>
    <w:basedOn w:val="Tekstpodstawow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Pogrubienie">
    <w:name w:val="Strong"/>
    <w:qFormat/>
    <w:rsid w:val="00B77243"/>
    <w:rPr>
      <w:b/>
      <w:bCs/>
    </w:rPr>
  </w:style>
  <w:style w:type="paragraph" w:styleId="Listapunktowana">
    <w:name w:val="List Bullet"/>
    <w:aliases w:val="Lista wypunktowana Znak"/>
    <w:basedOn w:val="Normalny"/>
    <w:link w:val="ListapunktowanaZnak"/>
    <w:uiPriority w:val="99"/>
    <w:rsid w:val="00342576"/>
    <w:pPr>
      <w:numPr>
        <w:ilvl w:val="2"/>
        <w:numId w:val="15"/>
      </w:numPr>
      <w:suppressAutoHyphens w:val="0"/>
      <w:autoSpaceDE/>
    </w:pPr>
    <w:rPr>
      <w:sz w:val="24"/>
      <w:szCs w:val="24"/>
      <w:lang w:eastAsia="pl-PL"/>
    </w:rPr>
  </w:style>
  <w:style w:type="character" w:customStyle="1" w:styleId="ListapunktowanaZnak">
    <w:name w:val="Lista punktowana Znak"/>
    <w:aliases w:val="Lista wypunktowana Znak Znak"/>
    <w:link w:val="Listapunktowana"/>
    <w:uiPriority w:val="99"/>
    <w:rsid w:val="00342576"/>
    <w:rPr>
      <w:sz w:val="24"/>
      <w:szCs w:val="24"/>
    </w:rPr>
  </w:style>
  <w:style w:type="paragraph" w:styleId="Zwykytekst">
    <w:name w:val="Plain Text"/>
    <w:basedOn w:val="Normalny"/>
    <w:link w:val="ZwykytekstZnak"/>
    <w:rsid w:val="0008748F"/>
    <w:pPr>
      <w:suppressAutoHyphens w:val="0"/>
      <w:autoSpaceDE/>
      <w:spacing w:before="100" w:beforeAutospacing="1" w:after="100" w:afterAutospacing="1"/>
    </w:pPr>
    <w:rPr>
      <w:rFonts w:ascii="Courier New" w:hAnsi="Courier New" w:cs="Courier New"/>
      <w:lang w:val="x-none"/>
    </w:rPr>
  </w:style>
  <w:style w:type="character" w:customStyle="1" w:styleId="ZwykytekstZnak">
    <w:name w:val="Zwykły tekst Znak"/>
    <w:link w:val="Zwykytekst"/>
    <w:semiHidden/>
    <w:rsid w:val="0008748F"/>
    <w:rPr>
      <w:rFonts w:ascii="Courier New" w:hAnsi="Courier New" w:cs="Courier New"/>
      <w:lang w:val="x-none" w:eastAsia="zh-CN" w:bidi="ar-SA"/>
    </w:rPr>
  </w:style>
  <w:style w:type="paragraph" w:styleId="Tekstpodstawowy2">
    <w:name w:val="Body Text 2"/>
    <w:basedOn w:val="Normalny"/>
    <w:rsid w:val="00102710"/>
    <w:pPr>
      <w:spacing w:after="120" w:line="480" w:lineRule="auto"/>
    </w:pPr>
  </w:style>
  <w:style w:type="paragraph" w:styleId="Tekstpodstawowy3">
    <w:name w:val="Body Text 3"/>
    <w:basedOn w:val="Normalny"/>
    <w:rsid w:val="00102710"/>
    <w:pPr>
      <w:spacing w:after="120"/>
    </w:pPr>
    <w:rPr>
      <w:sz w:val="16"/>
      <w:szCs w:val="16"/>
    </w:rPr>
  </w:style>
  <w:style w:type="character" w:styleId="Odwoaniedokomentarza">
    <w:name w:val="annotation reference"/>
    <w:uiPriority w:val="99"/>
    <w:semiHidden/>
    <w:unhideWhenUsed/>
    <w:rsid w:val="00C332C4"/>
    <w:rPr>
      <w:sz w:val="16"/>
      <w:szCs w:val="16"/>
    </w:rPr>
  </w:style>
  <w:style w:type="paragraph" w:styleId="Tekstkomentarza">
    <w:name w:val="annotation text"/>
    <w:basedOn w:val="Normalny"/>
    <w:link w:val="TekstkomentarzaZnak"/>
    <w:uiPriority w:val="99"/>
    <w:unhideWhenUsed/>
    <w:rsid w:val="00C332C4"/>
  </w:style>
  <w:style w:type="character" w:customStyle="1" w:styleId="TekstkomentarzaZnak">
    <w:name w:val="Tekst komentarza Znak"/>
    <w:link w:val="Tekstkomentarza"/>
    <w:uiPriority w:val="99"/>
    <w:rsid w:val="00C332C4"/>
    <w:rPr>
      <w:lang w:eastAsia="zh-CN"/>
    </w:rPr>
  </w:style>
  <w:style w:type="paragraph" w:styleId="Tematkomentarza">
    <w:name w:val="annotation subject"/>
    <w:basedOn w:val="Tekstkomentarza"/>
    <w:next w:val="Tekstkomentarza"/>
    <w:link w:val="TematkomentarzaZnak"/>
    <w:uiPriority w:val="99"/>
    <w:semiHidden/>
    <w:unhideWhenUsed/>
    <w:rsid w:val="00C332C4"/>
    <w:rPr>
      <w:b/>
      <w:bCs/>
    </w:rPr>
  </w:style>
  <w:style w:type="character" w:customStyle="1" w:styleId="TematkomentarzaZnak">
    <w:name w:val="Temat komentarza Znak"/>
    <w:link w:val="Tematkomentarza"/>
    <w:uiPriority w:val="99"/>
    <w:semiHidden/>
    <w:rsid w:val="00C332C4"/>
    <w:rPr>
      <w:b/>
      <w:bCs/>
      <w:lang w:eastAsia="zh-CN"/>
    </w:rPr>
  </w:style>
  <w:style w:type="paragraph" w:customStyle="1" w:styleId="Style2">
    <w:name w:val="Style2"/>
    <w:basedOn w:val="Normalny"/>
    <w:uiPriority w:val="99"/>
    <w:rsid w:val="00CC33E8"/>
    <w:pPr>
      <w:widowControl w:val="0"/>
      <w:suppressAutoHyphens w:val="0"/>
      <w:autoSpaceDN w:val="0"/>
      <w:adjustRightInd w:val="0"/>
      <w:spacing w:line="230" w:lineRule="exact"/>
      <w:ind w:hanging="360"/>
      <w:jc w:val="both"/>
    </w:pPr>
    <w:rPr>
      <w:rFonts w:ascii="Arial" w:hAnsi="Arial" w:cs="Arial"/>
      <w:sz w:val="24"/>
      <w:szCs w:val="24"/>
      <w:lang w:val="en-US" w:eastAsia="en-US"/>
    </w:rPr>
  </w:style>
  <w:style w:type="paragraph" w:customStyle="1" w:styleId="Style3">
    <w:name w:val="Style3"/>
    <w:basedOn w:val="Normalny"/>
    <w:uiPriority w:val="99"/>
    <w:rsid w:val="00CC33E8"/>
    <w:pPr>
      <w:widowControl w:val="0"/>
      <w:suppressAutoHyphens w:val="0"/>
      <w:autoSpaceDN w:val="0"/>
      <w:adjustRightInd w:val="0"/>
      <w:spacing w:line="229" w:lineRule="exact"/>
      <w:ind w:hanging="173"/>
      <w:jc w:val="both"/>
    </w:pPr>
    <w:rPr>
      <w:rFonts w:ascii="Arial" w:hAnsi="Arial" w:cs="Arial"/>
      <w:sz w:val="24"/>
      <w:szCs w:val="24"/>
      <w:lang w:val="en-US" w:eastAsia="en-US"/>
    </w:rPr>
  </w:style>
  <w:style w:type="paragraph" w:customStyle="1" w:styleId="Style4">
    <w:name w:val="Style4"/>
    <w:basedOn w:val="Normalny"/>
    <w:uiPriority w:val="99"/>
    <w:rsid w:val="00CC33E8"/>
    <w:pPr>
      <w:widowControl w:val="0"/>
      <w:suppressAutoHyphens w:val="0"/>
      <w:autoSpaceDN w:val="0"/>
      <w:adjustRightInd w:val="0"/>
      <w:spacing w:line="230" w:lineRule="exact"/>
      <w:ind w:hanging="713"/>
    </w:pPr>
    <w:rPr>
      <w:rFonts w:ascii="Arial" w:hAnsi="Arial" w:cs="Arial"/>
      <w:sz w:val="24"/>
      <w:szCs w:val="24"/>
      <w:lang w:val="en-US" w:eastAsia="en-US"/>
    </w:rPr>
  </w:style>
  <w:style w:type="paragraph" w:customStyle="1" w:styleId="Style5">
    <w:name w:val="Style5"/>
    <w:basedOn w:val="Normalny"/>
    <w:uiPriority w:val="99"/>
    <w:rsid w:val="00CC33E8"/>
    <w:pPr>
      <w:widowControl w:val="0"/>
      <w:suppressAutoHyphens w:val="0"/>
      <w:autoSpaceDN w:val="0"/>
      <w:adjustRightInd w:val="0"/>
      <w:spacing w:line="230" w:lineRule="exact"/>
      <w:jc w:val="both"/>
    </w:pPr>
    <w:rPr>
      <w:rFonts w:ascii="Arial" w:hAnsi="Arial" w:cs="Arial"/>
      <w:sz w:val="24"/>
      <w:szCs w:val="24"/>
      <w:lang w:val="en-US" w:eastAsia="en-US"/>
    </w:rPr>
  </w:style>
  <w:style w:type="character" w:customStyle="1" w:styleId="FontStyle11">
    <w:name w:val="Font Style11"/>
    <w:uiPriority w:val="99"/>
    <w:rsid w:val="00CC33E8"/>
    <w:rPr>
      <w:rFonts w:ascii="Arial" w:hAnsi="Arial" w:cs="Arial"/>
      <w:sz w:val="18"/>
      <w:szCs w:val="18"/>
    </w:rPr>
  </w:style>
  <w:style w:type="character" w:customStyle="1" w:styleId="FontStyle12">
    <w:name w:val="Font Style12"/>
    <w:uiPriority w:val="99"/>
    <w:rsid w:val="00CC33E8"/>
    <w:rPr>
      <w:rFonts w:ascii="Arial" w:hAnsi="Arial" w:cs="Arial"/>
      <w:b/>
      <w:bCs/>
      <w:sz w:val="18"/>
      <w:szCs w:val="18"/>
    </w:rPr>
  </w:style>
  <w:style w:type="character" w:customStyle="1" w:styleId="FontStyle13">
    <w:name w:val="Font Style13"/>
    <w:uiPriority w:val="99"/>
    <w:rsid w:val="00CC33E8"/>
    <w:rPr>
      <w:rFonts w:ascii="Arial" w:hAnsi="Arial" w:cs="Arial"/>
      <w:sz w:val="22"/>
      <w:szCs w:val="22"/>
    </w:rPr>
  </w:style>
  <w:style w:type="character" w:customStyle="1" w:styleId="StopkaZnak">
    <w:name w:val="Stopka Znak"/>
    <w:link w:val="Stopka"/>
    <w:uiPriority w:val="99"/>
    <w:rsid w:val="00997CA2"/>
    <w:rPr>
      <w:lang w:eastAsia="zh-CN"/>
    </w:rPr>
  </w:style>
  <w:style w:type="paragraph" w:customStyle="1" w:styleId="Domylnie">
    <w:name w:val="Domyślnie"/>
    <w:qFormat/>
    <w:rsid w:val="00AD7A70"/>
    <w:pPr>
      <w:widowControl w:val="0"/>
      <w:suppressAutoHyphens/>
    </w:pPr>
    <w:rPr>
      <w:rFonts w:eastAsia="ヒラギノ角ゴ Pro W3"/>
      <w:color w:val="000000"/>
      <w:kern w:val="1"/>
      <w:sz w:val="24"/>
    </w:rPr>
  </w:style>
  <w:style w:type="character" w:styleId="Hipercze">
    <w:name w:val="Hyperlink"/>
    <w:uiPriority w:val="99"/>
    <w:unhideWhenUsed/>
    <w:rsid w:val="00FC0ECF"/>
    <w:rPr>
      <w:color w:val="0563C1"/>
      <w:u w:val="single"/>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1732C6"/>
    <w:pPr>
      <w:suppressAutoHyphens w:val="0"/>
      <w:autoSpaceDE/>
      <w:ind w:left="708"/>
    </w:pPr>
    <w:rPr>
      <w:sz w:val="24"/>
      <w:lang w:eastAsia="pl-PL"/>
    </w:rPr>
  </w:style>
  <w:style w:type="paragraph" w:customStyle="1" w:styleId="Default">
    <w:name w:val="Default"/>
    <w:rsid w:val="0086215E"/>
    <w:pPr>
      <w:autoSpaceDE w:val="0"/>
      <w:autoSpaceDN w:val="0"/>
      <w:adjustRightInd w:val="0"/>
    </w:pPr>
    <w:rPr>
      <w:rFonts w:ascii="Arial" w:eastAsia="Calibri" w:hAnsi="Arial" w:cs="Arial"/>
      <w:color w:val="000000"/>
      <w:sz w:val="24"/>
      <w:szCs w:val="24"/>
    </w:rPr>
  </w:style>
  <w:style w:type="numbering" w:customStyle="1" w:styleId="Zaimportowanystyl7">
    <w:name w:val="Zaimportowany styl 7"/>
    <w:rsid w:val="000E6145"/>
    <w:pPr>
      <w:numPr>
        <w:numId w:val="23"/>
      </w:numPr>
    </w:p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rsid w:val="000E6145"/>
    <w:rPr>
      <w:sz w:val="24"/>
    </w:rPr>
  </w:style>
  <w:style w:type="numbering" w:customStyle="1" w:styleId="Zaimportowanystyl9">
    <w:name w:val="Zaimportowany styl 9"/>
    <w:rsid w:val="00E442AC"/>
    <w:pPr>
      <w:numPr>
        <w:numId w:val="25"/>
      </w:numPr>
    </w:pPr>
  </w:style>
  <w:style w:type="numbering" w:customStyle="1" w:styleId="Zaimportowanystyl10">
    <w:name w:val="Zaimportowany styl 10"/>
    <w:rsid w:val="00E442AC"/>
    <w:pPr>
      <w:numPr>
        <w:numId w:val="26"/>
      </w:numPr>
    </w:pPr>
  </w:style>
  <w:style w:type="character" w:customStyle="1" w:styleId="NagwekZnak">
    <w:name w:val="Nagłówek Znak"/>
    <w:basedOn w:val="Domylnaczcionkaakapitu"/>
    <w:link w:val="Nagwek"/>
    <w:uiPriority w:val="99"/>
    <w:rsid w:val="00C21F66"/>
    <w:rPr>
      <w:lang w:eastAsia="zh-CN"/>
    </w:rPr>
  </w:style>
  <w:style w:type="numbering" w:customStyle="1" w:styleId="Zaimportowanystyl5">
    <w:name w:val="Zaimportowany styl 5"/>
    <w:rsid w:val="00E11ED8"/>
    <w:pPr>
      <w:numPr>
        <w:numId w:val="28"/>
      </w:numPr>
    </w:pPr>
  </w:style>
  <w:style w:type="paragraph" w:customStyle="1" w:styleId="Tekstkomentarza2">
    <w:name w:val="Tekst komentarza2"/>
    <w:basedOn w:val="Normalny"/>
    <w:rsid w:val="008D2B44"/>
    <w:pPr>
      <w:autoSpaceDE/>
      <w:spacing w:after="200" w:line="276" w:lineRule="auto"/>
    </w:pPr>
    <w:rPr>
      <w:rFonts w:ascii="Arial" w:hAnsi="Arial"/>
      <w:lang w:eastAsia="pl-PL"/>
    </w:rPr>
  </w:style>
  <w:style w:type="character" w:customStyle="1" w:styleId="Nierozpoznanawzmianka1">
    <w:name w:val="Nierozpoznana wzmianka1"/>
    <w:basedOn w:val="Domylnaczcionkaakapitu"/>
    <w:uiPriority w:val="99"/>
    <w:semiHidden/>
    <w:unhideWhenUsed/>
    <w:rsid w:val="00BA555F"/>
    <w:rPr>
      <w:color w:val="605E5C"/>
      <w:shd w:val="clear" w:color="auto" w:fill="E1DFDD"/>
    </w:rPr>
  </w:style>
  <w:style w:type="paragraph" w:styleId="Poprawka">
    <w:name w:val="Revision"/>
    <w:hidden/>
    <w:uiPriority w:val="99"/>
    <w:semiHidden/>
    <w:rsid w:val="0051533A"/>
    <w:rPr>
      <w:lang w:eastAsia="zh-CN"/>
    </w:rPr>
  </w:style>
  <w:style w:type="character" w:styleId="Nierozpoznanawzmianka">
    <w:name w:val="Unresolved Mention"/>
    <w:basedOn w:val="Domylnaczcionkaakapitu"/>
    <w:uiPriority w:val="99"/>
    <w:semiHidden/>
    <w:unhideWhenUsed/>
    <w:rsid w:val="001D6F94"/>
    <w:rPr>
      <w:color w:val="605E5C"/>
      <w:shd w:val="clear" w:color="auto" w:fill="E1DFDD"/>
    </w:rPr>
  </w:style>
  <w:style w:type="character" w:customStyle="1" w:styleId="TekstpodstawowyZnak">
    <w:name w:val="Tekst podstawowy Znak"/>
    <w:basedOn w:val="Domylnaczcionkaakapitu"/>
    <w:link w:val="Tekstpodstawowy"/>
    <w:rsid w:val="002A450F"/>
    <w:rPr>
      <w:rFonts w:ascii="Arial" w:hAnsi="Arial" w:cs="Arial"/>
      <w:color w:val="000000"/>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991810">
      <w:bodyDiv w:val="1"/>
      <w:marLeft w:val="0"/>
      <w:marRight w:val="0"/>
      <w:marTop w:val="0"/>
      <w:marBottom w:val="0"/>
      <w:divBdr>
        <w:top w:val="none" w:sz="0" w:space="0" w:color="auto"/>
        <w:left w:val="none" w:sz="0" w:space="0" w:color="auto"/>
        <w:bottom w:val="none" w:sz="0" w:space="0" w:color="auto"/>
        <w:right w:val="none" w:sz="0" w:space="0" w:color="auto"/>
      </w:divBdr>
    </w:div>
    <w:div w:id="205341036">
      <w:bodyDiv w:val="1"/>
      <w:marLeft w:val="0"/>
      <w:marRight w:val="0"/>
      <w:marTop w:val="0"/>
      <w:marBottom w:val="0"/>
      <w:divBdr>
        <w:top w:val="none" w:sz="0" w:space="0" w:color="auto"/>
        <w:left w:val="none" w:sz="0" w:space="0" w:color="auto"/>
        <w:bottom w:val="none" w:sz="0" w:space="0" w:color="auto"/>
        <w:right w:val="none" w:sz="0" w:space="0" w:color="auto"/>
      </w:divBdr>
    </w:div>
    <w:div w:id="313265718">
      <w:bodyDiv w:val="1"/>
      <w:marLeft w:val="0"/>
      <w:marRight w:val="0"/>
      <w:marTop w:val="0"/>
      <w:marBottom w:val="0"/>
      <w:divBdr>
        <w:top w:val="none" w:sz="0" w:space="0" w:color="auto"/>
        <w:left w:val="none" w:sz="0" w:space="0" w:color="auto"/>
        <w:bottom w:val="none" w:sz="0" w:space="0" w:color="auto"/>
        <w:right w:val="none" w:sz="0" w:space="0" w:color="auto"/>
      </w:divBdr>
    </w:div>
    <w:div w:id="513495390">
      <w:bodyDiv w:val="1"/>
      <w:marLeft w:val="0"/>
      <w:marRight w:val="0"/>
      <w:marTop w:val="0"/>
      <w:marBottom w:val="0"/>
      <w:divBdr>
        <w:top w:val="none" w:sz="0" w:space="0" w:color="auto"/>
        <w:left w:val="none" w:sz="0" w:space="0" w:color="auto"/>
        <w:bottom w:val="none" w:sz="0" w:space="0" w:color="auto"/>
        <w:right w:val="none" w:sz="0" w:space="0" w:color="auto"/>
      </w:divBdr>
    </w:div>
    <w:div w:id="1161696780">
      <w:bodyDiv w:val="1"/>
      <w:marLeft w:val="0"/>
      <w:marRight w:val="0"/>
      <w:marTop w:val="0"/>
      <w:marBottom w:val="0"/>
      <w:divBdr>
        <w:top w:val="none" w:sz="0" w:space="0" w:color="auto"/>
        <w:left w:val="none" w:sz="0" w:space="0" w:color="auto"/>
        <w:bottom w:val="none" w:sz="0" w:space="0" w:color="auto"/>
        <w:right w:val="none" w:sz="0" w:space="0" w:color="auto"/>
      </w:divBdr>
    </w:div>
    <w:div w:id="1363481489">
      <w:bodyDiv w:val="1"/>
      <w:marLeft w:val="0"/>
      <w:marRight w:val="0"/>
      <w:marTop w:val="0"/>
      <w:marBottom w:val="0"/>
      <w:divBdr>
        <w:top w:val="none" w:sz="0" w:space="0" w:color="auto"/>
        <w:left w:val="none" w:sz="0" w:space="0" w:color="auto"/>
        <w:bottom w:val="none" w:sz="0" w:space="0" w:color="auto"/>
        <w:right w:val="none" w:sz="0" w:space="0" w:color="auto"/>
      </w:divBdr>
    </w:div>
    <w:div w:id="1631545063">
      <w:bodyDiv w:val="1"/>
      <w:marLeft w:val="0"/>
      <w:marRight w:val="0"/>
      <w:marTop w:val="0"/>
      <w:marBottom w:val="0"/>
      <w:divBdr>
        <w:top w:val="none" w:sz="0" w:space="0" w:color="auto"/>
        <w:left w:val="none" w:sz="0" w:space="0" w:color="auto"/>
        <w:bottom w:val="none" w:sz="0" w:space="0" w:color="auto"/>
        <w:right w:val="none" w:sz="0" w:space="0" w:color="auto"/>
      </w:divBdr>
    </w:div>
    <w:div w:id="2032028039">
      <w:bodyDiv w:val="1"/>
      <w:marLeft w:val="0"/>
      <w:marRight w:val="0"/>
      <w:marTop w:val="0"/>
      <w:marBottom w:val="0"/>
      <w:divBdr>
        <w:top w:val="none" w:sz="0" w:space="0" w:color="auto"/>
        <w:left w:val="none" w:sz="0" w:space="0" w:color="auto"/>
        <w:bottom w:val="none" w:sz="0" w:space="0" w:color="auto"/>
        <w:right w:val="none" w:sz="0" w:space="0" w:color="auto"/>
      </w:divBdr>
    </w:div>
    <w:div w:id="205947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lanta.wisniowska@orlenoil.pl" TargetMode="External"/><Relationship Id="rId13" Type="http://schemas.openxmlformats.org/officeDocument/2006/relationships/hyperlink" Target="mailto:marcin.krasniewski@orlenoil.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ek.szendzielorz@orlenoil.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pawel.zmudzki@orlenoil.pl"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faktura.ooil@orlen.pl" TargetMode="External"/><Relationship Id="rId14" Type="http://schemas.openxmlformats.org/officeDocument/2006/relationships/hyperlink" Target="mailto:janusz.sztaba@orleno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DF95D-F591-4812-BA90-52E748111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1105</TotalTime>
  <Pages>43</Pages>
  <Words>13197</Words>
  <Characters>79187</Characters>
  <Application>Microsoft Office Word</Application>
  <DocSecurity>0</DocSecurity>
  <Lines>659</Lines>
  <Paragraphs>184</Paragraphs>
  <ScaleCrop>false</ScaleCrop>
  <HeadingPairs>
    <vt:vector size="2" baseType="variant">
      <vt:variant>
        <vt:lpstr>Tytuł</vt:lpstr>
      </vt:variant>
      <vt:variant>
        <vt:i4>1</vt:i4>
      </vt:variant>
    </vt:vector>
  </HeadingPairs>
  <TitlesOfParts>
    <vt:vector size="1" baseType="lpstr">
      <vt:lpstr>U M O W A  N R</vt:lpstr>
    </vt:vector>
  </TitlesOfParts>
  <Company>IMPEL</Company>
  <LinksUpToDate>false</LinksUpToDate>
  <CharactersWithSpaces>92200</CharactersWithSpaces>
  <SharedDoc>false</SharedDoc>
  <HLinks>
    <vt:vector size="12" baseType="variant">
      <vt:variant>
        <vt:i4>5242924</vt:i4>
      </vt:variant>
      <vt:variant>
        <vt:i4>3</vt:i4>
      </vt:variant>
      <vt:variant>
        <vt:i4>0</vt:i4>
      </vt:variant>
      <vt:variant>
        <vt:i4>5</vt:i4>
      </vt:variant>
      <vt:variant>
        <vt:lpwstr>mailto:efaktura.ooil@orlen.pl</vt:lpwstr>
      </vt:variant>
      <vt:variant>
        <vt:lpwstr/>
      </vt:variant>
      <vt:variant>
        <vt:i4>4063310</vt:i4>
      </vt:variant>
      <vt:variant>
        <vt:i4>0</vt:i4>
      </vt:variant>
      <vt:variant>
        <vt:i4>0</vt:i4>
      </vt:variant>
      <vt:variant>
        <vt:i4>5</vt:i4>
      </vt:variant>
      <vt:variant>
        <vt:lpwstr>mailto:jolanta.wisniowska@orlenoil.pl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 R</dc:title>
  <dc:subject/>
  <dc:creator>NL3-WZTB6</dc:creator>
  <cp:keywords/>
  <cp:lastModifiedBy>Kuczmańska Joanna (OIL)</cp:lastModifiedBy>
  <cp:revision>3</cp:revision>
  <cp:lastPrinted>2025-06-11T10:46:00Z</cp:lastPrinted>
  <dcterms:created xsi:type="dcterms:W3CDTF">2025-06-12T09:35:00Z</dcterms:created>
  <dcterms:modified xsi:type="dcterms:W3CDTF">2025-06-27T07:24:00Z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2025-06-11T09:42:20Z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ec88203b-eff5-4ca6-ac0d-c851ee9c741c</vt:lpwstr>
  </property>
  <property fmtid="{D5CDD505-2E9C-101B-9397-08002B2CF9AE}" pid="8" name="MSIP_Label_53312e15-a5e9-4500-a857-15b9f442bba9_ContentBits">
    <vt:lpwstr>0</vt:lpwstr>
  </property>
</Properties>
</file>