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C576D" w14:textId="57F1ED0C" w:rsidR="00066B55" w:rsidRDefault="001230A1" w:rsidP="001230A1">
      <w:pPr>
        <w:jc w:val="center"/>
        <w:rPr>
          <w:b/>
          <w:bCs/>
          <w:sz w:val="36"/>
          <w:szCs w:val="36"/>
        </w:rPr>
      </w:pPr>
      <w:r w:rsidRPr="001230A1">
        <w:rPr>
          <w:b/>
          <w:bCs/>
          <w:sz w:val="36"/>
          <w:szCs w:val="36"/>
        </w:rPr>
        <w:t>Grzałka 94 kW</w:t>
      </w:r>
    </w:p>
    <w:p w14:paraId="7DB407FF" w14:textId="77777777" w:rsidR="001230A1" w:rsidRDefault="001230A1" w:rsidP="001230A1">
      <w:pPr>
        <w:jc w:val="both"/>
        <w:rPr>
          <w:sz w:val="28"/>
          <w:szCs w:val="28"/>
        </w:rPr>
      </w:pPr>
    </w:p>
    <w:p w14:paraId="68C0C456" w14:textId="3D8B2F4B" w:rsidR="001230A1" w:rsidRDefault="001230A1" w:rsidP="001230A1">
      <w:pPr>
        <w:jc w:val="both"/>
        <w:rPr>
          <w:sz w:val="28"/>
          <w:szCs w:val="28"/>
        </w:rPr>
      </w:pPr>
      <w:r>
        <w:rPr>
          <w:sz w:val="28"/>
          <w:szCs w:val="28"/>
        </w:rPr>
        <w:t>Dane Elektryczne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30A1" w14:paraId="33AF3D2E" w14:textId="77777777" w:rsidTr="001230A1">
        <w:tc>
          <w:tcPr>
            <w:tcW w:w="4531" w:type="dxa"/>
          </w:tcPr>
          <w:p w14:paraId="3C8A9647" w14:textId="230FFA92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Napięcie nominalne</w:t>
            </w:r>
          </w:p>
        </w:tc>
        <w:tc>
          <w:tcPr>
            <w:tcW w:w="4531" w:type="dxa"/>
          </w:tcPr>
          <w:p w14:paraId="2BB401A1" w14:textId="04E5CFBF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V , 3~</w:t>
            </w:r>
          </w:p>
        </w:tc>
      </w:tr>
      <w:tr w:rsidR="001230A1" w14:paraId="4006397A" w14:textId="77777777" w:rsidTr="001230A1">
        <w:tc>
          <w:tcPr>
            <w:tcW w:w="4531" w:type="dxa"/>
          </w:tcPr>
          <w:p w14:paraId="64CAD052" w14:textId="5A0F7DAB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Układ połączeń</w:t>
            </w:r>
          </w:p>
        </w:tc>
        <w:tc>
          <w:tcPr>
            <w:tcW w:w="4531" w:type="dxa"/>
          </w:tcPr>
          <w:p w14:paraId="53A6C5FC" w14:textId="21B2029E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trójkąt</w:t>
            </w:r>
          </w:p>
        </w:tc>
      </w:tr>
      <w:tr w:rsidR="001230A1" w14:paraId="3240D98B" w14:textId="77777777" w:rsidTr="001230A1">
        <w:tc>
          <w:tcPr>
            <w:tcW w:w="4531" w:type="dxa"/>
          </w:tcPr>
          <w:p w14:paraId="49D7CA7F" w14:textId="45B61422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Prąd znamionowy grzałki 94 kW</w:t>
            </w:r>
          </w:p>
        </w:tc>
        <w:tc>
          <w:tcPr>
            <w:tcW w:w="4531" w:type="dxa"/>
          </w:tcPr>
          <w:p w14:paraId="7680476B" w14:textId="58288F0A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135,7 A</w:t>
            </w:r>
          </w:p>
        </w:tc>
      </w:tr>
      <w:tr w:rsidR="001230A1" w14:paraId="178C16ED" w14:textId="77777777" w:rsidTr="001230A1">
        <w:tc>
          <w:tcPr>
            <w:tcW w:w="4531" w:type="dxa"/>
          </w:tcPr>
          <w:p w14:paraId="7CE68521" w14:textId="316CF7C4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Maksymalna dopuszczalna wartość zabezpieczenia nadmiarowego</w:t>
            </w:r>
          </w:p>
        </w:tc>
        <w:tc>
          <w:tcPr>
            <w:tcW w:w="4531" w:type="dxa"/>
          </w:tcPr>
          <w:p w14:paraId="459C3480" w14:textId="77777777" w:rsidR="001230A1" w:rsidRDefault="001230A1" w:rsidP="001230A1">
            <w:pPr>
              <w:jc w:val="both"/>
              <w:rPr>
                <w:sz w:val="28"/>
                <w:szCs w:val="28"/>
              </w:rPr>
            </w:pPr>
          </w:p>
          <w:p w14:paraId="328E48D0" w14:textId="669E8F88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 A</w:t>
            </w:r>
          </w:p>
        </w:tc>
      </w:tr>
      <w:tr w:rsidR="001230A1" w14:paraId="31D999DC" w14:textId="77777777" w:rsidTr="001230A1">
        <w:tc>
          <w:tcPr>
            <w:tcW w:w="4531" w:type="dxa"/>
          </w:tcPr>
          <w:p w14:paraId="745840E2" w14:textId="7DE6C4A6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Stopień ochrony</w:t>
            </w:r>
          </w:p>
        </w:tc>
        <w:tc>
          <w:tcPr>
            <w:tcW w:w="4531" w:type="dxa"/>
          </w:tcPr>
          <w:p w14:paraId="78BE268B" w14:textId="70CC9FA1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IP 54</w:t>
            </w:r>
          </w:p>
        </w:tc>
      </w:tr>
      <w:tr w:rsidR="001230A1" w14:paraId="3D2BB310" w14:textId="77777777" w:rsidTr="001230A1">
        <w:tc>
          <w:tcPr>
            <w:tcW w:w="4531" w:type="dxa"/>
          </w:tcPr>
          <w:p w14:paraId="03F04E0A" w14:textId="3CB39CE1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Dławnica kablowa (zasilanie)</w:t>
            </w:r>
          </w:p>
        </w:tc>
        <w:tc>
          <w:tcPr>
            <w:tcW w:w="4531" w:type="dxa"/>
          </w:tcPr>
          <w:p w14:paraId="34EE8331" w14:textId="74B3F72C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 63 – 1 szt.</w:t>
            </w:r>
          </w:p>
        </w:tc>
      </w:tr>
      <w:tr w:rsidR="001230A1" w14:paraId="1BB6B0D9" w14:textId="77777777" w:rsidTr="001230A1">
        <w:tc>
          <w:tcPr>
            <w:tcW w:w="4531" w:type="dxa"/>
          </w:tcPr>
          <w:p w14:paraId="5039EA40" w14:textId="67ABCC20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Zakres </w:t>
            </w:r>
            <w:r w:rsidR="00596054">
              <w:rPr>
                <w:sz w:val="28"/>
                <w:szCs w:val="28"/>
              </w:rPr>
              <w:t>dławienia</w:t>
            </w:r>
          </w:p>
        </w:tc>
        <w:tc>
          <w:tcPr>
            <w:tcW w:w="4531" w:type="dxa"/>
          </w:tcPr>
          <w:p w14:paraId="58DC6FB7" w14:textId="4A5FD7F6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44-55 mm</w:t>
            </w:r>
          </w:p>
        </w:tc>
      </w:tr>
      <w:tr w:rsidR="001230A1" w14:paraId="4A095165" w14:textId="77777777" w:rsidTr="001230A1">
        <w:tc>
          <w:tcPr>
            <w:tcW w:w="4531" w:type="dxa"/>
          </w:tcPr>
          <w:p w14:paraId="47724D9D" w14:textId="797EEE20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Dławnica kablowa  (sterowanie)</w:t>
            </w:r>
          </w:p>
        </w:tc>
        <w:tc>
          <w:tcPr>
            <w:tcW w:w="4531" w:type="dxa"/>
          </w:tcPr>
          <w:p w14:paraId="07184B31" w14:textId="5E793A16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M25 – 1szt.</w:t>
            </w:r>
          </w:p>
        </w:tc>
      </w:tr>
      <w:tr w:rsidR="001230A1" w14:paraId="70C6211C" w14:textId="77777777" w:rsidTr="001230A1">
        <w:tc>
          <w:tcPr>
            <w:tcW w:w="4531" w:type="dxa"/>
          </w:tcPr>
          <w:p w14:paraId="345E301D" w14:textId="6AD74EE9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Zakres </w:t>
            </w:r>
            <w:r w:rsidR="00596054">
              <w:rPr>
                <w:sz w:val="28"/>
                <w:szCs w:val="28"/>
              </w:rPr>
              <w:t>dławienia</w:t>
            </w:r>
          </w:p>
        </w:tc>
        <w:tc>
          <w:tcPr>
            <w:tcW w:w="4531" w:type="dxa"/>
          </w:tcPr>
          <w:p w14:paraId="1C688514" w14:textId="06562A3F" w:rsidR="001230A1" w:rsidRDefault="001230A1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13-18</w:t>
            </w:r>
            <w:r w:rsidR="000B7B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mm</w:t>
            </w:r>
          </w:p>
        </w:tc>
      </w:tr>
      <w:tr w:rsidR="000B7BCC" w14:paraId="3B13D17C" w14:textId="77777777" w:rsidTr="001230A1">
        <w:tc>
          <w:tcPr>
            <w:tcW w:w="4531" w:type="dxa"/>
          </w:tcPr>
          <w:p w14:paraId="1B70C375" w14:textId="415843CD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Dławnica kablowa (sterowanie)</w:t>
            </w:r>
          </w:p>
        </w:tc>
        <w:tc>
          <w:tcPr>
            <w:tcW w:w="4531" w:type="dxa"/>
          </w:tcPr>
          <w:p w14:paraId="50071740" w14:textId="7AE48086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M16 – 1szt.</w:t>
            </w:r>
          </w:p>
        </w:tc>
      </w:tr>
      <w:tr w:rsidR="000B7BCC" w14:paraId="277599BB" w14:textId="77777777" w:rsidTr="001230A1">
        <w:tc>
          <w:tcPr>
            <w:tcW w:w="4531" w:type="dxa"/>
          </w:tcPr>
          <w:p w14:paraId="64F0CC19" w14:textId="4E0A0F64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Zakres </w:t>
            </w:r>
            <w:r w:rsidR="00596054">
              <w:rPr>
                <w:sz w:val="28"/>
                <w:szCs w:val="28"/>
              </w:rPr>
              <w:t>dławienia</w:t>
            </w:r>
          </w:p>
        </w:tc>
        <w:tc>
          <w:tcPr>
            <w:tcW w:w="4531" w:type="dxa"/>
          </w:tcPr>
          <w:p w14:paraId="04D2D658" w14:textId="2FEA8994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5,5-10 mm</w:t>
            </w:r>
          </w:p>
        </w:tc>
      </w:tr>
    </w:tbl>
    <w:p w14:paraId="33A9C176" w14:textId="77777777" w:rsidR="000B7BCC" w:rsidRDefault="000B7BCC" w:rsidP="001230A1">
      <w:pPr>
        <w:jc w:val="both"/>
        <w:rPr>
          <w:sz w:val="28"/>
          <w:szCs w:val="28"/>
        </w:rPr>
      </w:pPr>
    </w:p>
    <w:p w14:paraId="5FCA8736" w14:textId="0402A948" w:rsidR="000B7BCC" w:rsidRDefault="000B7BCC" w:rsidP="001230A1">
      <w:pPr>
        <w:jc w:val="both"/>
        <w:rPr>
          <w:sz w:val="28"/>
          <w:szCs w:val="28"/>
        </w:rPr>
      </w:pPr>
      <w:r>
        <w:rPr>
          <w:sz w:val="28"/>
          <w:szCs w:val="28"/>
        </w:rPr>
        <w:t>Dane technologiczne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7BCC" w14:paraId="1E5FD488" w14:textId="77777777" w:rsidTr="000B7BCC">
        <w:tc>
          <w:tcPr>
            <w:tcW w:w="4531" w:type="dxa"/>
          </w:tcPr>
          <w:p w14:paraId="183BF1E8" w14:textId="43CD9702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Medium</w:t>
            </w:r>
          </w:p>
        </w:tc>
        <w:tc>
          <w:tcPr>
            <w:tcW w:w="4531" w:type="dxa"/>
          </w:tcPr>
          <w:p w14:paraId="4EBC06DB" w14:textId="6D39A4DF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Benzyna zasiarczona gaz wodorowy</w:t>
            </w:r>
          </w:p>
        </w:tc>
      </w:tr>
      <w:tr w:rsidR="000B7BCC" w14:paraId="7095CD69" w14:textId="77777777" w:rsidTr="000B7BCC">
        <w:tc>
          <w:tcPr>
            <w:tcW w:w="4531" w:type="dxa"/>
          </w:tcPr>
          <w:p w14:paraId="5D691822" w14:textId="222F903D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Temperatura na wlocie</w:t>
            </w:r>
          </w:p>
        </w:tc>
        <w:tc>
          <w:tcPr>
            <w:tcW w:w="4531" w:type="dxa"/>
          </w:tcPr>
          <w:p w14:paraId="23CFA912" w14:textId="48DE1391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 </w:t>
            </w:r>
            <w:r w:rsidRPr="000B7BCC">
              <w:rPr>
                <w:sz w:val="28"/>
                <w:szCs w:val="28"/>
              </w:rPr>
              <w:t>[</w:t>
            </w:r>
            <w:r w:rsidRPr="000B7BCC">
              <w:rPr>
                <w:rFonts w:ascii="Cambria Math" w:hAnsi="Cambria Math" w:cs="Cambria Math"/>
                <w:sz w:val="28"/>
                <w:szCs w:val="28"/>
              </w:rPr>
              <w:t>℃</w:t>
            </w:r>
            <w:r w:rsidRPr="000B7BCC">
              <w:rPr>
                <w:sz w:val="28"/>
                <w:szCs w:val="28"/>
              </w:rPr>
              <w:t>]</w:t>
            </w:r>
          </w:p>
        </w:tc>
      </w:tr>
      <w:tr w:rsidR="000B7BCC" w14:paraId="7D9118E8" w14:textId="77777777" w:rsidTr="000B7BCC">
        <w:tc>
          <w:tcPr>
            <w:tcW w:w="4531" w:type="dxa"/>
          </w:tcPr>
          <w:p w14:paraId="3DF625FD" w14:textId="7B7557D3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Temperatura na wylocie</w:t>
            </w:r>
          </w:p>
        </w:tc>
        <w:tc>
          <w:tcPr>
            <w:tcW w:w="4531" w:type="dxa"/>
          </w:tcPr>
          <w:p w14:paraId="271C23AB" w14:textId="2F0F68B2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450 </w:t>
            </w:r>
            <w:r w:rsidRPr="000B7BCC">
              <w:rPr>
                <w:sz w:val="28"/>
                <w:szCs w:val="28"/>
              </w:rPr>
              <w:t>[</w:t>
            </w:r>
            <w:r w:rsidRPr="000B7BCC">
              <w:rPr>
                <w:rFonts w:ascii="Cambria Math" w:hAnsi="Cambria Math" w:cs="Cambria Math"/>
                <w:sz w:val="28"/>
                <w:szCs w:val="28"/>
              </w:rPr>
              <w:t>℃</w:t>
            </w:r>
            <w:r w:rsidRPr="000B7BCC">
              <w:rPr>
                <w:sz w:val="28"/>
                <w:szCs w:val="28"/>
              </w:rPr>
              <w:t>]</w:t>
            </w:r>
          </w:p>
        </w:tc>
      </w:tr>
      <w:tr w:rsidR="000B7BCC" w14:paraId="7857AF2F" w14:textId="77777777" w:rsidTr="000B7BCC">
        <w:tc>
          <w:tcPr>
            <w:tcW w:w="4531" w:type="dxa"/>
          </w:tcPr>
          <w:p w14:paraId="4275688E" w14:textId="512C91FC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Temperatura projektowa</w:t>
            </w:r>
          </w:p>
        </w:tc>
        <w:tc>
          <w:tcPr>
            <w:tcW w:w="4531" w:type="dxa"/>
          </w:tcPr>
          <w:p w14:paraId="2D38D532" w14:textId="06EB928E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480 </w:t>
            </w:r>
            <w:r w:rsidRPr="000B7BCC">
              <w:rPr>
                <w:sz w:val="28"/>
                <w:szCs w:val="28"/>
              </w:rPr>
              <w:t>[</w:t>
            </w:r>
            <w:r w:rsidRPr="000B7BCC">
              <w:rPr>
                <w:rFonts w:ascii="Cambria Math" w:hAnsi="Cambria Math" w:cs="Cambria Math"/>
                <w:sz w:val="28"/>
                <w:szCs w:val="28"/>
              </w:rPr>
              <w:t>℃</w:t>
            </w:r>
            <w:r w:rsidRPr="000B7BCC">
              <w:rPr>
                <w:sz w:val="28"/>
                <w:szCs w:val="28"/>
              </w:rPr>
              <w:t>]</w:t>
            </w:r>
          </w:p>
        </w:tc>
      </w:tr>
      <w:tr w:rsidR="000B7BCC" w14:paraId="103575EE" w14:textId="77777777" w:rsidTr="000B7BCC">
        <w:tc>
          <w:tcPr>
            <w:tcW w:w="4531" w:type="dxa"/>
          </w:tcPr>
          <w:p w14:paraId="56E89DFA" w14:textId="32BFB4A6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Ciśnienie obliczeniowe PS</w:t>
            </w:r>
          </w:p>
        </w:tc>
        <w:tc>
          <w:tcPr>
            <w:tcW w:w="4531" w:type="dxa"/>
          </w:tcPr>
          <w:p w14:paraId="35015C0F" w14:textId="5C266D77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bar g</w:t>
            </w:r>
          </w:p>
        </w:tc>
      </w:tr>
      <w:tr w:rsidR="000B7BCC" w14:paraId="273C6C7B" w14:textId="77777777" w:rsidTr="000B7BCC">
        <w:tc>
          <w:tcPr>
            <w:tcW w:w="4531" w:type="dxa"/>
          </w:tcPr>
          <w:p w14:paraId="6DF9F410" w14:textId="25E8DCE7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Ciśnieniowy</w:t>
            </w:r>
          </w:p>
        </w:tc>
        <w:tc>
          <w:tcPr>
            <w:tcW w:w="4531" w:type="dxa"/>
          </w:tcPr>
          <w:p w14:paraId="29150A64" w14:textId="0773E894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bar g</w:t>
            </w:r>
          </w:p>
        </w:tc>
      </w:tr>
    </w:tbl>
    <w:p w14:paraId="21202928" w14:textId="77777777" w:rsidR="000B7BCC" w:rsidRDefault="000B7BCC" w:rsidP="001230A1">
      <w:pPr>
        <w:jc w:val="both"/>
        <w:rPr>
          <w:sz w:val="28"/>
          <w:szCs w:val="28"/>
        </w:rPr>
      </w:pPr>
    </w:p>
    <w:p w14:paraId="1415C743" w14:textId="77777777" w:rsidR="000B7BCC" w:rsidRDefault="000B7BCC" w:rsidP="001230A1">
      <w:pPr>
        <w:jc w:val="both"/>
        <w:rPr>
          <w:sz w:val="28"/>
          <w:szCs w:val="28"/>
        </w:rPr>
      </w:pPr>
    </w:p>
    <w:p w14:paraId="24D187FA" w14:textId="57E5C5D6" w:rsidR="000B7BCC" w:rsidRDefault="000B7BCC" w:rsidP="001230A1">
      <w:pPr>
        <w:jc w:val="both"/>
        <w:rPr>
          <w:sz w:val="28"/>
          <w:szCs w:val="28"/>
        </w:rPr>
      </w:pPr>
      <w:r>
        <w:rPr>
          <w:sz w:val="28"/>
          <w:szCs w:val="28"/>
        </w:rPr>
        <w:t>Element grzejny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15"/>
        <w:gridCol w:w="4394"/>
      </w:tblGrid>
      <w:tr w:rsidR="000B7BCC" w14:paraId="70342408" w14:textId="77777777" w:rsidTr="000B7BCC">
        <w:tc>
          <w:tcPr>
            <w:tcW w:w="4815" w:type="dxa"/>
          </w:tcPr>
          <w:p w14:paraId="60DD5441" w14:textId="302B42B4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Średnica wiązki elementów grzejnych</w:t>
            </w:r>
          </w:p>
        </w:tc>
        <w:tc>
          <w:tcPr>
            <w:tcW w:w="4394" w:type="dxa"/>
          </w:tcPr>
          <w:p w14:paraId="25F62D4A" w14:textId="1D90D47F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 mm</w:t>
            </w:r>
          </w:p>
        </w:tc>
      </w:tr>
      <w:tr w:rsidR="000B7BCC" w14:paraId="55577E17" w14:textId="77777777" w:rsidTr="000B7BCC">
        <w:tc>
          <w:tcPr>
            <w:tcW w:w="4815" w:type="dxa"/>
          </w:tcPr>
          <w:p w14:paraId="1B5730EF" w14:textId="24B7F5BA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Długość zanurzenia</w:t>
            </w:r>
          </w:p>
        </w:tc>
        <w:tc>
          <w:tcPr>
            <w:tcW w:w="4394" w:type="dxa"/>
          </w:tcPr>
          <w:p w14:paraId="7AFCF532" w14:textId="55DE3220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 mm</w:t>
            </w:r>
          </w:p>
        </w:tc>
      </w:tr>
      <w:tr w:rsidR="000B7BCC" w14:paraId="6359A8C5" w14:textId="77777777" w:rsidTr="000B7BCC">
        <w:tc>
          <w:tcPr>
            <w:tcW w:w="4815" w:type="dxa"/>
          </w:tcPr>
          <w:p w14:paraId="188D2D2C" w14:textId="40B2DB10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Długość nieaktywna</w:t>
            </w:r>
          </w:p>
        </w:tc>
        <w:tc>
          <w:tcPr>
            <w:tcW w:w="4394" w:type="dxa"/>
          </w:tcPr>
          <w:p w14:paraId="7B0AAB46" w14:textId="0708EF38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mm</w:t>
            </w:r>
          </w:p>
        </w:tc>
      </w:tr>
      <w:tr w:rsidR="000B7BCC" w14:paraId="7F630580" w14:textId="77777777" w:rsidTr="000B7BCC">
        <w:tc>
          <w:tcPr>
            <w:tcW w:w="4815" w:type="dxa"/>
          </w:tcPr>
          <w:p w14:paraId="01AC6FA7" w14:textId="74CB7B50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Napięcie</w:t>
            </w:r>
          </w:p>
        </w:tc>
        <w:tc>
          <w:tcPr>
            <w:tcW w:w="4394" w:type="dxa"/>
          </w:tcPr>
          <w:p w14:paraId="4F44043A" w14:textId="322FCDF8" w:rsidR="000B7BCC" w:rsidRDefault="000B7BCC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 V</w:t>
            </w:r>
          </w:p>
        </w:tc>
      </w:tr>
    </w:tbl>
    <w:p w14:paraId="7952F7BF" w14:textId="77777777" w:rsidR="000B7BCC" w:rsidRDefault="000B7BCC" w:rsidP="001230A1">
      <w:pPr>
        <w:jc w:val="both"/>
        <w:rPr>
          <w:sz w:val="28"/>
          <w:szCs w:val="28"/>
        </w:rPr>
      </w:pPr>
    </w:p>
    <w:p w14:paraId="25FC420E" w14:textId="77777777" w:rsidR="00596054" w:rsidRDefault="00596054" w:rsidP="001230A1">
      <w:pPr>
        <w:jc w:val="both"/>
        <w:rPr>
          <w:sz w:val="28"/>
          <w:szCs w:val="28"/>
        </w:rPr>
      </w:pPr>
    </w:p>
    <w:p w14:paraId="3CB4BA9A" w14:textId="77777777" w:rsidR="00596054" w:rsidRDefault="00596054" w:rsidP="001230A1">
      <w:pPr>
        <w:jc w:val="both"/>
        <w:rPr>
          <w:sz w:val="28"/>
          <w:szCs w:val="28"/>
        </w:rPr>
      </w:pPr>
    </w:p>
    <w:p w14:paraId="74937A6E" w14:textId="15A381BC" w:rsidR="00596054" w:rsidRDefault="00596054" w:rsidP="001230A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Materiały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96054" w14:paraId="7FA43F5D" w14:textId="77777777" w:rsidTr="00596054">
        <w:tc>
          <w:tcPr>
            <w:tcW w:w="4531" w:type="dxa"/>
          </w:tcPr>
          <w:p w14:paraId="269EED35" w14:textId="67C5CDE7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Korpus (obudowa zewnętrzna)</w:t>
            </w:r>
          </w:p>
        </w:tc>
        <w:tc>
          <w:tcPr>
            <w:tcW w:w="4531" w:type="dxa"/>
          </w:tcPr>
          <w:p w14:paraId="39FED0FD" w14:textId="53906493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1.4571</w:t>
            </w:r>
          </w:p>
        </w:tc>
      </w:tr>
      <w:tr w:rsidR="00596054" w14:paraId="3C0166F1" w14:textId="77777777" w:rsidTr="00596054">
        <w:tc>
          <w:tcPr>
            <w:tcW w:w="4531" w:type="dxa"/>
          </w:tcPr>
          <w:p w14:paraId="5B1FE199" w14:textId="3CCDE09C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Elementy grzejne</w:t>
            </w:r>
          </w:p>
        </w:tc>
        <w:tc>
          <w:tcPr>
            <w:tcW w:w="4531" w:type="dxa"/>
          </w:tcPr>
          <w:p w14:paraId="711E8C83" w14:textId="5C758407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1.4571</w:t>
            </w:r>
          </w:p>
        </w:tc>
      </w:tr>
      <w:tr w:rsidR="00596054" w14:paraId="4D6D8E81" w14:textId="77777777" w:rsidTr="00596054">
        <w:tc>
          <w:tcPr>
            <w:tcW w:w="4531" w:type="dxa"/>
          </w:tcPr>
          <w:p w14:paraId="1CD6EE04" w14:textId="1FA63B95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Kołnierz</w:t>
            </w:r>
          </w:p>
        </w:tc>
        <w:tc>
          <w:tcPr>
            <w:tcW w:w="4531" w:type="dxa"/>
          </w:tcPr>
          <w:p w14:paraId="7C75C759" w14:textId="2ABF95D6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1.4571</w:t>
            </w:r>
          </w:p>
        </w:tc>
      </w:tr>
      <w:tr w:rsidR="00596054" w14:paraId="37FE41AA" w14:textId="77777777" w:rsidTr="00596054">
        <w:tc>
          <w:tcPr>
            <w:tcW w:w="4531" w:type="dxa"/>
          </w:tcPr>
          <w:p w14:paraId="7F00B75D" w14:textId="2C9A2D8E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Skrzynka połączeniowa</w:t>
            </w:r>
          </w:p>
        </w:tc>
        <w:tc>
          <w:tcPr>
            <w:tcW w:w="4531" w:type="dxa"/>
          </w:tcPr>
          <w:p w14:paraId="59875615" w14:textId="4C6CDE4B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Stal nierdzewna 1.4301</w:t>
            </w:r>
          </w:p>
        </w:tc>
      </w:tr>
      <w:tr w:rsidR="00596054" w14:paraId="0F6DC415" w14:textId="77777777" w:rsidTr="00596054">
        <w:tc>
          <w:tcPr>
            <w:tcW w:w="4531" w:type="dxa"/>
          </w:tcPr>
          <w:p w14:paraId="19CF3ABB" w14:textId="1D02A6C4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Śruby/nakrętki</w:t>
            </w:r>
          </w:p>
        </w:tc>
        <w:tc>
          <w:tcPr>
            <w:tcW w:w="4531" w:type="dxa"/>
          </w:tcPr>
          <w:p w14:paraId="3E0CE303" w14:textId="55FC6393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A2</w:t>
            </w:r>
          </w:p>
        </w:tc>
      </w:tr>
      <w:tr w:rsidR="00596054" w14:paraId="66106977" w14:textId="77777777" w:rsidTr="00596054">
        <w:tc>
          <w:tcPr>
            <w:tcW w:w="4531" w:type="dxa"/>
          </w:tcPr>
          <w:p w14:paraId="5CD10F5F" w14:textId="19632322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Uszczelka</w:t>
            </w:r>
          </w:p>
        </w:tc>
        <w:tc>
          <w:tcPr>
            <w:tcW w:w="4531" w:type="dxa"/>
          </w:tcPr>
          <w:p w14:paraId="5B47A1A0" w14:textId="6CD1854E" w:rsidR="00596054" w:rsidRDefault="00596054" w:rsidP="001230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Spiralna pokryta grafitem</w:t>
            </w:r>
          </w:p>
        </w:tc>
      </w:tr>
    </w:tbl>
    <w:p w14:paraId="15559C86" w14:textId="77777777" w:rsidR="00596054" w:rsidRDefault="00596054" w:rsidP="001230A1">
      <w:pPr>
        <w:jc w:val="both"/>
        <w:rPr>
          <w:sz w:val="28"/>
          <w:szCs w:val="28"/>
        </w:rPr>
      </w:pPr>
    </w:p>
    <w:p w14:paraId="191768FB" w14:textId="7D5D4D80" w:rsidR="00596054" w:rsidRDefault="00596054" w:rsidP="001230A1">
      <w:pPr>
        <w:jc w:val="both"/>
        <w:rPr>
          <w:sz w:val="28"/>
          <w:szCs w:val="28"/>
        </w:rPr>
      </w:pPr>
      <w:r>
        <w:rPr>
          <w:sz w:val="28"/>
          <w:szCs w:val="28"/>
        </w:rPr>
        <w:t>Pomiar Temperatury</w:t>
      </w:r>
    </w:p>
    <w:p w14:paraId="35213A7C" w14:textId="77777777" w:rsidR="00455A9A" w:rsidRDefault="00596054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1x Termopara </w:t>
      </w:r>
      <w:proofErr w:type="spellStart"/>
      <w:r>
        <w:rPr>
          <w:sz w:val="28"/>
          <w:szCs w:val="28"/>
        </w:rPr>
        <w:t>NiCr</w:t>
      </w:r>
      <w:proofErr w:type="spellEnd"/>
      <w:r>
        <w:rPr>
          <w:sz w:val="28"/>
          <w:szCs w:val="28"/>
        </w:rPr>
        <w:t>-Ni</w:t>
      </w:r>
      <w:r w:rsidR="00455A9A">
        <w:rPr>
          <w:sz w:val="28"/>
          <w:szCs w:val="28"/>
        </w:rPr>
        <w:t xml:space="preserve"> </w:t>
      </w:r>
      <w:r>
        <w:rPr>
          <w:sz w:val="28"/>
          <w:szCs w:val="28"/>
        </w:rPr>
        <w:t>”k” z przetwornikiem</w:t>
      </w:r>
      <w:r w:rsidR="00455A9A">
        <w:rPr>
          <w:sz w:val="28"/>
          <w:szCs w:val="28"/>
        </w:rPr>
        <w:t xml:space="preserve"> </w:t>
      </w:r>
      <w:r>
        <w:rPr>
          <w:sz w:val="28"/>
          <w:szCs w:val="28"/>
        </w:rPr>
        <w:t>temperatury.</w:t>
      </w:r>
    </w:p>
    <w:p w14:paraId="68F4F374" w14:textId="2B6AA3F8" w:rsidR="00596054" w:rsidRDefault="00455A9A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>Kontrola temperatury medium.</w:t>
      </w:r>
    </w:p>
    <w:p w14:paraId="2994F1E1" w14:textId="45DD03B5" w:rsidR="00596054" w:rsidRDefault="00596054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>1x  Rura ochronna 100 x 1,5 z 1.4571</w:t>
      </w:r>
      <w:r w:rsidR="000F6421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0F6421">
        <w:rPr>
          <w:sz w:val="28"/>
          <w:szCs w:val="28"/>
        </w:rPr>
        <w:t xml:space="preserve"> 1.</w:t>
      </w:r>
      <w:r>
        <w:rPr>
          <w:sz w:val="28"/>
          <w:szCs w:val="28"/>
        </w:rPr>
        <w:t>4541</w:t>
      </w:r>
    </w:p>
    <w:p w14:paraId="6BF959D1" w14:textId="77777777" w:rsidR="000F6421" w:rsidRDefault="000F6421" w:rsidP="00596054">
      <w:pPr>
        <w:jc w:val="both"/>
        <w:rPr>
          <w:sz w:val="28"/>
          <w:szCs w:val="28"/>
        </w:rPr>
      </w:pPr>
    </w:p>
    <w:p w14:paraId="0F92D3C8" w14:textId="3BB00D41" w:rsidR="00455A9A" w:rsidRDefault="00596054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1x  Termopara </w:t>
      </w:r>
      <w:r w:rsidR="00455A9A">
        <w:rPr>
          <w:sz w:val="28"/>
          <w:szCs w:val="28"/>
        </w:rPr>
        <w:t xml:space="preserve">podwójna 2x </w:t>
      </w:r>
      <w:proofErr w:type="spellStart"/>
      <w:r w:rsidR="00455A9A">
        <w:rPr>
          <w:sz w:val="28"/>
          <w:szCs w:val="28"/>
        </w:rPr>
        <w:t>NiCr</w:t>
      </w:r>
      <w:proofErr w:type="spellEnd"/>
      <w:r w:rsidR="00455A9A">
        <w:rPr>
          <w:sz w:val="28"/>
          <w:szCs w:val="28"/>
        </w:rPr>
        <w:t>-Ni ‘’k’’ z Transmiterem.</w:t>
      </w:r>
    </w:p>
    <w:p w14:paraId="02399F61" w14:textId="5B9A2BAF" w:rsidR="00455A9A" w:rsidRDefault="00455A9A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Kontrola temperatury medium </w:t>
      </w:r>
      <w:r w:rsidR="008E7A32">
        <w:rPr>
          <w:sz w:val="28"/>
          <w:szCs w:val="28"/>
        </w:rPr>
        <w:t>z ograniczeniem.</w:t>
      </w:r>
    </w:p>
    <w:p w14:paraId="4C2FCAA6" w14:textId="4480BF6A" w:rsidR="00455A9A" w:rsidRDefault="00455A9A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x </w:t>
      </w:r>
      <w:r w:rsidR="000F6421">
        <w:rPr>
          <w:sz w:val="28"/>
          <w:szCs w:val="28"/>
        </w:rPr>
        <w:t>R</w:t>
      </w:r>
      <w:r>
        <w:rPr>
          <w:sz w:val="28"/>
          <w:szCs w:val="28"/>
        </w:rPr>
        <w:t>ura ochronna 100 x 1,5 z 1.4571</w:t>
      </w:r>
      <w:r w:rsidR="000F6421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="000F6421">
        <w:rPr>
          <w:sz w:val="28"/>
          <w:szCs w:val="28"/>
        </w:rPr>
        <w:t xml:space="preserve"> </w:t>
      </w:r>
      <w:r>
        <w:rPr>
          <w:sz w:val="28"/>
          <w:szCs w:val="28"/>
        </w:rPr>
        <w:t>14541</w:t>
      </w:r>
    </w:p>
    <w:p w14:paraId="4FE8105C" w14:textId="77777777" w:rsidR="000F6421" w:rsidRDefault="000F6421" w:rsidP="00596054">
      <w:pPr>
        <w:jc w:val="both"/>
        <w:rPr>
          <w:sz w:val="28"/>
          <w:szCs w:val="28"/>
        </w:rPr>
      </w:pPr>
    </w:p>
    <w:p w14:paraId="1B098B95" w14:textId="57F793A5" w:rsidR="00455A9A" w:rsidRDefault="00455A9A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1x Termopara podwójna 2x </w:t>
      </w:r>
      <w:proofErr w:type="spellStart"/>
      <w:r>
        <w:rPr>
          <w:sz w:val="28"/>
          <w:szCs w:val="28"/>
        </w:rPr>
        <w:t>NiCr</w:t>
      </w:r>
      <w:proofErr w:type="spellEnd"/>
      <w:r>
        <w:rPr>
          <w:sz w:val="28"/>
          <w:szCs w:val="28"/>
        </w:rPr>
        <w:t>-Ni ‘’k’’ z Transmiterem.</w:t>
      </w:r>
    </w:p>
    <w:p w14:paraId="12544AEF" w14:textId="757CC2DD" w:rsidR="000F6421" w:rsidRDefault="000F6421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Kontrola temperatury medium </w:t>
      </w:r>
      <w:r w:rsidR="008E7A32">
        <w:rPr>
          <w:sz w:val="28"/>
          <w:szCs w:val="28"/>
        </w:rPr>
        <w:t>z ograniczeniem.</w:t>
      </w:r>
    </w:p>
    <w:p w14:paraId="698D3C6A" w14:textId="77777777" w:rsidR="000F6421" w:rsidRDefault="000F6421" w:rsidP="00596054">
      <w:pPr>
        <w:jc w:val="both"/>
        <w:rPr>
          <w:sz w:val="28"/>
          <w:szCs w:val="28"/>
        </w:rPr>
      </w:pPr>
    </w:p>
    <w:p w14:paraId="2490CE40" w14:textId="3929AA15" w:rsidR="000F6421" w:rsidRDefault="000F6421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>Obudowa Terminala</w:t>
      </w:r>
    </w:p>
    <w:p w14:paraId="4D899049" w14:textId="2F28CAD7" w:rsidR="00596054" w:rsidRDefault="00596054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>Pozycja montażowa</w:t>
      </w:r>
      <w:r w:rsidR="00455A9A">
        <w:rPr>
          <w:sz w:val="28"/>
          <w:szCs w:val="28"/>
        </w:rPr>
        <w:t xml:space="preserve"> grzałki </w:t>
      </w:r>
    </w:p>
    <w:p w14:paraId="317131F6" w14:textId="77777777" w:rsidR="00596054" w:rsidRDefault="00596054" w:rsidP="00596054">
      <w:pPr>
        <w:jc w:val="both"/>
        <w:rPr>
          <w:b/>
          <w:bCs/>
          <w:sz w:val="28"/>
          <w:szCs w:val="28"/>
        </w:rPr>
      </w:pPr>
      <w:r w:rsidRPr="00455A9A">
        <w:rPr>
          <w:b/>
          <w:bCs/>
          <w:sz w:val="28"/>
          <w:szCs w:val="28"/>
        </w:rPr>
        <w:t># Pozioma</w:t>
      </w:r>
    </w:p>
    <w:p w14:paraId="599DCBE2" w14:textId="77777777" w:rsidR="00596054" w:rsidRDefault="00596054" w:rsidP="00596054">
      <w:pPr>
        <w:jc w:val="both"/>
        <w:rPr>
          <w:sz w:val="28"/>
          <w:szCs w:val="28"/>
        </w:rPr>
      </w:pPr>
      <w:r>
        <w:rPr>
          <w:sz w:val="28"/>
          <w:szCs w:val="28"/>
        </w:rPr>
        <w:t>Kołnierz : B 200 ND 40 DIN 2527</w:t>
      </w:r>
    </w:p>
    <w:sectPr w:rsidR="00596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67"/>
    <w:rsid w:val="00033B3A"/>
    <w:rsid w:val="00066B55"/>
    <w:rsid w:val="000B7BCC"/>
    <w:rsid w:val="000F6421"/>
    <w:rsid w:val="001230A1"/>
    <w:rsid w:val="00197705"/>
    <w:rsid w:val="00374844"/>
    <w:rsid w:val="00390891"/>
    <w:rsid w:val="004155A4"/>
    <w:rsid w:val="00455A9A"/>
    <w:rsid w:val="00596054"/>
    <w:rsid w:val="007701E7"/>
    <w:rsid w:val="008E7A32"/>
    <w:rsid w:val="00954B1E"/>
    <w:rsid w:val="00B565EA"/>
    <w:rsid w:val="00C21E67"/>
    <w:rsid w:val="00D1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8285"/>
  <w15:chartTrackingRefBased/>
  <w15:docId w15:val="{4FF7EA5B-853A-4090-AC6B-53674C94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E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1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1E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1E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1E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1E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1E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1E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1E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E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1E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1E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1E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1E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1E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1E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1E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1E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1E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1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1E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1E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1E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1E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1E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1E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1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1E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1E6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23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Gęsiak Piotr (OPD)</dc:creator>
  <cp:keywords/>
  <dc:description/>
  <cp:lastModifiedBy>Buda Zbigniew (OPD)</cp:lastModifiedBy>
  <cp:revision>9</cp:revision>
  <dcterms:created xsi:type="dcterms:W3CDTF">2025-06-03T09:50:00Z</dcterms:created>
  <dcterms:modified xsi:type="dcterms:W3CDTF">2025-07-04T10:32:00Z</dcterms:modified>
</cp:coreProperties>
</file>