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D739B7" w14:textId="061F3F68" w:rsidR="000A070D" w:rsidRPr="00263A98" w:rsidRDefault="000A070D" w:rsidP="000A070D">
      <w:pPr>
        <w:spacing w:line="280" w:lineRule="exact"/>
        <w:rPr>
          <w:rFonts w:asciiTheme="minorHAnsi" w:hAnsiTheme="minorHAnsi" w:cstheme="minorHAnsi"/>
          <w:b/>
          <w:szCs w:val="22"/>
        </w:rPr>
      </w:pPr>
    </w:p>
    <w:p w14:paraId="6FCB8889" w14:textId="67DF7E6D" w:rsidR="000A070D" w:rsidRPr="00263A98" w:rsidRDefault="009B3C93" w:rsidP="000A070D">
      <w:pPr>
        <w:spacing w:line="280" w:lineRule="exact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="Arial Narrow" w:hAnsi="Arial Narrow"/>
          <w:b/>
        </w:rPr>
        <w:t xml:space="preserve">Załącznik nr 2. </w:t>
      </w:r>
      <w:r w:rsidRPr="00DF0B19">
        <w:rPr>
          <w:rFonts w:ascii="Arial Narrow" w:hAnsi="Arial Narrow"/>
          <w:b/>
        </w:rPr>
        <w:t>Szczegółowy zakres rzeczowy prac składających się na Przedmiot Umowy</w:t>
      </w:r>
    </w:p>
    <w:p w14:paraId="41E8822E" w14:textId="56AD8A57" w:rsidR="00256B54" w:rsidRPr="00334ED0" w:rsidRDefault="00256B54" w:rsidP="000A070D">
      <w:pPr>
        <w:spacing w:line="280" w:lineRule="exact"/>
        <w:rPr>
          <w:rFonts w:asciiTheme="minorHAnsi" w:hAnsiTheme="minorHAnsi" w:cstheme="minorHAnsi"/>
          <w:szCs w:val="22"/>
        </w:rPr>
      </w:pPr>
    </w:p>
    <w:p w14:paraId="6A4B8978" w14:textId="4526E72E" w:rsidR="00D16E41" w:rsidRPr="00334ED0" w:rsidRDefault="0068046A" w:rsidP="00D16E41">
      <w:pPr>
        <w:pStyle w:val="Akapitzlist"/>
        <w:numPr>
          <w:ilvl w:val="0"/>
          <w:numId w:val="8"/>
        </w:numPr>
        <w:shd w:val="clear" w:color="auto" w:fill="BFBFBF" w:themeFill="background1" w:themeFillShade="BF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WSTĘP</w:t>
      </w:r>
    </w:p>
    <w:p w14:paraId="4529C8A4" w14:textId="3B59B616" w:rsidR="00221E77" w:rsidRPr="00E24FEF" w:rsidRDefault="00221E77" w:rsidP="00221E77">
      <w:pPr>
        <w:spacing w:line="280" w:lineRule="exact"/>
        <w:rPr>
          <w:rFonts w:asciiTheme="minorHAnsi" w:hAnsiTheme="minorHAnsi" w:cstheme="minorHAnsi"/>
          <w:szCs w:val="22"/>
        </w:rPr>
      </w:pPr>
    </w:p>
    <w:p w14:paraId="44A8380D" w14:textId="249027FF" w:rsidR="004848D6" w:rsidRDefault="00221E77" w:rsidP="00E24FEF">
      <w:pPr>
        <w:pStyle w:val="Akapitzlist"/>
        <w:numPr>
          <w:ilvl w:val="0"/>
          <w:numId w:val="50"/>
        </w:numPr>
        <w:spacing w:after="160" w:line="259" w:lineRule="auto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E24FEF">
        <w:rPr>
          <w:rFonts w:asciiTheme="minorHAnsi" w:hAnsiTheme="minorHAnsi" w:cstheme="minorHAnsi"/>
          <w:sz w:val="22"/>
          <w:szCs w:val="22"/>
        </w:rPr>
        <w:t>Zakres dostaw i usług obejmuje projekt, dostawę</w:t>
      </w:r>
      <w:r w:rsidR="007F5261" w:rsidRPr="00E24FEF">
        <w:rPr>
          <w:rFonts w:asciiTheme="minorHAnsi" w:hAnsiTheme="minorHAnsi" w:cstheme="minorHAnsi"/>
          <w:sz w:val="22"/>
          <w:szCs w:val="22"/>
        </w:rPr>
        <w:t xml:space="preserve">, wymianę urządzeń składowych </w:t>
      </w:r>
      <w:r w:rsidR="00C415CA" w:rsidRPr="00E24FEF">
        <w:rPr>
          <w:rFonts w:asciiTheme="minorHAnsi" w:hAnsiTheme="minorHAnsi" w:cstheme="minorHAnsi"/>
          <w:sz w:val="22"/>
          <w:szCs w:val="22"/>
        </w:rPr>
        <w:t>sieci łączności głośnomówiącej na instalacji Produkcji estrów i gliceryny. Zamontowaniu ośmiu domofonów cyfrowych w wykonaniu przeciwwybuchowym na terenie OEG i głównej centrali w budynku produkcyjnym – Sterowni wraz z interkomem biurkowym</w:t>
      </w:r>
      <w:r w:rsidR="001E4CE2" w:rsidRPr="00E24FEF">
        <w:rPr>
          <w:rFonts w:asciiTheme="minorHAnsi" w:hAnsiTheme="minorHAnsi" w:cstheme="minorHAnsi"/>
          <w:sz w:val="22"/>
          <w:szCs w:val="22"/>
        </w:rPr>
        <w:t>, wg wewnętrznych standardów zapisanych w załącznik</w:t>
      </w:r>
      <w:r w:rsidR="00282B3B">
        <w:rPr>
          <w:rFonts w:asciiTheme="minorHAnsi" w:hAnsiTheme="minorHAnsi" w:cstheme="minorHAnsi"/>
          <w:sz w:val="22"/>
          <w:szCs w:val="22"/>
        </w:rPr>
        <w:t>u</w:t>
      </w:r>
      <w:r w:rsidR="001E4CE2" w:rsidRPr="00E24FEF">
        <w:rPr>
          <w:rFonts w:asciiTheme="minorHAnsi" w:hAnsiTheme="minorHAnsi" w:cstheme="minorHAnsi"/>
          <w:sz w:val="22"/>
          <w:szCs w:val="22"/>
        </w:rPr>
        <w:t>:</w:t>
      </w:r>
    </w:p>
    <w:p w14:paraId="2CD3EF30" w14:textId="5A736E16" w:rsidR="000B57E8" w:rsidRDefault="000B57E8" w:rsidP="000B57E8">
      <w:pPr>
        <w:pStyle w:val="Akapitzlist"/>
        <w:spacing w:after="160" w:line="259" w:lineRule="auto"/>
        <w:ind w:left="720"/>
        <w:contextualSpacing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- </w:t>
      </w:r>
      <w:r w:rsidR="0071075D" w:rsidRPr="0071075D">
        <w:rPr>
          <w:rFonts w:asciiTheme="minorHAnsi" w:hAnsiTheme="minorHAnsi" w:cstheme="minorHAnsi"/>
          <w:sz w:val="22"/>
          <w:szCs w:val="22"/>
        </w:rPr>
        <w:t>Z_14_2025_Zalacznik_SI Wytyczne branży teletechnicznej w OPD</w:t>
      </w:r>
      <w:r>
        <w:rPr>
          <w:rFonts w:asciiTheme="minorHAnsi" w:hAnsiTheme="minorHAnsi" w:cstheme="minorHAnsi"/>
          <w:sz w:val="22"/>
          <w:szCs w:val="22"/>
        </w:rPr>
        <w:t>.pdf</w:t>
      </w:r>
    </w:p>
    <w:p w14:paraId="139450F1" w14:textId="576640C8" w:rsidR="00D11C42" w:rsidRPr="000F4161" w:rsidRDefault="00A775A0" w:rsidP="000F4161">
      <w:pPr>
        <w:pStyle w:val="Akapitzlist"/>
        <w:spacing w:after="160" w:line="259" w:lineRule="auto"/>
        <w:ind w:left="720"/>
        <w:contextualSpacing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N</w:t>
      </w:r>
      <w:r w:rsidR="00D11C42">
        <w:rPr>
          <w:rFonts w:asciiTheme="minorHAnsi" w:hAnsiTheme="minorHAnsi" w:cstheme="minorHAnsi"/>
          <w:sz w:val="22"/>
          <w:szCs w:val="22"/>
        </w:rPr>
        <w:t>ależy</w:t>
      </w:r>
      <w:r>
        <w:rPr>
          <w:rFonts w:asciiTheme="minorHAnsi" w:hAnsiTheme="minorHAnsi" w:cstheme="minorHAnsi"/>
          <w:sz w:val="22"/>
          <w:szCs w:val="22"/>
        </w:rPr>
        <w:t xml:space="preserve"> również</w:t>
      </w:r>
      <w:r w:rsidR="00D11C42">
        <w:rPr>
          <w:rFonts w:asciiTheme="minorHAnsi" w:hAnsiTheme="minorHAnsi" w:cstheme="minorHAnsi"/>
          <w:sz w:val="22"/>
          <w:szCs w:val="22"/>
        </w:rPr>
        <w:t xml:space="preserve"> wycofać wszystkie kable i zutylizować wraz z urządzeniami wchodzącymi w skład </w:t>
      </w:r>
      <w:r w:rsidR="00596425">
        <w:rPr>
          <w:rFonts w:asciiTheme="minorHAnsi" w:hAnsiTheme="minorHAnsi" w:cstheme="minorHAnsi"/>
          <w:sz w:val="22"/>
          <w:szCs w:val="22"/>
        </w:rPr>
        <w:t>instalacji</w:t>
      </w:r>
      <w:r w:rsidR="00D11C42">
        <w:rPr>
          <w:rFonts w:asciiTheme="minorHAnsi" w:hAnsiTheme="minorHAnsi" w:cstheme="minorHAnsi"/>
          <w:sz w:val="22"/>
          <w:szCs w:val="22"/>
        </w:rPr>
        <w:t xml:space="preserve"> łączności głośnomówiącej.</w:t>
      </w:r>
    </w:p>
    <w:p w14:paraId="1D336F82" w14:textId="3FD8DFA4" w:rsidR="000A070D" w:rsidRPr="00E24FEF" w:rsidRDefault="000A070D" w:rsidP="000A070D">
      <w:pPr>
        <w:spacing w:line="280" w:lineRule="exact"/>
        <w:rPr>
          <w:rFonts w:asciiTheme="minorHAnsi" w:hAnsiTheme="minorHAnsi" w:cstheme="minorHAnsi"/>
          <w:szCs w:val="22"/>
        </w:rPr>
      </w:pPr>
      <w:r w:rsidRPr="00E24FEF">
        <w:rPr>
          <w:rFonts w:asciiTheme="minorHAnsi" w:hAnsiTheme="minorHAnsi" w:cstheme="minorHAnsi"/>
          <w:szCs w:val="22"/>
        </w:rPr>
        <w:t> </w:t>
      </w:r>
    </w:p>
    <w:p w14:paraId="59498E97" w14:textId="0EE4B310" w:rsidR="000A070D" w:rsidRPr="00334ED0" w:rsidRDefault="0068046A" w:rsidP="00233C17">
      <w:pPr>
        <w:pStyle w:val="Akapitzlist"/>
        <w:numPr>
          <w:ilvl w:val="0"/>
          <w:numId w:val="8"/>
        </w:numPr>
        <w:shd w:val="clear" w:color="auto" w:fill="BFBFBF" w:themeFill="background1" w:themeFillShade="BF"/>
        <w:spacing w:line="280" w:lineRule="exact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WARUNKI LOKALIZACYJNE</w:t>
      </w:r>
    </w:p>
    <w:p w14:paraId="0104CD8C" w14:textId="77777777" w:rsidR="0099798D" w:rsidRDefault="0099798D" w:rsidP="0068046A">
      <w:pPr>
        <w:spacing w:line="280" w:lineRule="exact"/>
        <w:rPr>
          <w:rFonts w:ascii="Calibri" w:hAnsi="Calibri" w:cs="Calibri"/>
          <w:szCs w:val="22"/>
        </w:rPr>
      </w:pPr>
    </w:p>
    <w:p w14:paraId="75F011D1" w14:textId="4B8D2658" w:rsidR="0068046A" w:rsidRDefault="0099798D" w:rsidP="0068046A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noProof/>
          <w:szCs w:val="22"/>
        </w:rPr>
        <w:drawing>
          <wp:anchor distT="0" distB="0" distL="114300" distR="114300" simplePos="0" relativeHeight="251659264" behindDoc="0" locked="0" layoutInCell="1" allowOverlap="1" wp14:anchorId="5B3A179F" wp14:editId="649F3A51">
            <wp:simplePos x="0" y="0"/>
            <wp:positionH relativeFrom="margin">
              <wp:align>right</wp:align>
            </wp:positionH>
            <wp:positionV relativeFrom="paragraph">
              <wp:posOffset>322580</wp:posOffset>
            </wp:positionV>
            <wp:extent cx="6191250" cy="4114800"/>
            <wp:effectExtent l="0" t="0" r="0" b="0"/>
            <wp:wrapTopAndBottom/>
            <wp:docPr id="160540412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046A" w:rsidRPr="0068046A">
        <w:rPr>
          <w:rFonts w:ascii="Calibri" w:hAnsi="Calibri" w:cs="Calibri"/>
          <w:szCs w:val="22"/>
        </w:rPr>
        <w:t xml:space="preserve">Realizacja rzeczowa </w:t>
      </w:r>
      <w:r w:rsidR="00F379E0">
        <w:rPr>
          <w:rFonts w:ascii="Calibri" w:hAnsi="Calibri" w:cs="Calibri"/>
          <w:szCs w:val="22"/>
        </w:rPr>
        <w:t>– ORLEN Południe ul. Fabryczna 22, 32-540 Trzebinia – Instalacja OEG</w:t>
      </w:r>
    </w:p>
    <w:p w14:paraId="16846AFC" w14:textId="4ED7DA96" w:rsidR="00377487" w:rsidRDefault="00377487" w:rsidP="0068046A">
      <w:pPr>
        <w:spacing w:line="280" w:lineRule="exact"/>
        <w:rPr>
          <w:rFonts w:ascii="Calibri" w:hAnsi="Calibri" w:cs="Calibri"/>
          <w:szCs w:val="22"/>
        </w:rPr>
      </w:pPr>
    </w:p>
    <w:p w14:paraId="6ADD3E4E" w14:textId="6636FF40" w:rsidR="0099798D" w:rsidRPr="0068046A" w:rsidRDefault="0099798D" w:rsidP="0068046A">
      <w:pPr>
        <w:spacing w:line="280" w:lineRule="exact"/>
        <w:rPr>
          <w:rFonts w:ascii="Calibri" w:hAnsi="Calibri" w:cs="Calibri"/>
          <w:szCs w:val="22"/>
        </w:rPr>
      </w:pPr>
    </w:p>
    <w:p w14:paraId="15E86C66" w14:textId="112F2DCC" w:rsidR="0068046A" w:rsidRDefault="0068046A" w:rsidP="000D0BB7">
      <w:pPr>
        <w:pStyle w:val="Akapitzlist"/>
        <w:ind w:left="0"/>
        <w:rPr>
          <w:rFonts w:ascii="Calibri" w:hAnsi="Calibri" w:cs="Calibri"/>
          <w:szCs w:val="22"/>
        </w:rPr>
      </w:pPr>
    </w:p>
    <w:p w14:paraId="356E446B" w14:textId="5F8F5488" w:rsidR="000D0BB7" w:rsidRDefault="00052D68" w:rsidP="000D0BB7">
      <w:pPr>
        <w:pStyle w:val="Akapitzlist"/>
        <w:ind w:left="0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>Rys. nr 1</w:t>
      </w:r>
    </w:p>
    <w:p w14:paraId="534D7491" w14:textId="754D1697" w:rsidR="000D0BB7" w:rsidRDefault="000D0BB7" w:rsidP="000D0BB7">
      <w:pPr>
        <w:pStyle w:val="Akapitzlist"/>
        <w:ind w:left="0"/>
        <w:rPr>
          <w:rFonts w:ascii="Calibri" w:hAnsi="Calibri" w:cs="Calibri"/>
          <w:szCs w:val="22"/>
        </w:rPr>
      </w:pPr>
    </w:p>
    <w:p w14:paraId="446C57C3" w14:textId="09D28030" w:rsidR="00797EE9" w:rsidRDefault="00797EE9" w:rsidP="000D0BB7">
      <w:pPr>
        <w:pStyle w:val="Akapitzlist"/>
        <w:ind w:left="0"/>
        <w:rPr>
          <w:rFonts w:ascii="Calibri" w:hAnsi="Calibri" w:cs="Calibri"/>
          <w:szCs w:val="22"/>
        </w:rPr>
      </w:pPr>
    </w:p>
    <w:p w14:paraId="10934712" w14:textId="4F54C27E" w:rsidR="00263A98" w:rsidRPr="00334ED0" w:rsidRDefault="00263A98" w:rsidP="0034145B">
      <w:pPr>
        <w:spacing w:line="280" w:lineRule="exact"/>
        <w:rPr>
          <w:rFonts w:asciiTheme="minorHAnsi" w:hAnsiTheme="minorHAnsi" w:cstheme="minorHAnsi"/>
          <w:szCs w:val="22"/>
        </w:rPr>
      </w:pPr>
    </w:p>
    <w:p w14:paraId="7D1A31FC" w14:textId="16470F3C" w:rsidR="005719F6" w:rsidRPr="00334ED0" w:rsidRDefault="001B3568" w:rsidP="000C2C75">
      <w:pPr>
        <w:pStyle w:val="Akapitzlist"/>
        <w:numPr>
          <w:ilvl w:val="0"/>
          <w:numId w:val="8"/>
        </w:numPr>
        <w:shd w:val="clear" w:color="auto" w:fill="BFBFBF" w:themeFill="background1" w:themeFillShade="BF"/>
        <w:spacing w:line="280" w:lineRule="exact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INFORMACJE TECHNICZNE</w:t>
      </w:r>
    </w:p>
    <w:p w14:paraId="31EC6892" w14:textId="3F20203A" w:rsidR="004F478B" w:rsidRDefault="0099798D" w:rsidP="00DF677C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noProof/>
          <w:szCs w:val="22"/>
        </w:rPr>
        <w:lastRenderedPageBreak/>
        <w:drawing>
          <wp:anchor distT="0" distB="0" distL="114300" distR="114300" simplePos="0" relativeHeight="251658240" behindDoc="0" locked="0" layoutInCell="1" allowOverlap="1" wp14:anchorId="494B6959" wp14:editId="3A088EC5">
            <wp:simplePos x="0" y="0"/>
            <wp:positionH relativeFrom="margin">
              <wp:align>right</wp:align>
            </wp:positionH>
            <wp:positionV relativeFrom="paragraph">
              <wp:posOffset>243840</wp:posOffset>
            </wp:positionV>
            <wp:extent cx="6191250" cy="3409950"/>
            <wp:effectExtent l="0" t="0" r="0" b="0"/>
            <wp:wrapTopAndBottom/>
            <wp:docPr id="16775382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B82662" w14:textId="77777777" w:rsidR="0099798D" w:rsidRDefault="0099798D" w:rsidP="00DF677C">
      <w:pPr>
        <w:spacing w:line="280" w:lineRule="exact"/>
        <w:rPr>
          <w:rFonts w:ascii="Calibri" w:hAnsi="Calibri" w:cs="Calibri"/>
          <w:szCs w:val="22"/>
        </w:rPr>
      </w:pPr>
    </w:p>
    <w:p w14:paraId="3EC25FEE" w14:textId="376081E1" w:rsidR="00FC6D3D" w:rsidRDefault="003805CF" w:rsidP="00DF677C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 xml:space="preserve">Obecnie posiadamy </w:t>
      </w:r>
      <w:r w:rsidRPr="00DF677C">
        <w:rPr>
          <w:rFonts w:ascii="Calibri" w:hAnsi="Calibri" w:cs="Calibri"/>
          <w:szCs w:val="22"/>
        </w:rPr>
        <w:t xml:space="preserve">system </w:t>
      </w:r>
      <w:r>
        <w:rPr>
          <w:rFonts w:ascii="Calibri" w:hAnsi="Calibri" w:cs="Calibri"/>
          <w:szCs w:val="22"/>
        </w:rPr>
        <w:t xml:space="preserve">firmy Neuman </w:t>
      </w:r>
      <w:r w:rsidR="00DF677C" w:rsidRPr="00DF677C">
        <w:rPr>
          <w:rFonts w:ascii="Calibri" w:hAnsi="Calibri" w:cs="Calibri"/>
          <w:szCs w:val="22"/>
        </w:rPr>
        <w:t>na terenie zakładu ORLEN Południe w Trzebini.</w:t>
      </w:r>
    </w:p>
    <w:p w14:paraId="61EA2633" w14:textId="14AA8A19" w:rsidR="00DF677C" w:rsidRPr="00DF677C" w:rsidRDefault="00DF677C" w:rsidP="00DF677C">
      <w:pPr>
        <w:spacing w:line="280" w:lineRule="exact"/>
        <w:rPr>
          <w:rFonts w:ascii="Calibri" w:hAnsi="Calibri" w:cs="Calibri"/>
          <w:szCs w:val="22"/>
        </w:rPr>
      </w:pPr>
      <w:r w:rsidRPr="00DF677C">
        <w:rPr>
          <w:rFonts w:ascii="Calibri" w:hAnsi="Calibri" w:cs="Calibri"/>
          <w:szCs w:val="22"/>
        </w:rPr>
        <w:t xml:space="preserve"> </w:t>
      </w:r>
      <w:r>
        <w:rPr>
          <w:rFonts w:ascii="Calibri" w:hAnsi="Calibri" w:cs="Calibri"/>
          <w:szCs w:val="22"/>
        </w:rPr>
        <w:t xml:space="preserve">W skład którego </w:t>
      </w:r>
      <w:r w:rsidR="004F478B">
        <w:rPr>
          <w:rFonts w:ascii="Calibri" w:hAnsi="Calibri" w:cs="Calibri"/>
          <w:szCs w:val="22"/>
        </w:rPr>
        <w:t>wchodzą</w:t>
      </w:r>
      <w:r w:rsidR="00E24FEF">
        <w:rPr>
          <w:rFonts w:ascii="Calibri" w:hAnsi="Calibri" w:cs="Calibri"/>
          <w:szCs w:val="22"/>
        </w:rPr>
        <w:t>:</w:t>
      </w:r>
    </w:p>
    <w:p w14:paraId="6EC84FA0" w14:textId="629D055A" w:rsidR="00DF677C" w:rsidRPr="00DF677C" w:rsidRDefault="00DF677C" w:rsidP="00DF677C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 xml:space="preserve">- </w:t>
      </w:r>
      <w:r w:rsidR="003805CF">
        <w:rPr>
          <w:rFonts w:ascii="Calibri" w:hAnsi="Calibri" w:cs="Calibri"/>
          <w:szCs w:val="22"/>
        </w:rPr>
        <w:t>Centrala</w:t>
      </w:r>
    </w:p>
    <w:p w14:paraId="15A38E3C" w14:textId="38752E92" w:rsidR="00DF677C" w:rsidRPr="00DF677C" w:rsidRDefault="00DF677C" w:rsidP="00E24FEF">
      <w:pPr>
        <w:tabs>
          <w:tab w:val="left" w:pos="3675"/>
        </w:tabs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 xml:space="preserve">- </w:t>
      </w:r>
      <w:r w:rsidR="003805CF">
        <w:rPr>
          <w:rFonts w:ascii="Calibri" w:hAnsi="Calibri" w:cs="Calibri"/>
          <w:szCs w:val="22"/>
        </w:rPr>
        <w:t>interkom biurkowy</w:t>
      </w:r>
    </w:p>
    <w:p w14:paraId="3E9456DC" w14:textId="7624FD4F" w:rsidR="00DF677C" w:rsidRPr="00DF677C" w:rsidRDefault="00DF677C" w:rsidP="00DF677C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 xml:space="preserve">- </w:t>
      </w:r>
      <w:r w:rsidR="003805CF">
        <w:rPr>
          <w:rFonts w:ascii="Calibri" w:hAnsi="Calibri" w:cs="Calibri"/>
          <w:szCs w:val="22"/>
        </w:rPr>
        <w:t>interkomy zewnętrzne w wykonaniu EX z głośnikami zewnętrznymi (5 sztuk)</w:t>
      </w:r>
    </w:p>
    <w:p w14:paraId="2AF3ED1D" w14:textId="77777777" w:rsidR="00E24FEF" w:rsidRDefault="00E24FEF" w:rsidP="00DF677C">
      <w:pPr>
        <w:spacing w:line="280" w:lineRule="exact"/>
        <w:rPr>
          <w:rFonts w:ascii="Calibri" w:hAnsi="Calibri" w:cs="Calibri"/>
          <w:szCs w:val="22"/>
        </w:rPr>
      </w:pPr>
    </w:p>
    <w:p w14:paraId="2D495296" w14:textId="55FDF64D" w:rsidR="00EC0E9F" w:rsidRDefault="00800E59" w:rsidP="007D53D5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 xml:space="preserve">Ze względu na </w:t>
      </w:r>
      <w:r w:rsidRPr="00DF677C">
        <w:rPr>
          <w:rFonts w:ascii="Calibri" w:hAnsi="Calibri" w:cs="Calibri"/>
          <w:szCs w:val="22"/>
        </w:rPr>
        <w:t xml:space="preserve"> zakończeni</w:t>
      </w:r>
      <w:r>
        <w:rPr>
          <w:rFonts w:ascii="Calibri" w:hAnsi="Calibri" w:cs="Calibri"/>
          <w:szCs w:val="22"/>
        </w:rPr>
        <w:t>e</w:t>
      </w:r>
      <w:r w:rsidRPr="00DF677C">
        <w:rPr>
          <w:rFonts w:ascii="Calibri" w:hAnsi="Calibri" w:cs="Calibri"/>
          <w:szCs w:val="22"/>
        </w:rPr>
        <w:t xml:space="preserve"> wsparcia technicznego</w:t>
      </w:r>
      <w:r w:rsidR="00CA7C4B">
        <w:rPr>
          <w:rFonts w:ascii="Calibri" w:hAnsi="Calibri" w:cs="Calibri"/>
          <w:szCs w:val="22"/>
        </w:rPr>
        <w:t xml:space="preserve">, </w:t>
      </w:r>
      <w:r>
        <w:rPr>
          <w:rFonts w:ascii="Calibri" w:hAnsi="Calibri" w:cs="Calibri"/>
          <w:szCs w:val="22"/>
        </w:rPr>
        <w:t xml:space="preserve">należy wykonać dostawę wymaganych </w:t>
      </w:r>
      <w:r w:rsidR="00EC0E9F">
        <w:rPr>
          <w:rFonts w:ascii="Calibri" w:hAnsi="Calibri" w:cs="Calibri"/>
          <w:szCs w:val="22"/>
        </w:rPr>
        <w:t>urządzeń, by to wsparcie zachować.</w:t>
      </w:r>
    </w:p>
    <w:p w14:paraId="03E132DB" w14:textId="7DB0F891" w:rsidR="000E6A18" w:rsidRDefault="000E6A18" w:rsidP="001B3568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 xml:space="preserve">Centrala zamontowana jest w budynku administracyjnym, z której </w:t>
      </w:r>
      <w:r w:rsidR="00097930">
        <w:rPr>
          <w:rFonts w:ascii="Calibri" w:hAnsi="Calibri" w:cs="Calibri"/>
          <w:szCs w:val="22"/>
        </w:rPr>
        <w:t xml:space="preserve">to </w:t>
      </w:r>
      <w:r>
        <w:rPr>
          <w:rFonts w:ascii="Calibri" w:hAnsi="Calibri" w:cs="Calibri"/>
          <w:szCs w:val="22"/>
        </w:rPr>
        <w:t>studzienkami teletechnicznymi</w:t>
      </w:r>
      <w:r w:rsidR="00D11C42">
        <w:rPr>
          <w:rFonts w:ascii="Calibri" w:hAnsi="Calibri" w:cs="Calibri"/>
          <w:szCs w:val="22"/>
        </w:rPr>
        <w:t xml:space="preserve"> ułożone są kable, które te</w:t>
      </w:r>
      <w:r>
        <w:rPr>
          <w:rFonts w:ascii="Calibri" w:hAnsi="Calibri" w:cs="Calibri"/>
          <w:szCs w:val="22"/>
        </w:rPr>
        <w:t xml:space="preserve"> pod nadzorem </w:t>
      </w:r>
      <w:r w:rsidR="0099798D">
        <w:rPr>
          <w:rFonts w:ascii="Calibri" w:hAnsi="Calibri" w:cs="Calibri"/>
          <w:szCs w:val="22"/>
        </w:rPr>
        <w:t xml:space="preserve">SI - </w:t>
      </w:r>
      <w:r w:rsidR="0099798D" w:rsidRPr="0099798D">
        <w:rPr>
          <w:rFonts w:ascii="Calibri" w:hAnsi="Calibri" w:cs="Calibri"/>
          <w:szCs w:val="22"/>
        </w:rPr>
        <w:t>Dział Informatyka i Cyberbezpieczeństwo ORLEN Południe S.A.</w:t>
      </w:r>
      <w:r w:rsidR="0099798D">
        <w:rPr>
          <w:rFonts w:ascii="Calibri" w:hAnsi="Calibri" w:cs="Calibri"/>
          <w:szCs w:val="22"/>
        </w:rPr>
        <w:t xml:space="preserve"> należy wycofać i zutylizować.</w:t>
      </w:r>
    </w:p>
    <w:p w14:paraId="28185BAE" w14:textId="55F13349" w:rsidR="000E6A18" w:rsidRDefault="00097930" w:rsidP="001B3568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 xml:space="preserve">Karta projektu, Karta Uzgodnień, Opis techniczny, Schemat blokowy, Schemat tras kablowych, Plan instalacji w budynku produkcyjnym, Wykaz urządzeń, Wykaz kabli istniejącej instalacji łączności głośnomówiącej do wglądu na </w:t>
      </w:r>
      <w:r w:rsidRPr="00822747">
        <w:rPr>
          <w:rFonts w:ascii="Calibri" w:hAnsi="Calibri" w:cs="Calibri"/>
          <w:b/>
          <w:bCs/>
          <w:szCs w:val="22"/>
        </w:rPr>
        <w:t>obowiązkowej wizji lokalnej</w:t>
      </w:r>
      <w:r>
        <w:rPr>
          <w:rFonts w:ascii="Calibri" w:hAnsi="Calibri" w:cs="Calibri"/>
          <w:szCs w:val="22"/>
        </w:rPr>
        <w:t>.</w:t>
      </w:r>
    </w:p>
    <w:p w14:paraId="31C1E0E8" w14:textId="1CDFC333" w:rsidR="00312A13" w:rsidRDefault="00312A13" w:rsidP="001B3568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>D</w:t>
      </w:r>
      <w:r w:rsidRPr="00312A13">
        <w:rPr>
          <w:rFonts w:ascii="Calibri" w:hAnsi="Calibri" w:cs="Calibri"/>
          <w:szCs w:val="22"/>
        </w:rPr>
        <w:t>okument potwierdzający odbycie wizji lokalnej (załącznik</w:t>
      </w:r>
      <w:r>
        <w:rPr>
          <w:rFonts w:ascii="Calibri" w:hAnsi="Calibri" w:cs="Calibri"/>
          <w:szCs w:val="22"/>
        </w:rPr>
        <w:t xml:space="preserve">: </w:t>
      </w:r>
      <w:r w:rsidRPr="00312A13">
        <w:rPr>
          <w:rFonts w:ascii="Calibri" w:hAnsi="Calibri" w:cs="Calibri"/>
          <w:szCs w:val="22"/>
        </w:rPr>
        <w:t>Dokument potwierdzający wizje</w:t>
      </w:r>
      <w:r>
        <w:rPr>
          <w:rFonts w:ascii="Calibri" w:hAnsi="Calibri" w:cs="Calibri"/>
          <w:szCs w:val="22"/>
        </w:rPr>
        <w:t>.pdf</w:t>
      </w:r>
      <w:r w:rsidRPr="00312A13">
        <w:rPr>
          <w:rFonts w:ascii="Calibri" w:hAnsi="Calibri" w:cs="Calibri"/>
          <w:szCs w:val="22"/>
        </w:rPr>
        <w:t>), który powinien zostać wypełniony po odbyciu wizji lokalnej</w:t>
      </w:r>
      <w:r w:rsidR="00EB6398">
        <w:rPr>
          <w:rFonts w:ascii="Calibri" w:hAnsi="Calibri" w:cs="Calibri"/>
          <w:szCs w:val="22"/>
        </w:rPr>
        <w:t>,</w:t>
      </w:r>
      <w:r w:rsidRPr="00312A13">
        <w:rPr>
          <w:rFonts w:ascii="Calibri" w:hAnsi="Calibri" w:cs="Calibri"/>
          <w:szCs w:val="22"/>
        </w:rPr>
        <w:t xml:space="preserve"> a następnie dołączony do oferty</w:t>
      </w:r>
      <w:r>
        <w:rPr>
          <w:rFonts w:ascii="Calibri" w:hAnsi="Calibri" w:cs="Calibri"/>
          <w:szCs w:val="22"/>
        </w:rPr>
        <w:t>.</w:t>
      </w:r>
    </w:p>
    <w:p w14:paraId="7DB0AE3E" w14:textId="1B445909" w:rsidR="00CC182D" w:rsidRDefault="008C66CF" w:rsidP="001B3568">
      <w:pPr>
        <w:spacing w:line="280" w:lineRule="exact"/>
        <w:rPr>
          <w:rFonts w:ascii="Calibri" w:hAnsi="Calibri" w:cs="Calibri"/>
          <w:szCs w:val="22"/>
        </w:rPr>
      </w:pPr>
      <w:r w:rsidRPr="005A3B8C">
        <w:rPr>
          <w:rFonts w:ascii="Calibri" w:hAnsi="Calibri" w:cs="Calibri"/>
          <w:szCs w:val="22"/>
        </w:rPr>
        <w:t>Prace realizowane w bezpośrednim sąsiedztwie środowiska agresywnego wymagać będą odpowiedniego reżimu wykonawczego do uwzględnienia przy opracowywanej przez Oferenta IBWR – dokument do zatwierdzenia przez służby BHP Zamawiającego.</w:t>
      </w:r>
    </w:p>
    <w:p w14:paraId="3AF06CEC" w14:textId="4EA5A120" w:rsidR="008C66CF" w:rsidRDefault="001B3568" w:rsidP="001B3568">
      <w:pPr>
        <w:spacing w:line="280" w:lineRule="exact"/>
        <w:rPr>
          <w:rFonts w:ascii="Calibri" w:hAnsi="Calibri" w:cs="Calibri"/>
          <w:szCs w:val="22"/>
        </w:rPr>
      </w:pPr>
      <w:r w:rsidRPr="001B3568">
        <w:rPr>
          <w:rFonts w:ascii="Calibri" w:hAnsi="Calibri" w:cs="Calibri"/>
          <w:szCs w:val="22"/>
        </w:rPr>
        <w:t>Wszystkie projektowane obiekty, urządzenia, materiały, rozwiązania konstrukcyjne oraz projektowany sposób prowadzenia prac muszą być dostosowane do warunków lokalizacyjnych.</w:t>
      </w:r>
      <w:r w:rsidR="00440A15">
        <w:rPr>
          <w:rFonts w:ascii="Calibri" w:hAnsi="Calibri" w:cs="Calibri"/>
          <w:szCs w:val="22"/>
        </w:rPr>
        <w:t xml:space="preserve"> </w:t>
      </w:r>
    </w:p>
    <w:p w14:paraId="70FC9671" w14:textId="3FA1DC6A" w:rsidR="005719F6" w:rsidRDefault="00440A15" w:rsidP="007D53D5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 xml:space="preserve">Prace realizowane są na czynnej instalacji i przy dynamicznej charakterystyce produkcji bieżącej co skutkuje częstokroć reaktywnym procesem dopuszczenia prac </w:t>
      </w:r>
      <w:r w:rsidR="00931A2A">
        <w:rPr>
          <w:rFonts w:ascii="Calibri" w:hAnsi="Calibri" w:cs="Calibri"/>
          <w:szCs w:val="22"/>
        </w:rPr>
        <w:t>W</w:t>
      </w:r>
      <w:r>
        <w:rPr>
          <w:rFonts w:ascii="Calibri" w:hAnsi="Calibri" w:cs="Calibri"/>
          <w:szCs w:val="22"/>
        </w:rPr>
        <w:t xml:space="preserve">ykonawców zewnętrznych do frontów prac (mimo uprzedniego wydania przepustek do prac szczególnie niebezpiecznych </w:t>
      </w:r>
      <w:r w:rsidR="000F4161">
        <w:rPr>
          <w:rFonts w:ascii="Calibri" w:hAnsi="Calibri" w:cs="Calibri"/>
          <w:szCs w:val="22"/>
        </w:rPr>
        <w:t>w strefach EX</w:t>
      </w:r>
      <w:r>
        <w:rPr>
          <w:rFonts w:ascii="Calibri" w:hAnsi="Calibri" w:cs="Calibri"/>
          <w:szCs w:val="22"/>
        </w:rPr>
        <w:t>).</w:t>
      </w:r>
    </w:p>
    <w:p w14:paraId="5F68E27C" w14:textId="42B70331" w:rsidR="008C66CF" w:rsidRDefault="008C66CF" w:rsidP="001B3568">
      <w:pPr>
        <w:spacing w:line="280" w:lineRule="exact"/>
        <w:rPr>
          <w:rFonts w:ascii="Calibri" w:hAnsi="Calibri" w:cs="Calibri"/>
          <w:szCs w:val="22"/>
        </w:rPr>
      </w:pPr>
      <w:r>
        <w:rPr>
          <w:rFonts w:ascii="Calibri" w:hAnsi="Calibri" w:cs="Calibri"/>
          <w:szCs w:val="22"/>
        </w:rPr>
        <w:t>W ramach oferty należy przewidzieć utylizacje odpadu z prac demontażowych</w:t>
      </w:r>
      <w:r w:rsidR="00334495">
        <w:rPr>
          <w:rFonts w:ascii="Calibri" w:hAnsi="Calibri" w:cs="Calibri"/>
          <w:szCs w:val="22"/>
        </w:rPr>
        <w:t>.</w:t>
      </w:r>
    </w:p>
    <w:p w14:paraId="74B0968F" w14:textId="77777777" w:rsidR="0021499A" w:rsidRPr="001B3568" w:rsidRDefault="0021499A" w:rsidP="001B3568">
      <w:pPr>
        <w:spacing w:line="280" w:lineRule="exact"/>
        <w:rPr>
          <w:rFonts w:asciiTheme="minorHAnsi" w:hAnsiTheme="minorHAnsi" w:cstheme="minorHAnsi"/>
          <w:szCs w:val="22"/>
        </w:rPr>
      </w:pPr>
    </w:p>
    <w:p w14:paraId="25245DAC" w14:textId="77777777" w:rsidR="005719F6" w:rsidRDefault="005719F6" w:rsidP="0034145B">
      <w:pPr>
        <w:spacing w:line="280" w:lineRule="exact"/>
        <w:rPr>
          <w:rFonts w:asciiTheme="minorHAnsi" w:hAnsiTheme="minorHAnsi" w:cstheme="minorHAnsi"/>
          <w:szCs w:val="22"/>
        </w:rPr>
      </w:pPr>
    </w:p>
    <w:p w14:paraId="7F2A4342" w14:textId="77777777" w:rsidR="001B3568" w:rsidRPr="00334ED0" w:rsidRDefault="001B3568" w:rsidP="001B3568">
      <w:pPr>
        <w:pStyle w:val="Akapitzlist"/>
        <w:numPr>
          <w:ilvl w:val="0"/>
          <w:numId w:val="8"/>
        </w:numPr>
        <w:shd w:val="clear" w:color="auto" w:fill="BFBFBF" w:themeFill="background1" w:themeFillShade="BF"/>
        <w:spacing w:line="280" w:lineRule="exact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ZAKRES PRAC  WYMAGANIA SZCZEGÓŁOWE</w:t>
      </w:r>
    </w:p>
    <w:p w14:paraId="13632886" w14:textId="77777777" w:rsidR="00D1773C" w:rsidRDefault="00D1773C" w:rsidP="001B3568">
      <w:pPr>
        <w:spacing w:line="280" w:lineRule="exact"/>
        <w:rPr>
          <w:rFonts w:asciiTheme="minorHAnsi" w:hAnsiTheme="minorHAnsi" w:cstheme="minorHAnsi"/>
          <w:szCs w:val="22"/>
        </w:rPr>
      </w:pPr>
    </w:p>
    <w:p w14:paraId="2D474AF9" w14:textId="77777777" w:rsidR="00690215" w:rsidRPr="00690215" w:rsidRDefault="00690215" w:rsidP="000F4161">
      <w:pPr>
        <w:spacing w:line="280" w:lineRule="exact"/>
        <w:rPr>
          <w:rFonts w:ascii="Calibri" w:hAnsi="Calibri" w:cs="Calibri"/>
          <w:b/>
          <w:bCs/>
          <w:szCs w:val="22"/>
        </w:rPr>
      </w:pPr>
      <w:r w:rsidRPr="00690215">
        <w:rPr>
          <w:rFonts w:ascii="Calibri" w:hAnsi="Calibri" w:cs="Calibri"/>
          <w:b/>
          <w:bCs/>
          <w:szCs w:val="22"/>
        </w:rPr>
        <w:t>Wymagania odnośnie prowadzenia prac</w:t>
      </w:r>
    </w:p>
    <w:p w14:paraId="2313FA3E" w14:textId="77777777" w:rsidR="00690215" w:rsidRPr="00690215" w:rsidRDefault="00690215" w:rsidP="000F4161">
      <w:pPr>
        <w:spacing w:line="280" w:lineRule="exact"/>
        <w:rPr>
          <w:rFonts w:ascii="Calibri" w:hAnsi="Calibri" w:cs="Calibri"/>
          <w:szCs w:val="22"/>
        </w:rPr>
      </w:pPr>
      <w:r w:rsidRPr="00690215">
        <w:rPr>
          <w:rFonts w:ascii="Calibri" w:hAnsi="Calibri" w:cs="Calibri"/>
          <w:szCs w:val="22"/>
        </w:rPr>
        <w:t>Wszelkie prace w obrębie istniejącej sieci teletechnicznej należy prowadzić pod nadzorem SI oraz przestrzegać</w:t>
      </w:r>
    </w:p>
    <w:p w14:paraId="5073D073" w14:textId="468EEB4C" w:rsidR="00690215" w:rsidRPr="00690215" w:rsidRDefault="00690215" w:rsidP="000F4161">
      <w:pPr>
        <w:spacing w:line="280" w:lineRule="exact"/>
        <w:rPr>
          <w:rFonts w:ascii="Calibri" w:hAnsi="Calibri" w:cs="Calibri"/>
          <w:szCs w:val="22"/>
        </w:rPr>
      </w:pPr>
      <w:r w:rsidRPr="00690215">
        <w:rPr>
          <w:rFonts w:ascii="Calibri" w:hAnsi="Calibri" w:cs="Calibri"/>
          <w:szCs w:val="22"/>
        </w:rPr>
        <w:t>obowiązujących przepisów BHP, PN oraz właściwych dla prac ziemnych na terenie zakładu produkcyjnego.</w:t>
      </w:r>
    </w:p>
    <w:p w14:paraId="0610A0E6" w14:textId="77777777" w:rsidR="00690215" w:rsidRPr="00690215" w:rsidRDefault="00690215" w:rsidP="000F4161">
      <w:pPr>
        <w:spacing w:line="280" w:lineRule="exact"/>
        <w:rPr>
          <w:rFonts w:ascii="Calibri" w:hAnsi="Calibri" w:cs="Calibri"/>
          <w:szCs w:val="22"/>
        </w:rPr>
      </w:pPr>
      <w:r w:rsidRPr="00690215">
        <w:rPr>
          <w:rFonts w:ascii="Calibri" w:hAnsi="Calibri" w:cs="Calibri"/>
          <w:szCs w:val="22"/>
        </w:rPr>
        <w:t>Przed przystąpieniem do prac należy uzyskać stosowne (wymagane) wewnętrznymi przepisami zgody</w:t>
      </w:r>
    </w:p>
    <w:p w14:paraId="46F95838" w14:textId="77777777" w:rsidR="00690215" w:rsidRPr="00690215" w:rsidRDefault="00690215" w:rsidP="000F4161">
      <w:pPr>
        <w:spacing w:line="280" w:lineRule="exact"/>
        <w:rPr>
          <w:rFonts w:ascii="Calibri" w:hAnsi="Calibri" w:cs="Calibri"/>
          <w:szCs w:val="22"/>
        </w:rPr>
      </w:pPr>
      <w:r w:rsidRPr="00690215">
        <w:rPr>
          <w:rFonts w:ascii="Calibri" w:hAnsi="Calibri" w:cs="Calibri"/>
          <w:szCs w:val="22"/>
        </w:rPr>
        <w:t>i zezwolenia na przedmiotowe prace.</w:t>
      </w:r>
    </w:p>
    <w:p w14:paraId="66BA2CD1" w14:textId="221BF156" w:rsidR="00690215" w:rsidRPr="00690215" w:rsidRDefault="00690215" w:rsidP="000F4161">
      <w:pPr>
        <w:spacing w:line="280" w:lineRule="exact"/>
        <w:rPr>
          <w:rFonts w:ascii="Calibri" w:hAnsi="Calibri" w:cs="Calibri"/>
          <w:szCs w:val="22"/>
        </w:rPr>
      </w:pPr>
      <w:r w:rsidRPr="00690215">
        <w:rPr>
          <w:rFonts w:ascii="Calibri" w:hAnsi="Calibri" w:cs="Calibri"/>
          <w:szCs w:val="22"/>
        </w:rPr>
        <w:t>Wszystkie przepusty w ścianach studni oraz ścianach budynku należy uszczelnić przed wnikaniem gazów i</w:t>
      </w:r>
      <w:r>
        <w:rPr>
          <w:rFonts w:ascii="Calibri" w:hAnsi="Calibri" w:cs="Calibri"/>
          <w:szCs w:val="22"/>
        </w:rPr>
        <w:t> </w:t>
      </w:r>
      <w:r w:rsidRPr="00690215">
        <w:rPr>
          <w:rFonts w:ascii="Calibri" w:hAnsi="Calibri" w:cs="Calibri"/>
          <w:szCs w:val="22"/>
        </w:rPr>
        <w:t>wilgoci.</w:t>
      </w:r>
    </w:p>
    <w:p w14:paraId="72FE4B04" w14:textId="06FD81BF" w:rsidR="00690215" w:rsidRPr="00690215" w:rsidRDefault="00690215" w:rsidP="000F4161">
      <w:pPr>
        <w:spacing w:line="280" w:lineRule="exact"/>
        <w:rPr>
          <w:rFonts w:ascii="Calibri" w:hAnsi="Calibri" w:cs="Calibri"/>
          <w:szCs w:val="22"/>
        </w:rPr>
      </w:pPr>
      <w:r w:rsidRPr="00690215">
        <w:rPr>
          <w:rFonts w:ascii="Calibri" w:hAnsi="Calibri" w:cs="Calibri"/>
          <w:szCs w:val="22"/>
        </w:rPr>
        <w:t>W przypadku ewentualnej potrzeby przebudowy kanalizacji teletechnicznej oraz kabli, które w niej się znajdują,</w:t>
      </w:r>
      <w:r w:rsidR="000F4161">
        <w:rPr>
          <w:rFonts w:ascii="Calibri" w:hAnsi="Calibri" w:cs="Calibri"/>
          <w:szCs w:val="22"/>
        </w:rPr>
        <w:t xml:space="preserve"> </w:t>
      </w:r>
      <w:r w:rsidRPr="00690215">
        <w:rPr>
          <w:rFonts w:ascii="Calibri" w:hAnsi="Calibri" w:cs="Calibri"/>
          <w:szCs w:val="22"/>
        </w:rPr>
        <w:t>Wykonawca zadania wykona stosowne prace na sieci teletechnicznej na własny koszt.</w:t>
      </w:r>
    </w:p>
    <w:p w14:paraId="2090D716" w14:textId="77777777" w:rsidR="00690215" w:rsidRPr="00690215" w:rsidRDefault="00690215" w:rsidP="000F4161">
      <w:pPr>
        <w:spacing w:line="280" w:lineRule="exact"/>
        <w:rPr>
          <w:rFonts w:ascii="Calibri" w:hAnsi="Calibri" w:cs="Calibri"/>
          <w:szCs w:val="22"/>
        </w:rPr>
      </w:pPr>
      <w:r w:rsidRPr="00690215">
        <w:rPr>
          <w:rFonts w:ascii="Calibri" w:hAnsi="Calibri" w:cs="Calibri"/>
          <w:szCs w:val="22"/>
        </w:rPr>
        <w:t>Nie zgłoszenie przez wykonawcę powyższych robot do odbioru (brak potwierdzenia przez SI poprawności</w:t>
      </w:r>
    </w:p>
    <w:p w14:paraId="3919C0D1" w14:textId="0FBFDA45" w:rsidR="00690215" w:rsidRPr="00690215" w:rsidRDefault="00690215" w:rsidP="000F4161">
      <w:pPr>
        <w:spacing w:line="280" w:lineRule="exact"/>
        <w:rPr>
          <w:rFonts w:ascii="Calibri" w:hAnsi="Calibri" w:cs="Calibri"/>
          <w:szCs w:val="22"/>
        </w:rPr>
      </w:pPr>
      <w:r w:rsidRPr="00690215">
        <w:rPr>
          <w:rFonts w:ascii="Calibri" w:hAnsi="Calibri" w:cs="Calibri"/>
          <w:szCs w:val="22"/>
        </w:rPr>
        <w:t>wykonania) skutkuje obciążeniem wykonawcy w każdej chwili po zakończonych pracach, w której OPD stwierdzi</w:t>
      </w:r>
      <w:r w:rsidR="000F4161">
        <w:rPr>
          <w:rFonts w:ascii="Calibri" w:hAnsi="Calibri" w:cs="Calibri"/>
          <w:szCs w:val="22"/>
        </w:rPr>
        <w:t xml:space="preserve"> </w:t>
      </w:r>
      <w:r w:rsidRPr="00690215">
        <w:rPr>
          <w:rFonts w:ascii="Calibri" w:hAnsi="Calibri" w:cs="Calibri"/>
          <w:szCs w:val="22"/>
        </w:rPr>
        <w:t>uszkodzenie któregokolwiek elementu infrastruktury.</w:t>
      </w:r>
    </w:p>
    <w:p w14:paraId="2C06F68E" w14:textId="495B26B8" w:rsidR="00690215" w:rsidRPr="00690215" w:rsidRDefault="00690215" w:rsidP="000F4161">
      <w:pPr>
        <w:spacing w:line="280" w:lineRule="exact"/>
        <w:rPr>
          <w:rFonts w:ascii="Calibri" w:hAnsi="Calibri" w:cs="Calibri"/>
          <w:b/>
          <w:bCs/>
          <w:szCs w:val="22"/>
        </w:rPr>
      </w:pPr>
      <w:r w:rsidRPr="00690215">
        <w:rPr>
          <w:rFonts w:ascii="Calibri" w:hAnsi="Calibri" w:cs="Calibri"/>
          <w:b/>
          <w:bCs/>
          <w:szCs w:val="22"/>
        </w:rPr>
        <w:t>Uszkodzenie istniejącej infrastruktury telekomunikacyjne</w:t>
      </w:r>
      <w:r w:rsidR="00282B3B">
        <w:rPr>
          <w:rFonts w:ascii="Calibri" w:hAnsi="Calibri" w:cs="Calibri"/>
          <w:b/>
          <w:bCs/>
          <w:szCs w:val="22"/>
        </w:rPr>
        <w:t>j</w:t>
      </w:r>
      <w:r w:rsidRPr="00690215">
        <w:rPr>
          <w:rFonts w:ascii="Calibri" w:hAnsi="Calibri" w:cs="Calibri"/>
          <w:b/>
          <w:bCs/>
          <w:szCs w:val="22"/>
        </w:rPr>
        <w:t xml:space="preserve"> OPD w trakcie prowadzonych prac obciąża</w:t>
      </w:r>
    </w:p>
    <w:p w14:paraId="222D7D41" w14:textId="77777777" w:rsidR="00690215" w:rsidRPr="00690215" w:rsidRDefault="00690215" w:rsidP="000F4161">
      <w:pPr>
        <w:spacing w:line="280" w:lineRule="exact"/>
        <w:rPr>
          <w:rFonts w:ascii="Calibri" w:hAnsi="Calibri" w:cs="Calibri"/>
          <w:b/>
          <w:bCs/>
          <w:szCs w:val="22"/>
        </w:rPr>
      </w:pPr>
      <w:r w:rsidRPr="00690215">
        <w:rPr>
          <w:rFonts w:ascii="Calibri" w:hAnsi="Calibri" w:cs="Calibri"/>
          <w:b/>
          <w:bCs/>
          <w:szCs w:val="22"/>
        </w:rPr>
        <w:t>wykonawcę.</w:t>
      </w:r>
    </w:p>
    <w:p w14:paraId="06FA3FE8" w14:textId="7B291813" w:rsidR="00690215" w:rsidRDefault="00690215" w:rsidP="00D1773C">
      <w:pPr>
        <w:spacing w:line="280" w:lineRule="exact"/>
        <w:rPr>
          <w:rFonts w:ascii="Calibri" w:hAnsi="Calibri" w:cs="Calibri"/>
          <w:szCs w:val="22"/>
        </w:rPr>
      </w:pPr>
      <w:r w:rsidRPr="00690215">
        <w:rPr>
          <w:rFonts w:ascii="Calibri" w:hAnsi="Calibri" w:cs="Calibri"/>
          <w:szCs w:val="22"/>
        </w:rPr>
        <w:t>Przebieg kabla powinien zostać oznaczony opaskami opisującymi kabel oraz relacje zgodnie z wytycznymi SI.</w:t>
      </w:r>
    </w:p>
    <w:p w14:paraId="76E9F45D" w14:textId="4251DC0C" w:rsidR="00A240C1" w:rsidRDefault="00D1773C" w:rsidP="00D1773C">
      <w:pPr>
        <w:spacing w:line="280" w:lineRule="exact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 xml:space="preserve">Przed przystąpieniem do prac Wykonawca winien przygotować dokumentację </w:t>
      </w:r>
      <w:r w:rsidR="004B3C7D">
        <w:rPr>
          <w:rFonts w:asciiTheme="minorHAnsi" w:hAnsiTheme="minorHAnsi" w:cstheme="minorHAnsi"/>
          <w:szCs w:val="22"/>
        </w:rPr>
        <w:t xml:space="preserve">koncepcyjną-techniczną </w:t>
      </w:r>
      <w:r>
        <w:rPr>
          <w:rFonts w:asciiTheme="minorHAnsi" w:hAnsiTheme="minorHAnsi" w:cstheme="minorHAnsi"/>
          <w:szCs w:val="22"/>
        </w:rPr>
        <w:t xml:space="preserve">oraz uzyskać jej akceptację przez służby Zamawiającego. </w:t>
      </w:r>
      <w:r w:rsidR="00AC22D5">
        <w:rPr>
          <w:rFonts w:asciiTheme="minorHAnsi" w:hAnsiTheme="minorHAnsi" w:cstheme="minorHAnsi"/>
          <w:szCs w:val="22"/>
        </w:rPr>
        <w:t xml:space="preserve"> </w:t>
      </w:r>
    </w:p>
    <w:p w14:paraId="231A483C" w14:textId="3EE820CA" w:rsidR="00F7718C" w:rsidRDefault="00D1773C" w:rsidP="001B3568">
      <w:pPr>
        <w:spacing w:line="280" w:lineRule="exact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Oferent przed złożeniem oferty winien zaznajomić się z obowiązującym w ORLEN Południe standardem i</w:t>
      </w:r>
      <w:r w:rsidR="00BB1800">
        <w:rPr>
          <w:rFonts w:asciiTheme="minorHAnsi" w:hAnsiTheme="minorHAnsi" w:cstheme="minorHAnsi"/>
          <w:szCs w:val="22"/>
        </w:rPr>
        <w:t> </w:t>
      </w:r>
      <w:r>
        <w:rPr>
          <w:rFonts w:asciiTheme="minorHAnsi" w:hAnsiTheme="minorHAnsi" w:cstheme="minorHAnsi"/>
          <w:szCs w:val="22"/>
        </w:rPr>
        <w:t>instrukcjami (orlenpoludnie.pl-&gt; o firmie -&gt; dla Kontra</w:t>
      </w:r>
      <w:r w:rsidR="006212AF">
        <w:rPr>
          <w:rFonts w:asciiTheme="minorHAnsi" w:hAnsiTheme="minorHAnsi" w:cstheme="minorHAnsi"/>
          <w:szCs w:val="22"/>
        </w:rPr>
        <w:t>ktorów) oraz ruchem materiałowo-osobow</w:t>
      </w:r>
      <w:r>
        <w:rPr>
          <w:rFonts w:asciiTheme="minorHAnsi" w:hAnsiTheme="minorHAnsi" w:cstheme="minorHAnsi"/>
          <w:szCs w:val="22"/>
        </w:rPr>
        <w:t xml:space="preserve">ym obowiązującym na terenie Zakładu. </w:t>
      </w:r>
    </w:p>
    <w:p w14:paraId="539624CA" w14:textId="548AE667" w:rsidR="001B3568" w:rsidRDefault="001B3568" w:rsidP="001B3568">
      <w:pPr>
        <w:spacing w:line="280" w:lineRule="exact"/>
        <w:rPr>
          <w:rFonts w:asciiTheme="minorHAnsi" w:hAnsiTheme="minorHAnsi" w:cstheme="minorHAnsi"/>
          <w:szCs w:val="22"/>
        </w:rPr>
      </w:pPr>
      <w:r w:rsidRPr="00167A1A">
        <w:rPr>
          <w:rFonts w:asciiTheme="minorHAnsi" w:hAnsiTheme="minorHAnsi" w:cstheme="minorHAnsi"/>
          <w:szCs w:val="22"/>
        </w:rPr>
        <w:t xml:space="preserve">W ramach zadania jest wykonanie </w:t>
      </w:r>
      <w:r w:rsidR="00D1773C">
        <w:rPr>
          <w:rFonts w:asciiTheme="minorHAnsi" w:hAnsiTheme="minorHAnsi" w:cstheme="minorHAnsi"/>
          <w:szCs w:val="22"/>
        </w:rPr>
        <w:t>dokumentacji projektowej wykonawczej</w:t>
      </w:r>
      <w:r w:rsidR="00422F83">
        <w:rPr>
          <w:rFonts w:asciiTheme="minorHAnsi" w:hAnsiTheme="minorHAnsi" w:cstheme="minorHAnsi"/>
          <w:szCs w:val="22"/>
        </w:rPr>
        <w:t xml:space="preserve"> (w tym między innymi inwentaryzacja z natury, dokumentacja warsztatowa i montażowa etc.)</w:t>
      </w:r>
      <w:r w:rsidRPr="00167A1A">
        <w:rPr>
          <w:rFonts w:asciiTheme="minorHAnsi" w:hAnsiTheme="minorHAnsi" w:cstheme="minorHAnsi"/>
          <w:szCs w:val="22"/>
        </w:rPr>
        <w:t>, przeprowadzenie wszelkich uzgodnień</w:t>
      </w:r>
      <w:r w:rsidR="00D1773C">
        <w:rPr>
          <w:rFonts w:asciiTheme="minorHAnsi" w:hAnsiTheme="minorHAnsi" w:cstheme="minorHAnsi"/>
          <w:szCs w:val="22"/>
        </w:rPr>
        <w:t xml:space="preserve"> ze służbami </w:t>
      </w:r>
      <w:r w:rsidRPr="00167A1A">
        <w:rPr>
          <w:rFonts w:asciiTheme="minorHAnsi" w:hAnsiTheme="minorHAnsi" w:cstheme="minorHAnsi"/>
          <w:szCs w:val="22"/>
        </w:rPr>
        <w:t>Zamawiającego</w:t>
      </w:r>
      <w:r w:rsidR="00D1773C">
        <w:rPr>
          <w:rFonts w:asciiTheme="minorHAnsi" w:hAnsiTheme="minorHAnsi" w:cstheme="minorHAnsi"/>
          <w:szCs w:val="22"/>
        </w:rPr>
        <w:t>.</w:t>
      </w:r>
      <w:r w:rsidR="00425126">
        <w:rPr>
          <w:rFonts w:asciiTheme="minorHAnsi" w:hAnsiTheme="minorHAnsi" w:cstheme="minorHAnsi"/>
          <w:szCs w:val="22"/>
        </w:rPr>
        <w:t xml:space="preserve"> </w:t>
      </w:r>
    </w:p>
    <w:p w14:paraId="711CCF17" w14:textId="6A3EC178" w:rsidR="001B3568" w:rsidRPr="00167A1A" w:rsidRDefault="00425126" w:rsidP="00F7718C">
      <w:pPr>
        <w:spacing w:line="280" w:lineRule="exact"/>
        <w:rPr>
          <w:rFonts w:asciiTheme="minorHAnsi" w:hAnsiTheme="minorHAnsi" w:cstheme="minorHAnsi"/>
          <w:szCs w:val="22"/>
        </w:rPr>
      </w:pPr>
      <w:r w:rsidRPr="00BC65D4">
        <w:rPr>
          <w:rFonts w:asciiTheme="minorHAnsi" w:hAnsiTheme="minorHAnsi" w:cstheme="minorHAnsi"/>
          <w:szCs w:val="22"/>
        </w:rPr>
        <w:t xml:space="preserve">Prace prowadzone będą „na ruchu” tym samym harmonogram prac winien </w:t>
      </w:r>
      <w:r w:rsidR="007A4B9E">
        <w:rPr>
          <w:rFonts w:asciiTheme="minorHAnsi" w:hAnsiTheme="minorHAnsi" w:cstheme="minorHAnsi"/>
          <w:szCs w:val="22"/>
        </w:rPr>
        <w:t xml:space="preserve">to </w:t>
      </w:r>
      <w:r w:rsidRPr="00BC65D4">
        <w:rPr>
          <w:rFonts w:asciiTheme="minorHAnsi" w:hAnsiTheme="minorHAnsi" w:cstheme="minorHAnsi"/>
          <w:szCs w:val="22"/>
        </w:rPr>
        <w:t>uwzględniać</w:t>
      </w:r>
      <w:r w:rsidR="007A4B9E">
        <w:rPr>
          <w:rFonts w:asciiTheme="minorHAnsi" w:hAnsiTheme="minorHAnsi" w:cstheme="minorHAnsi"/>
          <w:szCs w:val="22"/>
        </w:rPr>
        <w:t>.</w:t>
      </w:r>
    </w:p>
    <w:p w14:paraId="6223A29D" w14:textId="0490FB81" w:rsidR="001B3568" w:rsidRPr="00167A1A" w:rsidRDefault="001B3568" w:rsidP="00F7718C">
      <w:pPr>
        <w:spacing w:line="280" w:lineRule="exact"/>
        <w:rPr>
          <w:rFonts w:asciiTheme="minorHAnsi" w:hAnsiTheme="minorHAnsi" w:cstheme="minorHAnsi"/>
          <w:szCs w:val="22"/>
        </w:rPr>
      </w:pPr>
      <w:r w:rsidRPr="00167A1A">
        <w:rPr>
          <w:rFonts w:asciiTheme="minorHAnsi" w:hAnsiTheme="minorHAnsi" w:cstheme="minorHAnsi"/>
          <w:szCs w:val="22"/>
        </w:rPr>
        <w:t xml:space="preserve">Całość dokumentacji </w:t>
      </w:r>
      <w:r w:rsidR="00425126">
        <w:rPr>
          <w:rFonts w:asciiTheme="minorHAnsi" w:hAnsiTheme="minorHAnsi" w:cstheme="minorHAnsi"/>
          <w:szCs w:val="22"/>
        </w:rPr>
        <w:t>(wykonawczej, powykonawczej</w:t>
      </w:r>
      <w:r w:rsidR="00A516EB">
        <w:rPr>
          <w:rFonts w:asciiTheme="minorHAnsi" w:hAnsiTheme="minorHAnsi" w:cstheme="minorHAnsi"/>
          <w:szCs w:val="22"/>
        </w:rPr>
        <w:t>, jakościowej)</w:t>
      </w:r>
      <w:r w:rsidR="00425126">
        <w:rPr>
          <w:rFonts w:asciiTheme="minorHAnsi" w:hAnsiTheme="minorHAnsi" w:cstheme="minorHAnsi"/>
          <w:szCs w:val="22"/>
        </w:rPr>
        <w:t xml:space="preserve"> </w:t>
      </w:r>
      <w:r w:rsidRPr="00167A1A">
        <w:rPr>
          <w:rFonts w:asciiTheme="minorHAnsi" w:hAnsiTheme="minorHAnsi" w:cstheme="minorHAnsi"/>
          <w:szCs w:val="22"/>
        </w:rPr>
        <w:t>zarówno w wersji papierowej (</w:t>
      </w:r>
      <w:r w:rsidR="00D41823">
        <w:rPr>
          <w:rFonts w:asciiTheme="minorHAnsi" w:hAnsiTheme="minorHAnsi" w:cstheme="minorHAnsi"/>
          <w:szCs w:val="22"/>
        </w:rPr>
        <w:t>1</w:t>
      </w:r>
      <w:r w:rsidRPr="00167A1A">
        <w:rPr>
          <w:rFonts w:asciiTheme="minorHAnsi" w:hAnsiTheme="minorHAnsi" w:cstheme="minorHAnsi"/>
          <w:szCs w:val="22"/>
        </w:rPr>
        <w:t xml:space="preserve"> egzemplarz każdej z wydań dokumentacji o której powyżej) jak i elektronicznej (</w:t>
      </w:r>
      <w:r w:rsidR="00D41823">
        <w:rPr>
          <w:rFonts w:asciiTheme="minorHAnsi" w:hAnsiTheme="minorHAnsi" w:cstheme="minorHAnsi"/>
          <w:szCs w:val="22"/>
        </w:rPr>
        <w:t>3</w:t>
      </w:r>
      <w:r w:rsidRPr="00167A1A">
        <w:rPr>
          <w:rFonts w:asciiTheme="minorHAnsi" w:hAnsiTheme="minorHAnsi" w:cstheme="minorHAnsi"/>
          <w:szCs w:val="22"/>
        </w:rPr>
        <w:t xml:space="preserve"> egzemplarze na trwałym fizycznym nośniku)</w:t>
      </w:r>
      <w:r w:rsidR="00A516EB">
        <w:rPr>
          <w:rFonts w:asciiTheme="minorHAnsi" w:hAnsiTheme="minorHAnsi" w:cstheme="minorHAnsi"/>
          <w:szCs w:val="22"/>
        </w:rPr>
        <w:t xml:space="preserve">. </w:t>
      </w:r>
    </w:p>
    <w:p w14:paraId="1BE28AE4" w14:textId="66FD0C5F" w:rsidR="001B3568" w:rsidRPr="00167A1A" w:rsidRDefault="001B3568" w:rsidP="00F7718C">
      <w:pPr>
        <w:spacing w:line="280" w:lineRule="exact"/>
        <w:rPr>
          <w:rFonts w:asciiTheme="minorHAnsi" w:hAnsiTheme="minorHAnsi" w:cstheme="minorHAnsi"/>
          <w:szCs w:val="22"/>
        </w:rPr>
      </w:pPr>
      <w:r w:rsidRPr="00167A1A">
        <w:rPr>
          <w:rFonts w:asciiTheme="minorHAnsi" w:hAnsiTheme="minorHAnsi" w:cstheme="minorHAnsi"/>
          <w:szCs w:val="22"/>
        </w:rPr>
        <w:t xml:space="preserve">Wymagany okres ważności gwarancji – </w:t>
      </w:r>
      <w:r w:rsidR="00A516EB">
        <w:rPr>
          <w:rFonts w:asciiTheme="minorHAnsi" w:hAnsiTheme="minorHAnsi" w:cstheme="minorHAnsi"/>
          <w:szCs w:val="22"/>
        </w:rPr>
        <w:t xml:space="preserve"> </w:t>
      </w:r>
      <w:r w:rsidR="00A240C1">
        <w:rPr>
          <w:rFonts w:asciiTheme="minorHAnsi" w:hAnsiTheme="minorHAnsi" w:cstheme="minorHAnsi"/>
          <w:szCs w:val="22"/>
        </w:rPr>
        <w:t>24</w:t>
      </w:r>
      <w:r w:rsidRPr="00167A1A">
        <w:rPr>
          <w:rFonts w:asciiTheme="minorHAnsi" w:hAnsiTheme="minorHAnsi" w:cstheme="minorHAnsi"/>
          <w:szCs w:val="22"/>
        </w:rPr>
        <w:t xml:space="preserve"> miesi</w:t>
      </w:r>
      <w:r w:rsidR="00282B3B">
        <w:rPr>
          <w:rFonts w:asciiTheme="minorHAnsi" w:hAnsiTheme="minorHAnsi" w:cstheme="minorHAnsi"/>
          <w:szCs w:val="22"/>
        </w:rPr>
        <w:t>ące</w:t>
      </w:r>
    </w:p>
    <w:p w14:paraId="259EF8F9" w14:textId="5BAED28E" w:rsidR="00271357" w:rsidRPr="003D3AC5" w:rsidRDefault="001B3568" w:rsidP="003D3AC5">
      <w:pPr>
        <w:spacing w:line="280" w:lineRule="exact"/>
        <w:rPr>
          <w:rFonts w:asciiTheme="minorHAnsi" w:hAnsiTheme="minorHAnsi" w:cstheme="minorHAnsi"/>
          <w:noProof/>
          <w:szCs w:val="22"/>
        </w:rPr>
      </w:pPr>
      <w:r w:rsidRPr="00167A1A">
        <w:rPr>
          <w:rFonts w:asciiTheme="minorHAnsi" w:hAnsiTheme="minorHAnsi" w:cstheme="minorHAnsi"/>
          <w:noProof/>
          <w:szCs w:val="22"/>
        </w:rPr>
        <w:t>Rekomendowany termin zakończenia prac</w:t>
      </w:r>
      <w:r w:rsidR="00A516EB">
        <w:rPr>
          <w:rFonts w:asciiTheme="minorHAnsi" w:hAnsiTheme="minorHAnsi" w:cstheme="minorHAnsi"/>
          <w:noProof/>
          <w:szCs w:val="22"/>
        </w:rPr>
        <w:t xml:space="preserve"> </w:t>
      </w:r>
      <w:r w:rsidRPr="00167A1A">
        <w:rPr>
          <w:rFonts w:asciiTheme="minorHAnsi" w:hAnsiTheme="minorHAnsi" w:cstheme="minorHAnsi"/>
          <w:noProof/>
          <w:szCs w:val="22"/>
        </w:rPr>
        <w:t xml:space="preserve">– </w:t>
      </w:r>
      <w:r w:rsidRPr="00167A1A">
        <w:rPr>
          <w:rFonts w:asciiTheme="minorHAnsi" w:hAnsiTheme="minorHAnsi" w:cstheme="minorHAnsi"/>
          <w:b/>
          <w:noProof/>
          <w:szCs w:val="22"/>
        </w:rPr>
        <w:t>nie później niż do</w:t>
      </w:r>
      <w:r w:rsidR="00422F83">
        <w:rPr>
          <w:rFonts w:asciiTheme="minorHAnsi" w:hAnsiTheme="minorHAnsi" w:cstheme="minorHAnsi"/>
          <w:b/>
          <w:noProof/>
          <w:szCs w:val="22"/>
        </w:rPr>
        <w:t xml:space="preserve"> 365 roboczodni potwierdzonych dopuszczeniami jednorazowymi </w:t>
      </w:r>
      <w:r w:rsidR="003E5825">
        <w:rPr>
          <w:rFonts w:asciiTheme="minorHAnsi" w:hAnsiTheme="minorHAnsi" w:cstheme="minorHAnsi"/>
          <w:b/>
          <w:noProof/>
          <w:szCs w:val="22"/>
        </w:rPr>
        <w:t xml:space="preserve">wg uzgodnionego z Zamawiającym protokołu dostępów do frontów prac.  </w:t>
      </w:r>
      <w:r w:rsidR="00A516EB">
        <w:rPr>
          <w:rFonts w:asciiTheme="minorHAnsi" w:hAnsiTheme="minorHAnsi" w:cstheme="minorHAnsi"/>
          <w:b/>
          <w:noProof/>
          <w:szCs w:val="22"/>
        </w:rPr>
        <w:t>W</w:t>
      </w:r>
      <w:r w:rsidRPr="00167A1A">
        <w:rPr>
          <w:rFonts w:asciiTheme="minorHAnsi" w:hAnsiTheme="minorHAnsi" w:cstheme="minorHAnsi"/>
          <w:b/>
          <w:noProof/>
          <w:szCs w:val="22"/>
        </w:rPr>
        <w:t xml:space="preserve">raz z ofertą techniczną wymagane przedstawienie harmonogramu szczegółowego prac </w:t>
      </w:r>
      <w:r w:rsidR="00A516EB">
        <w:rPr>
          <w:rFonts w:asciiTheme="minorHAnsi" w:hAnsiTheme="minorHAnsi" w:cstheme="minorHAnsi"/>
          <w:b/>
          <w:noProof/>
          <w:szCs w:val="22"/>
        </w:rPr>
        <w:t xml:space="preserve">który </w:t>
      </w:r>
      <w:r w:rsidRPr="00167A1A">
        <w:rPr>
          <w:rFonts w:asciiTheme="minorHAnsi" w:hAnsiTheme="minorHAnsi" w:cstheme="minorHAnsi"/>
          <w:b/>
          <w:noProof/>
          <w:szCs w:val="22"/>
        </w:rPr>
        <w:t>Oferent zakłada zrealizować</w:t>
      </w:r>
      <w:r w:rsidRPr="00167A1A">
        <w:rPr>
          <w:rFonts w:asciiTheme="minorHAnsi" w:hAnsiTheme="minorHAnsi" w:cstheme="minorHAnsi"/>
          <w:noProof/>
          <w:szCs w:val="22"/>
        </w:rPr>
        <w:t>.</w:t>
      </w:r>
    </w:p>
    <w:p w14:paraId="0AA58415" w14:textId="77777777" w:rsidR="001B3568" w:rsidRPr="003E5825" w:rsidRDefault="001B3568" w:rsidP="001B3568">
      <w:pPr>
        <w:spacing w:line="280" w:lineRule="exact"/>
        <w:ind w:left="720"/>
        <w:rPr>
          <w:rFonts w:asciiTheme="minorHAnsi" w:hAnsiTheme="minorHAnsi" w:cstheme="minorHAnsi"/>
          <w:noProof/>
          <w:szCs w:val="22"/>
        </w:rPr>
      </w:pPr>
    </w:p>
    <w:p w14:paraId="0AC8C1DE" w14:textId="77777777" w:rsidR="001B3568" w:rsidRPr="003E5825" w:rsidRDefault="001B3568" w:rsidP="001B3568">
      <w:pPr>
        <w:autoSpaceDE w:val="0"/>
        <w:autoSpaceDN w:val="0"/>
        <w:adjustRightInd w:val="0"/>
        <w:spacing w:line="280" w:lineRule="exact"/>
        <w:rPr>
          <w:rFonts w:asciiTheme="minorHAnsi" w:hAnsiTheme="minorHAnsi" w:cstheme="minorHAnsi"/>
          <w:color w:val="000000"/>
          <w:szCs w:val="22"/>
        </w:rPr>
      </w:pPr>
      <w:r w:rsidRPr="003E5825">
        <w:rPr>
          <w:rFonts w:asciiTheme="minorHAnsi" w:hAnsiTheme="minorHAnsi" w:cstheme="minorHAnsi"/>
          <w:color w:val="000000"/>
          <w:szCs w:val="22"/>
        </w:rPr>
        <w:t>UWAGA:</w:t>
      </w:r>
    </w:p>
    <w:p w14:paraId="52C229E1" w14:textId="56936FAA" w:rsidR="001B3568" w:rsidRPr="003E5825" w:rsidRDefault="001B3568" w:rsidP="00167A1A">
      <w:pPr>
        <w:numPr>
          <w:ilvl w:val="0"/>
          <w:numId w:val="40"/>
        </w:numPr>
        <w:autoSpaceDE w:val="0"/>
        <w:autoSpaceDN w:val="0"/>
        <w:adjustRightInd w:val="0"/>
        <w:spacing w:line="280" w:lineRule="exact"/>
        <w:ind w:left="284" w:hanging="284"/>
        <w:rPr>
          <w:rFonts w:asciiTheme="minorHAnsi" w:hAnsiTheme="minorHAnsi" w:cstheme="minorHAnsi"/>
          <w:color w:val="000000"/>
          <w:szCs w:val="22"/>
        </w:rPr>
      </w:pPr>
      <w:r w:rsidRPr="003E5825">
        <w:rPr>
          <w:rFonts w:asciiTheme="minorHAnsi" w:hAnsiTheme="minorHAnsi" w:cstheme="minorHAnsi"/>
          <w:color w:val="000000"/>
          <w:szCs w:val="22"/>
        </w:rPr>
        <w:t>Prace na obiekcie (inwentaryzacje, uzgodnienia, realizacja rzeczowa) wymagają awizowania działań do Zamawiającego</w:t>
      </w:r>
      <w:r w:rsidR="00EF075F" w:rsidRPr="003E5825">
        <w:rPr>
          <w:rFonts w:asciiTheme="minorHAnsi" w:hAnsiTheme="minorHAnsi" w:cstheme="minorHAnsi"/>
          <w:color w:val="000000"/>
          <w:szCs w:val="22"/>
        </w:rPr>
        <w:t xml:space="preserve"> do uzgodnienia z przedstawicielami instalacji OEG</w:t>
      </w:r>
      <w:r w:rsidR="00271357" w:rsidRPr="003E5825">
        <w:rPr>
          <w:rFonts w:asciiTheme="minorHAnsi" w:hAnsiTheme="minorHAnsi" w:cstheme="minorHAnsi"/>
          <w:color w:val="000000"/>
          <w:szCs w:val="22"/>
        </w:rPr>
        <w:t>.</w:t>
      </w:r>
    </w:p>
    <w:p w14:paraId="712FB654" w14:textId="4283DB02" w:rsidR="00271357" w:rsidRPr="00167A1A" w:rsidRDefault="00271357" w:rsidP="00167A1A">
      <w:pPr>
        <w:numPr>
          <w:ilvl w:val="0"/>
          <w:numId w:val="40"/>
        </w:numPr>
        <w:autoSpaceDE w:val="0"/>
        <w:autoSpaceDN w:val="0"/>
        <w:adjustRightInd w:val="0"/>
        <w:spacing w:line="280" w:lineRule="exact"/>
        <w:ind w:left="284" w:hanging="284"/>
        <w:rPr>
          <w:rFonts w:asciiTheme="minorHAnsi" w:hAnsiTheme="minorHAnsi" w:cstheme="minorHAnsi"/>
          <w:color w:val="000000"/>
          <w:szCs w:val="22"/>
        </w:rPr>
      </w:pPr>
      <w:r w:rsidRPr="003E5825">
        <w:rPr>
          <w:rFonts w:asciiTheme="minorHAnsi" w:hAnsiTheme="minorHAnsi" w:cstheme="minorHAnsi"/>
          <w:color w:val="000000"/>
          <w:szCs w:val="22"/>
        </w:rPr>
        <w:t xml:space="preserve">Prace będą prowadzone </w:t>
      </w:r>
      <w:r w:rsidR="00BC65D4">
        <w:rPr>
          <w:rFonts w:asciiTheme="minorHAnsi" w:hAnsiTheme="minorHAnsi" w:cstheme="minorHAnsi"/>
          <w:color w:val="000000"/>
          <w:szCs w:val="22"/>
        </w:rPr>
        <w:t xml:space="preserve">częściowo </w:t>
      </w:r>
      <w:r w:rsidRPr="003E5825">
        <w:rPr>
          <w:rFonts w:asciiTheme="minorHAnsi" w:hAnsiTheme="minorHAnsi" w:cstheme="minorHAnsi"/>
          <w:color w:val="000000"/>
          <w:szCs w:val="22"/>
        </w:rPr>
        <w:t>w 2 strefie zagrożenia wybuchem. Prace pożarowo niebezpieczne będą prowadzone przy asyście Zakładowej Straży Pożarnej na podstawie jednorazowego zezwolenia na wykonywanie prac.</w:t>
      </w:r>
      <w:r w:rsidR="004B3C7D" w:rsidRPr="003E5825">
        <w:rPr>
          <w:rFonts w:asciiTheme="minorHAnsi" w:hAnsiTheme="minorHAnsi" w:cstheme="minorHAnsi"/>
          <w:color w:val="000000"/>
          <w:szCs w:val="22"/>
        </w:rPr>
        <w:t xml:space="preserve">  Organizacja</w:t>
      </w:r>
      <w:r w:rsidR="004B3C7D">
        <w:rPr>
          <w:rFonts w:asciiTheme="minorHAnsi" w:hAnsiTheme="minorHAnsi" w:cstheme="minorHAnsi"/>
          <w:color w:val="000000"/>
          <w:szCs w:val="22"/>
        </w:rPr>
        <w:t xml:space="preserve"> asysty po stronie OPD.</w:t>
      </w:r>
    </w:p>
    <w:p w14:paraId="7DCD7A78" w14:textId="0541473F" w:rsidR="001B3568" w:rsidRPr="00167A1A" w:rsidRDefault="001B3568" w:rsidP="00167A1A">
      <w:pPr>
        <w:numPr>
          <w:ilvl w:val="0"/>
          <w:numId w:val="40"/>
        </w:numPr>
        <w:autoSpaceDE w:val="0"/>
        <w:autoSpaceDN w:val="0"/>
        <w:adjustRightInd w:val="0"/>
        <w:spacing w:line="280" w:lineRule="exact"/>
        <w:ind w:left="284" w:hanging="284"/>
        <w:rPr>
          <w:rFonts w:asciiTheme="minorHAnsi" w:hAnsiTheme="minorHAnsi" w:cstheme="minorHAnsi"/>
          <w:color w:val="000000"/>
          <w:szCs w:val="22"/>
        </w:rPr>
      </w:pPr>
      <w:r w:rsidRPr="00167A1A">
        <w:rPr>
          <w:rFonts w:asciiTheme="minorHAnsi" w:hAnsiTheme="minorHAnsi" w:cstheme="minorHAnsi"/>
          <w:color w:val="000000"/>
          <w:szCs w:val="22"/>
        </w:rPr>
        <w:t xml:space="preserve">Wymagane jest udokumentowane doświadczenie w wykonywaniu podobnych prac </w:t>
      </w:r>
      <w:r w:rsidR="004B3C7D">
        <w:rPr>
          <w:rFonts w:asciiTheme="minorHAnsi" w:hAnsiTheme="minorHAnsi" w:cstheme="minorHAnsi"/>
          <w:color w:val="000000"/>
          <w:szCs w:val="22"/>
        </w:rPr>
        <w:t>remontowych w</w:t>
      </w:r>
      <w:r w:rsidR="004747DE">
        <w:rPr>
          <w:rFonts w:asciiTheme="minorHAnsi" w:hAnsiTheme="minorHAnsi" w:cstheme="minorHAnsi"/>
          <w:color w:val="000000"/>
          <w:szCs w:val="22"/>
        </w:rPr>
        <w:t> </w:t>
      </w:r>
      <w:r w:rsidR="004B3C7D">
        <w:rPr>
          <w:rFonts w:asciiTheme="minorHAnsi" w:hAnsiTheme="minorHAnsi" w:cstheme="minorHAnsi"/>
          <w:color w:val="000000"/>
          <w:szCs w:val="22"/>
        </w:rPr>
        <w:t>zakładach o wysokim ryzyku awarii przemysłowej</w:t>
      </w:r>
    </w:p>
    <w:p w14:paraId="4EE056B6" w14:textId="1CD97301" w:rsidR="001B3568" w:rsidRPr="00167A1A" w:rsidRDefault="00EF075F" w:rsidP="00167A1A">
      <w:pPr>
        <w:numPr>
          <w:ilvl w:val="0"/>
          <w:numId w:val="40"/>
        </w:numPr>
        <w:autoSpaceDE w:val="0"/>
        <w:autoSpaceDN w:val="0"/>
        <w:adjustRightInd w:val="0"/>
        <w:spacing w:line="280" w:lineRule="exact"/>
        <w:ind w:left="284" w:hanging="284"/>
        <w:rPr>
          <w:rFonts w:asciiTheme="minorHAnsi" w:hAnsiTheme="minorHAnsi" w:cstheme="minorHAnsi"/>
          <w:color w:val="000000"/>
          <w:szCs w:val="22"/>
        </w:rPr>
      </w:pPr>
      <w:r>
        <w:rPr>
          <w:rFonts w:asciiTheme="minorHAnsi" w:hAnsiTheme="minorHAnsi" w:cstheme="minorHAnsi"/>
          <w:color w:val="000000"/>
          <w:szCs w:val="22"/>
        </w:rPr>
        <w:t xml:space="preserve">Wymagana obowiązkowa wizja lokalna na obiekcie po uprzednim umówieniu terminu z przedstawicielem instalacji OEG – </w:t>
      </w:r>
      <w:r w:rsidR="009423C5">
        <w:rPr>
          <w:rFonts w:asciiTheme="minorHAnsi" w:hAnsiTheme="minorHAnsi" w:cstheme="minorHAnsi"/>
          <w:color w:val="000000"/>
          <w:szCs w:val="22"/>
        </w:rPr>
        <w:t>Filip Tataruch</w:t>
      </w:r>
      <w:r>
        <w:rPr>
          <w:rFonts w:asciiTheme="minorHAnsi" w:hAnsiTheme="minorHAnsi" w:cstheme="minorHAnsi"/>
          <w:color w:val="000000"/>
          <w:szCs w:val="22"/>
        </w:rPr>
        <w:t xml:space="preserve"> – tel. </w:t>
      </w:r>
      <w:r w:rsidR="00697E9B">
        <w:rPr>
          <w:rFonts w:asciiTheme="minorHAnsi" w:hAnsiTheme="minorHAnsi" w:cstheme="minorHAnsi"/>
          <w:color w:val="000000"/>
          <w:szCs w:val="22"/>
        </w:rPr>
        <w:t>609 098 943</w:t>
      </w:r>
      <w:r w:rsidR="00954835">
        <w:rPr>
          <w:rFonts w:asciiTheme="minorHAnsi" w:hAnsiTheme="minorHAnsi" w:cstheme="minorHAnsi"/>
          <w:color w:val="000000"/>
          <w:szCs w:val="22"/>
        </w:rPr>
        <w:t xml:space="preserve"> – wszelkie Q&amp;A z wizji przekazać w formie postów na platformie zakupowej celem zaewidencjonowania ustaleń roboczych.</w:t>
      </w:r>
    </w:p>
    <w:p w14:paraId="0F6B6D8B" w14:textId="77777777" w:rsidR="001B3568" w:rsidRPr="00167A1A" w:rsidRDefault="001B3568" w:rsidP="00167A1A">
      <w:pPr>
        <w:numPr>
          <w:ilvl w:val="0"/>
          <w:numId w:val="40"/>
        </w:numPr>
        <w:autoSpaceDE w:val="0"/>
        <w:autoSpaceDN w:val="0"/>
        <w:adjustRightInd w:val="0"/>
        <w:spacing w:line="280" w:lineRule="exact"/>
        <w:ind w:left="284" w:hanging="284"/>
        <w:rPr>
          <w:rFonts w:asciiTheme="minorHAnsi" w:hAnsiTheme="minorHAnsi" w:cstheme="minorHAnsi"/>
          <w:color w:val="000000"/>
          <w:szCs w:val="22"/>
        </w:rPr>
      </w:pPr>
      <w:r w:rsidRPr="00167A1A">
        <w:rPr>
          <w:rFonts w:asciiTheme="minorHAnsi" w:hAnsiTheme="minorHAnsi" w:cstheme="minorHAnsi"/>
          <w:color w:val="000000"/>
          <w:szCs w:val="22"/>
        </w:rPr>
        <w:t>Odbiór odbędzie się zgodnie z ustalonym harmonogramem dla poszczególnych etapów prac</w:t>
      </w:r>
      <w:r w:rsidR="00EF075F">
        <w:rPr>
          <w:rFonts w:asciiTheme="minorHAnsi" w:hAnsiTheme="minorHAnsi" w:cstheme="minorHAnsi"/>
          <w:color w:val="000000"/>
          <w:szCs w:val="22"/>
        </w:rPr>
        <w:t xml:space="preserve"> – harmonogram prac i odbiorów częściowych do zaproponowania w ofercie techniczno-handlowej</w:t>
      </w:r>
      <w:r w:rsidRPr="00167A1A">
        <w:rPr>
          <w:rFonts w:asciiTheme="minorHAnsi" w:hAnsiTheme="minorHAnsi" w:cstheme="minorHAnsi"/>
          <w:color w:val="000000"/>
          <w:szCs w:val="22"/>
        </w:rPr>
        <w:t>. Gotowość do odbioru zostanie zgłoszona do Zamawiającego na piśmie w terminie minimum 7 dni.</w:t>
      </w:r>
    </w:p>
    <w:p w14:paraId="275636C7" w14:textId="77777777" w:rsidR="001B3568" w:rsidRPr="00167A1A" w:rsidRDefault="001B3568" w:rsidP="00167A1A">
      <w:pPr>
        <w:numPr>
          <w:ilvl w:val="0"/>
          <w:numId w:val="40"/>
        </w:numPr>
        <w:autoSpaceDE w:val="0"/>
        <w:autoSpaceDN w:val="0"/>
        <w:adjustRightInd w:val="0"/>
        <w:spacing w:line="280" w:lineRule="exact"/>
        <w:ind w:left="284" w:hanging="284"/>
        <w:rPr>
          <w:rFonts w:asciiTheme="minorHAnsi" w:hAnsiTheme="minorHAnsi" w:cstheme="minorHAnsi"/>
          <w:color w:val="000000"/>
          <w:szCs w:val="22"/>
        </w:rPr>
      </w:pPr>
      <w:r w:rsidRPr="00167A1A">
        <w:rPr>
          <w:rFonts w:asciiTheme="minorHAnsi" w:hAnsiTheme="minorHAnsi" w:cstheme="minorHAnsi"/>
          <w:color w:val="000000"/>
          <w:szCs w:val="22"/>
        </w:rPr>
        <w:lastRenderedPageBreak/>
        <w:t>Wraz z ofertą należy złożyć Oświadczenie, że Oferent akceptuje treść umowy (stanowiącej Załącznik nr 2) w niezmienionej formie bądź z propozycją zmian w jej treści (w przypadku propozycji zmian należy je wskazać w przesłanym oświadczeniu).</w:t>
      </w:r>
    </w:p>
    <w:p w14:paraId="31803C7F" w14:textId="77777777" w:rsidR="001B3568" w:rsidRPr="00167A1A" w:rsidRDefault="001B3568" w:rsidP="00167A1A">
      <w:pPr>
        <w:numPr>
          <w:ilvl w:val="0"/>
          <w:numId w:val="40"/>
        </w:numPr>
        <w:autoSpaceDE w:val="0"/>
        <w:autoSpaceDN w:val="0"/>
        <w:adjustRightInd w:val="0"/>
        <w:spacing w:line="280" w:lineRule="exact"/>
        <w:ind w:left="284" w:hanging="284"/>
        <w:rPr>
          <w:rFonts w:asciiTheme="minorHAnsi" w:hAnsiTheme="minorHAnsi" w:cstheme="minorHAnsi"/>
          <w:color w:val="000000"/>
          <w:szCs w:val="22"/>
        </w:rPr>
      </w:pPr>
      <w:r w:rsidRPr="00167A1A">
        <w:rPr>
          <w:rFonts w:asciiTheme="minorHAnsi" w:hAnsiTheme="minorHAnsi" w:cstheme="minorHAnsi"/>
          <w:color w:val="000000"/>
          <w:szCs w:val="22"/>
        </w:rPr>
        <w:t>Do oferty w części merytorycznej należy dołączyć:</w:t>
      </w:r>
    </w:p>
    <w:p w14:paraId="1F9DA390" w14:textId="77777777" w:rsidR="001B3568" w:rsidRPr="00167A1A" w:rsidRDefault="001B3568" w:rsidP="00167A1A">
      <w:pPr>
        <w:numPr>
          <w:ilvl w:val="0"/>
          <w:numId w:val="41"/>
        </w:numPr>
        <w:autoSpaceDE w:val="0"/>
        <w:autoSpaceDN w:val="0"/>
        <w:adjustRightInd w:val="0"/>
        <w:spacing w:line="280" w:lineRule="exact"/>
        <w:ind w:left="709" w:hanging="425"/>
        <w:rPr>
          <w:rFonts w:asciiTheme="minorHAnsi" w:hAnsiTheme="minorHAnsi" w:cstheme="minorHAnsi"/>
          <w:color w:val="000000"/>
          <w:szCs w:val="22"/>
        </w:rPr>
      </w:pPr>
      <w:r w:rsidRPr="00167A1A">
        <w:rPr>
          <w:rFonts w:asciiTheme="minorHAnsi" w:hAnsiTheme="minorHAnsi" w:cstheme="minorHAnsi"/>
          <w:color w:val="000000"/>
          <w:szCs w:val="22"/>
        </w:rPr>
        <w:t xml:space="preserve">Szczegółowy harmonogram prac z podziałem na etapy projektowania </w:t>
      </w:r>
      <w:r w:rsidR="00EF075F">
        <w:rPr>
          <w:rFonts w:asciiTheme="minorHAnsi" w:hAnsiTheme="minorHAnsi" w:cstheme="minorHAnsi"/>
          <w:color w:val="000000"/>
          <w:szCs w:val="22"/>
        </w:rPr>
        <w:t xml:space="preserve">i wykonawstwa </w:t>
      </w:r>
      <w:r w:rsidRPr="00167A1A">
        <w:rPr>
          <w:rFonts w:asciiTheme="minorHAnsi" w:hAnsiTheme="minorHAnsi" w:cstheme="minorHAnsi"/>
          <w:color w:val="000000"/>
          <w:szCs w:val="22"/>
        </w:rPr>
        <w:t xml:space="preserve">ujęte w powyżej („Zakres”) oraz uwzględniające </w:t>
      </w:r>
      <w:r w:rsidR="00EF075F">
        <w:rPr>
          <w:rFonts w:asciiTheme="minorHAnsi" w:hAnsiTheme="minorHAnsi" w:cstheme="minorHAnsi"/>
          <w:color w:val="000000"/>
          <w:szCs w:val="22"/>
        </w:rPr>
        <w:t>etapy opiniowania/uzgodnień/udostępniania frontu prac/postoju energetycznego o którym w treści SIWZ</w:t>
      </w:r>
    </w:p>
    <w:p w14:paraId="7D989377" w14:textId="2DCC3B83" w:rsidR="00EF075F" w:rsidRDefault="001B3568" w:rsidP="007929C9">
      <w:pPr>
        <w:numPr>
          <w:ilvl w:val="0"/>
          <w:numId w:val="41"/>
        </w:numPr>
        <w:autoSpaceDE w:val="0"/>
        <w:autoSpaceDN w:val="0"/>
        <w:adjustRightInd w:val="0"/>
        <w:spacing w:line="280" w:lineRule="exact"/>
        <w:ind w:left="709" w:hanging="425"/>
        <w:rPr>
          <w:rFonts w:asciiTheme="minorHAnsi" w:hAnsiTheme="minorHAnsi" w:cstheme="minorHAnsi"/>
          <w:color w:val="000000"/>
          <w:szCs w:val="22"/>
        </w:rPr>
      </w:pPr>
      <w:r w:rsidRPr="00EF075F">
        <w:rPr>
          <w:rFonts w:asciiTheme="minorHAnsi" w:hAnsiTheme="minorHAnsi" w:cstheme="minorHAnsi"/>
          <w:color w:val="000000"/>
          <w:szCs w:val="22"/>
        </w:rPr>
        <w:t>listę projektantów</w:t>
      </w:r>
      <w:r w:rsidR="00EF075F" w:rsidRPr="00EF075F">
        <w:rPr>
          <w:rFonts w:asciiTheme="minorHAnsi" w:hAnsiTheme="minorHAnsi" w:cstheme="minorHAnsi"/>
          <w:color w:val="000000"/>
          <w:szCs w:val="22"/>
        </w:rPr>
        <w:t>/wykonawców</w:t>
      </w:r>
      <w:r w:rsidRPr="00EF075F">
        <w:rPr>
          <w:rFonts w:asciiTheme="minorHAnsi" w:hAnsiTheme="minorHAnsi" w:cstheme="minorHAnsi"/>
          <w:color w:val="000000"/>
          <w:szCs w:val="22"/>
        </w:rPr>
        <w:t xml:space="preserve"> dedykowanych do wykonania projektu z ramienia Oferenta wraz z</w:t>
      </w:r>
      <w:r w:rsidR="004747DE">
        <w:rPr>
          <w:rFonts w:asciiTheme="minorHAnsi" w:hAnsiTheme="minorHAnsi" w:cstheme="minorHAnsi"/>
          <w:color w:val="000000"/>
          <w:szCs w:val="22"/>
        </w:rPr>
        <w:t> </w:t>
      </w:r>
      <w:r w:rsidRPr="00EF075F">
        <w:rPr>
          <w:rFonts w:asciiTheme="minorHAnsi" w:hAnsiTheme="minorHAnsi" w:cstheme="minorHAnsi"/>
          <w:color w:val="000000"/>
          <w:szCs w:val="22"/>
        </w:rPr>
        <w:t>wykazem zrealizowanyc</w:t>
      </w:r>
      <w:r w:rsidR="00EF075F">
        <w:rPr>
          <w:rFonts w:asciiTheme="minorHAnsi" w:hAnsiTheme="minorHAnsi" w:cstheme="minorHAnsi"/>
          <w:color w:val="000000"/>
          <w:szCs w:val="22"/>
        </w:rPr>
        <w:t>h zadań o podobnych charakterze,</w:t>
      </w:r>
    </w:p>
    <w:p w14:paraId="615E395C" w14:textId="2CF28000" w:rsidR="001B3568" w:rsidRPr="00EF075F" w:rsidRDefault="001B3568" w:rsidP="007929C9">
      <w:pPr>
        <w:numPr>
          <w:ilvl w:val="0"/>
          <w:numId w:val="41"/>
        </w:numPr>
        <w:autoSpaceDE w:val="0"/>
        <w:autoSpaceDN w:val="0"/>
        <w:adjustRightInd w:val="0"/>
        <w:spacing w:line="280" w:lineRule="exact"/>
        <w:ind w:left="709" w:hanging="425"/>
        <w:rPr>
          <w:rFonts w:asciiTheme="minorHAnsi" w:hAnsiTheme="minorHAnsi" w:cstheme="minorHAnsi"/>
          <w:color w:val="000000"/>
          <w:szCs w:val="22"/>
        </w:rPr>
      </w:pPr>
      <w:r w:rsidRPr="00EF075F">
        <w:rPr>
          <w:rFonts w:asciiTheme="minorHAnsi" w:hAnsiTheme="minorHAnsi" w:cstheme="minorHAnsi"/>
          <w:color w:val="000000"/>
          <w:szCs w:val="22"/>
        </w:rPr>
        <w:t>Oświadczenie, że opracowanie</w:t>
      </w:r>
      <w:r w:rsidR="00EF075F">
        <w:rPr>
          <w:rFonts w:asciiTheme="minorHAnsi" w:hAnsiTheme="minorHAnsi" w:cstheme="minorHAnsi"/>
          <w:color w:val="000000"/>
          <w:szCs w:val="22"/>
        </w:rPr>
        <w:t xml:space="preserve"> oraz prace budowlano-montażowe</w:t>
      </w:r>
      <w:r w:rsidRPr="00EF075F">
        <w:rPr>
          <w:rFonts w:asciiTheme="minorHAnsi" w:hAnsiTheme="minorHAnsi" w:cstheme="minorHAnsi"/>
          <w:color w:val="000000"/>
          <w:szCs w:val="22"/>
        </w:rPr>
        <w:t xml:space="preserve"> będące</w:t>
      </w:r>
      <w:r w:rsidR="00EF075F">
        <w:rPr>
          <w:rFonts w:asciiTheme="minorHAnsi" w:hAnsiTheme="minorHAnsi" w:cstheme="minorHAnsi"/>
          <w:color w:val="000000"/>
          <w:szCs w:val="22"/>
        </w:rPr>
        <w:t xml:space="preserve"> przedmiotem postępowania będą</w:t>
      </w:r>
      <w:r w:rsidRPr="00EF075F">
        <w:rPr>
          <w:rFonts w:asciiTheme="minorHAnsi" w:hAnsiTheme="minorHAnsi" w:cstheme="minorHAnsi"/>
          <w:color w:val="000000"/>
          <w:szCs w:val="22"/>
        </w:rPr>
        <w:t xml:space="preserve"> skoordynowane technicznie z punktu widzenia c</w:t>
      </w:r>
      <w:r w:rsidR="00EF075F">
        <w:rPr>
          <w:rFonts w:asciiTheme="minorHAnsi" w:hAnsiTheme="minorHAnsi" w:cstheme="minorHAnsi"/>
          <w:color w:val="000000"/>
          <w:szCs w:val="22"/>
        </w:rPr>
        <w:t>elu, któremu ma służyć, zostaną</w:t>
      </w:r>
      <w:r w:rsidRPr="00EF075F">
        <w:rPr>
          <w:rFonts w:asciiTheme="minorHAnsi" w:hAnsiTheme="minorHAnsi" w:cstheme="minorHAnsi"/>
          <w:color w:val="000000"/>
          <w:szCs w:val="22"/>
        </w:rPr>
        <w:t xml:space="preserve"> opracowane </w:t>
      </w:r>
      <w:r w:rsidR="00EF075F">
        <w:rPr>
          <w:rFonts w:asciiTheme="minorHAnsi" w:hAnsiTheme="minorHAnsi" w:cstheme="minorHAnsi"/>
          <w:color w:val="000000"/>
          <w:szCs w:val="22"/>
        </w:rPr>
        <w:t xml:space="preserve">i wykonane </w:t>
      </w:r>
      <w:r w:rsidRPr="00EF075F">
        <w:rPr>
          <w:rFonts w:asciiTheme="minorHAnsi" w:hAnsiTheme="minorHAnsi" w:cstheme="minorHAnsi"/>
          <w:color w:val="000000"/>
          <w:szCs w:val="22"/>
        </w:rPr>
        <w:t>kompletnie pod względem obowiązujących przepisów, potrzeb i procedur ORLEN PO</w:t>
      </w:r>
      <w:r w:rsidR="00B50FC6">
        <w:rPr>
          <w:rFonts w:asciiTheme="minorHAnsi" w:hAnsiTheme="minorHAnsi" w:cstheme="minorHAnsi"/>
          <w:color w:val="000000"/>
          <w:szCs w:val="22"/>
        </w:rPr>
        <w:t>Ł</w:t>
      </w:r>
      <w:r w:rsidRPr="00EF075F">
        <w:rPr>
          <w:rFonts w:asciiTheme="minorHAnsi" w:hAnsiTheme="minorHAnsi" w:cstheme="minorHAnsi"/>
          <w:color w:val="000000"/>
          <w:szCs w:val="22"/>
        </w:rPr>
        <w:t>UDNIE S.A. jak również będzie zawierać wymagane opinie, pozwolenia, zatwierdzenia i</w:t>
      </w:r>
      <w:r w:rsidR="004747DE">
        <w:rPr>
          <w:rFonts w:asciiTheme="minorHAnsi" w:hAnsiTheme="minorHAnsi" w:cstheme="minorHAnsi"/>
          <w:color w:val="000000"/>
          <w:szCs w:val="22"/>
        </w:rPr>
        <w:t> </w:t>
      </w:r>
      <w:r w:rsidRPr="00EF075F">
        <w:rPr>
          <w:rFonts w:asciiTheme="minorHAnsi" w:hAnsiTheme="minorHAnsi" w:cstheme="minorHAnsi"/>
          <w:color w:val="000000"/>
          <w:szCs w:val="22"/>
        </w:rPr>
        <w:t>uzgodnienia w zakresie wynikającym z przepisów i procedur ORLEN POŁUDNIE S.A. oraz przepisów prawa obowiązujących w tej dziedzinie.</w:t>
      </w:r>
    </w:p>
    <w:p w14:paraId="76CB6572" w14:textId="27ACD908" w:rsidR="001B3568" w:rsidRPr="00167A1A" w:rsidRDefault="001B3568" w:rsidP="00167A1A">
      <w:pPr>
        <w:numPr>
          <w:ilvl w:val="0"/>
          <w:numId w:val="41"/>
        </w:numPr>
        <w:autoSpaceDE w:val="0"/>
        <w:autoSpaceDN w:val="0"/>
        <w:adjustRightInd w:val="0"/>
        <w:spacing w:line="280" w:lineRule="exact"/>
        <w:ind w:left="709" w:hanging="425"/>
        <w:rPr>
          <w:rFonts w:asciiTheme="minorHAnsi" w:hAnsiTheme="minorHAnsi" w:cstheme="minorHAnsi"/>
          <w:color w:val="000000"/>
          <w:szCs w:val="22"/>
        </w:rPr>
      </w:pPr>
      <w:r w:rsidRPr="00167A1A">
        <w:rPr>
          <w:rFonts w:asciiTheme="minorHAnsi" w:hAnsiTheme="minorHAnsi" w:cstheme="minorHAnsi"/>
          <w:color w:val="000000"/>
          <w:szCs w:val="22"/>
        </w:rPr>
        <w:t>Oświadczenie o zaznajomieniu się z warunkami w terenie, uwzględnieniu w ofercie wszelkich prac i</w:t>
      </w:r>
      <w:r w:rsidR="004747DE">
        <w:rPr>
          <w:rFonts w:asciiTheme="minorHAnsi" w:hAnsiTheme="minorHAnsi" w:cstheme="minorHAnsi"/>
          <w:color w:val="000000"/>
          <w:szCs w:val="22"/>
        </w:rPr>
        <w:t> </w:t>
      </w:r>
      <w:r w:rsidRPr="00167A1A">
        <w:rPr>
          <w:rFonts w:asciiTheme="minorHAnsi" w:hAnsiTheme="minorHAnsi" w:cstheme="minorHAnsi"/>
          <w:color w:val="000000"/>
          <w:szCs w:val="22"/>
        </w:rPr>
        <w:t xml:space="preserve">kosztów związanych  z realizacją zadania na terenie ORLEN POŁUDNIE S.A. w </w:t>
      </w:r>
      <w:r w:rsidR="00EF075F">
        <w:rPr>
          <w:rFonts w:asciiTheme="minorHAnsi" w:hAnsiTheme="minorHAnsi" w:cstheme="minorHAnsi"/>
          <w:color w:val="000000"/>
          <w:szCs w:val="22"/>
        </w:rPr>
        <w:t xml:space="preserve">Trzebini </w:t>
      </w:r>
      <w:r w:rsidRPr="00167A1A">
        <w:rPr>
          <w:rFonts w:asciiTheme="minorHAnsi" w:hAnsiTheme="minorHAnsi" w:cstheme="minorHAnsi"/>
          <w:color w:val="000000"/>
          <w:szCs w:val="22"/>
        </w:rPr>
        <w:t>(pełna kompletność oferty) i braku uwag innych niż zawarte postępowaniu przetargowym na platformie zakupowej Connect PKN.</w:t>
      </w:r>
    </w:p>
    <w:p w14:paraId="350C1D63" w14:textId="77777777" w:rsidR="00EF075F" w:rsidRPr="00167A1A" w:rsidRDefault="00EF075F" w:rsidP="00EF075F">
      <w:pPr>
        <w:autoSpaceDE w:val="0"/>
        <w:autoSpaceDN w:val="0"/>
        <w:adjustRightInd w:val="0"/>
        <w:spacing w:line="280" w:lineRule="exact"/>
        <w:ind w:left="709"/>
        <w:rPr>
          <w:rFonts w:asciiTheme="minorHAnsi" w:hAnsiTheme="minorHAnsi" w:cstheme="minorHAnsi"/>
          <w:color w:val="000000"/>
          <w:szCs w:val="22"/>
        </w:rPr>
      </w:pPr>
    </w:p>
    <w:p w14:paraId="2CD0306A" w14:textId="77777777" w:rsidR="001B3568" w:rsidRPr="00167A1A" w:rsidRDefault="001B3568" w:rsidP="001B3568">
      <w:pPr>
        <w:pStyle w:val="Nagwek1"/>
        <w:numPr>
          <w:ilvl w:val="0"/>
          <w:numId w:val="0"/>
        </w:numPr>
        <w:spacing w:line="280" w:lineRule="exact"/>
        <w:ind w:left="851" w:hanging="851"/>
        <w:rPr>
          <w:rFonts w:asciiTheme="minorHAnsi" w:hAnsiTheme="minorHAnsi" w:cstheme="minorHAnsi"/>
          <w:sz w:val="22"/>
          <w:szCs w:val="22"/>
        </w:rPr>
      </w:pPr>
      <w:r w:rsidRPr="00167A1A">
        <w:rPr>
          <w:rFonts w:asciiTheme="minorHAnsi" w:hAnsiTheme="minorHAnsi" w:cstheme="minorHAnsi"/>
          <w:sz w:val="22"/>
          <w:szCs w:val="22"/>
        </w:rPr>
        <w:t>Wymagania dodatkowe względem oferentów:</w:t>
      </w:r>
    </w:p>
    <w:p w14:paraId="49DE16FE" w14:textId="77777777" w:rsidR="001B3568" w:rsidRPr="00167A1A" w:rsidRDefault="001B3568" w:rsidP="00167A1A">
      <w:pPr>
        <w:pStyle w:val="Akapitzlist"/>
        <w:numPr>
          <w:ilvl w:val="0"/>
          <w:numId w:val="45"/>
        </w:numPr>
        <w:spacing w:line="280" w:lineRule="exact"/>
        <w:ind w:left="284" w:hanging="284"/>
        <w:rPr>
          <w:rFonts w:asciiTheme="minorHAnsi" w:hAnsiTheme="minorHAnsi" w:cstheme="minorHAnsi"/>
          <w:noProof/>
          <w:sz w:val="22"/>
          <w:szCs w:val="22"/>
        </w:rPr>
      </w:pPr>
      <w:r w:rsidRPr="00167A1A">
        <w:rPr>
          <w:rFonts w:asciiTheme="minorHAnsi" w:hAnsiTheme="minorHAnsi" w:cstheme="minorHAnsi"/>
          <w:noProof/>
          <w:sz w:val="22"/>
          <w:szCs w:val="22"/>
        </w:rPr>
        <w:t xml:space="preserve">W trakcie realizacji prac, wykonawca zobowiązany jest przestrzegać obowiązujących w ORLEN POŁUDNIE S.A., przepisów porządkowych w zakresie: BHP, ochrony p.poż., ochrony osób i mienia, ochrony środowiska oraz systemu przepustowego w ruchu osobowym i materiałowym. </w:t>
      </w:r>
    </w:p>
    <w:p w14:paraId="6824E8DC" w14:textId="77777777" w:rsidR="001B3568" w:rsidRPr="00167A1A" w:rsidRDefault="001B3568" w:rsidP="00167A1A">
      <w:pPr>
        <w:pStyle w:val="Akapitzlist"/>
        <w:numPr>
          <w:ilvl w:val="0"/>
          <w:numId w:val="45"/>
        </w:numPr>
        <w:spacing w:line="280" w:lineRule="exact"/>
        <w:ind w:left="284" w:hanging="284"/>
        <w:rPr>
          <w:rFonts w:asciiTheme="minorHAnsi" w:hAnsiTheme="minorHAnsi" w:cstheme="minorHAnsi"/>
          <w:noProof/>
          <w:sz w:val="22"/>
          <w:szCs w:val="22"/>
        </w:rPr>
      </w:pPr>
      <w:r w:rsidRPr="00167A1A">
        <w:rPr>
          <w:rFonts w:asciiTheme="minorHAnsi" w:hAnsiTheme="minorHAnsi" w:cstheme="minorHAnsi"/>
          <w:noProof/>
          <w:sz w:val="22"/>
          <w:szCs w:val="22"/>
        </w:rPr>
        <w:t>Zamawiający zastrzega sobie prawo do odstąpienia od części zakresu prac.</w:t>
      </w:r>
    </w:p>
    <w:p w14:paraId="6B0630E9" w14:textId="77777777" w:rsidR="001B3568" w:rsidRPr="00167A1A" w:rsidRDefault="001B3568" w:rsidP="001B3568">
      <w:pPr>
        <w:spacing w:line="280" w:lineRule="exact"/>
        <w:ind w:left="142"/>
        <w:rPr>
          <w:rFonts w:asciiTheme="minorHAnsi" w:hAnsiTheme="minorHAnsi" w:cstheme="minorHAnsi"/>
          <w:noProof/>
          <w:szCs w:val="22"/>
        </w:rPr>
      </w:pPr>
    </w:p>
    <w:p w14:paraId="62D948BC" w14:textId="19B7E5CD" w:rsidR="004C13A2" w:rsidRDefault="001B3568" w:rsidP="00954835">
      <w:pPr>
        <w:spacing w:line="280" w:lineRule="exact"/>
        <w:ind w:left="142"/>
        <w:rPr>
          <w:rFonts w:asciiTheme="minorHAnsi" w:hAnsiTheme="minorHAnsi" w:cstheme="minorHAnsi"/>
          <w:noProof/>
          <w:szCs w:val="22"/>
        </w:rPr>
      </w:pPr>
      <w:r w:rsidRPr="00167A1A">
        <w:rPr>
          <w:rFonts w:asciiTheme="minorHAnsi" w:hAnsiTheme="minorHAnsi" w:cstheme="minorHAnsi"/>
          <w:noProof/>
          <w:szCs w:val="22"/>
        </w:rPr>
        <w:t>W zakresie Oferty należy uwzględnić wszystkie konieczne prace do wykonania, które przy zachowaniu należytej staranności można przewidzieć dla wykonania zamówienia, które są niezbędne do</w:t>
      </w:r>
      <w:r w:rsidR="003018E9">
        <w:rPr>
          <w:rFonts w:asciiTheme="minorHAnsi" w:hAnsiTheme="minorHAnsi" w:cstheme="minorHAnsi"/>
          <w:noProof/>
          <w:szCs w:val="22"/>
        </w:rPr>
        <w:t xml:space="preserve"> wykonania</w:t>
      </w:r>
      <w:r w:rsidRPr="00167A1A">
        <w:rPr>
          <w:rFonts w:asciiTheme="minorHAnsi" w:hAnsiTheme="minorHAnsi" w:cstheme="minorHAnsi"/>
          <w:noProof/>
          <w:szCs w:val="22"/>
        </w:rPr>
        <w:t xml:space="preserve"> przedmiotu zamówienia.</w:t>
      </w:r>
    </w:p>
    <w:sectPr w:rsidR="004C13A2" w:rsidSect="00BE16AF">
      <w:headerReference w:type="default" r:id="rId10"/>
      <w:footerReference w:type="default" r:id="rId11"/>
      <w:pgSz w:w="11906" w:h="16838" w:code="9"/>
      <w:pgMar w:top="1134" w:right="1077" w:bottom="1134" w:left="1077" w:header="709" w:footer="45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AA4EEE" w14:textId="77777777" w:rsidR="005C7A1D" w:rsidRDefault="005C7A1D">
      <w:r>
        <w:separator/>
      </w:r>
    </w:p>
    <w:p w14:paraId="71A2B98E" w14:textId="77777777" w:rsidR="005C7A1D" w:rsidRDefault="005C7A1D"/>
  </w:endnote>
  <w:endnote w:type="continuationSeparator" w:id="0">
    <w:p w14:paraId="6C1D0A2F" w14:textId="77777777" w:rsidR="005C7A1D" w:rsidRDefault="005C7A1D">
      <w:r>
        <w:continuationSeparator/>
      </w:r>
    </w:p>
    <w:p w14:paraId="311C9E5E" w14:textId="77777777" w:rsidR="005C7A1D" w:rsidRDefault="005C7A1D"/>
  </w:endnote>
  <w:endnote w:type="continuationNotice" w:id="1">
    <w:p w14:paraId="0382B462" w14:textId="77777777" w:rsidR="005C7A1D" w:rsidRDefault="005C7A1D">
      <w:pPr>
        <w:spacing w:line="240" w:lineRule="auto"/>
      </w:pPr>
    </w:p>
    <w:p w14:paraId="484EBDA3" w14:textId="77777777" w:rsidR="005C7A1D" w:rsidRDefault="005C7A1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27741447"/>
      <w:docPartObj>
        <w:docPartGallery w:val="Page Numbers (Bottom of Page)"/>
        <w:docPartUnique/>
      </w:docPartObj>
    </w:sdtPr>
    <w:sdtEndPr/>
    <w:sdtContent>
      <w:p w14:paraId="207C8039" w14:textId="72411BEB" w:rsidR="00F525F8" w:rsidRDefault="00F525F8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501CB">
          <w:rPr>
            <w:noProof/>
          </w:rPr>
          <w:t>3</w:t>
        </w:r>
        <w:r>
          <w:fldChar w:fldCharType="end"/>
        </w:r>
      </w:p>
    </w:sdtContent>
  </w:sdt>
  <w:p w14:paraId="634FC12E" w14:textId="77777777" w:rsidR="00F525F8" w:rsidRDefault="00F525F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245C2F" w14:textId="77777777" w:rsidR="005C7A1D" w:rsidRDefault="005C7A1D">
      <w:r>
        <w:separator/>
      </w:r>
    </w:p>
    <w:p w14:paraId="69F1308B" w14:textId="77777777" w:rsidR="005C7A1D" w:rsidRDefault="005C7A1D"/>
  </w:footnote>
  <w:footnote w:type="continuationSeparator" w:id="0">
    <w:p w14:paraId="06CD25D6" w14:textId="77777777" w:rsidR="005C7A1D" w:rsidRDefault="005C7A1D">
      <w:r>
        <w:continuationSeparator/>
      </w:r>
    </w:p>
    <w:p w14:paraId="07314894" w14:textId="77777777" w:rsidR="005C7A1D" w:rsidRDefault="005C7A1D"/>
  </w:footnote>
  <w:footnote w:type="continuationNotice" w:id="1">
    <w:p w14:paraId="65AACE0E" w14:textId="77777777" w:rsidR="005C7A1D" w:rsidRDefault="005C7A1D">
      <w:pPr>
        <w:spacing w:line="240" w:lineRule="auto"/>
      </w:pPr>
    </w:p>
    <w:p w14:paraId="64AFCC5F" w14:textId="77777777" w:rsidR="005C7A1D" w:rsidRDefault="005C7A1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952"/>
      <w:gridCol w:w="7655"/>
    </w:tblGrid>
    <w:tr w:rsidR="00E26B3F" w14:paraId="6F300175" w14:textId="77777777" w:rsidTr="002120DA">
      <w:trPr>
        <w:trHeight w:val="949"/>
        <w:jc w:val="center"/>
      </w:trPr>
      <w:tc>
        <w:tcPr>
          <w:tcW w:w="195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5381B38" w14:textId="77777777" w:rsidR="00E26B3F" w:rsidRDefault="00E26B3F" w:rsidP="00B9500B">
          <w:pPr>
            <w:spacing w:before="60" w:after="60" w:line="240" w:lineRule="auto"/>
            <w:ind w:right="-108"/>
            <w:jc w:val="center"/>
          </w:pPr>
          <w:r>
            <w:rPr>
              <w:noProof/>
            </w:rPr>
            <w:drawing>
              <wp:inline distT="0" distB="0" distL="0" distR="0" wp14:anchorId="0BFA32A2" wp14:editId="187522D5">
                <wp:extent cx="1069676" cy="283831"/>
                <wp:effectExtent l="0" t="0" r="0" b="254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6982" cy="285769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478F3DB" w14:textId="444FD43F" w:rsidR="00E26B3F" w:rsidRPr="00E24FEF" w:rsidRDefault="00256B54" w:rsidP="00E24FEF">
          <w:pPr>
            <w:spacing w:line="280" w:lineRule="exact"/>
            <w:jc w:val="center"/>
            <w:rPr>
              <w:rFonts w:asciiTheme="minorHAnsi" w:hAnsiTheme="minorHAnsi" w:cstheme="minorHAnsi"/>
              <w:b/>
              <w:i/>
              <w:iCs/>
              <w:sz w:val="24"/>
              <w:szCs w:val="24"/>
            </w:rPr>
          </w:pPr>
          <w:r w:rsidRPr="00256B54">
            <w:rPr>
              <w:rFonts w:asciiTheme="minorHAnsi" w:hAnsiTheme="minorHAnsi" w:cstheme="minorHAnsi"/>
              <w:b/>
              <w:i/>
              <w:iCs/>
              <w:sz w:val="24"/>
              <w:szCs w:val="24"/>
            </w:rPr>
            <w:t>Biodiesel- Modernizacja instalacji komunikatorów miejscowych</w:t>
          </w:r>
        </w:p>
      </w:tc>
    </w:tr>
  </w:tbl>
  <w:p w14:paraId="1FB4CABC" w14:textId="77777777" w:rsidR="00E26B3F" w:rsidRPr="00F525F8" w:rsidRDefault="00E26B3F" w:rsidP="00F525F8">
    <w:pPr>
      <w:pStyle w:val="Nagwek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CD6B131E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1B64E85"/>
    <w:multiLevelType w:val="hybridMultilevel"/>
    <w:tmpl w:val="F6FE0A7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2E086B"/>
    <w:multiLevelType w:val="hybridMultilevel"/>
    <w:tmpl w:val="2C320468"/>
    <w:lvl w:ilvl="0" w:tplc="0415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07807B45"/>
    <w:multiLevelType w:val="hybridMultilevel"/>
    <w:tmpl w:val="9390A202"/>
    <w:lvl w:ilvl="0" w:tplc="04150011">
      <w:start w:val="1"/>
      <w:numFmt w:val="decimal"/>
      <w:lvlText w:val="%1)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0D1E6152"/>
    <w:multiLevelType w:val="hybridMultilevel"/>
    <w:tmpl w:val="C8B44578"/>
    <w:lvl w:ilvl="0" w:tplc="9A0077BE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" w15:restartNumberingAfterBreak="0">
    <w:nsid w:val="0D995FBF"/>
    <w:multiLevelType w:val="multilevel"/>
    <w:tmpl w:val="ACB41CD2"/>
    <w:styleLink w:val="CMS-ANHeading"/>
    <w:lvl w:ilvl="0">
      <w:start w:val="1"/>
      <w:numFmt w:val="none"/>
      <w:pStyle w:val="CMSANMainHeading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CMSANHeading1"/>
      <w:lvlText w:val="%1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CMSANHeading2"/>
      <w:lvlText w:val="%1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CMSANHeading3"/>
      <w:lvlText w:val="%2.%3.%4"/>
      <w:lvlJc w:val="left"/>
      <w:pPr>
        <w:tabs>
          <w:tab w:val="num" w:pos="992"/>
        </w:tabs>
        <w:ind w:left="992" w:hanging="850"/>
      </w:pPr>
      <w:rPr>
        <w:rFonts w:hint="default"/>
      </w:rPr>
    </w:lvl>
    <w:lvl w:ilvl="4">
      <w:start w:val="1"/>
      <w:numFmt w:val="lowerLetter"/>
      <w:pStyle w:val="CMSANHeading4"/>
      <w:lvlText w:val="(%5)"/>
      <w:lvlJc w:val="left"/>
      <w:pPr>
        <w:tabs>
          <w:tab w:val="num" w:pos="2552"/>
        </w:tabs>
        <w:ind w:left="2552" w:hanging="851"/>
      </w:pPr>
      <w:rPr>
        <w:rFonts w:hint="default"/>
      </w:rPr>
    </w:lvl>
    <w:lvl w:ilvl="5">
      <w:start w:val="1"/>
      <w:numFmt w:val="lowerRoman"/>
      <w:pStyle w:val="CMSANHeading5"/>
      <w:lvlText w:val="(%6)"/>
      <w:lvlJc w:val="left"/>
      <w:pPr>
        <w:tabs>
          <w:tab w:val="num" w:pos="3402"/>
        </w:tabs>
        <w:ind w:left="3402" w:hanging="850"/>
      </w:pPr>
      <w:rPr>
        <w:rFonts w:hint="default"/>
      </w:rPr>
    </w:lvl>
    <w:lvl w:ilvl="6">
      <w:start w:val="27"/>
      <w:numFmt w:val="lowerLetter"/>
      <w:pStyle w:val="CMSANHeading6"/>
      <w:lvlText w:val="(%7)"/>
      <w:lvlJc w:val="left"/>
      <w:pPr>
        <w:tabs>
          <w:tab w:val="num" w:pos="4253"/>
        </w:tabs>
        <w:ind w:left="4253" w:hanging="851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131423C0"/>
    <w:multiLevelType w:val="hybridMultilevel"/>
    <w:tmpl w:val="8AD6C17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3F25059"/>
    <w:multiLevelType w:val="multilevel"/>
    <w:tmpl w:val="ACB41CD2"/>
    <w:numStyleLink w:val="CMS-ANHeading"/>
  </w:abstractNum>
  <w:abstractNum w:abstractNumId="8" w15:restartNumberingAfterBreak="0">
    <w:nsid w:val="145063C4"/>
    <w:multiLevelType w:val="hybridMultilevel"/>
    <w:tmpl w:val="2AAC5C7A"/>
    <w:lvl w:ilvl="0" w:tplc="9A0077BE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1587128D"/>
    <w:multiLevelType w:val="hybridMultilevel"/>
    <w:tmpl w:val="5144026C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1B375480"/>
    <w:multiLevelType w:val="hybridMultilevel"/>
    <w:tmpl w:val="ECF4EF5A"/>
    <w:lvl w:ilvl="0" w:tplc="04150005">
      <w:start w:val="1"/>
      <w:numFmt w:val="bullet"/>
      <w:lvlText w:val=""/>
      <w:lvlJc w:val="left"/>
      <w:pPr>
        <w:ind w:left="862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 w15:restartNumberingAfterBreak="0">
    <w:nsid w:val="1CC86267"/>
    <w:multiLevelType w:val="hybridMultilevel"/>
    <w:tmpl w:val="886C2EB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DE80865"/>
    <w:multiLevelType w:val="hybridMultilevel"/>
    <w:tmpl w:val="D924F774"/>
    <w:lvl w:ilvl="0" w:tplc="A774811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1F5F4493"/>
    <w:multiLevelType w:val="multilevel"/>
    <w:tmpl w:val="9384B762"/>
    <w:lvl w:ilvl="0">
      <w:start w:val="1"/>
      <w:numFmt w:val="decimal"/>
      <w:pStyle w:val="Nagwek1"/>
      <w:lvlText w:val="%1"/>
      <w:lvlJc w:val="left"/>
      <w:pPr>
        <w:ind w:left="716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3421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1F7B68C0"/>
    <w:multiLevelType w:val="hybridMultilevel"/>
    <w:tmpl w:val="9638807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930718"/>
    <w:multiLevelType w:val="hybridMultilevel"/>
    <w:tmpl w:val="F98C0C60"/>
    <w:lvl w:ilvl="0" w:tplc="BDF87A3E">
      <w:start w:val="1"/>
      <w:numFmt w:val="decimal"/>
      <w:lvlText w:val="%1."/>
      <w:lvlJc w:val="left"/>
      <w:pPr>
        <w:ind w:left="847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7F2329B"/>
    <w:multiLevelType w:val="hybridMultilevel"/>
    <w:tmpl w:val="21E6C2E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C365500"/>
    <w:multiLevelType w:val="hybridMultilevel"/>
    <w:tmpl w:val="DAE891A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56C4194"/>
    <w:multiLevelType w:val="hybridMultilevel"/>
    <w:tmpl w:val="2CBED6C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1676FA"/>
    <w:multiLevelType w:val="hybridMultilevel"/>
    <w:tmpl w:val="694025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8537B0D"/>
    <w:multiLevelType w:val="hybridMultilevel"/>
    <w:tmpl w:val="F10CFA68"/>
    <w:lvl w:ilvl="0" w:tplc="D0DAE09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A7C6A6A"/>
    <w:multiLevelType w:val="hybridMultilevel"/>
    <w:tmpl w:val="7994A47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BD803ED"/>
    <w:multiLevelType w:val="hybridMultilevel"/>
    <w:tmpl w:val="1B480F2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8330DB"/>
    <w:multiLevelType w:val="hybridMultilevel"/>
    <w:tmpl w:val="136088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68763BD"/>
    <w:multiLevelType w:val="hybridMultilevel"/>
    <w:tmpl w:val="0864568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B157F0"/>
    <w:multiLevelType w:val="hybridMultilevel"/>
    <w:tmpl w:val="8702DE9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6C2E83"/>
    <w:multiLevelType w:val="hybridMultilevel"/>
    <w:tmpl w:val="DF322C0C"/>
    <w:lvl w:ilvl="0" w:tplc="F668916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52AC6A48"/>
    <w:multiLevelType w:val="hybridMultilevel"/>
    <w:tmpl w:val="1F14C5E2"/>
    <w:lvl w:ilvl="0" w:tplc="9A0077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F244E9"/>
    <w:multiLevelType w:val="multilevel"/>
    <w:tmpl w:val="2A9C0444"/>
    <w:lvl w:ilvl="0">
      <w:start w:val="1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2baza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9" w15:restartNumberingAfterBreak="0">
    <w:nsid w:val="53DA0FBF"/>
    <w:multiLevelType w:val="hybridMultilevel"/>
    <w:tmpl w:val="9E78FF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55451BE"/>
    <w:multiLevelType w:val="hybridMultilevel"/>
    <w:tmpl w:val="616E4AE6"/>
    <w:lvl w:ilvl="0" w:tplc="04150017">
      <w:start w:val="1"/>
      <w:numFmt w:val="lowerLetter"/>
      <w:lvlText w:val="%1)"/>
      <w:lvlJc w:val="left"/>
      <w:pPr>
        <w:ind w:left="847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56D7012"/>
    <w:multiLevelType w:val="hybridMultilevel"/>
    <w:tmpl w:val="C7E67752"/>
    <w:lvl w:ilvl="0" w:tplc="F032342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6985EFC"/>
    <w:multiLevelType w:val="hybridMultilevel"/>
    <w:tmpl w:val="BB0E8880"/>
    <w:lvl w:ilvl="0" w:tplc="5E7064C8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58E8131F"/>
    <w:multiLevelType w:val="hybridMultilevel"/>
    <w:tmpl w:val="6AE8D402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B1E5F80"/>
    <w:multiLevelType w:val="hybridMultilevel"/>
    <w:tmpl w:val="665A16CE"/>
    <w:lvl w:ilvl="0" w:tplc="34DAD71A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608769D9"/>
    <w:multiLevelType w:val="hybridMultilevel"/>
    <w:tmpl w:val="D026F0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4B71E8A"/>
    <w:multiLevelType w:val="hybridMultilevel"/>
    <w:tmpl w:val="64CA133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65956380"/>
    <w:multiLevelType w:val="hybridMultilevel"/>
    <w:tmpl w:val="7EC26D38"/>
    <w:lvl w:ilvl="0" w:tplc="FD1244DE">
      <w:start w:val="1"/>
      <w:numFmt w:val="decimal"/>
      <w:lvlText w:val="%1."/>
      <w:lvlJc w:val="left"/>
      <w:pPr>
        <w:ind w:left="847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808464F"/>
    <w:multiLevelType w:val="hybridMultilevel"/>
    <w:tmpl w:val="78246988"/>
    <w:lvl w:ilvl="0" w:tplc="3D323AB6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68165B0D"/>
    <w:multiLevelType w:val="hybridMultilevel"/>
    <w:tmpl w:val="08A2AC4C"/>
    <w:lvl w:ilvl="0" w:tplc="6F2EAC0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3318B5"/>
    <w:multiLevelType w:val="hybridMultilevel"/>
    <w:tmpl w:val="167E5784"/>
    <w:lvl w:ilvl="0" w:tplc="9A0077B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698979AD"/>
    <w:multiLevelType w:val="hybridMultilevel"/>
    <w:tmpl w:val="5670651C"/>
    <w:lvl w:ilvl="0" w:tplc="9A0077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B7E11BA"/>
    <w:multiLevelType w:val="hybridMultilevel"/>
    <w:tmpl w:val="18307266"/>
    <w:lvl w:ilvl="0" w:tplc="3C98F704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DDA24D9"/>
    <w:multiLevelType w:val="multilevel"/>
    <w:tmpl w:val="05583B5C"/>
    <w:lvl w:ilvl="0">
      <w:start w:val="1"/>
      <w:numFmt w:val="ordinal"/>
      <w:pStyle w:val="Listapunktowana"/>
      <w:lvlText w:val="%1"/>
      <w:lvlJc w:val="left"/>
      <w:pPr>
        <w:tabs>
          <w:tab w:val="num" w:pos="0"/>
        </w:tabs>
        <w:ind w:left="397" w:hanging="397"/>
      </w:pPr>
    </w:lvl>
    <w:lvl w:ilvl="1">
      <w:start w:val="1"/>
      <w:numFmt w:val="lowerLetter"/>
      <w:lvlText w:val="%2."/>
      <w:lvlJc w:val="left"/>
      <w:pPr>
        <w:tabs>
          <w:tab w:val="num" w:pos="454"/>
        </w:tabs>
        <w:ind w:left="794" w:hanging="434"/>
      </w:pPr>
    </w:lvl>
    <w:lvl w:ilvl="2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4" w15:restartNumberingAfterBreak="0">
    <w:nsid w:val="707346E0"/>
    <w:multiLevelType w:val="hybridMultilevel"/>
    <w:tmpl w:val="3FA64ED2"/>
    <w:lvl w:ilvl="0" w:tplc="44C6DE6A">
      <w:start w:val="1"/>
      <w:numFmt w:val="decimal"/>
      <w:lvlText w:val="%1)"/>
      <w:lvlJc w:val="left"/>
      <w:pPr>
        <w:ind w:left="70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8A4014A"/>
    <w:multiLevelType w:val="hybridMultilevel"/>
    <w:tmpl w:val="7194B284"/>
    <w:lvl w:ilvl="0" w:tplc="A774811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6" w15:restartNumberingAfterBreak="0">
    <w:nsid w:val="793C47A5"/>
    <w:multiLevelType w:val="hybridMultilevel"/>
    <w:tmpl w:val="D8B08D5C"/>
    <w:lvl w:ilvl="0" w:tplc="77B6FCB8">
      <w:numFmt w:val="bullet"/>
      <w:lvlText w:val="•"/>
      <w:lvlJc w:val="left"/>
      <w:pPr>
        <w:ind w:left="502" w:hanging="360"/>
      </w:pPr>
      <w:rPr>
        <w:rFonts w:ascii="Calibri" w:eastAsia="Times New Roman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7" w15:restartNumberingAfterBreak="0">
    <w:nsid w:val="7ABB36A4"/>
    <w:multiLevelType w:val="hybridMultilevel"/>
    <w:tmpl w:val="C54CB196"/>
    <w:lvl w:ilvl="0" w:tplc="9A0077B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 w15:restartNumberingAfterBreak="0">
    <w:nsid w:val="7BDE39D6"/>
    <w:multiLevelType w:val="hybridMultilevel"/>
    <w:tmpl w:val="F76ECF4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E13775D"/>
    <w:multiLevelType w:val="hybridMultilevel"/>
    <w:tmpl w:val="17DCA2E2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45135600">
    <w:abstractNumId w:val="4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" w16cid:durableId="1548448006">
    <w:abstractNumId w:val="28"/>
  </w:num>
  <w:num w:numId="3" w16cid:durableId="1546941419">
    <w:abstractNumId w:val="5"/>
  </w:num>
  <w:num w:numId="4" w16cid:durableId="1284462910">
    <w:abstractNumId w:val="7"/>
  </w:num>
  <w:num w:numId="5" w16cid:durableId="2134518732">
    <w:abstractNumId w:val="13"/>
  </w:num>
  <w:num w:numId="6" w16cid:durableId="1547644725">
    <w:abstractNumId w:val="22"/>
  </w:num>
  <w:num w:numId="7" w16cid:durableId="1514538717">
    <w:abstractNumId w:val="49"/>
  </w:num>
  <w:num w:numId="8" w16cid:durableId="122037737">
    <w:abstractNumId w:val="38"/>
  </w:num>
  <w:num w:numId="9" w16cid:durableId="708188245">
    <w:abstractNumId w:val="34"/>
  </w:num>
  <w:num w:numId="10" w16cid:durableId="1374840417">
    <w:abstractNumId w:val="18"/>
  </w:num>
  <w:num w:numId="11" w16cid:durableId="100297325">
    <w:abstractNumId w:val="12"/>
  </w:num>
  <w:num w:numId="12" w16cid:durableId="1023020568">
    <w:abstractNumId w:val="45"/>
  </w:num>
  <w:num w:numId="13" w16cid:durableId="448813871">
    <w:abstractNumId w:val="44"/>
  </w:num>
  <w:num w:numId="14" w16cid:durableId="722369077">
    <w:abstractNumId w:val="3"/>
  </w:num>
  <w:num w:numId="15" w16cid:durableId="1138763160">
    <w:abstractNumId w:val="15"/>
  </w:num>
  <w:num w:numId="16" w16cid:durableId="114522294">
    <w:abstractNumId w:val="24"/>
  </w:num>
  <w:num w:numId="17" w16cid:durableId="1143891972">
    <w:abstractNumId w:val="37"/>
  </w:num>
  <w:num w:numId="18" w16cid:durableId="2068607712">
    <w:abstractNumId w:val="14"/>
  </w:num>
  <w:num w:numId="19" w16cid:durableId="1722052903">
    <w:abstractNumId w:val="29"/>
  </w:num>
  <w:num w:numId="20" w16cid:durableId="49160360">
    <w:abstractNumId w:val="36"/>
  </w:num>
  <w:num w:numId="21" w16cid:durableId="2117434025">
    <w:abstractNumId w:val="48"/>
  </w:num>
  <w:num w:numId="22" w16cid:durableId="130945960">
    <w:abstractNumId w:val="35"/>
  </w:num>
  <w:num w:numId="23" w16cid:durableId="1798647094">
    <w:abstractNumId w:val="25"/>
  </w:num>
  <w:num w:numId="24" w16cid:durableId="2078893240">
    <w:abstractNumId w:val="31"/>
  </w:num>
  <w:num w:numId="25" w16cid:durableId="1007947318">
    <w:abstractNumId w:val="19"/>
  </w:num>
  <w:num w:numId="26" w16cid:durableId="1619800738">
    <w:abstractNumId w:val="2"/>
  </w:num>
  <w:num w:numId="27" w16cid:durableId="582036084">
    <w:abstractNumId w:val="23"/>
  </w:num>
  <w:num w:numId="28" w16cid:durableId="1881898407">
    <w:abstractNumId w:val="32"/>
  </w:num>
  <w:num w:numId="29" w16cid:durableId="434208639">
    <w:abstractNumId w:val="20"/>
  </w:num>
  <w:num w:numId="30" w16cid:durableId="977958924">
    <w:abstractNumId w:val="6"/>
  </w:num>
  <w:num w:numId="31" w16cid:durableId="1543056187">
    <w:abstractNumId w:val="41"/>
  </w:num>
  <w:num w:numId="32" w16cid:durableId="1231236596">
    <w:abstractNumId w:val="33"/>
  </w:num>
  <w:num w:numId="33" w16cid:durableId="1662191809">
    <w:abstractNumId w:val="1"/>
  </w:num>
  <w:num w:numId="34" w16cid:durableId="1281499439">
    <w:abstractNumId w:val="9"/>
  </w:num>
  <w:num w:numId="35" w16cid:durableId="902182441">
    <w:abstractNumId w:val="27"/>
  </w:num>
  <w:num w:numId="36" w16cid:durableId="1737970626">
    <w:abstractNumId w:val="21"/>
  </w:num>
  <w:num w:numId="37" w16cid:durableId="2028629703">
    <w:abstractNumId w:val="16"/>
  </w:num>
  <w:num w:numId="38" w16cid:durableId="1650206660">
    <w:abstractNumId w:val="42"/>
  </w:num>
  <w:num w:numId="39" w16cid:durableId="1777559724">
    <w:abstractNumId w:val="30"/>
  </w:num>
  <w:num w:numId="40" w16cid:durableId="1413894559">
    <w:abstractNumId w:val="17"/>
  </w:num>
  <w:num w:numId="41" w16cid:durableId="1519928060">
    <w:abstractNumId w:val="26"/>
  </w:num>
  <w:num w:numId="42" w16cid:durableId="2128350058">
    <w:abstractNumId w:val="11"/>
  </w:num>
  <w:num w:numId="43" w16cid:durableId="1674334435">
    <w:abstractNumId w:val="40"/>
  </w:num>
  <w:num w:numId="44" w16cid:durableId="1748267403">
    <w:abstractNumId w:val="47"/>
  </w:num>
  <w:num w:numId="45" w16cid:durableId="1555046311">
    <w:abstractNumId w:val="10"/>
  </w:num>
  <w:num w:numId="46" w16cid:durableId="959803805">
    <w:abstractNumId w:val="46"/>
  </w:num>
  <w:num w:numId="47" w16cid:durableId="309755696">
    <w:abstractNumId w:val="4"/>
  </w:num>
  <w:num w:numId="48" w16cid:durableId="315694415">
    <w:abstractNumId w:val="8"/>
  </w:num>
  <w:num w:numId="49" w16cid:durableId="1964726477">
    <w:abstractNumId w:val="0"/>
  </w:num>
  <w:num w:numId="50" w16cid:durableId="177504122">
    <w:abstractNumId w:val="39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2887"/>
    <w:rsid w:val="0000114B"/>
    <w:rsid w:val="00001E30"/>
    <w:rsid w:val="00002D35"/>
    <w:rsid w:val="00003385"/>
    <w:rsid w:val="00003777"/>
    <w:rsid w:val="00003BCB"/>
    <w:rsid w:val="00004286"/>
    <w:rsid w:val="0000602A"/>
    <w:rsid w:val="0000647C"/>
    <w:rsid w:val="000068C0"/>
    <w:rsid w:val="0000726A"/>
    <w:rsid w:val="00007681"/>
    <w:rsid w:val="00007B97"/>
    <w:rsid w:val="0001050A"/>
    <w:rsid w:val="00010AEF"/>
    <w:rsid w:val="000118E2"/>
    <w:rsid w:val="00012181"/>
    <w:rsid w:val="00012438"/>
    <w:rsid w:val="000127ED"/>
    <w:rsid w:val="00013255"/>
    <w:rsid w:val="00013DB2"/>
    <w:rsid w:val="00014937"/>
    <w:rsid w:val="00014FF0"/>
    <w:rsid w:val="000150D3"/>
    <w:rsid w:val="000161D8"/>
    <w:rsid w:val="000162E4"/>
    <w:rsid w:val="000169C9"/>
    <w:rsid w:val="00016AF3"/>
    <w:rsid w:val="00016E58"/>
    <w:rsid w:val="0001734A"/>
    <w:rsid w:val="000175E4"/>
    <w:rsid w:val="000176E6"/>
    <w:rsid w:val="00017C1D"/>
    <w:rsid w:val="00020CF1"/>
    <w:rsid w:val="00021E0F"/>
    <w:rsid w:val="00022B10"/>
    <w:rsid w:val="00024372"/>
    <w:rsid w:val="0002573A"/>
    <w:rsid w:val="0002635C"/>
    <w:rsid w:val="000271D7"/>
    <w:rsid w:val="000276E0"/>
    <w:rsid w:val="00027823"/>
    <w:rsid w:val="00027866"/>
    <w:rsid w:val="00027A78"/>
    <w:rsid w:val="00027C85"/>
    <w:rsid w:val="00030E30"/>
    <w:rsid w:val="00031E8E"/>
    <w:rsid w:val="000326F8"/>
    <w:rsid w:val="00034459"/>
    <w:rsid w:val="00035215"/>
    <w:rsid w:val="00036204"/>
    <w:rsid w:val="00036390"/>
    <w:rsid w:val="00036505"/>
    <w:rsid w:val="0003666C"/>
    <w:rsid w:val="00036707"/>
    <w:rsid w:val="000409B8"/>
    <w:rsid w:val="00040C65"/>
    <w:rsid w:val="00040E09"/>
    <w:rsid w:val="000422EF"/>
    <w:rsid w:val="00042704"/>
    <w:rsid w:val="00043D6D"/>
    <w:rsid w:val="000444CA"/>
    <w:rsid w:val="00045160"/>
    <w:rsid w:val="000452C5"/>
    <w:rsid w:val="00045462"/>
    <w:rsid w:val="000474A6"/>
    <w:rsid w:val="000474B0"/>
    <w:rsid w:val="00050BE8"/>
    <w:rsid w:val="00050DCF"/>
    <w:rsid w:val="0005163C"/>
    <w:rsid w:val="000517F2"/>
    <w:rsid w:val="00051AE6"/>
    <w:rsid w:val="00052D68"/>
    <w:rsid w:val="000531D3"/>
    <w:rsid w:val="0005579B"/>
    <w:rsid w:val="00055B76"/>
    <w:rsid w:val="00056294"/>
    <w:rsid w:val="000570FB"/>
    <w:rsid w:val="00060452"/>
    <w:rsid w:val="00060B5A"/>
    <w:rsid w:val="00062C81"/>
    <w:rsid w:val="00063B13"/>
    <w:rsid w:val="000656CD"/>
    <w:rsid w:val="00066587"/>
    <w:rsid w:val="000665C6"/>
    <w:rsid w:val="000706AD"/>
    <w:rsid w:val="000718F9"/>
    <w:rsid w:val="000720D3"/>
    <w:rsid w:val="00072CD2"/>
    <w:rsid w:val="00073859"/>
    <w:rsid w:val="00073BB3"/>
    <w:rsid w:val="000743B7"/>
    <w:rsid w:val="0007449D"/>
    <w:rsid w:val="000744C8"/>
    <w:rsid w:val="00074AAC"/>
    <w:rsid w:val="00075435"/>
    <w:rsid w:val="00075ED4"/>
    <w:rsid w:val="00076035"/>
    <w:rsid w:val="00076871"/>
    <w:rsid w:val="00076F2B"/>
    <w:rsid w:val="0007722B"/>
    <w:rsid w:val="00077986"/>
    <w:rsid w:val="00077B44"/>
    <w:rsid w:val="00077BE1"/>
    <w:rsid w:val="0008028D"/>
    <w:rsid w:val="00080772"/>
    <w:rsid w:val="000818E0"/>
    <w:rsid w:val="0008435A"/>
    <w:rsid w:val="00084383"/>
    <w:rsid w:val="00084469"/>
    <w:rsid w:val="000849F3"/>
    <w:rsid w:val="00084E92"/>
    <w:rsid w:val="00084FCE"/>
    <w:rsid w:val="0008510A"/>
    <w:rsid w:val="0008516C"/>
    <w:rsid w:val="00085704"/>
    <w:rsid w:val="00085834"/>
    <w:rsid w:val="0008653C"/>
    <w:rsid w:val="00087A2D"/>
    <w:rsid w:val="0009057E"/>
    <w:rsid w:val="00091A08"/>
    <w:rsid w:val="00092763"/>
    <w:rsid w:val="0009391E"/>
    <w:rsid w:val="00093B05"/>
    <w:rsid w:val="00093F0D"/>
    <w:rsid w:val="00093FF5"/>
    <w:rsid w:val="0009478A"/>
    <w:rsid w:val="000957FF"/>
    <w:rsid w:val="00095F7F"/>
    <w:rsid w:val="0009657B"/>
    <w:rsid w:val="00097592"/>
    <w:rsid w:val="00097930"/>
    <w:rsid w:val="00097EC3"/>
    <w:rsid w:val="000A01E4"/>
    <w:rsid w:val="000A070D"/>
    <w:rsid w:val="000A093B"/>
    <w:rsid w:val="000A1061"/>
    <w:rsid w:val="000A12B2"/>
    <w:rsid w:val="000A2D00"/>
    <w:rsid w:val="000A3135"/>
    <w:rsid w:val="000A3A07"/>
    <w:rsid w:val="000A3A85"/>
    <w:rsid w:val="000A3C07"/>
    <w:rsid w:val="000A3E28"/>
    <w:rsid w:val="000A41FC"/>
    <w:rsid w:val="000A5D8D"/>
    <w:rsid w:val="000A6AC6"/>
    <w:rsid w:val="000A6B5E"/>
    <w:rsid w:val="000A731D"/>
    <w:rsid w:val="000A7739"/>
    <w:rsid w:val="000A7859"/>
    <w:rsid w:val="000A7B19"/>
    <w:rsid w:val="000A7C70"/>
    <w:rsid w:val="000A7CFF"/>
    <w:rsid w:val="000B0DE9"/>
    <w:rsid w:val="000B1A0E"/>
    <w:rsid w:val="000B1BCA"/>
    <w:rsid w:val="000B21A8"/>
    <w:rsid w:val="000B2279"/>
    <w:rsid w:val="000B3578"/>
    <w:rsid w:val="000B3A5A"/>
    <w:rsid w:val="000B405A"/>
    <w:rsid w:val="000B5285"/>
    <w:rsid w:val="000B57E8"/>
    <w:rsid w:val="000B6677"/>
    <w:rsid w:val="000B668D"/>
    <w:rsid w:val="000B6ACC"/>
    <w:rsid w:val="000B6FA0"/>
    <w:rsid w:val="000B6FB3"/>
    <w:rsid w:val="000B7577"/>
    <w:rsid w:val="000C00F0"/>
    <w:rsid w:val="000C0590"/>
    <w:rsid w:val="000C081B"/>
    <w:rsid w:val="000C0ED6"/>
    <w:rsid w:val="000C106B"/>
    <w:rsid w:val="000C1085"/>
    <w:rsid w:val="000C13B9"/>
    <w:rsid w:val="000C1FB6"/>
    <w:rsid w:val="000C21CA"/>
    <w:rsid w:val="000C24DE"/>
    <w:rsid w:val="000C2FF6"/>
    <w:rsid w:val="000C3597"/>
    <w:rsid w:val="000C3FE2"/>
    <w:rsid w:val="000C4185"/>
    <w:rsid w:val="000C5144"/>
    <w:rsid w:val="000C5AF3"/>
    <w:rsid w:val="000C6A7B"/>
    <w:rsid w:val="000C6C59"/>
    <w:rsid w:val="000C7140"/>
    <w:rsid w:val="000C75AF"/>
    <w:rsid w:val="000C7ECC"/>
    <w:rsid w:val="000D0407"/>
    <w:rsid w:val="000D042C"/>
    <w:rsid w:val="000D05B5"/>
    <w:rsid w:val="000D0BB7"/>
    <w:rsid w:val="000D2520"/>
    <w:rsid w:val="000D29A3"/>
    <w:rsid w:val="000D476D"/>
    <w:rsid w:val="000D50AA"/>
    <w:rsid w:val="000D53EF"/>
    <w:rsid w:val="000D5A25"/>
    <w:rsid w:val="000D5B4E"/>
    <w:rsid w:val="000D600A"/>
    <w:rsid w:val="000D6513"/>
    <w:rsid w:val="000D7D43"/>
    <w:rsid w:val="000E05BC"/>
    <w:rsid w:val="000E0B24"/>
    <w:rsid w:val="000E157B"/>
    <w:rsid w:val="000E1CFB"/>
    <w:rsid w:val="000E263C"/>
    <w:rsid w:val="000E280B"/>
    <w:rsid w:val="000E2F78"/>
    <w:rsid w:val="000E30AF"/>
    <w:rsid w:val="000E350C"/>
    <w:rsid w:val="000E3654"/>
    <w:rsid w:val="000E4174"/>
    <w:rsid w:val="000E4311"/>
    <w:rsid w:val="000E44E3"/>
    <w:rsid w:val="000E4D58"/>
    <w:rsid w:val="000E4F06"/>
    <w:rsid w:val="000E658D"/>
    <w:rsid w:val="000E687A"/>
    <w:rsid w:val="000E6A18"/>
    <w:rsid w:val="000E749D"/>
    <w:rsid w:val="000E77C2"/>
    <w:rsid w:val="000E7961"/>
    <w:rsid w:val="000E7D1E"/>
    <w:rsid w:val="000F0338"/>
    <w:rsid w:val="000F0621"/>
    <w:rsid w:val="000F2F7A"/>
    <w:rsid w:val="000F31AF"/>
    <w:rsid w:val="000F3576"/>
    <w:rsid w:val="000F4161"/>
    <w:rsid w:val="000F5E07"/>
    <w:rsid w:val="000F606E"/>
    <w:rsid w:val="000F6570"/>
    <w:rsid w:val="000F6818"/>
    <w:rsid w:val="000F74D9"/>
    <w:rsid w:val="000F7942"/>
    <w:rsid w:val="000F7F8D"/>
    <w:rsid w:val="00100D98"/>
    <w:rsid w:val="00101275"/>
    <w:rsid w:val="001018D3"/>
    <w:rsid w:val="00102978"/>
    <w:rsid w:val="00102E11"/>
    <w:rsid w:val="00103378"/>
    <w:rsid w:val="0010347C"/>
    <w:rsid w:val="00103C3D"/>
    <w:rsid w:val="00103F72"/>
    <w:rsid w:val="00104A0D"/>
    <w:rsid w:val="00104ABA"/>
    <w:rsid w:val="00104B48"/>
    <w:rsid w:val="00104E02"/>
    <w:rsid w:val="00104EFC"/>
    <w:rsid w:val="0010520A"/>
    <w:rsid w:val="0010572C"/>
    <w:rsid w:val="00105D1A"/>
    <w:rsid w:val="001062E6"/>
    <w:rsid w:val="00106BAA"/>
    <w:rsid w:val="0010718F"/>
    <w:rsid w:val="0010744B"/>
    <w:rsid w:val="00107622"/>
    <w:rsid w:val="0010782F"/>
    <w:rsid w:val="00110C7A"/>
    <w:rsid w:val="00110CCE"/>
    <w:rsid w:val="0011321F"/>
    <w:rsid w:val="00114012"/>
    <w:rsid w:val="001167E4"/>
    <w:rsid w:val="001168D2"/>
    <w:rsid w:val="00116E12"/>
    <w:rsid w:val="00116F0A"/>
    <w:rsid w:val="0012007F"/>
    <w:rsid w:val="0012106C"/>
    <w:rsid w:val="001210A0"/>
    <w:rsid w:val="001226F3"/>
    <w:rsid w:val="001247D7"/>
    <w:rsid w:val="0012502B"/>
    <w:rsid w:val="00125DF2"/>
    <w:rsid w:val="0012733C"/>
    <w:rsid w:val="00127341"/>
    <w:rsid w:val="00127D45"/>
    <w:rsid w:val="00131B0C"/>
    <w:rsid w:val="00132751"/>
    <w:rsid w:val="00132A0E"/>
    <w:rsid w:val="001331B4"/>
    <w:rsid w:val="00133892"/>
    <w:rsid w:val="00133A79"/>
    <w:rsid w:val="00133B7D"/>
    <w:rsid w:val="00133D29"/>
    <w:rsid w:val="001344D1"/>
    <w:rsid w:val="00134998"/>
    <w:rsid w:val="00135159"/>
    <w:rsid w:val="00135239"/>
    <w:rsid w:val="00135949"/>
    <w:rsid w:val="00135ADD"/>
    <w:rsid w:val="00135B33"/>
    <w:rsid w:val="0013686B"/>
    <w:rsid w:val="001368CB"/>
    <w:rsid w:val="00137D02"/>
    <w:rsid w:val="00137FE1"/>
    <w:rsid w:val="00140FF6"/>
    <w:rsid w:val="00141D00"/>
    <w:rsid w:val="00142DAF"/>
    <w:rsid w:val="00142DEC"/>
    <w:rsid w:val="001452D7"/>
    <w:rsid w:val="001457BD"/>
    <w:rsid w:val="00145CB3"/>
    <w:rsid w:val="00145DBB"/>
    <w:rsid w:val="00146794"/>
    <w:rsid w:val="00146C76"/>
    <w:rsid w:val="00146D41"/>
    <w:rsid w:val="0014741F"/>
    <w:rsid w:val="00147556"/>
    <w:rsid w:val="00147ACA"/>
    <w:rsid w:val="001501CB"/>
    <w:rsid w:val="0015214F"/>
    <w:rsid w:val="0015286E"/>
    <w:rsid w:val="0015304F"/>
    <w:rsid w:val="001532E5"/>
    <w:rsid w:val="001537FE"/>
    <w:rsid w:val="00154060"/>
    <w:rsid w:val="001546AC"/>
    <w:rsid w:val="00156B0F"/>
    <w:rsid w:val="00157307"/>
    <w:rsid w:val="00160E14"/>
    <w:rsid w:val="00161659"/>
    <w:rsid w:val="001619BB"/>
    <w:rsid w:val="001621D9"/>
    <w:rsid w:val="0016297E"/>
    <w:rsid w:val="001654AA"/>
    <w:rsid w:val="001657B1"/>
    <w:rsid w:val="00166A89"/>
    <w:rsid w:val="00167A1A"/>
    <w:rsid w:val="00167C09"/>
    <w:rsid w:val="00167E18"/>
    <w:rsid w:val="001713EC"/>
    <w:rsid w:val="00173EAE"/>
    <w:rsid w:val="00174080"/>
    <w:rsid w:val="0017486F"/>
    <w:rsid w:val="00176DC5"/>
    <w:rsid w:val="001772F5"/>
    <w:rsid w:val="00180278"/>
    <w:rsid w:val="001805CF"/>
    <w:rsid w:val="00180786"/>
    <w:rsid w:val="001807A1"/>
    <w:rsid w:val="00181E56"/>
    <w:rsid w:val="001834B4"/>
    <w:rsid w:val="001847E1"/>
    <w:rsid w:val="00184E18"/>
    <w:rsid w:val="00185E3C"/>
    <w:rsid w:val="001867AD"/>
    <w:rsid w:val="00186D00"/>
    <w:rsid w:val="00191416"/>
    <w:rsid w:val="001922C5"/>
    <w:rsid w:val="0019288D"/>
    <w:rsid w:val="001928BE"/>
    <w:rsid w:val="00192C1C"/>
    <w:rsid w:val="00193921"/>
    <w:rsid w:val="00194DA5"/>
    <w:rsid w:val="00195080"/>
    <w:rsid w:val="001959BD"/>
    <w:rsid w:val="00196731"/>
    <w:rsid w:val="00196CF4"/>
    <w:rsid w:val="001971A3"/>
    <w:rsid w:val="001971FA"/>
    <w:rsid w:val="001A0893"/>
    <w:rsid w:val="001A0897"/>
    <w:rsid w:val="001A15AF"/>
    <w:rsid w:val="001A1D08"/>
    <w:rsid w:val="001A242A"/>
    <w:rsid w:val="001A2938"/>
    <w:rsid w:val="001A2990"/>
    <w:rsid w:val="001A3292"/>
    <w:rsid w:val="001A3CE1"/>
    <w:rsid w:val="001A43B4"/>
    <w:rsid w:val="001A5EDA"/>
    <w:rsid w:val="001A63D8"/>
    <w:rsid w:val="001A6E66"/>
    <w:rsid w:val="001A7C05"/>
    <w:rsid w:val="001A7FF7"/>
    <w:rsid w:val="001B0227"/>
    <w:rsid w:val="001B0BA0"/>
    <w:rsid w:val="001B13CA"/>
    <w:rsid w:val="001B2C5C"/>
    <w:rsid w:val="001B31CA"/>
    <w:rsid w:val="001B3568"/>
    <w:rsid w:val="001B3A83"/>
    <w:rsid w:val="001B3FBA"/>
    <w:rsid w:val="001B4991"/>
    <w:rsid w:val="001B6511"/>
    <w:rsid w:val="001B6792"/>
    <w:rsid w:val="001B69F4"/>
    <w:rsid w:val="001B6C79"/>
    <w:rsid w:val="001B7045"/>
    <w:rsid w:val="001C0CF0"/>
    <w:rsid w:val="001C0EA7"/>
    <w:rsid w:val="001C0F70"/>
    <w:rsid w:val="001C18D0"/>
    <w:rsid w:val="001C1C1F"/>
    <w:rsid w:val="001C2406"/>
    <w:rsid w:val="001C2FF4"/>
    <w:rsid w:val="001C34D2"/>
    <w:rsid w:val="001C5610"/>
    <w:rsid w:val="001C5CBD"/>
    <w:rsid w:val="001C6878"/>
    <w:rsid w:val="001C6E92"/>
    <w:rsid w:val="001C7549"/>
    <w:rsid w:val="001C75A3"/>
    <w:rsid w:val="001C7D94"/>
    <w:rsid w:val="001D0B2B"/>
    <w:rsid w:val="001D1166"/>
    <w:rsid w:val="001D13E7"/>
    <w:rsid w:val="001D1585"/>
    <w:rsid w:val="001D1AED"/>
    <w:rsid w:val="001D2EE1"/>
    <w:rsid w:val="001D31C7"/>
    <w:rsid w:val="001D387D"/>
    <w:rsid w:val="001D396E"/>
    <w:rsid w:val="001D4174"/>
    <w:rsid w:val="001D4E17"/>
    <w:rsid w:val="001D53C7"/>
    <w:rsid w:val="001D5813"/>
    <w:rsid w:val="001D5C0B"/>
    <w:rsid w:val="001D6934"/>
    <w:rsid w:val="001D71BE"/>
    <w:rsid w:val="001D737D"/>
    <w:rsid w:val="001D7FB7"/>
    <w:rsid w:val="001E07E2"/>
    <w:rsid w:val="001E1568"/>
    <w:rsid w:val="001E1F44"/>
    <w:rsid w:val="001E21FA"/>
    <w:rsid w:val="001E256C"/>
    <w:rsid w:val="001E39AB"/>
    <w:rsid w:val="001E470F"/>
    <w:rsid w:val="001E47F9"/>
    <w:rsid w:val="001E4CE2"/>
    <w:rsid w:val="001E5677"/>
    <w:rsid w:val="001E60E9"/>
    <w:rsid w:val="001E6851"/>
    <w:rsid w:val="001E6907"/>
    <w:rsid w:val="001F0348"/>
    <w:rsid w:val="001F2B33"/>
    <w:rsid w:val="001F3489"/>
    <w:rsid w:val="001F44DD"/>
    <w:rsid w:val="001F516B"/>
    <w:rsid w:val="001F5577"/>
    <w:rsid w:val="001F5DA4"/>
    <w:rsid w:val="001F689D"/>
    <w:rsid w:val="001F6D09"/>
    <w:rsid w:val="001F7CA0"/>
    <w:rsid w:val="00200268"/>
    <w:rsid w:val="00200CE4"/>
    <w:rsid w:val="00202232"/>
    <w:rsid w:val="0020300B"/>
    <w:rsid w:val="00203392"/>
    <w:rsid w:val="00203612"/>
    <w:rsid w:val="00203884"/>
    <w:rsid w:val="0020481A"/>
    <w:rsid w:val="00204EBD"/>
    <w:rsid w:val="00204F04"/>
    <w:rsid w:val="00205661"/>
    <w:rsid w:val="00205BFA"/>
    <w:rsid w:val="00207C67"/>
    <w:rsid w:val="00207FD6"/>
    <w:rsid w:val="002104EE"/>
    <w:rsid w:val="0021087E"/>
    <w:rsid w:val="002110D3"/>
    <w:rsid w:val="002111D7"/>
    <w:rsid w:val="002120BD"/>
    <w:rsid w:val="002120DA"/>
    <w:rsid w:val="002129A2"/>
    <w:rsid w:val="00213166"/>
    <w:rsid w:val="00213535"/>
    <w:rsid w:val="00213961"/>
    <w:rsid w:val="0021499A"/>
    <w:rsid w:val="002161F7"/>
    <w:rsid w:val="00216522"/>
    <w:rsid w:val="002166AB"/>
    <w:rsid w:val="0021710E"/>
    <w:rsid w:val="002173D2"/>
    <w:rsid w:val="002209D9"/>
    <w:rsid w:val="00220A8C"/>
    <w:rsid w:val="00220E8D"/>
    <w:rsid w:val="00221310"/>
    <w:rsid w:val="00221E77"/>
    <w:rsid w:val="002233C5"/>
    <w:rsid w:val="0022381E"/>
    <w:rsid w:val="00223C46"/>
    <w:rsid w:val="00224EB6"/>
    <w:rsid w:val="002250D9"/>
    <w:rsid w:val="00226C20"/>
    <w:rsid w:val="002273D8"/>
    <w:rsid w:val="00232658"/>
    <w:rsid w:val="00232DAD"/>
    <w:rsid w:val="00233BA1"/>
    <w:rsid w:val="00233C17"/>
    <w:rsid w:val="00234AD4"/>
    <w:rsid w:val="002353EA"/>
    <w:rsid w:val="00235629"/>
    <w:rsid w:val="002357A8"/>
    <w:rsid w:val="00236B49"/>
    <w:rsid w:val="0023755A"/>
    <w:rsid w:val="0023790C"/>
    <w:rsid w:val="00237ECC"/>
    <w:rsid w:val="00240F67"/>
    <w:rsid w:val="00242483"/>
    <w:rsid w:val="00242D23"/>
    <w:rsid w:val="00244785"/>
    <w:rsid w:val="00244BAD"/>
    <w:rsid w:val="0024614B"/>
    <w:rsid w:val="00250028"/>
    <w:rsid w:val="00251998"/>
    <w:rsid w:val="00251D7A"/>
    <w:rsid w:val="00252022"/>
    <w:rsid w:val="002526F0"/>
    <w:rsid w:val="0025279F"/>
    <w:rsid w:val="00253371"/>
    <w:rsid w:val="00253CE7"/>
    <w:rsid w:val="002548D4"/>
    <w:rsid w:val="00254F02"/>
    <w:rsid w:val="00255704"/>
    <w:rsid w:val="00255875"/>
    <w:rsid w:val="00256B54"/>
    <w:rsid w:val="0025753E"/>
    <w:rsid w:val="00257C62"/>
    <w:rsid w:val="00257CE1"/>
    <w:rsid w:val="00260C98"/>
    <w:rsid w:val="00260CC9"/>
    <w:rsid w:val="00260D85"/>
    <w:rsid w:val="00261860"/>
    <w:rsid w:val="00261F87"/>
    <w:rsid w:val="00262887"/>
    <w:rsid w:val="00263095"/>
    <w:rsid w:val="002637FD"/>
    <w:rsid w:val="00263A98"/>
    <w:rsid w:val="00263F9F"/>
    <w:rsid w:val="002649EC"/>
    <w:rsid w:val="002650EB"/>
    <w:rsid w:val="0026573C"/>
    <w:rsid w:val="00265D7F"/>
    <w:rsid w:val="00266439"/>
    <w:rsid w:val="002668AE"/>
    <w:rsid w:val="00267E84"/>
    <w:rsid w:val="00270451"/>
    <w:rsid w:val="002705C9"/>
    <w:rsid w:val="00271357"/>
    <w:rsid w:val="002714AC"/>
    <w:rsid w:val="00271E28"/>
    <w:rsid w:val="0027205B"/>
    <w:rsid w:val="00272B0D"/>
    <w:rsid w:val="00272B5E"/>
    <w:rsid w:val="00273001"/>
    <w:rsid w:val="00273012"/>
    <w:rsid w:val="00273448"/>
    <w:rsid w:val="0027439B"/>
    <w:rsid w:val="00274433"/>
    <w:rsid w:val="00274DD0"/>
    <w:rsid w:val="00275019"/>
    <w:rsid w:val="002753A4"/>
    <w:rsid w:val="002758E6"/>
    <w:rsid w:val="00275BCB"/>
    <w:rsid w:val="002768B4"/>
    <w:rsid w:val="002769F7"/>
    <w:rsid w:val="00276CA3"/>
    <w:rsid w:val="0027701B"/>
    <w:rsid w:val="0028084A"/>
    <w:rsid w:val="002815C1"/>
    <w:rsid w:val="002820D0"/>
    <w:rsid w:val="00282441"/>
    <w:rsid w:val="00282B3B"/>
    <w:rsid w:val="002831E5"/>
    <w:rsid w:val="002837A3"/>
    <w:rsid w:val="0028548E"/>
    <w:rsid w:val="00285D54"/>
    <w:rsid w:val="00286E85"/>
    <w:rsid w:val="00286FEF"/>
    <w:rsid w:val="00287D8C"/>
    <w:rsid w:val="002904FB"/>
    <w:rsid w:val="00291E2E"/>
    <w:rsid w:val="00292244"/>
    <w:rsid w:val="00292528"/>
    <w:rsid w:val="00293800"/>
    <w:rsid w:val="00293FFF"/>
    <w:rsid w:val="002956F9"/>
    <w:rsid w:val="002958F1"/>
    <w:rsid w:val="0029646F"/>
    <w:rsid w:val="00296E2D"/>
    <w:rsid w:val="002A0AC6"/>
    <w:rsid w:val="002A109F"/>
    <w:rsid w:val="002A1D92"/>
    <w:rsid w:val="002A1E03"/>
    <w:rsid w:val="002A6407"/>
    <w:rsid w:val="002A64CC"/>
    <w:rsid w:val="002A64ED"/>
    <w:rsid w:val="002A7861"/>
    <w:rsid w:val="002B1F7D"/>
    <w:rsid w:val="002B2270"/>
    <w:rsid w:val="002B330A"/>
    <w:rsid w:val="002B36D9"/>
    <w:rsid w:val="002B4AA2"/>
    <w:rsid w:val="002B5002"/>
    <w:rsid w:val="002B565E"/>
    <w:rsid w:val="002B6246"/>
    <w:rsid w:val="002B63A4"/>
    <w:rsid w:val="002B645F"/>
    <w:rsid w:val="002B6ABE"/>
    <w:rsid w:val="002B7D15"/>
    <w:rsid w:val="002C0DFA"/>
    <w:rsid w:val="002C22C8"/>
    <w:rsid w:val="002C2A65"/>
    <w:rsid w:val="002C2E83"/>
    <w:rsid w:val="002C31B8"/>
    <w:rsid w:val="002C36D7"/>
    <w:rsid w:val="002C4CBF"/>
    <w:rsid w:val="002C58C6"/>
    <w:rsid w:val="002C69D2"/>
    <w:rsid w:val="002C7D7A"/>
    <w:rsid w:val="002D01A2"/>
    <w:rsid w:val="002D085C"/>
    <w:rsid w:val="002D1F55"/>
    <w:rsid w:val="002D2B6C"/>
    <w:rsid w:val="002D3F30"/>
    <w:rsid w:val="002D48B8"/>
    <w:rsid w:val="002D4CBD"/>
    <w:rsid w:val="002D4CF3"/>
    <w:rsid w:val="002D5607"/>
    <w:rsid w:val="002D5E4B"/>
    <w:rsid w:val="002D5EAD"/>
    <w:rsid w:val="002D6546"/>
    <w:rsid w:val="002D6FCE"/>
    <w:rsid w:val="002D7087"/>
    <w:rsid w:val="002D7DDE"/>
    <w:rsid w:val="002E0205"/>
    <w:rsid w:val="002E0FE0"/>
    <w:rsid w:val="002E1C9F"/>
    <w:rsid w:val="002E1D1B"/>
    <w:rsid w:val="002E1E3F"/>
    <w:rsid w:val="002E32C2"/>
    <w:rsid w:val="002E458C"/>
    <w:rsid w:val="002E4F04"/>
    <w:rsid w:val="002E529A"/>
    <w:rsid w:val="002E5766"/>
    <w:rsid w:val="002E5968"/>
    <w:rsid w:val="002F1195"/>
    <w:rsid w:val="002F24CA"/>
    <w:rsid w:val="002F2FE9"/>
    <w:rsid w:val="002F4850"/>
    <w:rsid w:val="002F4D29"/>
    <w:rsid w:val="002F50B7"/>
    <w:rsid w:val="002F519D"/>
    <w:rsid w:val="002F7BE9"/>
    <w:rsid w:val="0030005E"/>
    <w:rsid w:val="003005AC"/>
    <w:rsid w:val="00300CEC"/>
    <w:rsid w:val="0030119C"/>
    <w:rsid w:val="00301619"/>
    <w:rsid w:val="00301694"/>
    <w:rsid w:val="003018E9"/>
    <w:rsid w:val="00301A9E"/>
    <w:rsid w:val="00301AA4"/>
    <w:rsid w:val="003036F1"/>
    <w:rsid w:val="003037B3"/>
    <w:rsid w:val="0030471F"/>
    <w:rsid w:val="00304823"/>
    <w:rsid w:val="00305548"/>
    <w:rsid w:val="00306045"/>
    <w:rsid w:val="0030638D"/>
    <w:rsid w:val="0030657F"/>
    <w:rsid w:val="00306F26"/>
    <w:rsid w:val="00310556"/>
    <w:rsid w:val="00310856"/>
    <w:rsid w:val="00312A13"/>
    <w:rsid w:val="00312F0F"/>
    <w:rsid w:val="00313527"/>
    <w:rsid w:val="00313BFB"/>
    <w:rsid w:val="00315899"/>
    <w:rsid w:val="00315C1F"/>
    <w:rsid w:val="00317631"/>
    <w:rsid w:val="003177F5"/>
    <w:rsid w:val="00317DBD"/>
    <w:rsid w:val="0032053D"/>
    <w:rsid w:val="00320738"/>
    <w:rsid w:val="003209F5"/>
    <w:rsid w:val="00320D93"/>
    <w:rsid w:val="00321F84"/>
    <w:rsid w:val="0032256B"/>
    <w:rsid w:val="00322798"/>
    <w:rsid w:val="003230A3"/>
    <w:rsid w:val="00325CE6"/>
    <w:rsid w:val="00325DB5"/>
    <w:rsid w:val="00326EFE"/>
    <w:rsid w:val="0032725B"/>
    <w:rsid w:val="0033024A"/>
    <w:rsid w:val="0033055A"/>
    <w:rsid w:val="00330821"/>
    <w:rsid w:val="00330824"/>
    <w:rsid w:val="00330C21"/>
    <w:rsid w:val="00330D14"/>
    <w:rsid w:val="00330D26"/>
    <w:rsid w:val="003310D6"/>
    <w:rsid w:val="00331718"/>
    <w:rsid w:val="003321F0"/>
    <w:rsid w:val="00332386"/>
    <w:rsid w:val="00332AE1"/>
    <w:rsid w:val="00334084"/>
    <w:rsid w:val="003340C1"/>
    <w:rsid w:val="003341E2"/>
    <w:rsid w:val="00334495"/>
    <w:rsid w:val="00334ED0"/>
    <w:rsid w:val="0033601B"/>
    <w:rsid w:val="003362DC"/>
    <w:rsid w:val="003363A0"/>
    <w:rsid w:val="00336483"/>
    <w:rsid w:val="0034078B"/>
    <w:rsid w:val="003407A5"/>
    <w:rsid w:val="00340826"/>
    <w:rsid w:val="00340A76"/>
    <w:rsid w:val="0034145B"/>
    <w:rsid w:val="0034149E"/>
    <w:rsid w:val="003416F2"/>
    <w:rsid w:val="00343499"/>
    <w:rsid w:val="0034422F"/>
    <w:rsid w:val="00345833"/>
    <w:rsid w:val="00345FFE"/>
    <w:rsid w:val="003463D1"/>
    <w:rsid w:val="003467B3"/>
    <w:rsid w:val="00346800"/>
    <w:rsid w:val="0034777E"/>
    <w:rsid w:val="00347848"/>
    <w:rsid w:val="003478F5"/>
    <w:rsid w:val="00347C85"/>
    <w:rsid w:val="00350373"/>
    <w:rsid w:val="003503CA"/>
    <w:rsid w:val="003510CA"/>
    <w:rsid w:val="0035136E"/>
    <w:rsid w:val="0035215C"/>
    <w:rsid w:val="003530C9"/>
    <w:rsid w:val="0035362B"/>
    <w:rsid w:val="00353C52"/>
    <w:rsid w:val="003561AF"/>
    <w:rsid w:val="003562B4"/>
    <w:rsid w:val="00356DBF"/>
    <w:rsid w:val="003570F7"/>
    <w:rsid w:val="00360F1E"/>
    <w:rsid w:val="003624F7"/>
    <w:rsid w:val="00362E6B"/>
    <w:rsid w:val="0036364F"/>
    <w:rsid w:val="0036423A"/>
    <w:rsid w:val="00364717"/>
    <w:rsid w:val="00365226"/>
    <w:rsid w:val="00365B13"/>
    <w:rsid w:val="00366807"/>
    <w:rsid w:val="0036750F"/>
    <w:rsid w:val="00367939"/>
    <w:rsid w:val="00370033"/>
    <w:rsid w:val="0037014D"/>
    <w:rsid w:val="00370CAB"/>
    <w:rsid w:val="00371547"/>
    <w:rsid w:val="00371BDD"/>
    <w:rsid w:val="00372A1D"/>
    <w:rsid w:val="00373B63"/>
    <w:rsid w:val="00374500"/>
    <w:rsid w:val="003755ED"/>
    <w:rsid w:val="00375DEC"/>
    <w:rsid w:val="00377487"/>
    <w:rsid w:val="003776B6"/>
    <w:rsid w:val="00377F07"/>
    <w:rsid w:val="003805CF"/>
    <w:rsid w:val="00380B15"/>
    <w:rsid w:val="00380B67"/>
    <w:rsid w:val="00380D8D"/>
    <w:rsid w:val="0038371A"/>
    <w:rsid w:val="003839DE"/>
    <w:rsid w:val="00383EF3"/>
    <w:rsid w:val="003858DB"/>
    <w:rsid w:val="003879AF"/>
    <w:rsid w:val="00387D4D"/>
    <w:rsid w:val="00390107"/>
    <w:rsid w:val="003909B1"/>
    <w:rsid w:val="00394084"/>
    <w:rsid w:val="00395F6B"/>
    <w:rsid w:val="003961D4"/>
    <w:rsid w:val="00397886"/>
    <w:rsid w:val="00397BA5"/>
    <w:rsid w:val="00397BE1"/>
    <w:rsid w:val="003A09BA"/>
    <w:rsid w:val="003A16FA"/>
    <w:rsid w:val="003A2C04"/>
    <w:rsid w:val="003A2F0D"/>
    <w:rsid w:val="003A309D"/>
    <w:rsid w:val="003A44AB"/>
    <w:rsid w:val="003A47D2"/>
    <w:rsid w:val="003A5037"/>
    <w:rsid w:val="003A5728"/>
    <w:rsid w:val="003A7088"/>
    <w:rsid w:val="003A727D"/>
    <w:rsid w:val="003A7984"/>
    <w:rsid w:val="003B0552"/>
    <w:rsid w:val="003B10C4"/>
    <w:rsid w:val="003B1C41"/>
    <w:rsid w:val="003B1E9C"/>
    <w:rsid w:val="003B2154"/>
    <w:rsid w:val="003B293E"/>
    <w:rsid w:val="003B2BD4"/>
    <w:rsid w:val="003B3A84"/>
    <w:rsid w:val="003B3EBC"/>
    <w:rsid w:val="003B47AB"/>
    <w:rsid w:val="003B51F5"/>
    <w:rsid w:val="003B5326"/>
    <w:rsid w:val="003B532F"/>
    <w:rsid w:val="003B605C"/>
    <w:rsid w:val="003B7270"/>
    <w:rsid w:val="003B7710"/>
    <w:rsid w:val="003B7714"/>
    <w:rsid w:val="003B7D92"/>
    <w:rsid w:val="003C04B3"/>
    <w:rsid w:val="003C10A5"/>
    <w:rsid w:val="003C1434"/>
    <w:rsid w:val="003C1967"/>
    <w:rsid w:val="003C1FF9"/>
    <w:rsid w:val="003C2489"/>
    <w:rsid w:val="003C2C81"/>
    <w:rsid w:val="003C3916"/>
    <w:rsid w:val="003C487C"/>
    <w:rsid w:val="003C4B9F"/>
    <w:rsid w:val="003C4C62"/>
    <w:rsid w:val="003C4F1E"/>
    <w:rsid w:val="003C5716"/>
    <w:rsid w:val="003C5ECE"/>
    <w:rsid w:val="003C607B"/>
    <w:rsid w:val="003C6135"/>
    <w:rsid w:val="003C66C3"/>
    <w:rsid w:val="003C684D"/>
    <w:rsid w:val="003C7634"/>
    <w:rsid w:val="003D03E2"/>
    <w:rsid w:val="003D0781"/>
    <w:rsid w:val="003D0B9F"/>
    <w:rsid w:val="003D0C25"/>
    <w:rsid w:val="003D143D"/>
    <w:rsid w:val="003D1780"/>
    <w:rsid w:val="003D17B5"/>
    <w:rsid w:val="003D1B39"/>
    <w:rsid w:val="003D234D"/>
    <w:rsid w:val="003D2A6B"/>
    <w:rsid w:val="003D2BAD"/>
    <w:rsid w:val="003D2FD5"/>
    <w:rsid w:val="003D3AC5"/>
    <w:rsid w:val="003D4219"/>
    <w:rsid w:val="003D4ED5"/>
    <w:rsid w:val="003D5C07"/>
    <w:rsid w:val="003D6787"/>
    <w:rsid w:val="003D6FD0"/>
    <w:rsid w:val="003D71F1"/>
    <w:rsid w:val="003D7225"/>
    <w:rsid w:val="003E0D81"/>
    <w:rsid w:val="003E1DE6"/>
    <w:rsid w:val="003E1F67"/>
    <w:rsid w:val="003E20BC"/>
    <w:rsid w:val="003E2B51"/>
    <w:rsid w:val="003E3F75"/>
    <w:rsid w:val="003E470D"/>
    <w:rsid w:val="003E4F86"/>
    <w:rsid w:val="003E5825"/>
    <w:rsid w:val="003E5F77"/>
    <w:rsid w:val="003E68C3"/>
    <w:rsid w:val="003E7843"/>
    <w:rsid w:val="003E7C62"/>
    <w:rsid w:val="003E7C67"/>
    <w:rsid w:val="003F0DC1"/>
    <w:rsid w:val="003F15C4"/>
    <w:rsid w:val="003F2395"/>
    <w:rsid w:val="003F2818"/>
    <w:rsid w:val="003F32E4"/>
    <w:rsid w:val="003F3BA4"/>
    <w:rsid w:val="003F420E"/>
    <w:rsid w:val="003F4F60"/>
    <w:rsid w:val="003F518F"/>
    <w:rsid w:val="003F577E"/>
    <w:rsid w:val="003F5D29"/>
    <w:rsid w:val="003F5E5F"/>
    <w:rsid w:val="003F62F3"/>
    <w:rsid w:val="003F6DF7"/>
    <w:rsid w:val="00400AAD"/>
    <w:rsid w:val="00400ADF"/>
    <w:rsid w:val="004011B5"/>
    <w:rsid w:val="0040185F"/>
    <w:rsid w:val="00401A76"/>
    <w:rsid w:val="0040208C"/>
    <w:rsid w:val="00403876"/>
    <w:rsid w:val="0040391A"/>
    <w:rsid w:val="00404150"/>
    <w:rsid w:val="00404969"/>
    <w:rsid w:val="00404C7A"/>
    <w:rsid w:val="00405CCA"/>
    <w:rsid w:val="00406163"/>
    <w:rsid w:val="004065CE"/>
    <w:rsid w:val="00406A5B"/>
    <w:rsid w:val="00407913"/>
    <w:rsid w:val="00407ED6"/>
    <w:rsid w:val="004101BA"/>
    <w:rsid w:val="0041034D"/>
    <w:rsid w:val="00410369"/>
    <w:rsid w:val="0041036C"/>
    <w:rsid w:val="004106B5"/>
    <w:rsid w:val="00410F8F"/>
    <w:rsid w:val="00411A2E"/>
    <w:rsid w:val="00412030"/>
    <w:rsid w:val="00414618"/>
    <w:rsid w:val="00414B40"/>
    <w:rsid w:val="00416EE2"/>
    <w:rsid w:val="00417254"/>
    <w:rsid w:val="00417475"/>
    <w:rsid w:val="004204AD"/>
    <w:rsid w:val="0042071F"/>
    <w:rsid w:val="00420E05"/>
    <w:rsid w:val="00421781"/>
    <w:rsid w:val="00422302"/>
    <w:rsid w:val="00422F83"/>
    <w:rsid w:val="0042442C"/>
    <w:rsid w:val="0042452E"/>
    <w:rsid w:val="00424B53"/>
    <w:rsid w:val="00424EDA"/>
    <w:rsid w:val="00425126"/>
    <w:rsid w:val="00425368"/>
    <w:rsid w:val="00425EA4"/>
    <w:rsid w:val="004264D6"/>
    <w:rsid w:val="00426F03"/>
    <w:rsid w:val="004273D0"/>
    <w:rsid w:val="004274B1"/>
    <w:rsid w:val="00427DCB"/>
    <w:rsid w:val="00433247"/>
    <w:rsid w:val="004332FD"/>
    <w:rsid w:val="00434999"/>
    <w:rsid w:val="00434B4C"/>
    <w:rsid w:val="00435B6C"/>
    <w:rsid w:val="004367ED"/>
    <w:rsid w:val="00436ADA"/>
    <w:rsid w:val="00436EF3"/>
    <w:rsid w:val="00437041"/>
    <w:rsid w:val="00437745"/>
    <w:rsid w:val="004379D1"/>
    <w:rsid w:val="00440803"/>
    <w:rsid w:val="00440928"/>
    <w:rsid w:val="00440A06"/>
    <w:rsid w:val="00440A15"/>
    <w:rsid w:val="00440AD7"/>
    <w:rsid w:val="004411A2"/>
    <w:rsid w:val="004439BD"/>
    <w:rsid w:val="00443E7C"/>
    <w:rsid w:val="00444520"/>
    <w:rsid w:val="004445EE"/>
    <w:rsid w:val="004456FB"/>
    <w:rsid w:val="00446D58"/>
    <w:rsid w:val="00447170"/>
    <w:rsid w:val="004523C3"/>
    <w:rsid w:val="004532C4"/>
    <w:rsid w:val="00453BEB"/>
    <w:rsid w:val="00454443"/>
    <w:rsid w:val="00454DBF"/>
    <w:rsid w:val="00455C71"/>
    <w:rsid w:val="00456020"/>
    <w:rsid w:val="00456533"/>
    <w:rsid w:val="0045653F"/>
    <w:rsid w:val="00456AAE"/>
    <w:rsid w:val="00456CE1"/>
    <w:rsid w:val="004573F1"/>
    <w:rsid w:val="00457831"/>
    <w:rsid w:val="00457A8D"/>
    <w:rsid w:val="0046092E"/>
    <w:rsid w:val="00460B78"/>
    <w:rsid w:val="004612DC"/>
    <w:rsid w:val="00462D31"/>
    <w:rsid w:val="00463279"/>
    <w:rsid w:val="0046399A"/>
    <w:rsid w:val="00463CC0"/>
    <w:rsid w:val="00463F5C"/>
    <w:rsid w:val="004648D4"/>
    <w:rsid w:val="00464BAE"/>
    <w:rsid w:val="00465367"/>
    <w:rsid w:val="004660C2"/>
    <w:rsid w:val="004664BC"/>
    <w:rsid w:val="00466820"/>
    <w:rsid w:val="00466F58"/>
    <w:rsid w:val="00467BBE"/>
    <w:rsid w:val="004702D2"/>
    <w:rsid w:val="00470659"/>
    <w:rsid w:val="00470FB0"/>
    <w:rsid w:val="0047326D"/>
    <w:rsid w:val="00473906"/>
    <w:rsid w:val="00473B95"/>
    <w:rsid w:val="004744AF"/>
    <w:rsid w:val="004747DE"/>
    <w:rsid w:val="00474B49"/>
    <w:rsid w:val="0047706C"/>
    <w:rsid w:val="00477386"/>
    <w:rsid w:val="00481F3D"/>
    <w:rsid w:val="0048207F"/>
    <w:rsid w:val="00483793"/>
    <w:rsid w:val="00483B37"/>
    <w:rsid w:val="0048474B"/>
    <w:rsid w:val="004848D6"/>
    <w:rsid w:val="00485251"/>
    <w:rsid w:val="00486523"/>
    <w:rsid w:val="00487500"/>
    <w:rsid w:val="00490830"/>
    <w:rsid w:val="00490AB2"/>
    <w:rsid w:val="00491AAE"/>
    <w:rsid w:val="00492069"/>
    <w:rsid w:val="00493335"/>
    <w:rsid w:val="00493336"/>
    <w:rsid w:val="00493AA8"/>
    <w:rsid w:val="00493E10"/>
    <w:rsid w:val="004948E5"/>
    <w:rsid w:val="004949FE"/>
    <w:rsid w:val="00494ABC"/>
    <w:rsid w:val="00494ADF"/>
    <w:rsid w:val="00494DC0"/>
    <w:rsid w:val="0049507E"/>
    <w:rsid w:val="0049549E"/>
    <w:rsid w:val="00495857"/>
    <w:rsid w:val="004961E7"/>
    <w:rsid w:val="0049666E"/>
    <w:rsid w:val="00496895"/>
    <w:rsid w:val="00496C89"/>
    <w:rsid w:val="004970FD"/>
    <w:rsid w:val="004A02C4"/>
    <w:rsid w:val="004A064C"/>
    <w:rsid w:val="004A112F"/>
    <w:rsid w:val="004A16A8"/>
    <w:rsid w:val="004A18B3"/>
    <w:rsid w:val="004A21D1"/>
    <w:rsid w:val="004A2ABF"/>
    <w:rsid w:val="004A336D"/>
    <w:rsid w:val="004A3E74"/>
    <w:rsid w:val="004A4E25"/>
    <w:rsid w:val="004A5006"/>
    <w:rsid w:val="004A5E00"/>
    <w:rsid w:val="004A7A98"/>
    <w:rsid w:val="004A7FDF"/>
    <w:rsid w:val="004B049D"/>
    <w:rsid w:val="004B05CB"/>
    <w:rsid w:val="004B1EC5"/>
    <w:rsid w:val="004B2049"/>
    <w:rsid w:val="004B23F0"/>
    <w:rsid w:val="004B29B5"/>
    <w:rsid w:val="004B2B66"/>
    <w:rsid w:val="004B330E"/>
    <w:rsid w:val="004B3C7D"/>
    <w:rsid w:val="004B4811"/>
    <w:rsid w:val="004B5AB0"/>
    <w:rsid w:val="004B6129"/>
    <w:rsid w:val="004B669A"/>
    <w:rsid w:val="004B7574"/>
    <w:rsid w:val="004B797F"/>
    <w:rsid w:val="004B7DAD"/>
    <w:rsid w:val="004C13A2"/>
    <w:rsid w:val="004C21A8"/>
    <w:rsid w:val="004C2CFB"/>
    <w:rsid w:val="004C3622"/>
    <w:rsid w:val="004C398C"/>
    <w:rsid w:val="004C3FC1"/>
    <w:rsid w:val="004C51F4"/>
    <w:rsid w:val="004C63E2"/>
    <w:rsid w:val="004C65BE"/>
    <w:rsid w:val="004C6B71"/>
    <w:rsid w:val="004C6F02"/>
    <w:rsid w:val="004C71DB"/>
    <w:rsid w:val="004D0EF1"/>
    <w:rsid w:val="004D1EF4"/>
    <w:rsid w:val="004D2457"/>
    <w:rsid w:val="004D27E8"/>
    <w:rsid w:val="004D32ED"/>
    <w:rsid w:val="004D3744"/>
    <w:rsid w:val="004D416A"/>
    <w:rsid w:val="004D57E2"/>
    <w:rsid w:val="004D59FF"/>
    <w:rsid w:val="004D651F"/>
    <w:rsid w:val="004E022D"/>
    <w:rsid w:val="004E0C99"/>
    <w:rsid w:val="004E13E4"/>
    <w:rsid w:val="004E20CD"/>
    <w:rsid w:val="004E2CF8"/>
    <w:rsid w:val="004E3872"/>
    <w:rsid w:val="004E43E5"/>
    <w:rsid w:val="004E4A8E"/>
    <w:rsid w:val="004E4DF8"/>
    <w:rsid w:val="004E4EF8"/>
    <w:rsid w:val="004E5387"/>
    <w:rsid w:val="004E5F0F"/>
    <w:rsid w:val="004E6118"/>
    <w:rsid w:val="004E6672"/>
    <w:rsid w:val="004E7267"/>
    <w:rsid w:val="004E7554"/>
    <w:rsid w:val="004F1741"/>
    <w:rsid w:val="004F2071"/>
    <w:rsid w:val="004F2829"/>
    <w:rsid w:val="004F3783"/>
    <w:rsid w:val="004F478B"/>
    <w:rsid w:val="004F5339"/>
    <w:rsid w:val="004F54A4"/>
    <w:rsid w:val="004F5655"/>
    <w:rsid w:val="004F6833"/>
    <w:rsid w:val="004F6DB0"/>
    <w:rsid w:val="004F6E52"/>
    <w:rsid w:val="004F6EC6"/>
    <w:rsid w:val="00500626"/>
    <w:rsid w:val="00501F67"/>
    <w:rsid w:val="00502279"/>
    <w:rsid w:val="005025F4"/>
    <w:rsid w:val="00502E81"/>
    <w:rsid w:val="00503320"/>
    <w:rsid w:val="0050360C"/>
    <w:rsid w:val="005036E2"/>
    <w:rsid w:val="005039C4"/>
    <w:rsid w:val="00503E61"/>
    <w:rsid w:val="00503EE1"/>
    <w:rsid w:val="0050400B"/>
    <w:rsid w:val="00504704"/>
    <w:rsid w:val="005047A9"/>
    <w:rsid w:val="005061B9"/>
    <w:rsid w:val="00507AC4"/>
    <w:rsid w:val="005106A7"/>
    <w:rsid w:val="00511B12"/>
    <w:rsid w:val="005127CB"/>
    <w:rsid w:val="00512DD4"/>
    <w:rsid w:val="00513DE5"/>
    <w:rsid w:val="00514606"/>
    <w:rsid w:val="00514757"/>
    <w:rsid w:val="005152DF"/>
    <w:rsid w:val="00516D6C"/>
    <w:rsid w:val="00517106"/>
    <w:rsid w:val="00517280"/>
    <w:rsid w:val="00517CF3"/>
    <w:rsid w:val="00520040"/>
    <w:rsid w:val="00521AD6"/>
    <w:rsid w:val="005222C7"/>
    <w:rsid w:val="00522EAA"/>
    <w:rsid w:val="005230AB"/>
    <w:rsid w:val="005252A9"/>
    <w:rsid w:val="0052581B"/>
    <w:rsid w:val="0052725B"/>
    <w:rsid w:val="00527B49"/>
    <w:rsid w:val="005308DB"/>
    <w:rsid w:val="00530BCF"/>
    <w:rsid w:val="00531B64"/>
    <w:rsid w:val="005322C9"/>
    <w:rsid w:val="005327A7"/>
    <w:rsid w:val="00532902"/>
    <w:rsid w:val="00532BF4"/>
    <w:rsid w:val="00532ECC"/>
    <w:rsid w:val="0053367C"/>
    <w:rsid w:val="00533EE1"/>
    <w:rsid w:val="00533F1E"/>
    <w:rsid w:val="00534194"/>
    <w:rsid w:val="005341BA"/>
    <w:rsid w:val="00534863"/>
    <w:rsid w:val="00535270"/>
    <w:rsid w:val="00535711"/>
    <w:rsid w:val="00535A21"/>
    <w:rsid w:val="0053679E"/>
    <w:rsid w:val="00536924"/>
    <w:rsid w:val="00537E3C"/>
    <w:rsid w:val="00537E64"/>
    <w:rsid w:val="00540A00"/>
    <w:rsid w:val="00541592"/>
    <w:rsid w:val="00541DEB"/>
    <w:rsid w:val="00542083"/>
    <w:rsid w:val="00542412"/>
    <w:rsid w:val="00542884"/>
    <w:rsid w:val="00542AAA"/>
    <w:rsid w:val="0054307B"/>
    <w:rsid w:val="00544DBE"/>
    <w:rsid w:val="00544EB7"/>
    <w:rsid w:val="00546B33"/>
    <w:rsid w:val="0054785A"/>
    <w:rsid w:val="00547F3E"/>
    <w:rsid w:val="00550064"/>
    <w:rsid w:val="005502E2"/>
    <w:rsid w:val="00550D47"/>
    <w:rsid w:val="00551B3B"/>
    <w:rsid w:val="00551F36"/>
    <w:rsid w:val="00552071"/>
    <w:rsid w:val="00552338"/>
    <w:rsid w:val="00553073"/>
    <w:rsid w:val="005532AE"/>
    <w:rsid w:val="005532B3"/>
    <w:rsid w:val="00554469"/>
    <w:rsid w:val="00554CC4"/>
    <w:rsid w:val="005568C8"/>
    <w:rsid w:val="00556924"/>
    <w:rsid w:val="00557AC3"/>
    <w:rsid w:val="0056005D"/>
    <w:rsid w:val="00560E45"/>
    <w:rsid w:val="00561124"/>
    <w:rsid w:val="005629B6"/>
    <w:rsid w:val="00562D7F"/>
    <w:rsid w:val="00562FC3"/>
    <w:rsid w:val="00563EDE"/>
    <w:rsid w:val="005647F9"/>
    <w:rsid w:val="005648AC"/>
    <w:rsid w:val="00564952"/>
    <w:rsid w:val="00566A34"/>
    <w:rsid w:val="00566AA5"/>
    <w:rsid w:val="00566AF4"/>
    <w:rsid w:val="005677B2"/>
    <w:rsid w:val="00570DE9"/>
    <w:rsid w:val="005713D3"/>
    <w:rsid w:val="005719F6"/>
    <w:rsid w:val="00574389"/>
    <w:rsid w:val="00574515"/>
    <w:rsid w:val="005748E7"/>
    <w:rsid w:val="005766AE"/>
    <w:rsid w:val="00580773"/>
    <w:rsid w:val="005838FC"/>
    <w:rsid w:val="00583A7C"/>
    <w:rsid w:val="00583D84"/>
    <w:rsid w:val="005841FC"/>
    <w:rsid w:val="0058421B"/>
    <w:rsid w:val="00584411"/>
    <w:rsid w:val="00584478"/>
    <w:rsid w:val="005847EE"/>
    <w:rsid w:val="00585426"/>
    <w:rsid w:val="00585BFF"/>
    <w:rsid w:val="0058646D"/>
    <w:rsid w:val="005866E0"/>
    <w:rsid w:val="00587851"/>
    <w:rsid w:val="00590FB8"/>
    <w:rsid w:val="00591C82"/>
    <w:rsid w:val="00591EB1"/>
    <w:rsid w:val="005924CD"/>
    <w:rsid w:val="0059478C"/>
    <w:rsid w:val="00595408"/>
    <w:rsid w:val="00595A02"/>
    <w:rsid w:val="00595AD8"/>
    <w:rsid w:val="00595D5B"/>
    <w:rsid w:val="00595EEB"/>
    <w:rsid w:val="00596371"/>
    <w:rsid w:val="00596425"/>
    <w:rsid w:val="0059710C"/>
    <w:rsid w:val="005A03DE"/>
    <w:rsid w:val="005A1B99"/>
    <w:rsid w:val="005A2207"/>
    <w:rsid w:val="005A312D"/>
    <w:rsid w:val="005A3444"/>
    <w:rsid w:val="005A3B8C"/>
    <w:rsid w:val="005A4272"/>
    <w:rsid w:val="005A4A2D"/>
    <w:rsid w:val="005A538C"/>
    <w:rsid w:val="005A564B"/>
    <w:rsid w:val="005A6107"/>
    <w:rsid w:val="005A6ED1"/>
    <w:rsid w:val="005A72EB"/>
    <w:rsid w:val="005A7D3B"/>
    <w:rsid w:val="005B0082"/>
    <w:rsid w:val="005B06C4"/>
    <w:rsid w:val="005B0C61"/>
    <w:rsid w:val="005B2F5B"/>
    <w:rsid w:val="005B34DE"/>
    <w:rsid w:val="005B3DC6"/>
    <w:rsid w:val="005B3EFF"/>
    <w:rsid w:val="005B453B"/>
    <w:rsid w:val="005B59AE"/>
    <w:rsid w:val="005B61B5"/>
    <w:rsid w:val="005B62BE"/>
    <w:rsid w:val="005B712C"/>
    <w:rsid w:val="005C007C"/>
    <w:rsid w:val="005C086F"/>
    <w:rsid w:val="005C08F1"/>
    <w:rsid w:val="005C0FB2"/>
    <w:rsid w:val="005C1242"/>
    <w:rsid w:val="005C19FC"/>
    <w:rsid w:val="005C381E"/>
    <w:rsid w:val="005C3A97"/>
    <w:rsid w:val="005C42BD"/>
    <w:rsid w:val="005C447F"/>
    <w:rsid w:val="005C46E0"/>
    <w:rsid w:val="005C5158"/>
    <w:rsid w:val="005C53A1"/>
    <w:rsid w:val="005C587A"/>
    <w:rsid w:val="005C6041"/>
    <w:rsid w:val="005C62DA"/>
    <w:rsid w:val="005C6452"/>
    <w:rsid w:val="005C7A1D"/>
    <w:rsid w:val="005C7C32"/>
    <w:rsid w:val="005D0507"/>
    <w:rsid w:val="005D06AC"/>
    <w:rsid w:val="005D0BC6"/>
    <w:rsid w:val="005D11FD"/>
    <w:rsid w:val="005D13E4"/>
    <w:rsid w:val="005D1415"/>
    <w:rsid w:val="005D2F59"/>
    <w:rsid w:val="005D3CD7"/>
    <w:rsid w:val="005D3CE6"/>
    <w:rsid w:val="005D46E7"/>
    <w:rsid w:val="005D4A2B"/>
    <w:rsid w:val="005D4E61"/>
    <w:rsid w:val="005D50FE"/>
    <w:rsid w:val="005D767E"/>
    <w:rsid w:val="005D7A2D"/>
    <w:rsid w:val="005D7ECA"/>
    <w:rsid w:val="005E037C"/>
    <w:rsid w:val="005E0991"/>
    <w:rsid w:val="005E0B4B"/>
    <w:rsid w:val="005E14ED"/>
    <w:rsid w:val="005E27FB"/>
    <w:rsid w:val="005E2C86"/>
    <w:rsid w:val="005E2F77"/>
    <w:rsid w:val="005E34EF"/>
    <w:rsid w:val="005E3C79"/>
    <w:rsid w:val="005E415E"/>
    <w:rsid w:val="005E4291"/>
    <w:rsid w:val="005E4876"/>
    <w:rsid w:val="005E5C21"/>
    <w:rsid w:val="005E6189"/>
    <w:rsid w:val="005E6B08"/>
    <w:rsid w:val="005E70D9"/>
    <w:rsid w:val="005E72CB"/>
    <w:rsid w:val="005E75B6"/>
    <w:rsid w:val="005E7A1B"/>
    <w:rsid w:val="005E7E4A"/>
    <w:rsid w:val="005F010C"/>
    <w:rsid w:val="005F0F97"/>
    <w:rsid w:val="005F1446"/>
    <w:rsid w:val="005F18BB"/>
    <w:rsid w:val="005F1F1E"/>
    <w:rsid w:val="005F2069"/>
    <w:rsid w:val="005F3942"/>
    <w:rsid w:val="005F3972"/>
    <w:rsid w:val="005F44DF"/>
    <w:rsid w:val="005F5158"/>
    <w:rsid w:val="005F5331"/>
    <w:rsid w:val="005F56FE"/>
    <w:rsid w:val="005F579B"/>
    <w:rsid w:val="005F7C87"/>
    <w:rsid w:val="005F7F0A"/>
    <w:rsid w:val="0060048D"/>
    <w:rsid w:val="0060130A"/>
    <w:rsid w:val="0060167C"/>
    <w:rsid w:val="00602014"/>
    <w:rsid w:val="006020F8"/>
    <w:rsid w:val="00604413"/>
    <w:rsid w:val="006049E1"/>
    <w:rsid w:val="00606BA8"/>
    <w:rsid w:val="0060730D"/>
    <w:rsid w:val="0060731A"/>
    <w:rsid w:val="00607507"/>
    <w:rsid w:val="006109E8"/>
    <w:rsid w:val="00610C2B"/>
    <w:rsid w:val="006122A7"/>
    <w:rsid w:val="006125F7"/>
    <w:rsid w:val="00612620"/>
    <w:rsid w:val="006128C3"/>
    <w:rsid w:val="00613A2C"/>
    <w:rsid w:val="006141E6"/>
    <w:rsid w:val="00614DB8"/>
    <w:rsid w:val="00615ACE"/>
    <w:rsid w:val="006173D2"/>
    <w:rsid w:val="006175B5"/>
    <w:rsid w:val="00617831"/>
    <w:rsid w:val="00617A8E"/>
    <w:rsid w:val="00617F09"/>
    <w:rsid w:val="006211DD"/>
    <w:rsid w:val="006212AF"/>
    <w:rsid w:val="00621935"/>
    <w:rsid w:val="00621BE9"/>
    <w:rsid w:val="00622C1C"/>
    <w:rsid w:val="006234C2"/>
    <w:rsid w:val="006239E6"/>
    <w:rsid w:val="00623A9C"/>
    <w:rsid w:val="006241BA"/>
    <w:rsid w:val="006242F6"/>
    <w:rsid w:val="006252E8"/>
    <w:rsid w:val="006256F6"/>
    <w:rsid w:val="0062633B"/>
    <w:rsid w:val="00626840"/>
    <w:rsid w:val="00626974"/>
    <w:rsid w:val="00626E3F"/>
    <w:rsid w:val="006317F7"/>
    <w:rsid w:val="00631980"/>
    <w:rsid w:val="006334E2"/>
    <w:rsid w:val="006338BB"/>
    <w:rsid w:val="00634E93"/>
    <w:rsid w:val="006350A9"/>
    <w:rsid w:val="00635747"/>
    <w:rsid w:val="00636C25"/>
    <w:rsid w:val="00636EBA"/>
    <w:rsid w:val="006378D9"/>
    <w:rsid w:val="00640CB5"/>
    <w:rsid w:val="00641172"/>
    <w:rsid w:val="006423FB"/>
    <w:rsid w:val="0064329B"/>
    <w:rsid w:val="006445AD"/>
    <w:rsid w:val="006455DD"/>
    <w:rsid w:val="006463AB"/>
    <w:rsid w:val="006469B3"/>
    <w:rsid w:val="00646CD3"/>
    <w:rsid w:val="00646D10"/>
    <w:rsid w:val="006529BD"/>
    <w:rsid w:val="00652D36"/>
    <w:rsid w:val="00652D92"/>
    <w:rsid w:val="00653AAB"/>
    <w:rsid w:val="006542BB"/>
    <w:rsid w:val="0065488F"/>
    <w:rsid w:val="00655B26"/>
    <w:rsid w:val="006563CA"/>
    <w:rsid w:val="00656D98"/>
    <w:rsid w:val="00656D9C"/>
    <w:rsid w:val="00656F8D"/>
    <w:rsid w:val="00657239"/>
    <w:rsid w:val="00657C93"/>
    <w:rsid w:val="006607C5"/>
    <w:rsid w:val="00661477"/>
    <w:rsid w:val="00661D1E"/>
    <w:rsid w:val="006635D2"/>
    <w:rsid w:val="006643C0"/>
    <w:rsid w:val="00664443"/>
    <w:rsid w:val="00664DD6"/>
    <w:rsid w:val="00664EC4"/>
    <w:rsid w:val="00667033"/>
    <w:rsid w:val="00667483"/>
    <w:rsid w:val="00667B4A"/>
    <w:rsid w:val="00667FA5"/>
    <w:rsid w:val="0067013D"/>
    <w:rsid w:val="006703AA"/>
    <w:rsid w:val="006704C7"/>
    <w:rsid w:val="006708BB"/>
    <w:rsid w:val="00670B6A"/>
    <w:rsid w:val="00671A5D"/>
    <w:rsid w:val="00672187"/>
    <w:rsid w:val="006722DA"/>
    <w:rsid w:val="00672831"/>
    <w:rsid w:val="00676529"/>
    <w:rsid w:val="00676A64"/>
    <w:rsid w:val="00676CF2"/>
    <w:rsid w:val="0068046A"/>
    <w:rsid w:val="0068066E"/>
    <w:rsid w:val="00680A53"/>
    <w:rsid w:val="006818D7"/>
    <w:rsid w:val="00684586"/>
    <w:rsid w:val="006850D6"/>
    <w:rsid w:val="006858AB"/>
    <w:rsid w:val="00685951"/>
    <w:rsid w:val="00686BAD"/>
    <w:rsid w:val="00687B16"/>
    <w:rsid w:val="00690215"/>
    <w:rsid w:val="006903CA"/>
    <w:rsid w:val="0069163A"/>
    <w:rsid w:val="006926C5"/>
    <w:rsid w:val="00693CC0"/>
    <w:rsid w:val="006943C8"/>
    <w:rsid w:val="0069456D"/>
    <w:rsid w:val="0069613B"/>
    <w:rsid w:val="00696600"/>
    <w:rsid w:val="006968BD"/>
    <w:rsid w:val="006972E8"/>
    <w:rsid w:val="006977F6"/>
    <w:rsid w:val="00697E9B"/>
    <w:rsid w:val="006A0299"/>
    <w:rsid w:val="006A09B6"/>
    <w:rsid w:val="006A17CD"/>
    <w:rsid w:val="006A19CC"/>
    <w:rsid w:val="006A1D41"/>
    <w:rsid w:val="006A2FD8"/>
    <w:rsid w:val="006A33E8"/>
    <w:rsid w:val="006A3477"/>
    <w:rsid w:val="006A3659"/>
    <w:rsid w:val="006A3BF6"/>
    <w:rsid w:val="006A59D7"/>
    <w:rsid w:val="006A686D"/>
    <w:rsid w:val="006A6A84"/>
    <w:rsid w:val="006B0253"/>
    <w:rsid w:val="006B11F4"/>
    <w:rsid w:val="006B2663"/>
    <w:rsid w:val="006B324C"/>
    <w:rsid w:val="006B3709"/>
    <w:rsid w:val="006B5FC5"/>
    <w:rsid w:val="006B6025"/>
    <w:rsid w:val="006B71C2"/>
    <w:rsid w:val="006C001D"/>
    <w:rsid w:val="006C0C40"/>
    <w:rsid w:val="006C226C"/>
    <w:rsid w:val="006C2BA7"/>
    <w:rsid w:val="006C345B"/>
    <w:rsid w:val="006C3557"/>
    <w:rsid w:val="006C3DF8"/>
    <w:rsid w:val="006C3FFB"/>
    <w:rsid w:val="006C43E8"/>
    <w:rsid w:val="006C4DF9"/>
    <w:rsid w:val="006C5196"/>
    <w:rsid w:val="006C54E5"/>
    <w:rsid w:val="006C5740"/>
    <w:rsid w:val="006C5914"/>
    <w:rsid w:val="006C5B46"/>
    <w:rsid w:val="006C5D3A"/>
    <w:rsid w:val="006C7E6F"/>
    <w:rsid w:val="006C7F23"/>
    <w:rsid w:val="006D0E37"/>
    <w:rsid w:val="006D10DA"/>
    <w:rsid w:val="006D13A4"/>
    <w:rsid w:val="006D13E3"/>
    <w:rsid w:val="006D1A03"/>
    <w:rsid w:val="006D20A2"/>
    <w:rsid w:val="006D285B"/>
    <w:rsid w:val="006D2B8E"/>
    <w:rsid w:val="006D6C07"/>
    <w:rsid w:val="006D7398"/>
    <w:rsid w:val="006E06D8"/>
    <w:rsid w:val="006E07AF"/>
    <w:rsid w:val="006E10B8"/>
    <w:rsid w:val="006E1B15"/>
    <w:rsid w:val="006E26D0"/>
    <w:rsid w:val="006E397B"/>
    <w:rsid w:val="006E3CBA"/>
    <w:rsid w:val="006E47A6"/>
    <w:rsid w:val="006E5021"/>
    <w:rsid w:val="006E6385"/>
    <w:rsid w:val="006E644E"/>
    <w:rsid w:val="006E7CF5"/>
    <w:rsid w:val="006F0B72"/>
    <w:rsid w:val="006F0EEF"/>
    <w:rsid w:val="006F0EF5"/>
    <w:rsid w:val="006F1646"/>
    <w:rsid w:val="006F19AB"/>
    <w:rsid w:val="006F19DD"/>
    <w:rsid w:val="006F1A68"/>
    <w:rsid w:val="006F3247"/>
    <w:rsid w:val="006F402F"/>
    <w:rsid w:val="006F4037"/>
    <w:rsid w:val="006F452A"/>
    <w:rsid w:val="006F47F6"/>
    <w:rsid w:val="006F4AB3"/>
    <w:rsid w:val="006F4D51"/>
    <w:rsid w:val="006F5287"/>
    <w:rsid w:val="006F549A"/>
    <w:rsid w:val="006F55B9"/>
    <w:rsid w:val="006F576A"/>
    <w:rsid w:val="006F7989"/>
    <w:rsid w:val="006F79AF"/>
    <w:rsid w:val="00701658"/>
    <w:rsid w:val="00701B55"/>
    <w:rsid w:val="0070295D"/>
    <w:rsid w:val="00703A7A"/>
    <w:rsid w:val="00703A9B"/>
    <w:rsid w:val="00704AD1"/>
    <w:rsid w:val="00704F90"/>
    <w:rsid w:val="00704FA2"/>
    <w:rsid w:val="00705028"/>
    <w:rsid w:val="00706674"/>
    <w:rsid w:val="0070670B"/>
    <w:rsid w:val="0070699A"/>
    <w:rsid w:val="007069C7"/>
    <w:rsid w:val="007069CB"/>
    <w:rsid w:val="0071075D"/>
    <w:rsid w:val="00710B6F"/>
    <w:rsid w:val="00710DE5"/>
    <w:rsid w:val="00711656"/>
    <w:rsid w:val="00711E49"/>
    <w:rsid w:val="0071234F"/>
    <w:rsid w:val="00712FA0"/>
    <w:rsid w:val="00713A91"/>
    <w:rsid w:val="00713D81"/>
    <w:rsid w:val="007146DD"/>
    <w:rsid w:val="0071498C"/>
    <w:rsid w:val="00714ABB"/>
    <w:rsid w:val="00714BDD"/>
    <w:rsid w:val="00715D71"/>
    <w:rsid w:val="00716754"/>
    <w:rsid w:val="007171B6"/>
    <w:rsid w:val="00717393"/>
    <w:rsid w:val="007177BD"/>
    <w:rsid w:val="0072043C"/>
    <w:rsid w:val="00720D04"/>
    <w:rsid w:val="00721260"/>
    <w:rsid w:val="007212D0"/>
    <w:rsid w:val="0072135F"/>
    <w:rsid w:val="00722540"/>
    <w:rsid w:val="007226E9"/>
    <w:rsid w:val="00722F02"/>
    <w:rsid w:val="00724453"/>
    <w:rsid w:val="00724987"/>
    <w:rsid w:val="00724F6A"/>
    <w:rsid w:val="00725145"/>
    <w:rsid w:val="0072621F"/>
    <w:rsid w:val="00726DE7"/>
    <w:rsid w:val="00730CDB"/>
    <w:rsid w:val="00732F60"/>
    <w:rsid w:val="007341A0"/>
    <w:rsid w:val="0073460E"/>
    <w:rsid w:val="00734CE9"/>
    <w:rsid w:val="0073553C"/>
    <w:rsid w:val="0073581F"/>
    <w:rsid w:val="00736ED8"/>
    <w:rsid w:val="00737183"/>
    <w:rsid w:val="007371C2"/>
    <w:rsid w:val="00737927"/>
    <w:rsid w:val="00737DC8"/>
    <w:rsid w:val="00741DF2"/>
    <w:rsid w:val="00742450"/>
    <w:rsid w:val="007441AA"/>
    <w:rsid w:val="00744CEB"/>
    <w:rsid w:val="00744D8B"/>
    <w:rsid w:val="0074644B"/>
    <w:rsid w:val="00746DB1"/>
    <w:rsid w:val="00746E05"/>
    <w:rsid w:val="00747323"/>
    <w:rsid w:val="007474F6"/>
    <w:rsid w:val="00750DD1"/>
    <w:rsid w:val="00751B15"/>
    <w:rsid w:val="00752963"/>
    <w:rsid w:val="00752B0D"/>
    <w:rsid w:val="0075436E"/>
    <w:rsid w:val="00754757"/>
    <w:rsid w:val="00754A0C"/>
    <w:rsid w:val="00755421"/>
    <w:rsid w:val="007557FD"/>
    <w:rsid w:val="00755A72"/>
    <w:rsid w:val="00755C1E"/>
    <w:rsid w:val="00756851"/>
    <w:rsid w:val="00756CE6"/>
    <w:rsid w:val="00757502"/>
    <w:rsid w:val="00757FCF"/>
    <w:rsid w:val="007600F8"/>
    <w:rsid w:val="00760B34"/>
    <w:rsid w:val="007611E2"/>
    <w:rsid w:val="0076308B"/>
    <w:rsid w:val="007638BE"/>
    <w:rsid w:val="00763A81"/>
    <w:rsid w:val="00764205"/>
    <w:rsid w:val="007644CE"/>
    <w:rsid w:val="00764A0D"/>
    <w:rsid w:val="00764CDF"/>
    <w:rsid w:val="00765445"/>
    <w:rsid w:val="007657E8"/>
    <w:rsid w:val="0077039E"/>
    <w:rsid w:val="00770A47"/>
    <w:rsid w:val="00770C51"/>
    <w:rsid w:val="00770DFF"/>
    <w:rsid w:val="007717D6"/>
    <w:rsid w:val="00771F2E"/>
    <w:rsid w:val="0077249E"/>
    <w:rsid w:val="007724B7"/>
    <w:rsid w:val="007735D4"/>
    <w:rsid w:val="007737F5"/>
    <w:rsid w:val="00773AAF"/>
    <w:rsid w:val="00774240"/>
    <w:rsid w:val="00774546"/>
    <w:rsid w:val="007746AC"/>
    <w:rsid w:val="007748D1"/>
    <w:rsid w:val="0077529C"/>
    <w:rsid w:val="0077585F"/>
    <w:rsid w:val="00775B93"/>
    <w:rsid w:val="00775D24"/>
    <w:rsid w:val="007760E2"/>
    <w:rsid w:val="007771E5"/>
    <w:rsid w:val="007778BC"/>
    <w:rsid w:val="007779A8"/>
    <w:rsid w:val="00777D1C"/>
    <w:rsid w:val="00781EDF"/>
    <w:rsid w:val="00782503"/>
    <w:rsid w:val="00782E73"/>
    <w:rsid w:val="0078374B"/>
    <w:rsid w:val="00784594"/>
    <w:rsid w:val="00784D81"/>
    <w:rsid w:val="00785ABF"/>
    <w:rsid w:val="00786869"/>
    <w:rsid w:val="007869C8"/>
    <w:rsid w:val="00786CD1"/>
    <w:rsid w:val="00787471"/>
    <w:rsid w:val="00787F07"/>
    <w:rsid w:val="00790443"/>
    <w:rsid w:val="00791093"/>
    <w:rsid w:val="00791686"/>
    <w:rsid w:val="00791E20"/>
    <w:rsid w:val="00791E81"/>
    <w:rsid w:val="0079231D"/>
    <w:rsid w:val="007940DA"/>
    <w:rsid w:val="007945C6"/>
    <w:rsid w:val="00795244"/>
    <w:rsid w:val="00796954"/>
    <w:rsid w:val="00796968"/>
    <w:rsid w:val="007972BD"/>
    <w:rsid w:val="0079758D"/>
    <w:rsid w:val="007976F7"/>
    <w:rsid w:val="00797D0A"/>
    <w:rsid w:val="00797EE9"/>
    <w:rsid w:val="00797F1B"/>
    <w:rsid w:val="007A1FD7"/>
    <w:rsid w:val="007A24E4"/>
    <w:rsid w:val="007A278C"/>
    <w:rsid w:val="007A3BC2"/>
    <w:rsid w:val="007A4B9E"/>
    <w:rsid w:val="007A4D73"/>
    <w:rsid w:val="007A61BE"/>
    <w:rsid w:val="007A6AD8"/>
    <w:rsid w:val="007A70E6"/>
    <w:rsid w:val="007A7598"/>
    <w:rsid w:val="007B0E4B"/>
    <w:rsid w:val="007B4053"/>
    <w:rsid w:val="007B49DE"/>
    <w:rsid w:val="007B4C17"/>
    <w:rsid w:val="007B6B8E"/>
    <w:rsid w:val="007B6DB8"/>
    <w:rsid w:val="007B73CA"/>
    <w:rsid w:val="007C00BB"/>
    <w:rsid w:val="007C01A7"/>
    <w:rsid w:val="007C0268"/>
    <w:rsid w:val="007C060E"/>
    <w:rsid w:val="007C0781"/>
    <w:rsid w:val="007C0B7C"/>
    <w:rsid w:val="007C1760"/>
    <w:rsid w:val="007C228E"/>
    <w:rsid w:val="007C2A8C"/>
    <w:rsid w:val="007C2A9B"/>
    <w:rsid w:val="007C315F"/>
    <w:rsid w:val="007C36EF"/>
    <w:rsid w:val="007C467F"/>
    <w:rsid w:val="007C528A"/>
    <w:rsid w:val="007C54C1"/>
    <w:rsid w:val="007C62F8"/>
    <w:rsid w:val="007C6AB5"/>
    <w:rsid w:val="007C741F"/>
    <w:rsid w:val="007D0C5D"/>
    <w:rsid w:val="007D3D8D"/>
    <w:rsid w:val="007D429D"/>
    <w:rsid w:val="007D4A63"/>
    <w:rsid w:val="007D4EAD"/>
    <w:rsid w:val="007D53D5"/>
    <w:rsid w:val="007D62AE"/>
    <w:rsid w:val="007D637F"/>
    <w:rsid w:val="007D6BE5"/>
    <w:rsid w:val="007D6DD7"/>
    <w:rsid w:val="007E084E"/>
    <w:rsid w:val="007E0B71"/>
    <w:rsid w:val="007E15BA"/>
    <w:rsid w:val="007E23E1"/>
    <w:rsid w:val="007E28D9"/>
    <w:rsid w:val="007E399F"/>
    <w:rsid w:val="007E57F8"/>
    <w:rsid w:val="007E5B87"/>
    <w:rsid w:val="007E6185"/>
    <w:rsid w:val="007E623F"/>
    <w:rsid w:val="007E733A"/>
    <w:rsid w:val="007E7E78"/>
    <w:rsid w:val="007F0893"/>
    <w:rsid w:val="007F0A6F"/>
    <w:rsid w:val="007F1A2E"/>
    <w:rsid w:val="007F1DDA"/>
    <w:rsid w:val="007F29F7"/>
    <w:rsid w:val="007F2F01"/>
    <w:rsid w:val="007F3CD1"/>
    <w:rsid w:val="007F4039"/>
    <w:rsid w:val="007F4B7E"/>
    <w:rsid w:val="007F5261"/>
    <w:rsid w:val="007F554D"/>
    <w:rsid w:val="007F5740"/>
    <w:rsid w:val="007F5A8A"/>
    <w:rsid w:val="007F66D0"/>
    <w:rsid w:val="007F71EE"/>
    <w:rsid w:val="007F7D13"/>
    <w:rsid w:val="00800E59"/>
    <w:rsid w:val="00801281"/>
    <w:rsid w:val="00801677"/>
    <w:rsid w:val="0080248E"/>
    <w:rsid w:val="00802624"/>
    <w:rsid w:val="008026F8"/>
    <w:rsid w:val="008045C3"/>
    <w:rsid w:val="008052B6"/>
    <w:rsid w:val="008054D2"/>
    <w:rsid w:val="00805F09"/>
    <w:rsid w:val="0080663F"/>
    <w:rsid w:val="008070FF"/>
    <w:rsid w:val="008079BD"/>
    <w:rsid w:val="00807FB2"/>
    <w:rsid w:val="008108DC"/>
    <w:rsid w:val="00810A80"/>
    <w:rsid w:val="008124EC"/>
    <w:rsid w:val="008133CF"/>
    <w:rsid w:val="0081375C"/>
    <w:rsid w:val="00813998"/>
    <w:rsid w:val="00813CB0"/>
    <w:rsid w:val="00813FCD"/>
    <w:rsid w:val="00814B3C"/>
    <w:rsid w:val="0081525A"/>
    <w:rsid w:val="00815AAF"/>
    <w:rsid w:val="008162AC"/>
    <w:rsid w:val="00816529"/>
    <w:rsid w:val="008165B7"/>
    <w:rsid w:val="00816F97"/>
    <w:rsid w:val="00817844"/>
    <w:rsid w:val="00820385"/>
    <w:rsid w:val="0082106C"/>
    <w:rsid w:val="008212F8"/>
    <w:rsid w:val="00821BD0"/>
    <w:rsid w:val="00821BFA"/>
    <w:rsid w:val="00821EE6"/>
    <w:rsid w:val="00822747"/>
    <w:rsid w:val="008232B3"/>
    <w:rsid w:val="00823B88"/>
    <w:rsid w:val="008247DD"/>
    <w:rsid w:val="00825530"/>
    <w:rsid w:val="0082570A"/>
    <w:rsid w:val="00825B18"/>
    <w:rsid w:val="008264D7"/>
    <w:rsid w:val="008272DA"/>
    <w:rsid w:val="00827841"/>
    <w:rsid w:val="0082785A"/>
    <w:rsid w:val="00830BD3"/>
    <w:rsid w:val="00830FB3"/>
    <w:rsid w:val="00832C42"/>
    <w:rsid w:val="00833719"/>
    <w:rsid w:val="00833C29"/>
    <w:rsid w:val="00834C58"/>
    <w:rsid w:val="0083518A"/>
    <w:rsid w:val="00836220"/>
    <w:rsid w:val="00837EB2"/>
    <w:rsid w:val="008403AC"/>
    <w:rsid w:val="00841188"/>
    <w:rsid w:val="00842651"/>
    <w:rsid w:val="00843104"/>
    <w:rsid w:val="00843278"/>
    <w:rsid w:val="00844FCC"/>
    <w:rsid w:val="00845E60"/>
    <w:rsid w:val="00846704"/>
    <w:rsid w:val="00846CB9"/>
    <w:rsid w:val="00847AFA"/>
    <w:rsid w:val="00850406"/>
    <w:rsid w:val="00850977"/>
    <w:rsid w:val="00850ED1"/>
    <w:rsid w:val="00851CA2"/>
    <w:rsid w:val="008530AF"/>
    <w:rsid w:val="00853E6A"/>
    <w:rsid w:val="00854257"/>
    <w:rsid w:val="00854A90"/>
    <w:rsid w:val="008555FE"/>
    <w:rsid w:val="008556BD"/>
    <w:rsid w:val="00855B23"/>
    <w:rsid w:val="00856939"/>
    <w:rsid w:val="008575D3"/>
    <w:rsid w:val="008576D0"/>
    <w:rsid w:val="00857778"/>
    <w:rsid w:val="008618EF"/>
    <w:rsid w:val="0086314F"/>
    <w:rsid w:val="0086358C"/>
    <w:rsid w:val="008641C6"/>
    <w:rsid w:val="008644FC"/>
    <w:rsid w:val="00864B51"/>
    <w:rsid w:val="00865BA5"/>
    <w:rsid w:val="00866102"/>
    <w:rsid w:val="008707A6"/>
    <w:rsid w:val="00872F5D"/>
    <w:rsid w:val="0087461B"/>
    <w:rsid w:val="0087485B"/>
    <w:rsid w:val="00874A4D"/>
    <w:rsid w:val="00874C32"/>
    <w:rsid w:val="00876334"/>
    <w:rsid w:val="00876880"/>
    <w:rsid w:val="00876D5F"/>
    <w:rsid w:val="00877EBF"/>
    <w:rsid w:val="00880724"/>
    <w:rsid w:val="00880A3A"/>
    <w:rsid w:val="00880DD9"/>
    <w:rsid w:val="00880FFD"/>
    <w:rsid w:val="0088214F"/>
    <w:rsid w:val="00882357"/>
    <w:rsid w:val="00882496"/>
    <w:rsid w:val="00882594"/>
    <w:rsid w:val="008829E1"/>
    <w:rsid w:val="00883744"/>
    <w:rsid w:val="0088552E"/>
    <w:rsid w:val="00885991"/>
    <w:rsid w:val="00885F53"/>
    <w:rsid w:val="00886705"/>
    <w:rsid w:val="00886846"/>
    <w:rsid w:val="00887BE5"/>
    <w:rsid w:val="00890DBD"/>
    <w:rsid w:val="00891B04"/>
    <w:rsid w:val="00891B56"/>
    <w:rsid w:val="00891E27"/>
    <w:rsid w:val="0089252F"/>
    <w:rsid w:val="00892F0F"/>
    <w:rsid w:val="00893049"/>
    <w:rsid w:val="0089487B"/>
    <w:rsid w:val="00894E28"/>
    <w:rsid w:val="008975D1"/>
    <w:rsid w:val="008976B7"/>
    <w:rsid w:val="00897BC5"/>
    <w:rsid w:val="008A046E"/>
    <w:rsid w:val="008A081A"/>
    <w:rsid w:val="008A13E2"/>
    <w:rsid w:val="008A241C"/>
    <w:rsid w:val="008A3DCD"/>
    <w:rsid w:val="008A4E95"/>
    <w:rsid w:val="008A5046"/>
    <w:rsid w:val="008A513D"/>
    <w:rsid w:val="008A51B0"/>
    <w:rsid w:val="008A5915"/>
    <w:rsid w:val="008A61C6"/>
    <w:rsid w:val="008A65C0"/>
    <w:rsid w:val="008A693D"/>
    <w:rsid w:val="008A7AC7"/>
    <w:rsid w:val="008A7BCF"/>
    <w:rsid w:val="008B10C1"/>
    <w:rsid w:val="008B1AEC"/>
    <w:rsid w:val="008B289E"/>
    <w:rsid w:val="008B2F9F"/>
    <w:rsid w:val="008B4A5A"/>
    <w:rsid w:val="008B561E"/>
    <w:rsid w:val="008B5A77"/>
    <w:rsid w:val="008B5D2E"/>
    <w:rsid w:val="008B5F1F"/>
    <w:rsid w:val="008B615D"/>
    <w:rsid w:val="008B6847"/>
    <w:rsid w:val="008B6AE5"/>
    <w:rsid w:val="008C0ED7"/>
    <w:rsid w:val="008C1057"/>
    <w:rsid w:val="008C25EE"/>
    <w:rsid w:val="008C2696"/>
    <w:rsid w:val="008C3D47"/>
    <w:rsid w:val="008C445A"/>
    <w:rsid w:val="008C4B2E"/>
    <w:rsid w:val="008C5773"/>
    <w:rsid w:val="008C5C73"/>
    <w:rsid w:val="008C5FE8"/>
    <w:rsid w:val="008C66CF"/>
    <w:rsid w:val="008C6BA4"/>
    <w:rsid w:val="008C6E8C"/>
    <w:rsid w:val="008C718C"/>
    <w:rsid w:val="008C77D2"/>
    <w:rsid w:val="008D004D"/>
    <w:rsid w:val="008D0BB3"/>
    <w:rsid w:val="008D2B38"/>
    <w:rsid w:val="008D2DE9"/>
    <w:rsid w:val="008D34D2"/>
    <w:rsid w:val="008D43C1"/>
    <w:rsid w:val="008D4959"/>
    <w:rsid w:val="008D542A"/>
    <w:rsid w:val="008D57F4"/>
    <w:rsid w:val="008D58A1"/>
    <w:rsid w:val="008D60E7"/>
    <w:rsid w:val="008D7DC1"/>
    <w:rsid w:val="008E1533"/>
    <w:rsid w:val="008E1904"/>
    <w:rsid w:val="008E1962"/>
    <w:rsid w:val="008E279C"/>
    <w:rsid w:val="008E283E"/>
    <w:rsid w:val="008E2DC9"/>
    <w:rsid w:val="008E326D"/>
    <w:rsid w:val="008E33D4"/>
    <w:rsid w:val="008E3F0F"/>
    <w:rsid w:val="008E46E4"/>
    <w:rsid w:val="008E4707"/>
    <w:rsid w:val="008E5496"/>
    <w:rsid w:val="008E5B6E"/>
    <w:rsid w:val="008E6E75"/>
    <w:rsid w:val="008E7651"/>
    <w:rsid w:val="008F04B6"/>
    <w:rsid w:val="008F1329"/>
    <w:rsid w:val="008F19FA"/>
    <w:rsid w:val="008F2024"/>
    <w:rsid w:val="008F267E"/>
    <w:rsid w:val="008F2B9F"/>
    <w:rsid w:val="008F2C73"/>
    <w:rsid w:val="008F2DEC"/>
    <w:rsid w:val="008F2EC2"/>
    <w:rsid w:val="008F3B94"/>
    <w:rsid w:val="008F3F04"/>
    <w:rsid w:val="008F40F6"/>
    <w:rsid w:val="008F423A"/>
    <w:rsid w:val="008F43E5"/>
    <w:rsid w:val="008F4884"/>
    <w:rsid w:val="008F58CB"/>
    <w:rsid w:val="008F5F41"/>
    <w:rsid w:val="008F635D"/>
    <w:rsid w:val="008F6746"/>
    <w:rsid w:val="008F7AE2"/>
    <w:rsid w:val="009003DA"/>
    <w:rsid w:val="00900636"/>
    <w:rsid w:val="00900EC1"/>
    <w:rsid w:val="00901D25"/>
    <w:rsid w:val="00901EED"/>
    <w:rsid w:val="00902295"/>
    <w:rsid w:val="0090359D"/>
    <w:rsid w:val="009037A5"/>
    <w:rsid w:val="00903ECE"/>
    <w:rsid w:val="0090426C"/>
    <w:rsid w:val="0090454C"/>
    <w:rsid w:val="00904BA7"/>
    <w:rsid w:val="009061D9"/>
    <w:rsid w:val="00906EC4"/>
    <w:rsid w:val="00907375"/>
    <w:rsid w:val="00907A92"/>
    <w:rsid w:val="009103F4"/>
    <w:rsid w:val="00912237"/>
    <w:rsid w:val="009133D5"/>
    <w:rsid w:val="00914AC1"/>
    <w:rsid w:val="00914E1A"/>
    <w:rsid w:val="009155EF"/>
    <w:rsid w:val="00916522"/>
    <w:rsid w:val="00917752"/>
    <w:rsid w:val="00920322"/>
    <w:rsid w:val="00920EF6"/>
    <w:rsid w:val="009213D9"/>
    <w:rsid w:val="00921C95"/>
    <w:rsid w:val="00921FDA"/>
    <w:rsid w:val="009220D5"/>
    <w:rsid w:val="00922A4D"/>
    <w:rsid w:val="00922BEB"/>
    <w:rsid w:val="00922F57"/>
    <w:rsid w:val="0092331B"/>
    <w:rsid w:val="009235AB"/>
    <w:rsid w:val="0092390A"/>
    <w:rsid w:val="00923EC4"/>
    <w:rsid w:val="00924081"/>
    <w:rsid w:val="00926687"/>
    <w:rsid w:val="0092704E"/>
    <w:rsid w:val="00930B1B"/>
    <w:rsid w:val="00930F93"/>
    <w:rsid w:val="009312E7"/>
    <w:rsid w:val="00931A2A"/>
    <w:rsid w:val="0093324F"/>
    <w:rsid w:val="00933692"/>
    <w:rsid w:val="00934442"/>
    <w:rsid w:val="009346D9"/>
    <w:rsid w:val="009358D4"/>
    <w:rsid w:val="00941D81"/>
    <w:rsid w:val="00941E8A"/>
    <w:rsid w:val="00942310"/>
    <w:rsid w:val="009423C5"/>
    <w:rsid w:val="00943002"/>
    <w:rsid w:val="009437A0"/>
    <w:rsid w:val="0094425E"/>
    <w:rsid w:val="009446AC"/>
    <w:rsid w:val="00946681"/>
    <w:rsid w:val="00946E74"/>
    <w:rsid w:val="009477D9"/>
    <w:rsid w:val="009477DF"/>
    <w:rsid w:val="00950C71"/>
    <w:rsid w:val="0095150C"/>
    <w:rsid w:val="0095279E"/>
    <w:rsid w:val="00952CD9"/>
    <w:rsid w:val="00953E4F"/>
    <w:rsid w:val="00954835"/>
    <w:rsid w:val="00954CC8"/>
    <w:rsid w:val="00954CF7"/>
    <w:rsid w:val="00955194"/>
    <w:rsid w:val="00955776"/>
    <w:rsid w:val="009573BE"/>
    <w:rsid w:val="0095766E"/>
    <w:rsid w:val="0095799D"/>
    <w:rsid w:val="009601A8"/>
    <w:rsid w:val="00960635"/>
    <w:rsid w:val="00960B06"/>
    <w:rsid w:val="009622A7"/>
    <w:rsid w:val="00962C0B"/>
    <w:rsid w:val="0096360E"/>
    <w:rsid w:val="009638D6"/>
    <w:rsid w:val="00963956"/>
    <w:rsid w:val="00963A67"/>
    <w:rsid w:val="009648F2"/>
    <w:rsid w:val="00964B1C"/>
    <w:rsid w:val="00964C1C"/>
    <w:rsid w:val="00964D58"/>
    <w:rsid w:val="00964E12"/>
    <w:rsid w:val="0096547C"/>
    <w:rsid w:val="00965752"/>
    <w:rsid w:val="00967565"/>
    <w:rsid w:val="00970399"/>
    <w:rsid w:val="00970F6A"/>
    <w:rsid w:val="00971E42"/>
    <w:rsid w:val="00971F21"/>
    <w:rsid w:val="00972069"/>
    <w:rsid w:val="009721D3"/>
    <w:rsid w:val="0097227B"/>
    <w:rsid w:val="00972C63"/>
    <w:rsid w:val="00973668"/>
    <w:rsid w:val="00975128"/>
    <w:rsid w:val="00975E42"/>
    <w:rsid w:val="00977C53"/>
    <w:rsid w:val="009802BF"/>
    <w:rsid w:val="00980CC8"/>
    <w:rsid w:val="00981190"/>
    <w:rsid w:val="00981909"/>
    <w:rsid w:val="00982401"/>
    <w:rsid w:val="00982AE1"/>
    <w:rsid w:val="00983334"/>
    <w:rsid w:val="00983388"/>
    <w:rsid w:val="00984C07"/>
    <w:rsid w:val="00985C37"/>
    <w:rsid w:val="00986598"/>
    <w:rsid w:val="0098685F"/>
    <w:rsid w:val="00987B4A"/>
    <w:rsid w:val="00990678"/>
    <w:rsid w:val="009906B9"/>
    <w:rsid w:val="00990F8D"/>
    <w:rsid w:val="00992C23"/>
    <w:rsid w:val="0099380A"/>
    <w:rsid w:val="00993A1D"/>
    <w:rsid w:val="009952B3"/>
    <w:rsid w:val="00995631"/>
    <w:rsid w:val="00996934"/>
    <w:rsid w:val="0099798D"/>
    <w:rsid w:val="00997B2A"/>
    <w:rsid w:val="00997EF9"/>
    <w:rsid w:val="009A0440"/>
    <w:rsid w:val="009A0A68"/>
    <w:rsid w:val="009A1890"/>
    <w:rsid w:val="009A1B54"/>
    <w:rsid w:val="009A1D88"/>
    <w:rsid w:val="009A253C"/>
    <w:rsid w:val="009A2CE4"/>
    <w:rsid w:val="009A3717"/>
    <w:rsid w:val="009A5786"/>
    <w:rsid w:val="009A675F"/>
    <w:rsid w:val="009A6FDB"/>
    <w:rsid w:val="009A77EB"/>
    <w:rsid w:val="009A796F"/>
    <w:rsid w:val="009A7AD2"/>
    <w:rsid w:val="009A7E7F"/>
    <w:rsid w:val="009B041B"/>
    <w:rsid w:val="009B07B9"/>
    <w:rsid w:val="009B0A94"/>
    <w:rsid w:val="009B150C"/>
    <w:rsid w:val="009B215D"/>
    <w:rsid w:val="009B3197"/>
    <w:rsid w:val="009B372D"/>
    <w:rsid w:val="009B3BA8"/>
    <w:rsid w:val="009B3C93"/>
    <w:rsid w:val="009B3CA7"/>
    <w:rsid w:val="009B3D30"/>
    <w:rsid w:val="009B5001"/>
    <w:rsid w:val="009B623B"/>
    <w:rsid w:val="009B64A7"/>
    <w:rsid w:val="009B6C03"/>
    <w:rsid w:val="009C08F2"/>
    <w:rsid w:val="009C0DD3"/>
    <w:rsid w:val="009C1F4B"/>
    <w:rsid w:val="009C36C3"/>
    <w:rsid w:val="009C453A"/>
    <w:rsid w:val="009C55C2"/>
    <w:rsid w:val="009C5E8F"/>
    <w:rsid w:val="009C6BE8"/>
    <w:rsid w:val="009C7DD7"/>
    <w:rsid w:val="009D0AA6"/>
    <w:rsid w:val="009D1EC2"/>
    <w:rsid w:val="009D27F4"/>
    <w:rsid w:val="009D287B"/>
    <w:rsid w:val="009D3E7A"/>
    <w:rsid w:val="009D4267"/>
    <w:rsid w:val="009D5906"/>
    <w:rsid w:val="009D6F61"/>
    <w:rsid w:val="009D731F"/>
    <w:rsid w:val="009D766A"/>
    <w:rsid w:val="009D7A7E"/>
    <w:rsid w:val="009E0F5F"/>
    <w:rsid w:val="009E105A"/>
    <w:rsid w:val="009E1BFB"/>
    <w:rsid w:val="009E2AE0"/>
    <w:rsid w:val="009E2DEA"/>
    <w:rsid w:val="009E3CA1"/>
    <w:rsid w:val="009E4955"/>
    <w:rsid w:val="009E4D9E"/>
    <w:rsid w:val="009E53E0"/>
    <w:rsid w:val="009E60C5"/>
    <w:rsid w:val="009E65E5"/>
    <w:rsid w:val="009E7252"/>
    <w:rsid w:val="009E7643"/>
    <w:rsid w:val="009E7C23"/>
    <w:rsid w:val="009E7FCE"/>
    <w:rsid w:val="009F1099"/>
    <w:rsid w:val="009F1181"/>
    <w:rsid w:val="009F11A4"/>
    <w:rsid w:val="009F1D5B"/>
    <w:rsid w:val="009F4217"/>
    <w:rsid w:val="009F4944"/>
    <w:rsid w:val="00A00DF0"/>
    <w:rsid w:val="00A01019"/>
    <w:rsid w:val="00A01443"/>
    <w:rsid w:val="00A01AB9"/>
    <w:rsid w:val="00A01ED2"/>
    <w:rsid w:val="00A0432E"/>
    <w:rsid w:val="00A053A8"/>
    <w:rsid w:val="00A057F1"/>
    <w:rsid w:val="00A05D4C"/>
    <w:rsid w:val="00A06316"/>
    <w:rsid w:val="00A06F76"/>
    <w:rsid w:val="00A070C9"/>
    <w:rsid w:val="00A07320"/>
    <w:rsid w:val="00A077C7"/>
    <w:rsid w:val="00A078BB"/>
    <w:rsid w:val="00A07B49"/>
    <w:rsid w:val="00A10DAD"/>
    <w:rsid w:val="00A10E9C"/>
    <w:rsid w:val="00A113D9"/>
    <w:rsid w:val="00A119C9"/>
    <w:rsid w:val="00A11A27"/>
    <w:rsid w:val="00A11A86"/>
    <w:rsid w:val="00A12C37"/>
    <w:rsid w:val="00A13721"/>
    <w:rsid w:val="00A13740"/>
    <w:rsid w:val="00A14E86"/>
    <w:rsid w:val="00A15244"/>
    <w:rsid w:val="00A15CA1"/>
    <w:rsid w:val="00A160BD"/>
    <w:rsid w:val="00A16391"/>
    <w:rsid w:val="00A172B2"/>
    <w:rsid w:val="00A2126A"/>
    <w:rsid w:val="00A222F8"/>
    <w:rsid w:val="00A2362F"/>
    <w:rsid w:val="00A239E1"/>
    <w:rsid w:val="00A240C1"/>
    <w:rsid w:val="00A24F62"/>
    <w:rsid w:val="00A2536B"/>
    <w:rsid w:val="00A25FB6"/>
    <w:rsid w:val="00A264EC"/>
    <w:rsid w:val="00A26A98"/>
    <w:rsid w:val="00A26B95"/>
    <w:rsid w:val="00A26F8F"/>
    <w:rsid w:val="00A30050"/>
    <w:rsid w:val="00A305FF"/>
    <w:rsid w:val="00A30A70"/>
    <w:rsid w:val="00A310C0"/>
    <w:rsid w:val="00A31CAF"/>
    <w:rsid w:val="00A31E1F"/>
    <w:rsid w:val="00A3360E"/>
    <w:rsid w:val="00A34F4B"/>
    <w:rsid w:val="00A354EC"/>
    <w:rsid w:val="00A359D0"/>
    <w:rsid w:val="00A36135"/>
    <w:rsid w:val="00A36B17"/>
    <w:rsid w:val="00A36CD4"/>
    <w:rsid w:val="00A36E6E"/>
    <w:rsid w:val="00A402A1"/>
    <w:rsid w:val="00A41081"/>
    <w:rsid w:val="00A415AE"/>
    <w:rsid w:val="00A415CE"/>
    <w:rsid w:val="00A427DA"/>
    <w:rsid w:val="00A44508"/>
    <w:rsid w:val="00A458C1"/>
    <w:rsid w:val="00A4663D"/>
    <w:rsid w:val="00A47AC3"/>
    <w:rsid w:val="00A47B39"/>
    <w:rsid w:val="00A501C7"/>
    <w:rsid w:val="00A50213"/>
    <w:rsid w:val="00A50978"/>
    <w:rsid w:val="00A516EB"/>
    <w:rsid w:val="00A52995"/>
    <w:rsid w:val="00A52EEA"/>
    <w:rsid w:val="00A53AC3"/>
    <w:rsid w:val="00A53F2D"/>
    <w:rsid w:val="00A5465D"/>
    <w:rsid w:val="00A54C4A"/>
    <w:rsid w:val="00A54D38"/>
    <w:rsid w:val="00A553D8"/>
    <w:rsid w:val="00A555E2"/>
    <w:rsid w:val="00A55AC0"/>
    <w:rsid w:val="00A571F2"/>
    <w:rsid w:val="00A5768C"/>
    <w:rsid w:val="00A57916"/>
    <w:rsid w:val="00A60F9F"/>
    <w:rsid w:val="00A6159F"/>
    <w:rsid w:val="00A6200D"/>
    <w:rsid w:val="00A64248"/>
    <w:rsid w:val="00A647BB"/>
    <w:rsid w:val="00A6675E"/>
    <w:rsid w:val="00A67E76"/>
    <w:rsid w:val="00A706CD"/>
    <w:rsid w:val="00A70B41"/>
    <w:rsid w:val="00A71D5C"/>
    <w:rsid w:val="00A722FF"/>
    <w:rsid w:val="00A73675"/>
    <w:rsid w:val="00A73978"/>
    <w:rsid w:val="00A756BD"/>
    <w:rsid w:val="00A75BF2"/>
    <w:rsid w:val="00A75E09"/>
    <w:rsid w:val="00A7612B"/>
    <w:rsid w:val="00A775A0"/>
    <w:rsid w:val="00A77C2F"/>
    <w:rsid w:val="00A77DB7"/>
    <w:rsid w:val="00A813C0"/>
    <w:rsid w:val="00A814C7"/>
    <w:rsid w:val="00A819D2"/>
    <w:rsid w:val="00A81C23"/>
    <w:rsid w:val="00A821D2"/>
    <w:rsid w:val="00A83079"/>
    <w:rsid w:val="00A83342"/>
    <w:rsid w:val="00A8343E"/>
    <w:rsid w:val="00A83D48"/>
    <w:rsid w:val="00A84561"/>
    <w:rsid w:val="00A84C85"/>
    <w:rsid w:val="00A85A09"/>
    <w:rsid w:val="00A85B6A"/>
    <w:rsid w:val="00A86473"/>
    <w:rsid w:val="00A87065"/>
    <w:rsid w:val="00A90528"/>
    <w:rsid w:val="00A907E0"/>
    <w:rsid w:val="00A91325"/>
    <w:rsid w:val="00A922CA"/>
    <w:rsid w:val="00A92BDF"/>
    <w:rsid w:val="00A92D92"/>
    <w:rsid w:val="00A94AC2"/>
    <w:rsid w:val="00A95207"/>
    <w:rsid w:val="00A96BAF"/>
    <w:rsid w:val="00AA00F0"/>
    <w:rsid w:val="00AA0EFD"/>
    <w:rsid w:val="00AA118D"/>
    <w:rsid w:val="00AA2EC6"/>
    <w:rsid w:val="00AA330C"/>
    <w:rsid w:val="00AA358E"/>
    <w:rsid w:val="00AA41A8"/>
    <w:rsid w:val="00AA4209"/>
    <w:rsid w:val="00AA5874"/>
    <w:rsid w:val="00AA6F84"/>
    <w:rsid w:val="00AA73B7"/>
    <w:rsid w:val="00AA7789"/>
    <w:rsid w:val="00AA7FB6"/>
    <w:rsid w:val="00AB0175"/>
    <w:rsid w:val="00AB1B40"/>
    <w:rsid w:val="00AB2597"/>
    <w:rsid w:val="00AB31FD"/>
    <w:rsid w:val="00AB38E4"/>
    <w:rsid w:val="00AB4039"/>
    <w:rsid w:val="00AB4568"/>
    <w:rsid w:val="00AB54EB"/>
    <w:rsid w:val="00AB5830"/>
    <w:rsid w:val="00AB5C3F"/>
    <w:rsid w:val="00AB6312"/>
    <w:rsid w:val="00AB7072"/>
    <w:rsid w:val="00AB7A79"/>
    <w:rsid w:val="00AC1F6B"/>
    <w:rsid w:val="00AC22D5"/>
    <w:rsid w:val="00AC36E0"/>
    <w:rsid w:val="00AC4B1A"/>
    <w:rsid w:val="00AC537D"/>
    <w:rsid w:val="00AC58DB"/>
    <w:rsid w:val="00AC68C5"/>
    <w:rsid w:val="00AC6AB2"/>
    <w:rsid w:val="00AC6C0F"/>
    <w:rsid w:val="00AC712C"/>
    <w:rsid w:val="00AC7BBD"/>
    <w:rsid w:val="00AC7EC7"/>
    <w:rsid w:val="00AC7F03"/>
    <w:rsid w:val="00AD0198"/>
    <w:rsid w:val="00AD0962"/>
    <w:rsid w:val="00AD0E88"/>
    <w:rsid w:val="00AD11C4"/>
    <w:rsid w:val="00AD129A"/>
    <w:rsid w:val="00AD1826"/>
    <w:rsid w:val="00AD1AAB"/>
    <w:rsid w:val="00AD1ECD"/>
    <w:rsid w:val="00AD21BD"/>
    <w:rsid w:val="00AD290D"/>
    <w:rsid w:val="00AD2D8B"/>
    <w:rsid w:val="00AD3738"/>
    <w:rsid w:val="00AD45BD"/>
    <w:rsid w:val="00AD4B75"/>
    <w:rsid w:val="00AD4F1A"/>
    <w:rsid w:val="00AD6051"/>
    <w:rsid w:val="00AD6FA8"/>
    <w:rsid w:val="00AD7248"/>
    <w:rsid w:val="00AD7302"/>
    <w:rsid w:val="00AD7F4A"/>
    <w:rsid w:val="00AE0A6B"/>
    <w:rsid w:val="00AE154E"/>
    <w:rsid w:val="00AE4667"/>
    <w:rsid w:val="00AE4675"/>
    <w:rsid w:val="00AE4BF9"/>
    <w:rsid w:val="00AE4E23"/>
    <w:rsid w:val="00AE5828"/>
    <w:rsid w:val="00AE5895"/>
    <w:rsid w:val="00AE5DED"/>
    <w:rsid w:val="00AE64E0"/>
    <w:rsid w:val="00AE6C9D"/>
    <w:rsid w:val="00AE7085"/>
    <w:rsid w:val="00AE79CB"/>
    <w:rsid w:val="00AE7F4C"/>
    <w:rsid w:val="00AF0A75"/>
    <w:rsid w:val="00AF1997"/>
    <w:rsid w:val="00AF28E2"/>
    <w:rsid w:val="00AF2EDD"/>
    <w:rsid w:val="00AF3323"/>
    <w:rsid w:val="00AF374B"/>
    <w:rsid w:val="00AF550C"/>
    <w:rsid w:val="00AF569A"/>
    <w:rsid w:val="00AF6132"/>
    <w:rsid w:val="00AF65AB"/>
    <w:rsid w:val="00AF65EA"/>
    <w:rsid w:val="00AF6D46"/>
    <w:rsid w:val="00AF6E8C"/>
    <w:rsid w:val="00AF7400"/>
    <w:rsid w:val="00AF7425"/>
    <w:rsid w:val="00AF7615"/>
    <w:rsid w:val="00B00A62"/>
    <w:rsid w:val="00B010D3"/>
    <w:rsid w:val="00B01639"/>
    <w:rsid w:val="00B019BB"/>
    <w:rsid w:val="00B01E0E"/>
    <w:rsid w:val="00B0240E"/>
    <w:rsid w:val="00B0285E"/>
    <w:rsid w:val="00B04365"/>
    <w:rsid w:val="00B04472"/>
    <w:rsid w:val="00B0478D"/>
    <w:rsid w:val="00B04925"/>
    <w:rsid w:val="00B05497"/>
    <w:rsid w:val="00B06CB9"/>
    <w:rsid w:val="00B1110B"/>
    <w:rsid w:val="00B1134A"/>
    <w:rsid w:val="00B11921"/>
    <w:rsid w:val="00B12ADF"/>
    <w:rsid w:val="00B12F42"/>
    <w:rsid w:val="00B13398"/>
    <w:rsid w:val="00B135C4"/>
    <w:rsid w:val="00B137FF"/>
    <w:rsid w:val="00B13FD3"/>
    <w:rsid w:val="00B14294"/>
    <w:rsid w:val="00B1515C"/>
    <w:rsid w:val="00B153A3"/>
    <w:rsid w:val="00B162D6"/>
    <w:rsid w:val="00B165B0"/>
    <w:rsid w:val="00B16795"/>
    <w:rsid w:val="00B2041B"/>
    <w:rsid w:val="00B20474"/>
    <w:rsid w:val="00B20E85"/>
    <w:rsid w:val="00B214B4"/>
    <w:rsid w:val="00B219EE"/>
    <w:rsid w:val="00B22930"/>
    <w:rsid w:val="00B22A40"/>
    <w:rsid w:val="00B250DC"/>
    <w:rsid w:val="00B252FC"/>
    <w:rsid w:val="00B257A6"/>
    <w:rsid w:val="00B25DA0"/>
    <w:rsid w:val="00B26745"/>
    <w:rsid w:val="00B27370"/>
    <w:rsid w:val="00B31D63"/>
    <w:rsid w:val="00B333F3"/>
    <w:rsid w:val="00B33545"/>
    <w:rsid w:val="00B358F8"/>
    <w:rsid w:val="00B364AD"/>
    <w:rsid w:val="00B37200"/>
    <w:rsid w:val="00B40D41"/>
    <w:rsid w:val="00B422D4"/>
    <w:rsid w:val="00B43457"/>
    <w:rsid w:val="00B47270"/>
    <w:rsid w:val="00B5043C"/>
    <w:rsid w:val="00B5050B"/>
    <w:rsid w:val="00B50FC4"/>
    <w:rsid w:val="00B50FC6"/>
    <w:rsid w:val="00B516AF"/>
    <w:rsid w:val="00B521E6"/>
    <w:rsid w:val="00B5280E"/>
    <w:rsid w:val="00B537CD"/>
    <w:rsid w:val="00B53B14"/>
    <w:rsid w:val="00B54BC1"/>
    <w:rsid w:val="00B572FD"/>
    <w:rsid w:val="00B57A5B"/>
    <w:rsid w:val="00B6068F"/>
    <w:rsid w:val="00B61118"/>
    <w:rsid w:val="00B62A04"/>
    <w:rsid w:val="00B62A62"/>
    <w:rsid w:val="00B62C5E"/>
    <w:rsid w:val="00B62D37"/>
    <w:rsid w:val="00B63838"/>
    <w:rsid w:val="00B66570"/>
    <w:rsid w:val="00B66CC5"/>
    <w:rsid w:val="00B66D7A"/>
    <w:rsid w:val="00B67737"/>
    <w:rsid w:val="00B703A2"/>
    <w:rsid w:val="00B70F07"/>
    <w:rsid w:val="00B71C87"/>
    <w:rsid w:val="00B71CCF"/>
    <w:rsid w:val="00B722C9"/>
    <w:rsid w:val="00B7281B"/>
    <w:rsid w:val="00B72A3B"/>
    <w:rsid w:val="00B72CCB"/>
    <w:rsid w:val="00B72F4A"/>
    <w:rsid w:val="00B7361A"/>
    <w:rsid w:val="00B744C6"/>
    <w:rsid w:val="00B74DB8"/>
    <w:rsid w:val="00B74F86"/>
    <w:rsid w:val="00B75535"/>
    <w:rsid w:val="00B758E8"/>
    <w:rsid w:val="00B76EE4"/>
    <w:rsid w:val="00B77471"/>
    <w:rsid w:val="00B7796B"/>
    <w:rsid w:val="00B800E8"/>
    <w:rsid w:val="00B812D6"/>
    <w:rsid w:val="00B81916"/>
    <w:rsid w:val="00B8196F"/>
    <w:rsid w:val="00B819E1"/>
    <w:rsid w:val="00B81D41"/>
    <w:rsid w:val="00B81D84"/>
    <w:rsid w:val="00B82057"/>
    <w:rsid w:val="00B82887"/>
    <w:rsid w:val="00B82FC8"/>
    <w:rsid w:val="00B8302C"/>
    <w:rsid w:val="00B83194"/>
    <w:rsid w:val="00B832A3"/>
    <w:rsid w:val="00B8353D"/>
    <w:rsid w:val="00B83AEE"/>
    <w:rsid w:val="00B83B19"/>
    <w:rsid w:val="00B83B86"/>
    <w:rsid w:val="00B8510E"/>
    <w:rsid w:val="00B854DD"/>
    <w:rsid w:val="00B866BC"/>
    <w:rsid w:val="00B86BA5"/>
    <w:rsid w:val="00B8757E"/>
    <w:rsid w:val="00B90057"/>
    <w:rsid w:val="00B90065"/>
    <w:rsid w:val="00B90424"/>
    <w:rsid w:val="00B904EB"/>
    <w:rsid w:val="00B90780"/>
    <w:rsid w:val="00B9246F"/>
    <w:rsid w:val="00B9251F"/>
    <w:rsid w:val="00B94136"/>
    <w:rsid w:val="00B9500B"/>
    <w:rsid w:val="00B95122"/>
    <w:rsid w:val="00B9522F"/>
    <w:rsid w:val="00B95243"/>
    <w:rsid w:val="00B962DE"/>
    <w:rsid w:val="00B97247"/>
    <w:rsid w:val="00BA094D"/>
    <w:rsid w:val="00BA0E1B"/>
    <w:rsid w:val="00BA225E"/>
    <w:rsid w:val="00BA25A0"/>
    <w:rsid w:val="00BA2A13"/>
    <w:rsid w:val="00BA2CEC"/>
    <w:rsid w:val="00BA3061"/>
    <w:rsid w:val="00BA3147"/>
    <w:rsid w:val="00BA3C7D"/>
    <w:rsid w:val="00BA3EBD"/>
    <w:rsid w:val="00BA487B"/>
    <w:rsid w:val="00BA5553"/>
    <w:rsid w:val="00BA5A4A"/>
    <w:rsid w:val="00BA659C"/>
    <w:rsid w:val="00BA6EB6"/>
    <w:rsid w:val="00BA72FD"/>
    <w:rsid w:val="00BB1800"/>
    <w:rsid w:val="00BB22D1"/>
    <w:rsid w:val="00BB3B14"/>
    <w:rsid w:val="00BB46F6"/>
    <w:rsid w:val="00BB4913"/>
    <w:rsid w:val="00BB4E62"/>
    <w:rsid w:val="00BB559C"/>
    <w:rsid w:val="00BB676C"/>
    <w:rsid w:val="00BC0001"/>
    <w:rsid w:val="00BC0654"/>
    <w:rsid w:val="00BC0B27"/>
    <w:rsid w:val="00BC1090"/>
    <w:rsid w:val="00BC1CFD"/>
    <w:rsid w:val="00BC1DDF"/>
    <w:rsid w:val="00BC2175"/>
    <w:rsid w:val="00BC2361"/>
    <w:rsid w:val="00BC27F9"/>
    <w:rsid w:val="00BC2C5C"/>
    <w:rsid w:val="00BC39D4"/>
    <w:rsid w:val="00BC3C1A"/>
    <w:rsid w:val="00BC4BC2"/>
    <w:rsid w:val="00BC4F30"/>
    <w:rsid w:val="00BC5509"/>
    <w:rsid w:val="00BC557D"/>
    <w:rsid w:val="00BC61F7"/>
    <w:rsid w:val="00BC65D4"/>
    <w:rsid w:val="00BC6E53"/>
    <w:rsid w:val="00BC7378"/>
    <w:rsid w:val="00BC73F5"/>
    <w:rsid w:val="00BC790A"/>
    <w:rsid w:val="00BD04E4"/>
    <w:rsid w:val="00BD199D"/>
    <w:rsid w:val="00BD1F2E"/>
    <w:rsid w:val="00BD2988"/>
    <w:rsid w:val="00BD3497"/>
    <w:rsid w:val="00BD3EFC"/>
    <w:rsid w:val="00BD47BB"/>
    <w:rsid w:val="00BD4ABC"/>
    <w:rsid w:val="00BD5479"/>
    <w:rsid w:val="00BD70FB"/>
    <w:rsid w:val="00BE008A"/>
    <w:rsid w:val="00BE0919"/>
    <w:rsid w:val="00BE0A54"/>
    <w:rsid w:val="00BE16AF"/>
    <w:rsid w:val="00BE1D82"/>
    <w:rsid w:val="00BE20C7"/>
    <w:rsid w:val="00BE30E4"/>
    <w:rsid w:val="00BE3FA3"/>
    <w:rsid w:val="00BE427D"/>
    <w:rsid w:val="00BE5487"/>
    <w:rsid w:val="00BE54A4"/>
    <w:rsid w:val="00BE5516"/>
    <w:rsid w:val="00BE58A1"/>
    <w:rsid w:val="00BE6A0F"/>
    <w:rsid w:val="00BE6B01"/>
    <w:rsid w:val="00BF0F5C"/>
    <w:rsid w:val="00BF1603"/>
    <w:rsid w:val="00BF26E0"/>
    <w:rsid w:val="00BF283F"/>
    <w:rsid w:val="00BF30F8"/>
    <w:rsid w:val="00BF3135"/>
    <w:rsid w:val="00BF466A"/>
    <w:rsid w:val="00BF4E2F"/>
    <w:rsid w:val="00BF51A9"/>
    <w:rsid w:val="00BF5231"/>
    <w:rsid w:val="00BF6128"/>
    <w:rsid w:val="00BF6733"/>
    <w:rsid w:val="00BF7E78"/>
    <w:rsid w:val="00C0074A"/>
    <w:rsid w:val="00C01B81"/>
    <w:rsid w:val="00C02249"/>
    <w:rsid w:val="00C03E00"/>
    <w:rsid w:val="00C044D2"/>
    <w:rsid w:val="00C047F7"/>
    <w:rsid w:val="00C05001"/>
    <w:rsid w:val="00C056C5"/>
    <w:rsid w:val="00C05C16"/>
    <w:rsid w:val="00C05FD1"/>
    <w:rsid w:val="00C06CC4"/>
    <w:rsid w:val="00C06DB1"/>
    <w:rsid w:val="00C07C16"/>
    <w:rsid w:val="00C10688"/>
    <w:rsid w:val="00C11DD2"/>
    <w:rsid w:val="00C12015"/>
    <w:rsid w:val="00C12E89"/>
    <w:rsid w:val="00C132B3"/>
    <w:rsid w:val="00C132C4"/>
    <w:rsid w:val="00C13EB7"/>
    <w:rsid w:val="00C145E5"/>
    <w:rsid w:val="00C14811"/>
    <w:rsid w:val="00C14D11"/>
    <w:rsid w:val="00C14D6C"/>
    <w:rsid w:val="00C1526B"/>
    <w:rsid w:val="00C154D9"/>
    <w:rsid w:val="00C15A9B"/>
    <w:rsid w:val="00C15BB6"/>
    <w:rsid w:val="00C165F0"/>
    <w:rsid w:val="00C16FBD"/>
    <w:rsid w:val="00C17295"/>
    <w:rsid w:val="00C20316"/>
    <w:rsid w:val="00C210B3"/>
    <w:rsid w:val="00C2227E"/>
    <w:rsid w:val="00C223B5"/>
    <w:rsid w:val="00C22544"/>
    <w:rsid w:val="00C229E5"/>
    <w:rsid w:val="00C22F2D"/>
    <w:rsid w:val="00C27555"/>
    <w:rsid w:val="00C27E9A"/>
    <w:rsid w:val="00C33E5F"/>
    <w:rsid w:val="00C343CA"/>
    <w:rsid w:val="00C347B3"/>
    <w:rsid w:val="00C34BFA"/>
    <w:rsid w:val="00C353CC"/>
    <w:rsid w:val="00C35FBE"/>
    <w:rsid w:val="00C3768B"/>
    <w:rsid w:val="00C411DE"/>
    <w:rsid w:val="00C41222"/>
    <w:rsid w:val="00C415CA"/>
    <w:rsid w:val="00C42118"/>
    <w:rsid w:val="00C42304"/>
    <w:rsid w:val="00C42566"/>
    <w:rsid w:val="00C43508"/>
    <w:rsid w:val="00C435BF"/>
    <w:rsid w:val="00C4442D"/>
    <w:rsid w:val="00C44AC0"/>
    <w:rsid w:val="00C45153"/>
    <w:rsid w:val="00C45191"/>
    <w:rsid w:val="00C45990"/>
    <w:rsid w:val="00C474F8"/>
    <w:rsid w:val="00C476B1"/>
    <w:rsid w:val="00C47859"/>
    <w:rsid w:val="00C50758"/>
    <w:rsid w:val="00C50A25"/>
    <w:rsid w:val="00C51128"/>
    <w:rsid w:val="00C52646"/>
    <w:rsid w:val="00C52A1E"/>
    <w:rsid w:val="00C5322B"/>
    <w:rsid w:val="00C538B1"/>
    <w:rsid w:val="00C53919"/>
    <w:rsid w:val="00C53F04"/>
    <w:rsid w:val="00C53F12"/>
    <w:rsid w:val="00C54C82"/>
    <w:rsid w:val="00C54D83"/>
    <w:rsid w:val="00C552E0"/>
    <w:rsid w:val="00C55F37"/>
    <w:rsid w:val="00C56AE4"/>
    <w:rsid w:val="00C605A3"/>
    <w:rsid w:val="00C60A5F"/>
    <w:rsid w:val="00C60E04"/>
    <w:rsid w:val="00C6115B"/>
    <w:rsid w:val="00C62C26"/>
    <w:rsid w:val="00C638DD"/>
    <w:rsid w:val="00C63B5E"/>
    <w:rsid w:val="00C64988"/>
    <w:rsid w:val="00C6499B"/>
    <w:rsid w:val="00C64BBD"/>
    <w:rsid w:val="00C65903"/>
    <w:rsid w:val="00C659F9"/>
    <w:rsid w:val="00C67269"/>
    <w:rsid w:val="00C6740C"/>
    <w:rsid w:val="00C67B9C"/>
    <w:rsid w:val="00C70B17"/>
    <w:rsid w:val="00C71023"/>
    <w:rsid w:val="00C717F3"/>
    <w:rsid w:val="00C71AE5"/>
    <w:rsid w:val="00C71DC2"/>
    <w:rsid w:val="00C721C8"/>
    <w:rsid w:val="00C74032"/>
    <w:rsid w:val="00C74331"/>
    <w:rsid w:val="00C74508"/>
    <w:rsid w:val="00C74FB7"/>
    <w:rsid w:val="00C753CB"/>
    <w:rsid w:val="00C77374"/>
    <w:rsid w:val="00C77405"/>
    <w:rsid w:val="00C77EE4"/>
    <w:rsid w:val="00C80205"/>
    <w:rsid w:val="00C80C5A"/>
    <w:rsid w:val="00C81F8B"/>
    <w:rsid w:val="00C8287E"/>
    <w:rsid w:val="00C82F4D"/>
    <w:rsid w:val="00C85BD6"/>
    <w:rsid w:val="00C86939"/>
    <w:rsid w:val="00C8720F"/>
    <w:rsid w:val="00C901B4"/>
    <w:rsid w:val="00C90DB2"/>
    <w:rsid w:val="00C912CD"/>
    <w:rsid w:val="00C92053"/>
    <w:rsid w:val="00C92BFE"/>
    <w:rsid w:val="00C9340E"/>
    <w:rsid w:val="00C93BC4"/>
    <w:rsid w:val="00C93BF9"/>
    <w:rsid w:val="00C941F2"/>
    <w:rsid w:val="00C946D6"/>
    <w:rsid w:val="00C95485"/>
    <w:rsid w:val="00C968BA"/>
    <w:rsid w:val="00C97C4B"/>
    <w:rsid w:val="00CA087C"/>
    <w:rsid w:val="00CA095F"/>
    <w:rsid w:val="00CA155C"/>
    <w:rsid w:val="00CA181B"/>
    <w:rsid w:val="00CA18D9"/>
    <w:rsid w:val="00CA1F6C"/>
    <w:rsid w:val="00CA230B"/>
    <w:rsid w:val="00CA247A"/>
    <w:rsid w:val="00CA337B"/>
    <w:rsid w:val="00CA3F22"/>
    <w:rsid w:val="00CA4095"/>
    <w:rsid w:val="00CA42BB"/>
    <w:rsid w:val="00CA4C60"/>
    <w:rsid w:val="00CA5C01"/>
    <w:rsid w:val="00CA6079"/>
    <w:rsid w:val="00CA6C36"/>
    <w:rsid w:val="00CA6CA1"/>
    <w:rsid w:val="00CA790E"/>
    <w:rsid w:val="00CA7C4B"/>
    <w:rsid w:val="00CB05BF"/>
    <w:rsid w:val="00CB089E"/>
    <w:rsid w:val="00CB0C94"/>
    <w:rsid w:val="00CB0F3A"/>
    <w:rsid w:val="00CB0FB7"/>
    <w:rsid w:val="00CB17E5"/>
    <w:rsid w:val="00CB2654"/>
    <w:rsid w:val="00CB2839"/>
    <w:rsid w:val="00CB332B"/>
    <w:rsid w:val="00CB33E9"/>
    <w:rsid w:val="00CB39A2"/>
    <w:rsid w:val="00CB3C45"/>
    <w:rsid w:val="00CB3DE7"/>
    <w:rsid w:val="00CB61E0"/>
    <w:rsid w:val="00CB69F5"/>
    <w:rsid w:val="00CB6F8E"/>
    <w:rsid w:val="00CB7F0B"/>
    <w:rsid w:val="00CB7F21"/>
    <w:rsid w:val="00CC0539"/>
    <w:rsid w:val="00CC098B"/>
    <w:rsid w:val="00CC14BD"/>
    <w:rsid w:val="00CC182D"/>
    <w:rsid w:val="00CC1E3F"/>
    <w:rsid w:val="00CC217E"/>
    <w:rsid w:val="00CC284B"/>
    <w:rsid w:val="00CC411C"/>
    <w:rsid w:val="00CC43D4"/>
    <w:rsid w:val="00CC4477"/>
    <w:rsid w:val="00CC4A89"/>
    <w:rsid w:val="00CC4AFE"/>
    <w:rsid w:val="00CC5023"/>
    <w:rsid w:val="00CC5178"/>
    <w:rsid w:val="00CC6F2F"/>
    <w:rsid w:val="00CD0F03"/>
    <w:rsid w:val="00CD30FA"/>
    <w:rsid w:val="00CD4FAC"/>
    <w:rsid w:val="00CD54C7"/>
    <w:rsid w:val="00CD592C"/>
    <w:rsid w:val="00CD5A4B"/>
    <w:rsid w:val="00CD5C74"/>
    <w:rsid w:val="00CD5FD5"/>
    <w:rsid w:val="00CD62B0"/>
    <w:rsid w:val="00CD76C8"/>
    <w:rsid w:val="00CE0863"/>
    <w:rsid w:val="00CE0AB1"/>
    <w:rsid w:val="00CE0C8F"/>
    <w:rsid w:val="00CE0D7D"/>
    <w:rsid w:val="00CE126D"/>
    <w:rsid w:val="00CE15B3"/>
    <w:rsid w:val="00CE1B9E"/>
    <w:rsid w:val="00CE1FBC"/>
    <w:rsid w:val="00CE3660"/>
    <w:rsid w:val="00CE382F"/>
    <w:rsid w:val="00CE4D57"/>
    <w:rsid w:val="00CE60C5"/>
    <w:rsid w:val="00CE64CF"/>
    <w:rsid w:val="00CE6C39"/>
    <w:rsid w:val="00CE6CED"/>
    <w:rsid w:val="00CE7718"/>
    <w:rsid w:val="00CE7DA0"/>
    <w:rsid w:val="00CF123E"/>
    <w:rsid w:val="00CF132F"/>
    <w:rsid w:val="00CF2882"/>
    <w:rsid w:val="00CF2D87"/>
    <w:rsid w:val="00CF38FA"/>
    <w:rsid w:val="00CF3F77"/>
    <w:rsid w:val="00CF4679"/>
    <w:rsid w:val="00CF5DB6"/>
    <w:rsid w:val="00CF681A"/>
    <w:rsid w:val="00CF7711"/>
    <w:rsid w:val="00D00600"/>
    <w:rsid w:val="00D0144B"/>
    <w:rsid w:val="00D014B8"/>
    <w:rsid w:val="00D01752"/>
    <w:rsid w:val="00D01A39"/>
    <w:rsid w:val="00D01D23"/>
    <w:rsid w:val="00D02219"/>
    <w:rsid w:val="00D0260C"/>
    <w:rsid w:val="00D032B0"/>
    <w:rsid w:val="00D03B8F"/>
    <w:rsid w:val="00D04435"/>
    <w:rsid w:val="00D046CE"/>
    <w:rsid w:val="00D04F9D"/>
    <w:rsid w:val="00D05E5E"/>
    <w:rsid w:val="00D07AC8"/>
    <w:rsid w:val="00D1055D"/>
    <w:rsid w:val="00D10710"/>
    <w:rsid w:val="00D118C8"/>
    <w:rsid w:val="00D11C42"/>
    <w:rsid w:val="00D11E3E"/>
    <w:rsid w:val="00D120E4"/>
    <w:rsid w:val="00D13882"/>
    <w:rsid w:val="00D149D8"/>
    <w:rsid w:val="00D16CB8"/>
    <w:rsid w:val="00D16E41"/>
    <w:rsid w:val="00D1773C"/>
    <w:rsid w:val="00D1774B"/>
    <w:rsid w:val="00D17830"/>
    <w:rsid w:val="00D2259E"/>
    <w:rsid w:val="00D23306"/>
    <w:rsid w:val="00D23ED9"/>
    <w:rsid w:val="00D243EA"/>
    <w:rsid w:val="00D267E3"/>
    <w:rsid w:val="00D2683D"/>
    <w:rsid w:val="00D26AFF"/>
    <w:rsid w:val="00D27094"/>
    <w:rsid w:val="00D30A49"/>
    <w:rsid w:val="00D321C7"/>
    <w:rsid w:val="00D32927"/>
    <w:rsid w:val="00D3369E"/>
    <w:rsid w:val="00D35616"/>
    <w:rsid w:val="00D3583B"/>
    <w:rsid w:val="00D36C6F"/>
    <w:rsid w:val="00D36EAA"/>
    <w:rsid w:val="00D374AB"/>
    <w:rsid w:val="00D374DB"/>
    <w:rsid w:val="00D37611"/>
    <w:rsid w:val="00D37932"/>
    <w:rsid w:val="00D37B47"/>
    <w:rsid w:val="00D37D90"/>
    <w:rsid w:val="00D41823"/>
    <w:rsid w:val="00D41839"/>
    <w:rsid w:val="00D41C17"/>
    <w:rsid w:val="00D4273D"/>
    <w:rsid w:val="00D42C43"/>
    <w:rsid w:val="00D430EE"/>
    <w:rsid w:val="00D433AA"/>
    <w:rsid w:val="00D43A0F"/>
    <w:rsid w:val="00D443AD"/>
    <w:rsid w:val="00D4493A"/>
    <w:rsid w:val="00D44F52"/>
    <w:rsid w:val="00D45FFC"/>
    <w:rsid w:val="00D47F26"/>
    <w:rsid w:val="00D519AE"/>
    <w:rsid w:val="00D521C1"/>
    <w:rsid w:val="00D53023"/>
    <w:rsid w:val="00D5319D"/>
    <w:rsid w:val="00D54894"/>
    <w:rsid w:val="00D5556F"/>
    <w:rsid w:val="00D55D39"/>
    <w:rsid w:val="00D5625D"/>
    <w:rsid w:val="00D56848"/>
    <w:rsid w:val="00D56B29"/>
    <w:rsid w:val="00D57164"/>
    <w:rsid w:val="00D5762E"/>
    <w:rsid w:val="00D603BF"/>
    <w:rsid w:val="00D6242B"/>
    <w:rsid w:val="00D6287C"/>
    <w:rsid w:val="00D629B4"/>
    <w:rsid w:val="00D63874"/>
    <w:rsid w:val="00D63C02"/>
    <w:rsid w:val="00D64451"/>
    <w:rsid w:val="00D65171"/>
    <w:rsid w:val="00D661E3"/>
    <w:rsid w:val="00D66465"/>
    <w:rsid w:val="00D66AFD"/>
    <w:rsid w:val="00D7071E"/>
    <w:rsid w:val="00D71056"/>
    <w:rsid w:val="00D71C5B"/>
    <w:rsid w:val="00D7268C"/>
    <w:rsid w:val="00D73CE4"/>
    <w:rsid w:val="00D74609"/>
    <w:rsid w:val="00D74A44"/>
    <w:rsid w:val="00D756E5"/>
    <w:rsid w:val="00D75985"/>
    <w:rsid w:val="00D75B2C"/>
    <w:rsid w:val="00D76D1C"/>
    <w:rsid w:val="00D77861"/>
    <w:rsid w:val="00D800BB"/>
    <w:rsid w:val="00D814B1"/>
    <w:rsid w:val="00D81925"/>
    <w:rsid w:val="00D819F5"/>
    <w:rsid w:val="00D8219F"/>
    <w:rsid w:val="00D82B37"/>
    <w:rsid w:val="00D82E16"/>
    <w:rsid w:val="00D841EB"/>
    <w:rsid w:val="00D85E54"/>
    <w:rsid w:val="00D867A5"/>
    <w:rsid w:val="00D902BC"/>
    <w:rsid w:val="00D908C9"/>
    <w:rsid w:val="00D91E59"/>
    <w:rsid w:val="00D91E7C"/>
    <w:rsid w:val="00D926E0"/>
    <w:rsid w:val="00D9324E"/>
    <w:rsid w:val="00D93950"/>
    <w:rsid w:val="00D939B7"/>
    <w:rsid w:val="00D93A16"/>
    <w:rsid w:val="00D93EA1"/>
    <w:rsid w:val="00D9492E"/>
    <w:rsid w:val="00D94E7C"/>
    <w:rsid w:val="00D95DAD"/>
    <w:rsid w:val="00D95FEF"/>
    <w:rsid w:val="00D96B4F"/>
    <w:rsid w:val="00D96C77"/>
    <w:rsid w:val="00D96ED9"/>
    <w:rsid w:val="00D97144"/>
    <w:rsid w:val="00D976DE"/>
    <w:rsid w:val="00D97A64"/>
    <w:rsid w:val="00DA05C2"/>
    <w:rsid w:val="00DA07CE"/>
    <w:rsid w:val="00DA0D46"/>
    <w:rsid w:val="00DA1F73"/>
    <w:rsid w:val="00DA272C"/>
    <w:rsid w:val="00DA2AFA"/>
    <w:rsid w:val="00DA2EEF"/>
    <w:rsid w:val="00DA32DF"/>
    <w:rsid w:val="00DA3622"/>
    <w:rsid w:val="00DA3AE4"/>
    <w:rsid w:val="00DA4297"/>
    <w:rsid w:val="00DA4569"/>
    <w:rsid w:val="00DA4807"/>
    <w:rsid w:val="00DA49CB"/>
    <w:rsid w:val="00DA4C9D"/>
    <w:rsid w:val="00DA531F"/>
    <w:rsid w:val="00DA5721"/>
    <w:rsid w:val="00DA61DE"/>
    <w:rsid w:val="00DA6A85"/>
    <w:rsid w:val="00DA788E"/>
    <w:rsid w:val="00DA78C7"/>
    <w:rsid w:val="00DB14F2"/>
    <w:rsid w:val="00DB15E6"/>
    <w:rsid w:val="00DB1639"/>
    <w:rsid w:val="00DB2480"/>
    <w:rsid w:val="00DB2C2C"/>
    <w:rsid w:val="00DB33E5"/>
    <w:rsid w:val="00DB421F"/>
    <w:rsid w:val="00DB47A9"/>
    <w:rsid w:val="00DB5412"/>
    <w:rsid w:val="00DB544F"/>
    <w:rsid w:val="00DB567F"/>
    <w:rsid w:val="00DB5E2F"/>
    <w:rsid w:val="00DB6062"/>
    <w:rsid w:val="00DB6425"/>
    <w:rsid w:val="00DB6D13"/>
    <w:rsid w:val="00DB6D9F"/>
    <w:rsid w:val="00DC1835"/>
    <w:rsid w:val="00DC1E39"/>
    <w:rsid w:val="00DC2148"/>
    <w:rsid w:val="00DC2D25"/>
    <w:rsid w:val="00DC3C0A"/>
    <w:rsid w:val="00DC41C5"/>
    <w:rsid w:val="00DC6AAC"/>
    <w:rsid w:val="00DC718E"/>
    <w:rsid w:val="00DC7CC5"/>
    <w:rsid w:val="00DD06F7"/>
    <w:rsid w:val="00DD137A"/>
    <w:rsid w:val="00DD2BB0"/>
    <w:rsid w:val="00DD3E3F"/>
    <w:rsid w:val="00DD679D"/>
    <w:rsid w:val="00DD6EA3"/>
    <w:rsid w:val="00DD7089"/>
    <w:rsid w:val="00DD74A7"/>
    <w:rsid w:val="00DD795D"/>
    <w:rsid w:val="00DE0629"/>
    <w:rsid w:val="00DE17D0"/>
    <w:rsid w:val="00DE1EF4"/>
    <w:rsid w:val="00DE2617"/>
    <w:rsid w:val="00DE2A11"/>
    <w:rsid w:val="00DE2AF9"/>
    <w:rsid w:val="00DE4AC5"/>
    <w:rsid w:val="00DE4E7D"/>
    <w:rsid w:val="00DE58A9"/>
    <w:rsid w:val="00DF0225"/>
    <w:rsid w:val="00DF045A"/>
    <w:rsid w:val="00DF0A42"/>
    <w:rsid w:val="00DF1500"/>
    <w:rsid w:val="00DF1B93"/>
    <w:rsid w:val="00DF1CAF"/>
    <w:rsid w:val="00DF21D0"/>
    <w:rsid w:val="00DF2B8A"/>
    <w:rsid w:val="00DF37D3"/>
    <w:rsid w:val="00DF4015"/>
    <w:rsid w:val="00DF4E4D"/>
    <w:rsid w:val="00DF4EA5"/>
    <w:rsid w:val="00DF5658"/>
    <w:rsid w:val="00DF5EC9"/>
    <w:rsid w:val="00DF677C"/>
    <w:rsid w:val="00DF68AA"/>
    <w:rsid w:val="00DF738C"/>
    <w:rsid w:val="00DF7430"/>
    <w:rsid w:val="00DF7B6A"/>
    <w:rsid w:val="00DF7E5C"/>
    <w:rsid w:val="00E000C5"/>
    <w:rsid w:val="00E0062D"/>
    <w:rsid w:val="00E01E3E"/>
    <w:rsid w:val="00E01E5C"/>
    <w:rsid w:val="00E0239A"/>
    <w:rsid w:val="00E03D68"/>
    <w:rsid w:val="00E04383"/>
    <w:rsid w:val="00E04FA0"/>
    <w:rsid w:val="00E06687"/>
    <w:rsid w:val="00E074DE"/>
    <w:rsid w:val="00E101BF"/>
    <w:rsid w:val="00E10836"/>
    <w:rsid w:val="00E10974"/>
    <w:rsid w:val="00E109ED"/>
    <w:rsid w:val="00E10C3A"/>
    <w:rsid w:val="00E11706"/>
    <w:rsid w:val="00E1260D"/>
    <w:rsid w:val="00E12CB0"/>
    <w:rsid w:val="00E13AF8"/>
    <w:rsid w:val="00E13FE3"/>
    <w:rsid w:val="00E16D43"/>
    <w:rsid w:val="00E16F94"/>
    <w:rsid w:val="00E17799"/>
    <w:rsid w:val="00E215E6"/>
    <w:rsid w:val="00E21F82"/>
    <w:rsid w:val="00E233ED"/>
    <w:rsid w:val="00E24CBB"/>
    <w:rsid w:val="00E24FEF"/>
    <w:rsid w:val="00E2620C"/>
    <w:rsid w:val="00E2650B"/>
    <w:rsid w:val="00E26A3A"/>
    <w:rsid w:val="00E26B3F"/>
    <w:rsid w:val="00E300D5"/>
    <w:rsid w:val="00E3128B"/>
    <w:rsid w:val="00E32EB4"/>
    <w:rsid w:val="00E34187"/>
    <w:rsid w:val="00E345D8"/>
    <w:rsid w:val="00E34A15"/>
    <w:rsid w:val="00E34A59"/>
    <w:rsid w:val="00E34E44"/>
    <w:rsid w:val="00E359F8"/>
    <w:rsid w:val="00E35E98"/>
    <w:rsid w:val="00E363ED"/>
    <w:rsid w:val="00E372E1"/>
    <w:rsid w:val="00E377B4"/>
    <w:rsid w:val="00E378E5"/>
    <w:rsid w:val="00E41619"/>
    <w:rsid w:val="00E42C29"/>
    <w:rsid w:val="00E44220"/>
    <w:rsid w:val="00E44487"/>
    <w:rsid w:val="00E44D84"/>
    <w:rsid w:val="00E45943"/>
    <w:rsid w:val="00E47892"/>
    <w:rsid w:val="00E47E56"/>
    <w:rsid w:val="00E50CAD"/>
    <w:rsid w:val="00E5106E"/>
    <w:rsid w:val="00E51851"/>
    <w:rsid w:val="00E519FC"/>
    <w:rsid w:val="00E51BDA"/>
    <w:rsid w:val="00E51C28"/>
    <w:rsid w:val="00E524FF"/>
    <w:rsid w:val="00E52592"/>
    <w:rsid w:val="00E527F0"/>
    <w:rsid w:val="00E52BDE"/>
    <w:rsid w:val="00E5300C"/>
    <w:rsid w:val="00E53742"/>
    <w:rsid w:val="00E54884"/>
    <w:rsid w:val="00E55FE7"/>
    <w:rsid w:val="00E5623B"/>
    <w:rsid w:val="00E565ED"/>
    <w:rsid w:val="00E573C1"/>
    <w:rsid w:val="00E573D0"/>
    <w:rsid w:val="00E5763B"/>
    <w:rsid w:val="00E57679"/>
    <w:rsid w:val="00E57B4E"/>
    <w:rsid w:val="00E60C53"/>
    <w:rsid w:val="00E60EE9"/>
    <w:rsid w:val="00E614FF"/>
    <w:rsid w:val="00E61E8C"/>
    <w:rsid w:val="00E63CDF"/>
    <w:rsid w:val="00E641F0"/>
    <w:rsid w:val="00E64354"/>
    <w:rsid w:val="00E64589"/>
    <w:rsid w:val="00E649DE"/>
    <w:rsid w:val="00E64A74"/>
    <w:rsid w:val="00E653CD"/>
    <w:rsid w:val="00E65565"/>
    <w:rsid w:val="00E65AEF"/>
    <w:rsid w:val="00E6602F"/>
    <w:rsid w:val="00E66D49"/>
    <w:rsid w:val="00E70A37"/>
    <w:rsid w:val="00E71010"/>
    <w:rsid w:val="00E7115D"/>
    <w:rsid w:val="00E726F4"/>
    <w:rsid w:val="00E7278A"/>
    <w:rsid w:val="00E732B1"/>
    <w:rsid w:val="00E733B8"/>
    <w:rsid w:val="00E73CE8"/>
    <w:rsid w:val="00E74371"/>
    <w:rsid w:val="00E745B2"/>
    <w:rsid w:val="00E74D02"/>
    <w:rsid w:val="00E75E00"/>
    <w:rsid w:val="00E75F51"/>
    <w:rsid w:val="00E7614E"/>
    <w:rsid w:val="00E76271"/>
    <w:rsid w:val="00E76F21"/>
    <w:rsid w:val="00E77492"/>
    <w:rsid w:val="00E800BD"/>
    <w:rsid w:val="00E8025F"/>
    <w:rsid w:val="00E82904"/>
    <w:rsid w:val="00E82A6C"/>
    <w:rsid w:val="00E846B9"/>
    <w:rsid w:val="00E846FB"/>
    <w:rsid w:val="00E854A1"/>
    <w:rsid w:val="00E856D0"/>
    <w:rsid w:val="00E8599B"/>
    <w:rsid w:val="00E87BF2"/>
    <w:rsid w:val="00E90375"/>
    <w:rsid w:val="00E9074E"/>
    <w:rsid w:val="00E9083B"/>
    <w:rsid w:val="00E90F08"/>
    <w:rsid w:val="00E91194"/>
    <w:rsid w:val="00E913C1"/>
    <w:rsid w:val="00E91A2C"/>
    <w:rsid w:val="00E92BBA"/>
    <w:rsid w:val="00E92C31"/>
    <w:rsid w:val="00E95A64"/>
    <w:rsid w:val="00E971D0"/>
    <w:rsid w:val="00E97507"/>
    <w:rsid w:val="00EA0024"/>
    <w:rsid w:val="00EA0519"/>
    <w:rsid w:val="00EA057D"/>
    <w:rsid w:val="00EA06B3"/>
    <w:rsid w:val="00EA18A3"/>
    <w:rsid w:val="00EA33D0"/>
    <w:rsid w:val="00EA3F87"/>
    <w:rsid w:val="00EA4F86"/>
    <w:rsid w:val="00EA5AC8"/>
    <w:rsid w:val="00EA6654"/>
    <w:rsid w:val="00EA6992"/>
    <w:rsid w:val="00EA7437"/>
    <w:rsid w:val="00EB0554"/>
    <w:rsid w:val="00EB0AD1"/>
    <w:rsid w:val="00EB0CE8"/>
    <w:rsid w:val="00EB1311"/>
    <w:rsid w:val="00EB1493"/>
    <w:rsid w:val="00EB2E1A"/>
    <w:rsid w:val="00EB5A6D"/>
    <w:rsid w:val="00EB5DB1"/>
    <w:rsid w:val="00EB6398"/>
    <w:rsid w:val="00EB6E35"/>
    <w:rsid w:val="00EB7BC9"/>
    <w:rsid w:val="00EC0E9F"/>
    <w:rsid w:val="00EC115A"/>
    <w:rsid w:val="00EC1F3F"/>
    <w:rsid w:val="00EC2B38"/>
    <w:rsid w:val="00EC465D"/>
    <w:rsid w:val="00EC5C32"/>
    <w:rsid w:val="00EC6A6C"/>
    <w:rsid w:val="00EC723C"/>
    <w:rsid w:val="00ED1236"/>
    <w:rsid w:val="00ED1E44"/>
    <w:rsid w:val="00ED2DA7"/>
    <w:rsid w:val="00ED34A1"/>
    <w:rsid w:val="00ED3576"/>
    <w:rsid w:val="00ED3A6C"/>
    <w:rsid w:val="00ED405A"/>
    <w:rsid w:val="00ED417C"/>
    <w:rsid w:val="00ED4C61"/>
    <w:rsid w:val="00ED5C2C"/>
    <w:rsid w:val="00ED6360"/>
    <w:rsid w:val="00ED7021"/>
    <w:rsid w:val="00ED73D6"/>
    <w:rsid w:val="00EE17AA"/>
    <w:rsid w:val="00EE234E"/>
    <w:rsid w:val="00EE29E1"/>
    <w:rsid w:val="00EE3EDB"/>
    <w:rsid w:val="00EE3EEA"/>
    <w:rsid w:val="00EE3F95"/>
    <w:rsid w:val="00EE449C"/>
    <w:rsid w:val="00EE51CD"/>
    <w:rsid w:val="00EE588E"/>
    <w:rsid w:val="00EE64CD"/>
    <w:rsid w:val="00EE72D9"/>
    <w:rsid w:val="00EE7655"/>
    <w:rsid w:val="00EE7942"/>
    <w:rsid w:val="00EF0338"/>
    <w:rsid w:val="00EF053D"/>
    <w:rsid w:val="00EF0579"/>
    <w:rsid w:val="00EF075F"/>
    <w:rsid w:val="00EF389F"/>
    <w:rsid w:val="00EF3D54"/>
    <w:rsid w:val="00EF40EF"/>
    <w:rsid w:val="00EF4835"/>
    <w:rsid w:val="00EF538E"/>
    <w:rsid w:val="00EF60CD"/>
    <w:rsid w:val="00EF7AC1"/>
    <w:rsid w:val="00EF7B8B"/>
    <w:rsid w:val="00EF7E78"/>
    <w:rsid w:val="00F001F3"/>
    <w:rsid w:val="00F0044F"/>
    <w:rsid w:val="00F00577"/>
    <w:rsid w:val="00F00940"/>
    <w:rsid w:val="00F012D3"/>
    <w:rsid w:val="00F0134B"/>
    <w:rsid w:val="00F0177F"/>
    <w:rsid w:val="00F01CF6"/>
    <w:rsid w:val="00F02551"/>
    <w:rsid w:val="00F03A9A"/>
    <w:rsid w:val="00F049FA"/>
    <w:rsid w:val="00F06BBA"/>
    <w:rsid w:val="00F0729A"/>
    <w:rsid w:val="00F0758B"/>
    <w:rsid w:val="00F077BA"/>
    <w:rsid w:val="00F07B18"/>
    <w:rsid w:val="00F07DBF"/>
    <w:rsid w:val="00F10696"/>
    <w:rsid w:val="00F10884"/>
    <w:rsid w:val="00F114C4"/>
    <w:rsid w:val="00F12D05"/>
    <w:rsid w:val="00F132B5"/>
    <w:rsid w:val="00F13FFE"/>
    <w:rsid w:val="00F150A1"/>
    <w:rsid w:val="00F176CD"/>
    <w:rsid w:val="00F20BD9"/>
    <w:rsid w:val="00F20C2F"/>
    <w:rsid w:val="00F211F4"/>
    <w:rsid w:val="00F21258"/>
    <w:rsid w:val="00F22308"/>
    <w:rsid w:val="00F226A5"/>
    <w:rsid w:val="00F22CAE"/>
    <w:rsid w:val="00F22FD9"/>
    <w:rsid w:val="00F2310B"/>
    <w:rsid w:val="00F231C3"/>
    <w:rsid w:val="00F236C6"/>
    <w:rsid w:val="00F24D73"/>
    <w:rsid w:val="00F24E3D"/>
    <w:rsid w:val="00F25095"/>
    <w:rsid w:val="00F253C1"/>
    <w:rsid w:val="00F25813"/>
    <w:rsid w:val="00F25847"/>
    <w:rsid w:val="00F2597F"/>
    <w:rsid w:val="00F26136"/>
    <w:rsid w:val="00F266ED"/>
    <w:rsid w:val="00F27E7F"/>
    <w:rsid w:val="00F30209"/>
    <w:rsid w:val="00F3084F"/>
    <w:rsid w:val="00F30AF4"/>
    <w:rsid w:val="00F30DDA"/>
    <w:rsid w:val="00F30FC5"/>
    <w:rsid w:val="00F31193"/>
    <w:rsid w:val="00F31671"/>
    <w:rsid w:val="00F32399"/>
    <w:rsid w:val="00F32449"/>
    <w:rsid w:val="00F326D9"/>
    <w:rsid w:val="00F3279A"/>
    <w:rsid w:val="00F32DDC"/>
    <w:rsid w:val="00F33650"/>
    <w:rsid w:val="00F33D70"/>
    <w:rsid w:val="00F34171"/>
    <w:rsid w:val="00F3451F"/>
    <w:rsid w:val="00F34E17"/>
    <w:rsid w:val="00F351AB"/>
    <w:rsid w:val="00F362A1"/>
    <w:rsid w:val="00F36792"/>
    <w:rsid w:val="00F367EA"/>
    <w:rsid w:val="00F36CDF"/>
    <w:rsid w:val="00F37495"/>
    <w:rsid w:val="00F379E0"/>
    <w:rsid w:val="00F402DF"/>
    <w:rsid w:val="00F4075C"/>
    <w:rsid w:val="00F41419"/>
    <w:rsid w:val="00F4189B"/>
    <w:rsid w:val="00F41BD4"/>
    <w:rsid w:val="00F42108"/>
    <w:rsid w:val="00F43569"/>
    <w:rsid w:val="00F44F49"/>
    <w:rsid w:val="00F46080"/>
    <w:rsid w:val="00F50D22"/>
    <w:rsid w:val="00F50EC4"/>
    <w:rsid w:val="00F516B8"/>
    <w:rsid w:val="00F51C4B"/>
    <w:rsid w:val="00F523C6"/>
    <w:rsid w:val="00F525F8"/>
    <w:rsid w:val="00F52E25"/>
    <w:rsid w:val="00F5357D"/>
    <w:rsid w:val="00F5409D"/>
    <w:rsid w:val="00F54232"/>
    <w:rsid w:val="00F54341"/>
    <w:rsid w:val="00F54461"/>
    <w:rsid w:val="00F54C93"/>
    <w:rsid w:val="00F55268"/>
    <w:rsid w:val="00F557A7"/>
    <w:rsid w:val="00F57913"/>
    <w:rsid w:val="00F60837"/>
    <w:rsid w:val="00F60DDD"/>
    <w:rsid w:val="00F60ED8"/>
    <w:rsid w:val="00F617BC"/>
    <w:rsid w:val="00F61AE7"/>
    <w:rsid w:val="00F62F3F"/>
    <w:rsid w:val="00F62FA7"/>
    <w:rsid w:val="00F63B8B"/>
    <w:rsid w:val="00F64107"/>
    <w:rsid w:val="00F64661"/>
    <w:rsid w:val="00F67B06"/>
    <w:rsid w:val="00F71EDB"/>
    <w:rsid w:val="00F72C55"/>
    <w:rsid w:val="00F72F53"/>
    <w:rsid w:val="00F73F3F"/>
    <w:rsid w:val="00F74984"/>
    <w:rsid w:val="00F74B25"/>
    <w:rsid w:val="00F74EE3"/>
    <w:rsid w:val="00F74F9C"/>
    <w:rsid w:val="00F751EE"/>
    <w:rsid w:val="00F751F9"/>
    <w:rsid w:val="00F754A2"/>
    <w:rsid w:val="00F7559D"/>
    <w:rsid w:val="00F7718C"/>
    <w:rsid w:val="00F77F8C"/>
    <w:rsid w:val="00F80935"/>
    <w:rsid w:val="00F82AFE"/>
    <w:rsid w:val="00F833B0"/>
    <w:rsid w:val="00F839B2"/>
    <w:rsid w:val="00F83FE3"/>
    <w:rsid w:val="00F84BFB"/>
    <w:rsid w:val="00F84D34"/>
    <w:rsid w:val="00F8578A"/>
    <w:rsid w:val="00F8643C"/>
    <w:rsid w:val="00F87633"/>
    <w:rsid w:val="00F9085E"/>
    <w:rsid w:val="00F91CE1"/>
    <w:rsid w:val="00F924D0"/>
    <w:rsid w:val="00F929E5"/>
    <w:rsid w:val="00F92A02"/>
    <w:rsid w:val="00F933B4"/>
    <w:rsid w:val="00F94078"/>
    <w:rsid w:val="00F9553D"/>
    <w:rsid w:val="00FA176D"/>
    <w:rsid w:val="00FA1C53"/>
    <w:rsid w:val="00FA20BA"/>
    <w:rsid w:val="00FA2D00"/>
    <w:rsid w:val="00FA339A"/>
    <w:rsid w:val="00FA3506"/>
    <w:rsid w:val="00FA4CA5"/>
    <w:rsid w:val="00FA63D8"/>
    <w:rsid w:val="00FA661E"/>
    <w:rsid w:val="00FA71FF"/>
    <w:rsid w:val="00FB0D8A"/>
    <w:rsid w:val="00FB1607"/>
    <w:rsid w:val="00FB1D65"/>
    <w:rsid w:val="00FB1E5C"/>
    <w:rsid w:val="00FB23D6"/>
    <w:rsid w:val="00FB2B8E"/>
    <w:rsid w:val="00FB3844"/>
    <w:rsid w:val="00FB3D7A"/>
    <w:rsid w:val="00FB442E"/>
    <w:rsid w:val="00FB4618"/>
    <w:rsid w:val="00FB4B7F"/>
    <w:rsid w:val="00FB4E91"/>
    <w:rsid w:val="00FB5B80"/>
    <w:rsid w:val="00FB69CA"/>
    <w:rsid w:val="00FB7B13"/>
    <w:rsid w:val="00FC07B3"/>
    <w:rsid w:val="00FC0AF0"/>
    <w:rsid w:val="00FC10BB"/>
    <w:rsid w:val="00FC235C"/>
    <w:rsid w:val="00FC3D3F"/>
    <w:rsid w:val="00FC3DA0"/>
    <w:rsid w:val="00FC3E12"/>
    <w:rsid w:val="00FC56FA"/>
    <w:rsid w:val="00FC5CDF"/>
    <w:rsid w:val="00FC61F8"/>
    <w:rsid w:val="00FC6387"/>
    <w:rsid w:val="00FC6612"/>
    <w:rsid w:val="00FC6CA1"/>
    <w:rsid w:val="00FC6D3D"/>
    <w:rsid w:val="00FC72A3"/>
    <w:rsid w:val="00FD1256"/>
    <w:rsid w:val="00FD14BC"/>
    <w:rsid w:val="00FD1606"/>
    <w:rsid w:val="00FD2205"/>
    <w:rsid w:val="00FD2269"/>
    <w:rsid w:val="00FD3ABD"/>
    <w:rsid w:val="00FD40F8"/>
    <w:rsid w:val="00FD419C"/>
    <w:rsid w:val="00FD48EF"/>
    <w:rsid w:val="00FD4D88"/>
    <w:rsid w:val="00FD6174"/>
    <w:rsid w:val="00FD7246"/>
    <w:rsid w:val="00FD7333"/>
    <w:rsid w:val="00FD7638"/>
    <w:rsid w:val="00FD78D9"/>
    <w:rsid w:val="00FD7F53"/>
    <w:rsid w:val="00FE0147"/>
    <w:rsid w:val="00FE0A0A"/>
    <w:rsid w:val="00FE0B61"/>
    <w:rsid w:val="00FE0E77"/>
    <w:rsid w:val="00FE0FF2"/>
    <w:rsid w:val="00FE1BFA"/>
    <w:rsid w:val="00FE2016"/>
    <w:rsid w:val="00FE227F"/>
    <w:rsid w:val="00FE2793"/>
    <w:rsid w:val="00FE2927"/>
    <w:rsid w:val="00FE29FC"/>
    <w:rsid w:val="00FE2C4C"/>
    <w:rsid w:val="00FE2D1B"/>
    <w:rsid w:val="00FE378A"/>
    <w:rsid w:val="00FE3BB3"/>
    <w:rsid w:val="00FE44D4"/>
    <w:rsid w:val="00FE4A8A"/>
    <w:rsid w:val="00FE4AA0"/>
    <w:rsid w:val="00FE516B"/>
    <w:rsid w:val="00FE56A0"/>
    <w:rsid w:val="00FE6BCE"/>
    <w:rsid w:val="00FE7C2D"/>
    <w:rsid w:val="00FE7C4A"/>
    <w:rsid w:val="00FF0A94"/>
    <w:rsid w:val="00FF12DF"/>
    <w:rsid w:val="00FF1D20"/>
    <w:rsid w:val="00FF2AF5"/>
    <w:rsid w:val="00FF39CC"/>
    <w:rsid w:val="00FF3BBB"/>
    <w:rsid w:val="00FF3FC9"/>
    <w:rsid w:val="00FF47B7"/>
    <w:rsid w:val="00FF4C00"/>
    <w:rsid w:val="00FF5674"/>
    <w:rsid w:val="00FF611A"/>
    <w:rsid w:val="00FF6A2B"/>
    <w:rsid w:val="00FF7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CBD10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ymbol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3A5037"/>
    <w:pPr>
      <w:spacing w:line="300" w:lineRule="auto"/>
      <w:jc w:val="both"/>
    </w:pPr>
    <w:rPr>
      <w:rFonts w:ascii="Arial" w:eastAsia="Times New Roman" w:hAnsi="Arial"/>
      <w:sz w:val="22"/>
      <w:lang w:val="pl-PL" w:eastAsia="pl-PL"/>
    </w:rPr>
  </w:style>
  <w:style w:type="paragraph" w:styleId="Nagwek1">
    <w:name w:val="heading 1"/>
    <w:basedOn w:val="Normalny"/>
    <w:next w:val="Normalny"/>
    <w:qFormat/>
    <w:pPr>
      <w:keepNext/>
      <w:numPr>
        <w:numId w:val="5"/>
      </w:numPr>
      <w:outlineLvl w:val="0"/>
    </w:pPr>
    <w:rPr>
      <w:b/>
      <w:sz w:val="24"/>
      <w:szCs w:val="24"/>
    </w:rPr>
  </w:style>
  <w:style w:type="paragraph" w:styleId="Nagwek2">
    <w:name w:val="heading 2"/>
    <w:basedOn w:val="Normalny"/>
    <w:next w:val="Normalny"/>
    <w:qFormat/>
    <w:pPr>
      <w:numPr>
        <w:ilvl w:val="1"/>
        <w:numId w:val="5"/>
      </w:numPr>
      <w:spacing w:before="200" w:after="120" w:line="252" w:lineRule="auto"/>
      <w:jc w:val="left"/>
      <w:outlineLvl w:val="1"/>
    </w:pPr>
    <w:rPr>
      <w:b/>
      <w:sz w:val="24"/>
      <w:szCs w:val="24"/>
      <w:lang w:val="ru-RU" w:eastAsia="ru-RU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5"/>
      </w:numPr>
      <w:spacing w:before="240" w:after="60"/>
      <w:outlineLvl w:val="2"/>
    </w:pPr>
    <w:rPr>
      <w:b/>
    </w:rPr>
  </w:style>
  <w:style w:type="paragraph" w:styleId="Nagwek4">
    <w:name w:val="heading 4"/>
    <w:basedOn w:val="Normalny"/>
    <w:next w:val="Normalny"/>
    <w:autoRedefine/>
    <w:qFormat/>
    <w:pPr>
      <w:keepNext/>
      <w:numPr>
        <w:ilvl w:val="3"/>
        <w:numId w:val="5"/>
      </w:numPr>
      <w:spacing w:line="360" w:lineRule="auto"/>
      <w:jc w:val="left"/>
      <w:outlineLvl w:val="3"/>
    </w:p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5"/>
      </w:numPr>
      <w:jc w:val="left"/>
      <w:outlineLvl w:val="4"/>
    </w:pPr>
    <w:rPr>
      <w:b/>
      <w:szCs w:val="22"/>
      <w:lang w:val="ru-RU" w:eastAsia="ru-RU"/>
    </w:rPr>
  </w:style>
  <w:style w:type="paragraph" w:styleId="Nagwek6">
    <w:name w:val="heading 6"/>
    <w:basedOn w:val="Normalny"/>
    <w:next w:val="Normalny"/>
    <w:qFormat/>
    <w:pPr>
      <w:numPr>
        <w:ilvl w:val="5"/>
        <w:numId w:val="5"/>
      </w:numPr>
      <w:spacing w:before="240" w:after="60"/>
      <w:outlineLvl w:val="5"/>
    </w:pPr>
    <w:rPr>
      <w:bCs/>
      <w:szCs w:val="22"/>
    </w:rPr>
  </w:style>
  <w:style w:type="paragraph" w:styleId="Nagwek7">
    <w:name w:val="heading 7"/>
    <w:basedOn w:val="Normalny"/>
    <w:next w:val="Normalny"/>
    <w:qFormat/>
    <w:pPr>
      <w:numPr>
        <w:ilvl w:val="6"/>
        <w:numId w:val="5"/>
      </w:numPr>
      <w:spacing w:before="240" w:after="60"/>
      <w:outlineLvl w:val="6"/>
    </w:pPr>
    <w:rPr>
      <w:szCs w:val="24"/>
    </w:rPr>
  </w:style>
  <w:style w:type="paragraph" w:styleId="Nagwek8">
    <w:name w:val="heading 8"/>
    <w:basedOn w:val="Normalny"/>
    <w:next w:val="Normalny"/>
    <w:qFormat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hAnsi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qFormat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cs="Arial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autoRedefine/>
    <w:uiPriority w:val="39"/>
    <w:rsid w:val="006E06D8"/>
    <w:pPr>
      <w:tabs>
        <w:tab w:val="left" w:pos="454"/>
        <w:tab w:val="left" w:pos="9072"/>
        <w:tab w:val="left" w:pos="9214"/>
        <w:tab w:val="right" w:leader="dot" w:pos="9356"/>
      </w:tabs>
      <w:spacing w:before="120" w:after="40" w:line="240" w:lineRule="auto"/>
      <w:ind w:left="454" w:hanging="880"/>
      <w:jc w:val="left"/>
    </w:pPr>
    <w:rPr>
      <w:b/>
      <w:bCs/>
      <w:noProof/>
      <w:szCs w:val="22"/>
    </w:rPr>
  </w:style>
  <w:style w:type="paragraph" w:styleId="Spistreci2">
    <w:name w:val="toc 2"/>
    <w:basedOn w:val="Normalny"/>
    <w:next w:val="Normalny"/>
    <w:autoRedefine/>
    <w:semiHidden/>
    <w:pPr>
      <w:tabs>
        <w:tab w:val="left" w:pos="1134"/>
        <w:tab w:val="right" w:leader="dot" w:pos="9911"/>
      </w:tabs>
      <w:spacing w:before="80" w:after="40" w:line="240" w:lineRule="auto"/>
      <w:ind w:left="1134" w:hanging="680"/>
      <w:jc w:val="left"/>
    </w:pPr>
    <w:rPr>
      <w:b/>
      <w:noProof/>
      <w:sz w:val="20"/>
    </w:rPr>
  </w:style>
  <w:style w:type="paragraph" w:styleId="Spistreci3">
    <w:name w:val="toc 3"/>
    <w:basedOn w:val="Normalny"/>
    <w:next w:val="Normalny"/>
    <w:autoRedefine/>
    <w:uiPriority w:val="39"/>
    <w:pPr>
      <w:ind w:left="440"/>
    </w:pPr>
    <w:rPr>
      <w:b/>
      <w:sz w:val="20"/>
    </w:rPr>
  </w:style>
  <w:style w:type="paragraph" w:styleId="Spistreci4">
    <w:name w:val="toc 4"/>
    <w:basedOn w:val="Normalny"/>
    <w:next w:val="Normalny"/>
    <w:autoRedefine/>
    <w:semiHidden/>
    <w:pPr>
      <w:ind w:left="660"/>
    </w:pPr>
    <w:rPr>
      <w:b/>
      <w:sz w:val="20"/>
    </w:rPr>
  </w:style>
  <w:style w:type="paragraph" w:styleId="Spistreci5">
    <w:name w:val="toc 5"/>
    <w:basedOn w:val="Normalny"/>
    <w:next w:val="Normalny"/>
    <w:autoRedefine/>
    <w:semiHidden/>
    <w:pPr>
      <w:ind w:left="880"/>
    </w:pPr>
    <w:rPr>
      <w:sz w:val="20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</w:style>
  <w:style w:type="character" w:styleId="Hipercze">
    <w:name w:val="Hyperlink"/>
    <w:uiPriority w:val="99"/>
    <w:rPr>
      <w:color w:val="0000FF"/>
      <w:u w:val="single"/>
    </w:rPr>
  </w:style>
  <w:style w:type="paragraph" w:customStyle="1" w:styleId="podstawowy">
    <w:name w:val="podstawowy"/>
    <w:basedOn w:val="Tekstpodstawowy"/>
    <w:pPr>
      <w:spacing w:before="120" w:line="360" w:lineRule="auto"/>
    </w:pPr>
    <w:rPr>
      <w:szCs w:val="22"/>
    </w:rPr>
  </w:style>
  <w:style w:type="character" w:customStyle="1" w:styleId="podstawowyZnak">
    <w:name w:val="podstawowy Znak"/>
    <w:rPr>
      <w:rFonts w:ascii="Arial" w:hAnsi="Arial"/>
      <w:noProof w:val="0"/>
      <w:sz w:val="22"/>
      <w:szCs w:val="22"/>
      <w:lang w:val="pl-PL" w:eastAsia="pl-PL" w:bidi="ar-SA"/>
    </w:rPr>
  </w:style>
  <w:style w:type="character" w:customStyle="1" w:styleId="Styl11pt">
    <w:name w:val="Styl 11 pt"/>
    <w:rPr>
      <w:rFonts w:ascii="Arial" w:hAnsi="Arial" w:cs="Times New Roman"/>
      <w:sz w:val="20"/>
    </w:rPr>
  </w:style>
  <w:style w:type="paragraph" w:styleId="Tekstpodstawowy">
    <w:name w:val="Body Text"/>
    <w:basedOn w:val="Normalny"/>
    <w:pPr>
      <w:spacing w:after="120"/>
    </w:pPr>
  </w:style>
  <w:style w:type="paragraph" w:styleId="Wcicienormalne">
    <w:name w:val="Normal Indent"/>
    <w:basedOn w:val="Normalny"/>
    <w:pPr>
      <w:spacing w:line="360" w:lineRule="auto"/>
      <w:ind w:left="708"/>
    </w:pPr>
    <w:rPr>
      <w:sz w:val="24"/>
    </w:rPr>
  </w:style>
  <w:style w:type="paragraph" w:customStyle="1" w:styleId="akapit">
    <w:name w:val="akapit"/>
    <w:basedOn w:val="Normalny"/>
    <w:pPr>
      <w:spacing w:before="60" w:after="60" w:line="336" w:lineRule="auto"/>
    </w:pPr>
    <w:rPr>
      <w:sz w:val="20"/>
    </w:rPr>
  </w:style>
  <w:style w:type="paragraph" w:customStyle="1" w:styleId="ZnakZnakZnakZnakZnakZnakZnakZnakZnak">
    <w:name w:val="Znak Znak Znak Znak Znak Znak Znak Znak Znak"/>
    <w:basedOn w:val="Normalny"/>
    <w:pPr>
      <w:spacing w:line="240" w:lineRule="auto"/>
      <w:jc w:val="left"/>
    </w:pPr>
    <w:rPr>
      <w:rFonts w:ascii="Times New Roman" w:hAnsi="Times New Roman"/>
      <w:sz w:val="24"/>
      <w:szCs w:val="24"/>
    </w:r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paragraph" w:styleId="Mapadokumentu">
    <w:name w:val="Document Map"/>
    <w:basedOn w:val="Normalny"/>
    <w:semiHidden/>
    <w:pPr>
      <w:shd w:val="clear" w:color="auto" w:fill="000080"/>
    </w:pPr>
    <w:rPr>
      <w:rFonts w:ascii="Tahoma" w:hAnsi="Tahoma" w:cs="Tahoma"/>
      <w:sz w:val="20"/>
    </w:rPr>
  </w:style>
  <w:style w:type="paragraph" w:styleId="Bezodstpw">
    <w:name w:val="No Spacing"/>
    <w:qFormat/>
    <w:rPr>
      <w:rFonts w:ascii="Calibri" w:eastAsia="Times New Roman" w:hAnsi="Calibri"/>
      <w:sz w:val="22"/>
      <w:szCs w:val="22"/>
      <w:lang w:val="pl-PL" w:eastAsia="en-US"/>
    </w:rPr>
  </w:style>
  <w:style w:type="character" w:customStyle="1" w:styleId="BezodstpwZnak">
    <w:name w:val="Bez odstępów Znak"/>
    <w:rPr>
      <w:rFonts w:ascii="Calibri" w:eastAsia="Times New Roman" w:hAnsi="Calibri"/>
      <w:noProof w:val="0"/>
      <w:sz w:val="22"/>
      <w:szCs w:val="22"/>
      <w:lang w:val="pl-PL" w:eastAsia="en-US" w:bidi="ar-SA"/>
    </w:rPr>
  </w:style>
  <w:style w:type="paragraph" w:styleId="Tekstprzypisukocowego">
    <w:name w:val="endnote text"/>
    <w:basedOn w:val="Normalny"/>
    <w:semiHidden/>
    <w:rPr>
      <w:sz w:val="20"/>
    </w:rPr>
  </w:style>
  <w:style w:type="character" w:styleId="Odwoanieprzypisukocowego">
    <w:name w:val="endnote reference"/>
    <w:semiHidden/>
    <w:rPr>
      <w:vertAlign w:val="superscript"/>
    </w:rPr>
  </w:style>
  <w:style w:type="table" w:styleId="Tabela-Siatka">
    <w:name w:val="Table Grid"/>
    <w:basedOn w:val="Standardowy"/>
    <w:rsid w:val="005B0C61"/>
    <w:pPr>
      <w:spacing w:line="30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rPr>
      <w:color w:val="800080"/>
      <w:u w:val="single"/>
    </w:rPr>
  </w:style>
  <w:style w:type="character" w:styleId="Odwoaniedokomentarza">
    <w:name w:val="annotation reference"/>
    <w:uiPriority w:val="99"/>
    <w:semiHidden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Pr>
      <w:sz w:val="20"/>
    </w:rPr>
  </w:style>
  <w:style w:type="paragraph" w:styleId="Tematkomentarza">
    <w:name w:val="annotation subject"/>
    <w:basedOn w:val="Tekstkomentarza"/>
    <w:next w:val="Tekstkomentarza"/>
    <w:semiHidden/>
    <w:rPr>
      <w:b/>
      <w:bCs/>
    </w:rPr>
  </w:style>
  <w:style w:type="paragraph" w:styleId="Tekstpodstawowy2">
    <w:name w:val="Body Text 2"/>
    <w:basedOn w:val="Normalny"/>
    <w:pPr>
      <w:spacing w:after="120" w:line="480" w:lineRule="auto"/>
    </w:pPr>
  </w:style>
  <w:style w:type="paragraph" w:customStyle="1" w:styleId="Romek">
    <w:name w:val="Romek"/>
    <w:basedOn w:val="Normalny"/>
    <w:pPr>
      <w:tabs>
        <w:tab w:val="right" w:pos="1418"/>
        <w:tab w:val="left" w:pos="1985"/>
      </w:tabs>
      <w:spacing w:line="240" w:lineRule="auto"/>
      <w:ind w:left="1985" w:hanging="1985"/>
    </w:pPr>
    <w:rPr>
      <w:rFonts w:ascii="Times New Roman" w:hAnsi="Times New Roman"/>
      <w:sz w:val="24"/>
    </w:rPr>
  </w:style>
  <w:style w:type="paragraph" w:styleId="Akapitzlist">
    <w:name w:val="List Paragraph"/>
    <w:basedOn w:val="Normalny"/>
    <w:link w:val="AkapitzlistZnak"/>
    <w:uiPriority w:val="34"/>
    <w:qFormat/>
    <w:pPr>
      <w:spacing w:line="240" w:lineRule="auto"/>
      <w:ind w:left="708"/>
      <w:jc w:val="left"/>
    </w:pPr>
    <w:rPr>
      <w:rFonts w:ascii="Times New Roman" w:hAnsi="Times New Roman"/>
      <w:sz w:val="20"/>
    </w:rPr>
  </w:style>
  <w:style w:type="paragraph" w:styleId="Tekstpodstawowywcity">
    <w:name w:val="Body Text Indent"/>
    <w:basedOn w:val="Normalny"/>
    <w:pPr>
      <w:spacing w:after="120"/>
      <w:ind w:left="283"/>
    </w:pPr>
  </w:style>
  <w:style w:type="paragraph" w:styleId="Tytu">
    <w:name w:val="Title"/>
    <w:basedOn w:val="Normalny"/>
    <w:qFormat/>
    <w:pPr>
      <w:spacing w:line="240" w:lineRule="auto"/>
      <w:jc w:val="center"/>
    </w:pPr>
    <w:rPr>
      <w:rFonts w:ascii="Times New Roman" w:hAnsi="Times New Roman"/>
      <w:b/>
      <w:sz w:val="36"/>
    </w:rPr>
  </w:style>
  <w:style w:type="paragraph" w:customStyle="1" w:styleId="K">
    <w:name w:val="K"/>
    <w:basedOn w:val="Normalny"/>
    <w:pPr>
      <w:spacing w:line="240" w:lineRule="auto"/>
      <w:jc w:val="left"/>
    </w:pPr>
    <w:rPr>
      <w:rFonts w:ascii="Times New Roman" w:hAnsi="Times New Roman"/>
      <w:sz w:val="24"/>
    </w:rPr>
  </w:style>
  <w:style w:type="paragraph" w:styleId="Listapunktowana">
    <w:name w:val="List Bullet"/>
    <w:basedOn w:val="Normalny"/>
    <w:rsid w:val="00920EF6"/>
    <w:pPr>
      <w:numPr>
        <w:numId w:val="1"/>
      </w:numPr>
      <w:spacing w:after="120" w:line="240" w:lineRule="auto"/>
    </w:pPr>
    <w:rPr>
      <w:rFonts w:eastAsia="Calibri" w:cs="Arial"/>
      <w:sz w:val="24"/>
      <w:szCs w:val="24"/>
    </w:rPr>
  </w:style>
  <w:style w:type="paragraph" w:customStyle="1" w:styleId="Znak">
    <w:name w:val="Znak"/>
    <w:basedOn w:val="Normalny"/>
    <w:pPr>
      <w:spacing w:after="160" w:line="240" w:lineRule="auto"/>
      <w:jc w:val="left"/>
    </w:pPr>
    <w:rPr>
      <w:b/>
      <w:color w:val="FFFFFF"/>
      <w:sz w:val="32"/>
      <w:lang w:val="en-US" w:eastAsia="en-US"/>
    </w:rPr>
  </w:style>
  <w:style w:type="paragraph" w:styleId="Zwykytekst">
    <w:name w:val="Plain Text"/>
    <w:basedOn w:val="Normalny"/>
    <w:pPr>
      <w:spacing w:line="240" w:lineRule="auto"/>
      <w:jc w:val="left"/>
    </w:pPr>
    <w:rPr>
      <w:rFonts w:ascii="Courier New" w:hAnsi="Courier New" w:cs="Courier New"/>
      <w:sz w:val="20"/>
    </w:rPr>
  </w:style>
  <w:style w:type="paragraph" w:customStyle="1" w:styleId="ZnakZnak1">
    <w:name w:val="Znak Znak1"/>
    <w:basedOn w:val="Normalny"/>
    <w:pPr>
      <w:spacing w:line="360" w:lineRule="auto"/>
      <w:ind w:left="360" w:right="23"/>
    </w:pPr>
    <w:rPr>
      <w:rFonts w:ascii="Verdana" w:hAnsi="Verdana"/>
      <w:sz w:val="20"/>
    </w:rPr>
  </w:style>
  <w:style w:type="paragraph" w:customStyle="1" w:styleId="ZnakZnak">
    <w:name w:val="Znak Znak"/>
    <w:basedOn w:val="Normalny"/>
    <w:pPr>
      <w:spacing w:line="360" w:lineRule="auto"/>
      <w:ind w:left="360" w:right="23"/>
    </w:pPr>
    <w:rPr>
      <w:rFonts w:ascii="Verdana" w:hAnsi="Verdana"/>
      <w:sz w:val="20"/>
    </w:rPr>
  </w:style>
  <w:style w:type="character" w:customStyle="1" w:styleId="ZnakZnak2">
    <w:name w:val="Znak Znak2"/>
    <w:rPr>
      <w:rFonts w:ascii="Arial" w:eastAsia="Times New Roman" w:hAnsi="Arial"/>
      <w:b/>
      <w:sz w:val="24"/>
      <w:szCs w:val="24"/>
    </w:rPr>
  </w:style>
  <w:style w:type="paragraph" w:customStyle="1" w:styleId="2baza">
    <w:name w:val="2baza"/>
    <w:basedOn w:val="Normalny"/>
    <w:next w:val="Normalny"/>
    <w:pPr>
      <w:numPr>
        <w:ilvl w:val="1"/>
        <w:numId w:val="2"/>
      </w:numPr>
      <w:spacing w:line="240" w:lineRule="auto"/>
      <w:jc w:val="left"/>
    </w:pPr>
    <w:rPr>
      <w:rFonts w:ascii="Tahoma" w:hAnsi="Tahoma"/>
      <w:u w:val="single"/>
    </w:rPr>
  </w:style>
  <w:style w:type="character" w:customStyle="1" w:styleId="Heading1Char">
    <w:name w:val="Heading 1 Char"/>
    <w:locked/>
    <w:rPr>
      <w:rFonts w:ascii="Arial" w:hAnsi="Arial" w:cs="Arial"/>
      <w:b/>
      <w:bCs/>
      <w:noProof w:val="0"/>
      <w:kern w:val="32"/>
      <w:sz w:val="32"/>
      <w:szCs w:val="32"/>
      <w:lang w:val="pl-PL" w:eastAsia="pl-PL" w:bidi="ar-SA"/>
    </w:rPr>
  </w:style>
  <w:style w:type="paragraph" w:styleId="Lista2">
    <w:name w:val="List 2"/>
    <w:basedOn w:val="Lista"/>
    <w:pPr>
      <w:spacing w:after="220" w:line="220" w:lineRule="atLeast"/>
      <w:ind w:left="1800" w:right="-360" w:hanging="360"/>
      <w:jc w:val="left"/>
    </w:pPr>
    <w:rPr>
      <w:rFonts w:ascii="Times New Roman" w:hAnsi="Times New Roman"/>
      <w:sz w:val="20"/>
    </w:rPr>
  </w:style>
  <w:style w:type="paragraph" w:styleId="Lista">
    <w:name w:val="List"/>
    <w:basedOn w:val="Normalny"/>
    <w:pPr>
      <w:ind w:left="283" w:hanging="283"/>
    </w:pPr>
  </w:style>
  <w:style w:type="paragraph" w:customStyle="1" w:styleId="ZnakZnak10">
    <w:name w:val="Znak Znak1"/>
    <w:basedOn w:val="Normalny"/>
    <w:pPr>
      <w:spacing w:line="360" w:lineRule="auto"/>
      <w:ind w:left="360" w:right="23"/>
    </w:pPr>
    <w:rPr>
      <w:rFonts w:ascii="Verdana" w:hAnsi="Verdana"/>
      <w:sz w:val="20"/>
    </w:rPr>
  </w:style>
  <w:style w:type="character" w:styleId="Pogrubienie">
    <w:name w:val="Strong"/>
    <w:qFormat/>
    <w:rsid w:val="00E846B9"/>
    <w:rPr>
      <w:rFonts w:cs="Times New Roman"/>
      <w:b/>
    </w:rPr>
  </w:style>
  <w:style w:type="paragraph" w:styleId="NormalnyWeb">
    <w:name w:val="Normal (Web)"/>
    <w:basedOn w:val="Normalny"/>
    <w:rsid w:val="00A14E86"/>
    <w:pPr>
      <w:spacing w:before="187" w:after="187" w:line="240" w:lineRule="auto"/>
      <w:jc w:val="left"/>
    </w:pPr>
    <w:rPr>
      <w:rFonts w:ascii="Times New Roman" w:hAnsi="Times New Roman"/>
      <w:color w:val="474747"/>
      <w:sz w:val="24"/>
      <w:szCs w:val="24"/>
    </w:rPr>
  </w:style>
  <w:style w:type="paragraph" w:styleId="Tekstpodstawowy3">
    <w:name w:val="Body Text 3"/>
    <w:basedOn w:val="Normalny"/>
    <w:rsid w:val="007F0893"/>
    <w:pPr>
      <w:spacing w:after="120"/>
    </w:pPr>
    <w:rPr>
      <w:sz w:val="16"/>
      <w:szCs w:val="16"/>
    </w:rPr>
  </w:style>
  <w:style w:type="paragraph" w:styleId="Tekstprzypisudolnego">
    <w:name w:val="footnote text"/>
    <w:basedOn w:val="Normalny"/>
    <w:semiHidden/>
    <w:rsid w:val="007F0893"/>
    <w:pPr>
      <w:widowControl w:val="0"/>
      <w:spacing w:line="288" w:lineRule="auto"/>
    </w:pPr>
    <w:rPr>
      <w:snapToGrid w:val="0"/>
      <w:sz w:val="18"/>
    </w:rPr>
  </w:style>
  <w:style w:type="character" w:styleId="Odwoanieprzypisudolnego">
    <w:name w:val="footnote reference"/>
    <w:semiHidden/>
    <w:rsid w:val="007F0893"/>
    <w:rPr>
      <w:vertAlign w:val="superscript"/>
    </w:rPr>
  </w:style>
  <w:style w:type="paragraph" w:customStyle="1" w:styleId="Rub3">
    <w:name w:val="Rub3"/>
    <w:basedOn w:val="Normalny"/>
    <w:next w:val="Normalny"/>
    <w:rsid w:val="00C71AE5"/>
    <w:pPr>
      <w:tabs>
        <w:tab w:val="left" w:pos="709"/>
      </w:tabs>
      <w:spacing w:before="80" w:line="264" w:lineRule="auto"/>
    </w:pPr>
    <w:rPr>
      <w:b/>
      <w:i/>
      <w:lang w:val="en-GB"/>
    </w:rPr>
  </w:style>
  <w:style w:type="paragraph" w:customStyle="1" w:styleId="rozdzia">
    <w:name w:val="rozdział"/>
    <w:basedOn w:val="Normalny"/>
    <w:autoRedefine/>
    <w:rsid w:val="006C43E8"/>
    <w:pPr>
      <w:spacing w:before="80" w:after="120" w:line="360" w:lineRule="auto"/>
      <w:jc w:val="right"/>
    </w:pPr>
    <w:rPr>
      <w:b/>
      <w:caps/>
      <w:spacing w:val="8"/>
      <w:sz w:val="24"/>
    </w:rPr>
  </w:style>
  <w:style w:type="paragraph" w:customStyle="1" w:styleId="Style1">
    <w:name w:val="Style1"/>
    <w:basedOn w:val="Nagwek2"/>
    <w:rsid w:val="00920EF6"/>
    <w:pPr>
      <w:keepNext/>
      <w:widowControl w:val="0"/>
      <w:spacing w:before="360" w:line="312" w:lineRule="auto"/>
      <w:ind w:left="0" w:firstLine="0"/>
      <w:outlineLvl w:val="9"/>
    </w:pPr>
    <w:rPr>
      <w:b w:val="0"/>
      <w:snapToGrid w:val="0"/>
      <w:szCs w:val="20"/>
      <w:lang w:val="pl-PL" w:eastAsia="pl-PL"/>
    </w:rPr>
  </w:style>
  <w:style w:type="paragraph" w:customStyle="1" w:styleId="Oferta">
    <w:name w:val="Oferta"/>
    <w:basedOn w:val="Tekstpodstawowy"/>
    <w:rsid w:val="00110CCE"/>
    <w:pPr>
      <w:spacing w:after="0" w:line="360" w:lineRule="atLeast"/>
      <w:jc w:val="left"/>
    </w:pPr>
    <w:rPr>
      <w:color w:val="000000"/>
      <w:sz w:val="24"/>
    </w:rPr>
  </w:style>
  <w:style w:type="paragraph" w:customStyle="1" w:styleId="Oferta1">
    <w:name w:val="Oferta 1"/>
    <w:basedOn w:val="Tekstpodstawowy"/>
    <w:rsid w:val="0095150C"/>
    <w:pPr>
      <w:spacing w:line="360" w:lineRule="atLeast"/>
      <w:ind w:firstLine="567"/>
      <w:jc w:val="left"/>
    </w:pPr>
    <w:rPr>
      <w:color w:val="000000"/>
      <w:sz w:val="24"/>
    </w:rPr>
  </w:style>
  <w:style w:type="character" w:customStyle="1" w:styleId="TekstkomentarzaZnak">
    <w:name w:val="Tekst komentarza Znak"/>
    <w:link w:val="Tekstkomentarza"/>
    <w:semiHidden/>
    <w:rsid w:val="000A7CFF"/>
    <w:rPr>
      <w:rFonts w:ascii="Arial" w:eastAsia="Times New Roman" w:hAnsi="Arial"/>
    </w:rPr>
  </w:style>
  <w:style w:type="paragraph" w:customStyle="1" w:styleId="ZnakZnak3">
    <w:name w:val="Znak Znak3"/>
    <w:basedOn w:val="Normalny"/>
    <w:rsid w:val="003B7270"/>
    <w:pPr>
      <w:spacing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ZnakZnakZnakZnakZnakZnakZnakZnakZnak0">
    <w:name w:val="Znak Znak Znak Znak Znak Znak Znak Znak Znak"/>
    <w:basedOn w:val="Normalny"/>
    <w:rsid w:val="00920EF6"/>
    <w:pPr>
      <w:spacing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Znak0">
    <w:name w:val="Znak"/>
    <w:basedOn w:val="Normalny"/>
    <w:rsid w:val="00920EF6"/>
    <w:pPr>
      <w:spacing w:after="160" w:line="240" w:lineRule="auto"/>
      <w:jc w:val="left"/>
    </w:pPr>
    <w:rPr>
      <w:b/>
      <w:color w:val="FFFFFF"/>
      <w:sz w:val="32"/>
      <w:lang w:val="en-US" w:eastAsia="en-US"/>
    </w:rPr>
  </w:style>
  <w:style w:type="paragraph" w:customStyle="1" w:styleId="ZnakZnak0">
    <w:name w:val="Znak Znak"/>
    <w:basedOn w:val="Normalny"/>
    <w:rsid w:val="00920EF6"/>
    <w:pPr>
      <w:spacing w:line="360" w:lineRule="auto"/>
      <w:ind w:left="360" w:right="23"/>
    </w:pPr>
    <w:rPr>
      <w:rFonts w:ascii="Verdana" w:hAnsi="Verdana"/>
      <w:sz w:val="20"/>
    </w:rPr>
  </w:style>
  <w:style w:type="character" w:customStyle="1" w:styleId="ZnakZnak20">
    <w:name w:val="Znak Znak2"/>
    <w:rsid w:val="00920EF6"/>
    <w:rPr>
      <w:rFonts w:ascii="Arial" w:eastAsia="Times New Roman" w:hAnsi="Arial"/>
      <w:b/>
      <w:sz w:val="24"/>
      <w:szCs w:val="24"/>
    </w:rPr>
  </w:style>
  <w:style w:type="paragraph" w:customStyle="1" w:styleId="ZnakZnak30">
    <w:name w:val="Znak Znak3"/>
    <w:basedOn w:val="Normalny"/>
    <w:rsid w:val="00920EF6"/>
    <w:pPr>
      <w:spacing w:line="240" w:lineRule="auto"/>
      <w:jc w:val="left"/>
    </w:pPr>
    <w:rPr>
      <w:rFonts w:ascii="Times New Roman" w:hAnsi="Times New Roman"/>
      <w:sz w:val="24"/>
      <w:szCs w:val="24"/>
    </w:rPr>
  </w:style>
  <w:style w:type="paragraph" w:styleId="Poprawka">
    <w:name w:val="Revision"/>
    <w:hidden/>
    <w:uiPriority w:val="99"/>
    <w:semiHidden/>
    <w:rsid w:val="00920EF6"/>
    <w:rPr>
      <w:rFonts w:ascii="Arial" w:eastAsia="Times New Roman" w:hAnsi="Arial"/>
      <w:sz w:val="22"/>
      <w:lang w:val="pl-PL" w:eastAsia="pl-PL"/>
    </w:rPr>
  </w:style>
  <w:style w:type="paragraph" w:customStyle="1" w:styleId="CMSANHeading1">
    <w:name w:val="CMS AN Heading 1"/>
    <w:next w:val="CMSANHeading2"/>
    <w:uiPriority w:val="99"/>
    <w:rsid w:val="00920EF6"/>
    <w:pPr>
      <w:keepNext/>
      <w:numPr>
        <w:ilvl w:val="1"/>
        <w:numId w:val="4"/>
      </w:numPr>
      <w:spacing w:before="240" w:after="120" w:line="300" w:lineRule="atLeast"/>
      <w:jc w:val="both"/>
      <w:outlineLvl w:val="1"/>
    </w:pPr>
    <w:rPr>
      <w:rFonts w:eastAsia="Times New Roman"/>
      <w:b/>
      <w:bCs/>
      <w:caps/>
      <w:color w:val="000000"/>
      <w:sz w:val="22"/>
      <w:szCs w:val="22"/>
      <w:lang w:eastAsia="en-US"/>
    </w:rPr>
  </w:style>
  <w:style w:type="paragraph" w:customStyle="1" w:styleId="CMSANHeading2">
    <w:name w:val="CMS AN Heading 2"/>
    <w:uiPriority w:val="99"/>
    <w:rsid w:val="00920EF6"/>
    <w:pPr>
      <w:numPr>
        <w:ilvl w:val="2"/>
        <w:numId w:val="4"/>
      </w:numPr>
      <w:spacing w:before="120" w:after="120" w:line="300" w:lineRule="atLeast"/>
      <w:jc w:val="both"/>
      <w:outlineLvl w:val="2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Heading3">
    <w:name w:val="CMS AN Heading 3"/>
    <w:uiPriority w:val="99"/>
    <w:rsid w:val="00920EF6"/>
    <w:pPr>
      <w:numPr>
        <w:ilvl w:val="3"/>
        <w:numId w:val="4"/>
      </w:numPr>
      <w:spacing w:before="120" w:after="120" w:line="300" w:lineRule="atLeast"/>
      <w:jc w:val="both"/>
      <w:outlineLvl w:val="3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Heading4">
    <w:name w:val="CMS AN Heading 4"/>
    <w:uiPriority w:val="99"/>
    <w:rsid w:val="00920EF6"/>
    <w:pPr>
      <w:numPr>
        <w:ilvl w:val="4"/>
        <w:numId w:val="4"/>
      </w:numPr>
      <w:spacing w:before="120" w:after="120" w:line="300" w:lineRule="atLeast"/>
      <w:jc w:val="both"/>
      <w:outlineLvl w:val="4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Heading5">
    <w:name w:val="CMS AN Heading 5"/>
    <w:uiPriority w:val="99"/>
    <w:rsid w:val="00920EF6"/>
    <w:pPr>
      <w:numPr>
        <w:ilvl w:val="5"/>
        <w:numId w:val="4"/>
      </w:numPr>
      <w:spacing w:before="120" w:after="120" w:line="300" w:lineRule="atLeast"/>
      <w:jc w:val="both"/>
      <w:outlineLvl w:val="5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Heading6">
    <w:name w:val="CMS AN Heading 6"/>
    <w:uiPriority w:val="99"/>
    <w:rsid w:val="00920EF6"/>
    <w:pPr>
      <w:numPr>
        <w:ilvl w:val="6"/>
        <w:numId w:val="4"/>
      </w:numPr>
      <w:spacing w:before="120" w:after="120" w:line="300" w:lineRule="atLeast"/>
      <w:jc w:val="both"/>
      <w:outlineLvl w:val="5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MainHeading">
    <w:name w:val="CMS AN Main Heading"/>
    <w:next w:val="CMSANHeading1"/>
    <w:uiPriority w:val="99"/>
    <w:rsid w:val="00920EF6"/>
    <w:pPr>
      <w:pageBreakBefore/>
      <w:numPr>
        <w:numId w:val="4"/>
      </w:numPr>
      <w:spacing w:after="240" w:line="300" w:lineRule="atLeast"/>
      <w:jc w:val="center"/>
      <w:outlineLvl w:val="0"/>
    </w:pPr>
    <w:rPr>
      <w:rFonts w:eastAsia="Times New Roman"/>
      <w:b/>
      <w:bCs/>
      <w:caps/>
      <w:color w:val="000000"/>
      <w:sz w:val="22"/>
      <w:szCs w:val="22"/>
      <w:lang w:eastAsia="en-US"/>
    </w:rPr>
  </w:style>
  <w:style w:type="numbering" w:customStyle="1" w:styleId="CMS-ANHeading">
    <w:name w:val="CMS-AN Heading"/>
    <w:rsid w:val="00920EF6"/>
    <w:pPr>
      <w:numPr>
        <w:numId w:val="3"/>
      </w:numPr>
    </w:p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0C7140"/>
    <w:pPr>
      <w:keepLines/>
      <w:numPr>
        <w:numId w:val="0"/>
      </w:num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character" w:customStyle="1" w:styleId="AkapitzlistZnak">
    <w:name w:val="Akapit z listą Znak"/>
    <w:link w:val="Akapitzlist"/>
    <w:uiPriority w:val="34"/>
    <w:locked/>
    <w:rsid w:val="005C6452"/>
    <w:rPr>
      <w:rFonts w:eastAsia="Times New Roman"/>
      <w:lang w:val="pl-PL" w:eastAsia="pl-PL"/>
    </w:rPr>
  </w:style>
  <w:style w:type="paragraph" w:customStyle="1" w:styleId="Default">
    <w:name w:val="Default"/>
    <w:rsid w:val="005D4A2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pl-PL"/>
    </w:rPr>
  </w:style>
  <w:style w:type="character" w:customStyle="1" w:styleId="StopkaZnak">
    <w:name w:val="Stopka Znak"/>
    <w:basedOn w:val="Domylnaczcionkaakapitu"/>
    <w:link w:val="Stopka"/>
    <w:uiPriority w:val="99"/>
    <w:rsid w:val="00F525F8"/>
    <w:rPr>
      <w:rFonts w:ascii="Arial" w:eastAsia="Times New Roman" w:hAnsi="Arial"/>
      <w:sz w:val="22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2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76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26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7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15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16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5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50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3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5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5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00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F1DF5A-54B9-4B78-BD4A-7FDCA848D3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1034</Words>
  <Characters>7139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8157</CharactersWithSpaces>
  <SharedDoc>false</SharedDoc>
  <HLinks>
    <vt:vector size="150" baseType="variant">
      <vt:variant>
        <vt:i4>7208980</vt:i4>
      </vt:variant>
      <vt:variant>
        <vt:i4>141</vt:i4>
      </vt:variant>
      <vt:variant>
        <vt:i4>0</vt:i4>
      </vt:variant>
      <vt:variant>
        <vt:i4>5</vt:i4>
      </vt:variant>
      <vt:variant>
        <vt:lpwstr>mailto:jacek.bunikowski@orlen.pl</vt:lpwstr>
      </vt:variant>
      <vt:variant>
        <vt:lpwstr/>
      </vt:variant>
      <vt:variant>
        <vt:i4>524353</vt:i4>
      </vt:variant>
      <vt:variant>
        <vt:i4>138</vt:i4>
      </vt:variant>
      <vt:variant>
        <vt:i4>0</vt:i4>
      </vt:variant>
      <vt:variant>
        <vt:i4>5</vt:i4>
      </vt:variant>
      <vt:variant>
        <vt:lpwstr>https://connect.orlen.pl/</vt:lpwstr>
      </vt:variant>
      <vt:variant>
        <vt:lpwstr/>
      </vt:variant>
      <vt:variant>
        <vt:i4>917525</vt:i4>
      </vt:variant>
      <vt:variant>
        <vt:i4>135</vt:i4>
      </vt:variant>
      <vt:variant>
        <vt:i4>0</vt:i4>
      </vt:variant>
      <vt:variant>
        <vt:i4>5</vt:i4>
      </vt:variant>
      <vt:variant>
        <vt:lpwstr>http://www.anwil.pl/</vt:lpwstr>
      </vt:variant>
      <vt:variant>
        <vt:lpwstr/>
      </vt:variant>
      <vt:variant>
        <vt:i4>1572914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_Toc492534770</vt:lpwstr>
      </vt:variant>
      <vt:variant>
        <vt:i4>1638450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_Toc492534769</vt:lpwstr>
      </vt:variant>
      <vt:variant>
        <vt:i4>1638450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_Toc492534768</vt:lpwstr>
      </vt:variant>
      <vt:variant>
        <vt:i4>1638450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_Toc492534767</vt:lpwstr>
      </vt:variant>
      <vt:variant>
        <vt:i4>1638450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_Toc492534766</vt:lpwstr>
      </vt:variant>
      <vt:variant>
        <vt:i4>1638450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_Toc492534765</vt:lpwstr>
      </vt:variant>
      <vt:variant>
        <vt:i4>1638450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_Toc492534764</vt:lpwstr>
      </vt:variant>
      <vt:variant>
        <vt:i4>1638450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_Toc492534763</vt:lpwstr>
      </vt:variant>
      <vt:variant>
        <vt:i4>1638450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_Toc492534762</vt:lpwstr>
      </vt:variant>
      <vt:variant>
        <vt:i4>1638450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_Toc492534761</vt:lpwstr>
      </vt:variant>
      <vt:variant>
        <vt:i4>1638450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_Toc492534760</vt:lpwstr>
      </vt:variant>
      <vt:variant>
        <vt:i4>1703986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_Toc492534759</vt:lpwstr>
      </vt:variant>
      <vt:variant>
        <vt:i4>1703986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_Toc492534758</vt:lpwstr>
      </vt:variant>
      <vt:variant>
        <vt:i4>1703986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_Toc492534757</vt:lpwstr>
      </vt:variant>
      <vt:variant>
        <vt:i4>1703986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_Toc492534756</vt:lpwstr>
      </vt:variant>
      <vt:variant>
        <vt:i4>1703986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_Toc492534755</vt:lpwstr>
      </vt:variant>
      <vt:variant>
        <vt:i4>1703986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_Toc492534754</vt:lpwstr>
      </vt:variant>
      <vt:variant>
        <vt:i4>1703986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_Toc492534753</vt:lpwstr>
      </vt:variant>
      <vt:variant>
        <vt:i4>1703986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_Toc492534752</vt:lpwstr>
      </vt:variant>
      <vt:variant>
        <vt:i4>1703986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_Toc492534751</vt:lpwstr>
      </vt:variant>
      <vt:variant>
        <vt:i4>1703986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_Toc492534750</vt:lpwstr>
      </vt:variant>
      <vt:variant>
        <vt:i4>1769522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_Toc492534749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2025-04-09T11:38:00Z</dcterms:created>
  <dcterms:modified xsi:type="dcterms:W3CDTF">2025-05-23T09:38:00Z</dcterms:modified>
</cp:coreProperties>
</file>