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FACC1" w14:textId="061343AE" w:rsidR="006A0625" w:rsidRDefault="006A0625" w:rsidP="00007098">
      <w:pPr>
        <w:jc w:val="center"/>
        <w:rPr>
          <w:i/>
          <w:iCs/>
        </w:rPr>
      </w:pPr>
      <w:r>
        <w:rPr>
          <w:i/>
          <w:iCs/>
        </w:rPr>
        <w:t>Zakres dla zadania :</w:t>
      </w:r>
    </w:p>
    <w:p w14:paraId="08C2CAE2" w14:textId="1742172C" w:rsidR="007F6A29" w:rsidRDefault="00007098" w:rsidP="00007098">
      <w:pPr>
        <w:jc w:val="center"/>
        <w:rPr>
          <w:i/>
          <w:iCs/>
        </w:rPr>
      </w:pPr>
      <w:r w:rsidRPr="00007098">
        <w:rPr>
          <w:i/>
          <w:iCs/>
        </w:rPr>
        <w:t xml:space="preserve">Rozszerzenie funkcjonalności </w:t>
      </w:r>
      <w:proofErr w:type="spellStart"/>
      <w:r w:rsidRPr="00007098">
        <w:rPr>
          <w:i/>
          <w:iCs/>
        </w:rPr>
        <w:t>skidu</w:t>
      </w:r>
      <w:proofErr w:type="spellEnd"/>
      <w:r w:rsidRPr="00007098">
        <w:rPr>
          <w:i/>
          <w:iCs/>
        </w:rPr>
        <w:t xml:space="preserve"> nalewu wodoru</w:t>
      </w:r>
      <w:r>
        <w:rPr>
          <w:i/>
          <w:iCs/>
        </w:rPr>
        <w:t>.</w:t>
      </w:r>
    </w:p>
    <w:p w14:paraId="300EB961" w14:textId="77777777" w:rsidR="00007098" w:rsidRPr="00007098" w:rsidRDefault="00007098" w:rsidP="00007098"/>
    <w:p w14:paraId="25B3AA9F" w14:textId="77777777" w:rsidR="00007098" w:rsidRDefault="00007098" w:rsidP="00007098">
      <w:pPr>
        <w:rPr>
          <w:i/>
          <w:iCs/>
        </w:rPr>
      </w:pPr>
    </w:p>
    <w:p w14:paraId="79E0D46D" w14:textId="540FA796" w:rsidR="002D5921" w:rsidRDefault="002D5921" w:rsidP="00007098">
      <w:pPr>
        <w:rPr>
          <w:i/>
          <w:iCs/>
        </w:rPr>
      </w:pPr>
      <w:r>
        <w:rPr>
          <w:rFonts w:ascii="CIDFont+F4" w:hAnsi="CIDFont+F4" w:cs="CIDFont+F4"/>
          <w:kern w:val="0"/>
        </w:rPr>
        <w:t>Cel modernizacji</w:t>
      </w:r>
    </w:p>
    <w:p w14:paraId="7A2DC15A" w14:textId="27C03F86" w:rsidR="00007098" w:rsidRDefault="00007098" w:rsidP="00007098">
      <w:pPr>
        <w:autoSpaceDE w:val="0"/>
        <w:autoSpaceDN w:val="0"/>
        <w:adjustRightInd w:val="0"/>
        <w:spacing w:after="0" w:line="240" w:lineRule="auto"/>
        <w:ind w:firstLine="567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Celem planowanej modernizacji jest rozszerzenie funkcjonalności obecnie eksploatowanego stanowiska do napełniania pojazdów MEGC o możliwość opróżniania tych pojazdów z wodoru przy wykorzystaniu obecnego stanowiska nalewczego. </w:t>
      </w:r>
    </w:p>
    <w:p w14:paraId="01FD30B2" w14:textId="77777777" w:rsidR="00007098" w:rsidRDefault="00007098" w:rsidP="00007098">
      <w:pPr>
        <w:autoSpaceDE w:val="0"/>
        <w:autoSpaceDN w:val="0"/>
        <w:adjustRightInd w:val="0"/>
        <w:spacing w:after="0" w:line="240" w:lineRule="auto"/>
        <w:ind w:firstLine="567"/>
        <w:rPr>
          <w:rFonts w:ascii="CIDFont+F1" w:hAnsi="CIDFont+F1" w:cs="CIDFont+F1"/>
          <w:kern w:val="0"/>
        </w:rPr>
      </w:pPr>
    </w:p>
    <w:p w14:paraId="1AD55E09" w14:textId="1582ED50" w:rsidR="00007098" w:rsidRDefault="002D5921" w:rsidP="002D5921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</w:rPr>
      </w:pPr>
      <w:r>
        <w:rPr>
          <w:rFonts w:ascii="CIDFont+F4" w:hAnsi="CIDFont+F4" w:cs="CIDFont+F4"/>
          <w:kern w:val="0"/>
        </w:rPr>
        <w:t>Zakres modernizacji</w:t>
      </w:r>
    </w:p>
    <w:p w14:paraId="5F9EFC82" w14:textId="77777777" w:rsidR="002D5921" w:rsidRDefault="002D5921" w:rsidP="002D5921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</w:rPr>
      </w:pPr>
    </w:p>
    <w:p w14:paraId="64CB16A3" w14:textId="77777777" w:rsidR="002D5921" w:rsidRDefault="002D5921" w:rsidP="002D5921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</w:rPr>
      </w:pPr>
      <w:r>
        <w:rPr>
          <w:rFonts w:ascii="CIDFont+F4" w:hAnsi="CIDFont+F4" w:cs="CIDFont+F4"/>
          <w:kern w:val="0"/>
        </w:rPr>
        <w:t>Zakres modernizacji obejmuje między innymi:</w:t>
      </w:r>
    </w:p>
    <w:p w14:paraId="3F0EE404" w14:textId="227B761F" w:rsidR="002D5921" w:rsidRDefault="002D5921" w:rsidP="002D592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 w:rsidRPr="002D5921">
        <w:rPr>
          <w:rFonts w:ascii="CIDFont+F1" w:hAnsi="CIDFont+F1" w:cs="CIDFont+F1"/>
          <w:kern w:val="0"/>
        </w:rPr>
        <w:t>Wprowadzenie nowych trybów pracy stanowiska</w:t>
      </w:r>
      <w:r w:rsidR="003930E3">
        <w:rPr>
          <w:rFonts w:ascii="CIDFont+F1" w:hAnsi="CIDFont+F1" w:cs="CIDFont+F1"/>
          <w:kern w:val="0"/>
        </w:rPr>
        <w:t>( dodatkowych)</w:t>
      </w:r>
    </w:p>
    <w:p w14:paraId="1786FF08" w14:textId="7949299F" w:rsidR="006A0625" w:rsidRPr="006A0625" w:rsidRDefault="006A0625" w:rsidP="006A0625">
      <w:pPr>
        <w:pStyle w:val="Akapitzlist"/>
        <w:numPr>
          <w:ilvl w:val="1"/>
          <w:numId w:val="2"/>
        </w:numPr>
        <w:rPr>
          <w:rFonts w:ascii="CIDFont+F1" w:hAnsi="CIDFont+F1" w:cs="CIDFont+F1"/>
          <w:kern w:val="0"/>
        </w:rPr>
      </w:pPr>
      <w:r w:rsidRPr="006A0625">
        <w:rPr>
          <w:rFonts w:ascii="CIDFont+F1" w:hAnsi="CIDFont+F1" w:cs="CIDFont+F1"/>
          <w:kern w:val="0"/>
        </w:rPr>
        <w:t>Opróżnianie pojazdu MEGC – nowo wprowadzony tryb pracy umożliwiający automatyczne</w:t>
      </w:r>
      <w:r>
        <w:rPr>
          <w:rFonts w:ascii="CIDFont+F1" w:hAnsi="CIDFont+F1" w:cs="CIDFont+F1"/>
          <w:kern w:val="0"/>
        </w:rPr>
        <w:t xml:space="preserve"> </w:t>
      </w:r>
      <w:r w:rsidRPr="006A0625">
        <w:rPr>
          <w:rFonts w:ascii="CIDFont+F1" w:hAnsi="CIDFont+F1" w:cs="CIDFont+F1"/>
          <w:kern w:val="0"/>
        </w:rPr>
        <w:t>opróżnianie pojazdu z wodoru.</w:t>
      </w:r>
    </w:p>
    <w:p w14:paraId="426CD2BB" w14:textId="0345FB85" w:rsidR="002D5921" w:rsidRDefault="002D5921" w:rsidP="002D592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Zmiana interfejsu użytkownika (HMI)</w:t>
      </w:r>
    </w:p>
    <w:p w14:paraId="4497A219" w14:textId="013872DC" w:rsidR="006A0625" w:rsidRDefault="006A0625" w:rsidP="006A0625">
      <w:pPr>
        <w:pStyle w:val="Akapitzlist"/>
        <w:numPr>
          <w:ilvl w:val="1"/>
          <w:numId w:val="2"/>
        </w:numPr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Wdrożenie nowego ekranu na panelu operatorskim HMI, dedykowany procedurze opróżniania MEGC.</w:t>
      </w:r>
    </w:p>
    <w:p w14:paraId="7FEFB673" w14:textId="6E51B984" w:rsidR="002D5921" w:rsidRDefault="002D5921" w:rsidP="002D592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Adaptacja algorytmu zabezpieczeń</w:t>
      </w:r>
    </w:p>
    <w:p w14:paraId="726CA1D5" w14:textId="69D6E32B" w:rsidR="006A0625" w:rsidRDefault="006A0625" w:rsidP="006A0625">
      <w:pPr>
        <w:pStyle w:val="Akapitzlist"/>
        <w:numPr>
          <w:ilvl w:val="1"/>
          <w:numId w:val="2"/>
        </w:numPr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Wprowadzenie modyfikacji algorytmu zabezpieczeń z uwzględnieniem nowego trybu pracy </w:t>
      </w:r>
    </w:p>
    <w:p w14:paraId="6E634E91" w14:textId="00A97C5F" w:rsidR="006A0625" w:rsidRDefault="006A0625" w:rsidP="006A0625">
      <w:pPr>
        <w:pStyle w:val="Akapitzlist"/>
        <w:numPr>
          <w:ilvl w:val="1"/>
          <w:numId w:val="2"/>
        </w:numPr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Kontrola powinna zostać oparta na ciśnieniu końcowym</w:t>
      </w:r>
      <w:r w:rsidR="006919E7">
        <w:rPr>
          <w:rFonts w:ascii="CIDFont+F1" w:hAnsi="CIDFont+F1" w:cs="CIDFont+F1"/>
          <w:kern w:val="0"/>
        </w:rPr>
        <w:t>, z założeniem zakończenia opróżniania przy określonym ciśnieniu.</w:t>
      </w:r>
    </w:p>
    <w:p w14:paraId="1D110AB7" w14:textId="370CA153" w:rsidR="006919E7" w:rsidRDefault="006919E7" w:rsidP="006A0625">
      <w:pPr>
        <w:pStyle w:val="Akapitzlist"/>
        <w:numPr>
          <w:ilvl w:val="1"/>
          <w:numId w:val="2"/>
        </w:numPr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W przypadku konieczności rozładunku naczepy MEGC do innego ciśnienia, wymagane jest dodatnie trybu aktywowanego przez operatora, w którym </w:t>
      </w:r>
      <w:r w:rsidR="002B598C">
        <w:rPr>
          <w:rFonts w:ascii="CIDFont+F1" w:hAnsi="CIDFont+F1" w:cs="CIDFont+F1"/>
          <w:kern w:val="0"/>
        </w:rPr>
        <w:t>możliwe będzie ręczne wprowadzenie docelowej wartości ciśnienia rozładunku.</w:t>
      </w:r>
    </w:p>
    <w:p w14:paraId="5C6D8D8F" w14:textId="37119596" w:rsidR="002B598C" w:rsidRDefault="002B598C" w:rsidP="002B598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Procedura zakończenia procesu opróżniania</w:t>
      </w:r>
    </w:p>
    <w:p w14:paraId="7529FA98" w14:textId="0A68E166" w:rsidR="002B598C" w:rsidRDefault="002B598C" w:rsidP="002B598C">
      <w:pPr>
        <w:pStyle w:val="Akapitzlist"/>
        <w:numPr>
          <w:ilvl w:val="1"/>
          <w:numId w:val="2"/>
        </w:numPr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Po osiągnięciu założonego ciśnienia końcowego, powinno nastąpić automatyczne zakończenie procesu opróżniania.</w:t>
      </w:r>
    </w:p>
    <w:p w14:paraId="147A0FF8" w14:textId="24CBC623" w:rsidR="002B598C" w:rsidRDefault="007B3F6A" w:rsidP="002B598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Uzgodnienie dokumentacji modernizacyjnej UNO z jednostką Dozoru Technicznego.</w:t>
      </w:r>
    </w:p>
    <w:p w14:paraId="2C2FACC4" w14:textId="3A1C8DC2" w:rsidR="007B3F6A" w:rsidRDefault="007B3F6A" w:rsidP="002B598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Szkolenie obsługi (z racji pracy w trybie zmianowym preferowane</w:t>
      </w:r>
      <w:r w:rsidR="00526401">
        <w:rPr>
          <w:rFonts w:ascii="CIDFont+F1" w:hAnsi="CIDFont+F1" w:cs="CIDFont+F1"/>
          <w:kern w:val="0"/>
        </w:rPr>
        <w:t xml:space="preserve"> min.</w:t>
      </w:r>
      <w:r>
        <w:rPr>
          <w:rFonts w:ascii="CIDFont+F1" w:hAnsi="CIDFont+F1" w:cs="CIDFont+F1"/>
          <w:kern w:val="0"/>
        </w:rPr>
        <w:t xml:space="preserve"> 3 terminy szkoleń)</w:t>
      </w:r>
    </w:p>
    <w:p w14:paraId="3061BA64" w14:textId="07884AA9" w:rsidR="007B3F6A" w:rsidRDefault="007B3F6A" w:rsidP="002B598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Przeprowadzenie HAZOP’U dla wprowadzonej modernizacji. </w:t>
      </w:r>
    </w:p>
    <w:p w14:paraId="0F3844CA" w14:textId="77777777" w:rsidR="00486631" w:rsidRDefault="00486631" w:rsidP="00486631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</w:rPr>
      </w:pPr>
    </w:p>
    <w:p w14:paraId="65C6B3B5" w14:textId="58685A40" w:rsidR="00486631" w:rsidRPr="00486631" w:rsidRDefault="00486631" w:rsidP="00486631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b/>
          <w:bCs/>
          <w:kern w:val="0"/>
        </w:rPr>
      </w:pPr>
      <w:r>
        <w:rPr>
          <w:rFonts w:ascii="CIDFont+F1" w:hAnsi="CIDFont+F1" w:cs="CIDFont+F1"/>
          <w:kern w:val="0"/>
        </w:rPr>
        <w:t xml:space="preserve">             </w:t>
      </w:r>
      <w:r w:rsidRPr="00486631">
        <w:rPr>
          <w:rFonts w:ascii="CIDFont+F1" w:hAnsi="CIDFont+F1" w:cs="CIDFont+F1"/>
          <w:b/>
          <w:bCs/>
          <w:kern w:val="0"/>
        </w:rPr>
        <w:t>WYMAGANA WIZJA LOKALNA NA OBIEKCIE</w:t>
      </w:r>
    </w:p>
    <w:sectPr w:rsidR="00486631" w:rsidRPr="004866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A37277"/>
    <w:multiLevelType w:val="hybridMultilevel"/>
    <w:tmpl w:val="24A43256"/>
    <w:lvl w:ilvl="0" w:tplc="041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" w15:restartNumberingAfterBreak="0">
    <w:nsid w:val="290E36AF"/>
    <w:multiLevelType w:val="hybridMultilevel"/>
    <w:tmpl w:val="3FEA8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181731">
    <w:abstractNumId w:val="1"/>
  </w:num>
  <w:num w:numId="2" w16cid:durableId="844326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8E5"/>
    <w:rsid w:val="00007098"/>
    <w:rsid w:val="00032A1E"/>
    <w:rsid w:val="002B598C"/>
    <w:rsid w:val="002D5921"/>
    <w:rsid w:val="003609EA"/>
    <w:rsid w:val="003779E4"/>
    <w:rsid w:val="003930E3"/>
    <w:rsid w:val="003D4673"/>
    <w:rsid w:val="00485A5B"/>
    <w:rsid w:val="00486631"/>
    <w:rsid w:val="004E6464"/>
    <w:rsid w:val="00526401"/>
    <w:rsid w:val="006919E7"/>
    <w:rsid w:val="006A0625"/>
    <w:rsid w:val="007B3F6A"/>
    <w:rsid w:val="007F6A29"/>
    <w:rsid w:val="00993A22"/>
    <w:rsid w:val="00BE59FD"/>
    <w:rsid w:val="00ED48E5"/>
    <w:rsid w:val="00FD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010B9"/>
  <w15:chartTrackingRefBased/>
  <w15:docId w15:val="{0D1DACA9-4783-4AA8-BCFC-5CA3364CE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D48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48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48E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48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48E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48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48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48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48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48E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48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48E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48E5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48E5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48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48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48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48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48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48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48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48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48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48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D48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48E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48E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48E5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48E5"/>
    <w:rPr>
      <w:b/>
      <w:bCs/>
      <w:smallCaps/>
      <w:color w:val="2E74B5" w:themeColor="accent1" w:themeShade="BF"/>
      <w:spacing w:val="5"/>
    </w:rPr>
  </w:style>
  <w:style w:type="paragraph" w:styleId="Poprawka">
    <w:name w:val="Revision"/>
    <w:hidden/>
    <w:uiPriority w:val="99"/>
    <w:semiHidden/>
    <w:rsid w:val="003D46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Duran Kamil (OPD)</dc:creator>
  <cp:keywords/>
  <dc:description/>
  <cp:lastModifiedBy>Buda Zbigniew (OPD)</cp:lastModifiedBy>
  <cp:revision>4</cp:revision>
  <dcterms:created xsi:type="dcterms:W3CDTF">2025-06-17T08:18:00Z</dcterms:created>
  <dcterms:modified xsi:type="dcterms:W3CDTF">2025-07-11T06:11:00Z</dcterms:modified>
</cp:coreProperties>
</file>