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054A9" w14:textId="77777777" w:rsidR="00205984" w:rsidRDefault="00205984" w:rsidP="00961460">
      <w:pPr>
        <w:jc w:val="center"/>
        <w:rPr>
          <w:rFonts w:ascii="Arial" w:hAnsi="Arial" w:cs="Arial"/>
          <w:b/>
          <w:bCs/>
          <w:sz w:val="20"/>
          <w:szCs w:val="20"/>
        </w:rPr>
      </w:pPr>
    </w:p>
    <w:p w14:paraId="458521A4" w14:textId="77777777" w:rsidR="00205984" w:rsidRDefault="00205984" w:rsidP="00961460">
      <w:pPr>
        <w:jc w:val="center"/>
        <w:rPr>
          <w:rFonts w:ascii="Arial" w:hAnsi="Arial" w:cs="Arial"/>
          <w:b/>
          <w:bCs/>
          <w:sz w:val="20"/>
          <w:szCs w:val="20"/>
        </w:rPr>
      </w:pPr>
    </w:p>
    <w:p w14:paraId="012E9D79" w14:textId="140CAE3D" w:rsidR="00961460" w:rsidRPr="00205984" w:rsidRDefault="00961460" w:rsidP="00961460">
      <w:pPr>
        <w:jc w:val="center"/>
        <w:rPr>
          <w:rFonts w:ascii="Arial" w:hAnsi="Arial" w:cs="Arial"/>
          <w:b/>
          <w:bCs/>
          <w:sz w:val="20"/>
          <w:szCs w:val="20"/>
        </w:rPr>
      </w:pPr>
      <w:r w:rsidRPr="00205984">
        <w:rPr>
          <w:rFonts w:ascii="Arial" w:hAnsi="Arial" w:cs="Arial"/>
          <w:b/>
          <w:bCs/>
          <w:sz w:val="20"/>
          <w:szCs w:val="20"/>
        </w:rPr>
        <w:t>OGÓLNE WARUNKI ŚWIADCZENIA USŁUG</w:t>
      </w:r>
    </w:p>
    <w:p w14:paraId="69B2A5D9" w14:textId="0F686428" w:rsidR="00F114ED" w:rsidRPr="00205984" w:rsidRDefault="00961460" w:rsidP="00961460">
      <w:pPr>
        <w:jc w:val="center"/>
        <w:rPr>
          <w:rFonts w:ascii="Arial" w:hAnsi="Arial" w:cs="Arial"/>
          <w:b/>
          <w:bCs/>
          <w:sz w:val="20"/>
          <w:szCs w:val="20"/>
        </w:rPr>
      </w:pPr>
      <w:r w:rsidRPr="00205984">
        <w:rPr>
          <w:rFonts w:ascii="Arial" w:hAnsi="Arial" w:cs="Arial"/>
          <w:b/>
          <w:bCs/>
          <w:sz w:val="20"/>
          <w:szCs w:val="20"/>
        </w:rPr>
        <w:t>dla ORLEN Południe Spółka Akcyjna</w:t>
      </w:r>
    </w:p>
    <w:p w14:paraId="13626F52" w14:textId="77777777" w:rsidR="00961460" w:rsidRPr="00205984" w:rsidRDefault="00961460" w:rsidP="00961460">
      <w:pPr>
        <w:jc w:val="center"/>
        <w:rPr>
          <w:rFonts w:ascii="Arial" w:hAnsi="Arial" w:cs="Arial"/>
          <w:sz w:val="20"/>
          <w:szCs w:val="20"/>
        </w:rPr>
      </w:pPr>
    </w:p>
    <w:p w14:paraId="6187293F" w14:textId="55965916" w:rsidR="00961460" w:rsidRPr="00205984" w:rsidRDefault="006202FA" w:rsidP="006202FA">
      <w:pPr>
        <w:jc w:val="both"/>
        <w:rPr>
          <w:rFonts w:ascii="Arial" w:hAnsi="Arial" w:cs="Arial"/>
          <w:sz w:val="20"/>
          <w:szCs w:val="20"/>
        </w:rPr>
      </w:pPr>
      <w:r w:rsidRPr="00205984">
        <w:rPr>
          <w:rFonts w:ascii="Arial" w:hAnsi="Arial" w:cs="Arial"/>
          <w:sz w:val="20"/>
          <w:szCs w:val="20"/>
        </w:rPr>
        <w:t>Niniejsze Ogólne Warunki Świadczenia Usług dla ORLEN Południe Spółka Akcyjna (dalej „Ogólne Warunki”) wraz z Warunkami Szczegółowymi/Zamówieniem i ze wszystkimi załącznikami, stanowią jednolitą Umowę pomiędzy Stronami. Wszelkie nawiązanie do ofert lub propozycji Wykonawcy, zarówno wiążących jak i niewiążących, nie oznacza przyjęcia żadnych warunków i zastrzeżeń zawartych w tych dokumentach, jeśli ich akceptacja nie została jasno wyrażona w Umowie. W przypadku rozbieżności pomiędzy treścią Zamówienia a załącznikami do niego lub Ogólnymi Warunkami, wiążącą dla Stron jest treść Zamówienia.</w:t>
      </w:r>
    </w:p>
    <w:p w14:paraId="16D30789" w14:textId="77777777" w:rsidR="006202FA" w:rsidRPr="00205984" w:rsidRDefault="006202FA" w:rsidP="006202FA">
      <w:pPr>
        <w:jc w:val="both"/>
        <w:rPr>
          <w:rFonts w:ascii="Arial" w:hAnsi="Arial" w:cs="Arial"/>
          <w:sz w:val="20"/>
          <w:szCs w:val="20"/>
        </w:rPr>
      </w:pPr>
    </w:p>
    <w:p w14:paraId="57D438E4" w14:textId="08BF1885" w:rsidR="006202FA" w:rsidRPr="00205984" w:rsidRDefault="006202FA" w:rsidP="006202FA">
      <w:pPr>
        <w:jc w:val="both"/>
        <w:rPr>
          <w:rFonts w:ascii="Arial" w:hAnsi="Arial" w:cs="Arial"/>
          <w:b/>
          <w:bCs/>
          <w:sz w:val="20"/>
          <w:szCs w:val="20"/>
          <w:u w:val="single"/>
        </w:rPr>
      </w:pPr>
      <w:r w:rsidRPr="00205984">
        <w:rPr>
          <w:rFonts w:ascii="Arial" w:hAnsi="Arial" w:cs="Arial"/>
          <w:b/>
          <w:bCs/>
          <w:sz w:val="20"/>
          <w:szCs w:val="20"/>
          <w:u w:val="single"/>
        </w:rPr>
        <w:t>Definicje: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6202FA" w:rsidRPr="00205984" w14:paraId="60A9F87C" w14:textId="77777777" w:rsidTr="00A043D0">
        <w:tc>
          <w:tcPr>
            <w:tcW w:w="1696" w:type="dxa"/>
          </w:tcPr>
          <w:p w14:paraId="36EAC410" w14:textId="17858845" w:rsidR="006202FA" w:rsidRPr="00205984" w:rsidRDefault="006202FA"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Zamawiający</w:t>
            </w:r>
            <w:r w:rsidRPr="00205984">
              <w:rPr>
                <w:rFonts w:ascii="Arial" w:hAnsi="Arial" w:cs="Arial"/>
                <w:sz w:val="20"/>
                <w:szCs w:val="20"/>
              </w:rPr>
              <w:t>"</w:t>
            </w:r>
          </w:p>
        </w:tc>
        <w:tc>
          <w:tcPr>
            <w:tcW w:w="7366" w:type="dxa"/>
          </w:tcPr>
          <w:p w14:paraId="67E91B84" w14:textId="77777777" w:rsidR="006202FA" w:rsidRDefault="006202FA" w:rsidP="006202FA">
            <w:pPr>
              <w:jc w:val="both"/>
              <w:rPr>
                <w:rFonts w:ascii="Arial" w:hAnsi="Arial" w:cs="Arial"/>
                <w:sz w:val="20"/>
                <w:szCs w:val="20"/>
              </w:rPr>
            </w:pPr>
            <w:r w:rsidRPr="00205984">
              <w:rPr>
                <w:rFonts w:ascii="Arial" w:hAnsi="Arial" w:cs="Arial"/>
                <w:b/>
                <w:bCs/>
                <w:sz w:val="20"/>
                <w:szCs w:val="20"/>
              </w:rPr>
              <w:t>ORLEN Południe Spółka Akcyjna</w:t>
            </w:r>
            <w:r w:rsidRPr="00205984">
              <w:rPr>
                <w:rFonts w:ascii="Arial" w:hAnsi="Arial" w:cs="Arial"/>
                <w:sz w:val="20"/>
                <w:szCs w:val="20"/>
              </w:rPr>
              <w:t xml:space="preserve"> z siedzibą w Trzebini przy ul. Fabrycznej 22, 32-540 Trzebinia, wpisanym do rejestru przedsiębiorców Krajowego Rejestru Sądowego, prowadzonego przez Sąd Rejonowy dla Krakowa Śródmieścia, XII Wydział Gospodarczy Krajowego Rejestru Sądowego pod nr KRS 00000125856, wysokość kapitału zakładowego 209 123 180 zł wpłacony w całości, NIP 628-00-00-977, REGON 27269025, BDO 000007910</w:t>
            </w:r>
          </w:p>
          <w:p w14:paraId="6770779F" w14:textId="19E88EBE" w:rsidR="00205984" w:rsidRPr="00205984" w:rsidRDefault="00205984" w:rsidP="006202FA">
            <w:pPr>
              <w:jc w:val="both"/>
              <w:rPr>
                <w:rFonts w:ascii="Arial" w:hAnsi="Arial" w:cs="Arial"/>
                <w:sz w:val="20"/>
                <w:szCs w:val="20"/>
              </w:rPr>
            </w:pPr>
          </w:p>
        </w:tc>
      </w:tr>
      <w:tr w:rsidR="006202FA" w:rsidRPr="00205984" w14:paraId="215781AC" w14:textId="77777777" w:rsidTr="00A043D0">
        <w:tc>
          <w:tcPr>
            <w:tcW w:w="1696" w:type="dxa"/>
          </w:tcPr>
          <w:p w14:paraId="73AE9232" w14:textId="5ED61A36" w:rsidR="006202FA" w:rsidRPr="00205984" w:rsidRDefault="00255EDF"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Wykonawca</w:t>
            </w:r>
            <w:r w:rsidRPr="00205984">
              <w:rPr>
                <w:rFonts w:ascii="Arial" w:hAnsi="Arial" w:cs="Arial"/>
                <w:sz w:val="20"/>
                <w:szCs w:val="20"/>
              </w:rPr>
              <w:t>"</w:t>
            </w:r>
          </w:p>
        </w:tc>
        <w:tc>
          <w:tcPr>
            <w:tcW w:w="7366" w:type="dxa"/>
          </w:tcPr>
          <w:p w14:paraId="0B2B909D" w14:textId="20B74421" w:rsidR="006202FA" w:rsidRPr="00205984" w:rsidRDefault="00255EDF" w:rsidP="00255EDF">
            <w:pPr>
              <w:jc w:val="both"/>
              <w:rPr>
                <w:rFonts w:ascii="Arial" w:hAnsi="Arial" w:cs="Arial"/>
                <w:sz w:val="20"/>
                <w:szCs w:val="20"/>
              </w:rPr>
            </w:pPr>
            <w:r w:rsidRPr="00205984">
              <w:rPr>
                <w:rFonts w:ascii="Arial" w:hAnsi="Arial" w:cs="Arial"/>
                <w:sz w:val="20"/>
                <w:szCs w:val="20"/>
              </w:rPr>
              <w:t>oznacza podmiot, z którym Zamawiający zawarł Umowę o wykonanie Usług profesjonalnych. Wykonawcą może być zarówno podmiot, który jest zarejestrowany w Polsce w Krajowym Rejestrze Przedsiębiorców lub Ewidencji Działalności Gospodarczej (zwany również „Wykonawca Krajowy”), jak również podmiot zarejestrowany poza granicami Polski (zwany też „Wykonawca Zagraniczny”). W treści Umowy Wykonawca może być zwany również „Sprzedawcą”.</w:t>
            </w:r>
          </w:p>
        </w:tc>
      </w:tr>
      <w:tr w:rsidR="006202FA" w:rsidRPr="00205984" w14:paraId="29E5503C" w14:textId="77777777" w:rsidTr="00A043D0">
        <w:tc>
          <w:tcPr>
            <w:tcW w:w="1696" w:type="dxa"/>
          </w:tcPr>
          <w:p w14:paraId="26E8B37B" w14:textId="77777777" w:rsidR="00205984" w:rsidRDefault="00205984" w:rsidP="006202FA">
            <w:pPr>
              <w:jc w:val="both"/>
              <w:rPr>
                <w:rFonts w:ascii="Arial" w:hAnsi="Arial" w:cs="Arial"/>
                <w:sz w:val="20"/>
                <w:szCs w:val="20"/>
              </w:rPr>
            </w:pPr>
          </w:p>
          <w:p w14:paraId="35166486" w14:textId="74D1925B" w:rsidR="006202FA" w:rsidRPr="00205984" w:rsidRDefault="00255EDF"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Strony</w:t>
            </w:r>
            <w:r w:rsidRPr="00205984">
              <w:rPr>
                <w:rFonts w:ascii="Arial" w:hAnsi="Arial" w:cs="Arial"/>
                <w:sz w:val="20"/>
                <w:szCs w:val="20"/>
              </w:rPr>
              <w:t>”</w:t>
            </w:r>
          </w:p>
        </w:tc>
        <w:tc>
          <w:tcPr>
            <w:tcW w:w="7366" w:type="dxa"/>
          </w:tcPr>
          <w:p w14:paraId="7F462224" w14:textId="77777777" w:rsidR="00205984" w:rsidRDefault="00205984" w:rsidP="006202FA">
            <w:pPr>
              <w:jc w:val="both"/>
              <w:rPr>
                <w:rFonts w:ascii="Arial" w:hAnsi="Arial" w:cs="Arial"/>
                <w:sz w:val="20"/>
                <w:szCs w:val="20"/>
              </w:rPr>
            </w:pPr>
          </w:p>
          <w:p w14:paraId="371B35A2" w14:textId="483A4A6D" w:rsidR="006202FA" w:rsidRPr="00205984" w:rsidRDefault="00255EDF" w:rsidP="006202FA">
            <w:pPr>
              <w:jc w:val="both"/>
              <w:rPr>
                <w:rFonts w:ascii="Arial" w:hAnsi="Arial" w:cs="Arial"/>
                <w:sz w:val="20"/>
                <w:szCs w:val="20"/>
              </w:rPr>
            </w:pPr>
            <w:r w:rsidRPr="00205984">
              <w:rPr>
                <w:rFonts w:ascii="Arial" w:hAnsi="Arial" w:cs="Arial"/>
                <w:sz w:val="20"/>
                <w:szCs w:val="20"/>
              </w:rPr>
              <w:t>oznacza strony Umowy zawartej pomiędzy Zamawiającym a Wykonawcą.</w:t>
            </w:r>
          </w:p>
        </w:tc>
      </w:tr>
      <w:tr w:rsidR="006202FA" w:rsidRPr="00205984" w14:paraId="2C686CD0" w14:textId="77777777" w:rsidTr="00A043D0">
        <w:tc>
          <w:tcPr>
            <w:tcW w:w="1696" w:type="dxa"/>
          </w:tcPr>
          <w:p w14:paraId="409E2B81" w14:textId="77777777" w:rsidR="00205984" w:rsidRDefault="00205984" w:rsidP="006202FA">
            <w:pPr>
              <w:jc w:val="both"/>
              <w:rPr>
                <w:rFonts w:ascii="Arial" w:hAnsi="Arial" w:cs="Arial"/>
                <w:sz w:val="20"/>
                <w:szCs w:val="20"/>
              </w:rPr>
            </w:pPr>
          </w:p>
          <w:p w14:paraId="5D43D31B" w14:textId="4098CA85" w:rsidR="006202FA" w:rsidRPr="00205984" w:rsidRDefault="00255EDF"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Zamówienie</w:t>
            </w:r>
            <w:r w:rsidRPr="00205984">
              <w:rPr>
                <w:rFonts w:ascii="Arial" w:hAnsi="Arial" w:cs="Arial"/>
                <w:sz w:val="20"/>
                <w:szCs w:val="20"/>
              </w:rPr>
              <w:t>”</w:t>
            </w:r>
          </w:p>
        </w:tc>
        <w:tc>
          <w:tcPr>
            <w:tcW w:w="7366" w:type="dxa"/>
          </w:tcPr>
          <w:p w14:paraId="53EEA050" w14:textId="77777777" w:rsidR="00205984" w:rsidRDefault="00205984" w:rsidP="004D2CCA">
            <w:pPr>
              <w:jc w:val="both"/>
              <w:rPr>
                <w:rFonts w:ascii="Arial" w:hAnsi="Arial" w:cs="Arial"/>
                <w:sz w:val="20"/>
                <w:szCs w:val="20"/>
              </w:rPr>
            </w:pPr>
          </w:p>
          <w:p w14:paraId="0E068D53" w14:textId="0EF7CFE1" w:rsidR="006202FA" w:rsidRPr="00205984" w:rsidRDefault="004D2CCA" w:rsidP="004D2CCA">
            <w:pPr>
              <w:jc w:val="both"/>
              <w:rPr>
                <w:rFonts w:ascii="Arial" w:hAnsi="Arial" w:cs="Arial"/>
                <w:sz w:val="20"/>
                <w:szCs w:val="20"/>
              </w:rPr>
            </w:pPr>
            <w:r w:rsidRPr="00205984">
              <w:rPr>
                <w:rFonts w:ascii="Arial" w:hAnsi="Arial" w:cs="Arial"/>
                <w:sz w:val="20"/>
                <w:szCs w:val="20"/>
              </w:rPr>
              <w:t>oznacza zamówienie Zamawiającego na wykonanie Usługi, do którego są załączone Ogólne Warunki. Treść Zamówienia określa § 1 ust.1.2. Ogólnych Warunków. Akceptacja Zamówienia wraz z niniejszymi Ogólnymi Warunkami przez Wykonawcę powoduje skutki zawarcia Umowy.</w:t>
            </w:r>
          </w:p>
        </w:tc>
      </w:tr>
      <w:tr w:rsidR="006202FA" w:rsidRPr="00205984" w14:paraId="69AB7E8A" w14:textId="77777777" w:rsidTr="00A043D0">
        <w:tc>
          <w:tcPr>
            <w:tcW w:w="1696" w:type="dxa"/>
          </w:tcPr>
          <w:p w14:paraId="6BC328EE" w14:textId="77777777" w:rsidR="00205984" w:rsidRDefault="00205984" w:rsidP="006202FA">
            <w:pPr>
              <w:jc w:val="both"/>
              <w:rPr>
                <w:rFonts w:ascii="Arial" w:hAnsi="Arial" w:cs="Arial"/>
                <w:sz w:val="20"/>
                <w:szCs w:val="20"/>
              </w:rPr>
            </w:pPr>
          </w:p>
          <w:p w14:paraId="3D23423A" w14:textId="3D1F105A" w:rsidR="006202FA" w:rsidRPr="00205984" w:rsidRDefault="004D2CCA"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Umowa</w:t>
            </w:r>
            <w:r w:rsidRPr="00205984">
              <w:rPr>
                <w:rFonts w:ascii="Arial" w:hAnsi="Arial" w:cs="Arial"/>
                <w:sz w:val="20"/>
                <w:szCs w:val="20"/>
              </w:rPr>
              <w:t>”</w:t>
            </w:r>
          </w:p>
        </w:tc>
        <w:tc>
          <w:tcPr>
            <w:tcW w:w="7366" w:type="dxa"/>
          </w:tcPr>
          <w:p w14:paraId="14B9F600" w14:textId="77777777" w:rsidR="00205984" w:rsidRDefault="00205984" w:rsidP="004D2CCA">
            <w:pPr>
              <w:jc w:val="both"/>
              <w:rPr>
                <w:rFonts w:ascii="Arial" w:hAnsi="Arial" w:cs="Arial"/>
                <w:sz w:val="20"/>
                <w:szCs w:val="20"/>
              </w:rPr>
            </w:pPr>
          </w:p>
          <w:p w14:paraId="3B853018" w14:textId="77777777" w:rsidR="006202FA" w:rsidRDefault="004D2CCA" w:rsidP="004D2CCA">
            <w:pPr>
              <w:jc w:val="both"/>
              <w:rPr>
                <w:rFonts w:ascii="Arial" w:hAnsi="Arial" w:cs="Arial"/>
                <w:sz w:val="20"/>
                <w:szCs w:val="20"/>
              </w:rPr>
            </w:pPr>
            <w:r w:rsidRPr="00205984">
              <w:rPr>
                <w:rFonts w:ascii="Arial" w:hAnsi="Arial" w:cs="Arial"/>
                <w:sz w:val="20"/>
                <w:szCs w:val="20"/>
              </w:rPr>
              <w:t>oznacza umowę pomiędzy Wykonawcą a Zamawiającym, zawieraną w każdym trybie regulowanym przez przepisy polskiego Kodeksu Cywilnego (w tym poprzez przyjęcie oferty – tu: Zamówienia), której integralną część stanowią załączniki do niej, w tym niniejsze Ogólne Warunki.</w:t>
            </w:r>
          </w:p>
          <w:p w14:paraId="0CB07CAC" w14:textId="0488F209" w:rsidR="00205984" w:rsidRPr="00205984" w:rsidRDefault="00205984" w:rsidP="004D2CCA">
            <w:pPr>
              <w:jc w:val="both"/>
              <w:rPr>
                <w:rFonts w:ascii="Arial" w:hAnsi="Arial" w:cs="Arial"/>
                <w:sz w:val="20"/>
                <w:szCs w:val="20"/>
              </w:rPr>
            </w:pPr>
          </w:p>
        </w:tc>
      </w:tr>
      <w:tr w:rsidR="006202FA" w:rsidRPr="00205984" w14:paraId="126E057C" w14:textId="77777777" w:rsidTr="00A043D0">
        <w:tc>
          <w:tcPr>
            <w:tcW w:w="1696" w:type="dxa"/>
          </w:tcPr>
          <w:p w14:paraId="73226CD7" w14:textId="599BBF1E" w:rsidR="006202FA" w:rsidRPr="00205984" w:rsidRDefault="004D2CCA"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Usługi</w:t>
            </w:r>
            <w:r w:rsidRPr="00205984">
              <w:rPr>
                <w:rFonts w:ascii="Arial" w:hAnsi="Arial" w:cs="Arial"/>
                <w:sz w:val="20"/>
                <w:szCs w:val="20"/>
              </w:rPr>
              <w:t>”</w:t>
            </w:r>
          </w:p>
        </w:tc>
        <w:tc>
          <w:tcPr>
            <w:tcW w:w="7366" w:type="dxa"/>
          </w:tcPr>
          <w:p w14:paraId="3D6FA323" w14:textId="77777777" w:rsidR="00045388" w:rsidRDefault="004D2CCA" w:rsidP="00205984">
            <w:pPr>
              <w:jc w:val="both"/>
              <w:rPr>
                <w:rFonts w:ascii="Arial" w:hAnsi="Arial" w:cs="Arial"/>
                <w:sz w:val="20"/>
                <w:szCs w:val="20"/>
              </w:rPr>
            </w:pPr>
            <w:r w:rsidRPr="00205984">
              <w:rPr>
                <w:rFonts w:ascii="Arial" w:hAnsi="Arial" w:cs="Arial"/>
                <w:sz w:val="20"/>
                <w:szCs w:val="20"/>
              </w:rPr>
              <w:t>oznacza wszelkie usługi świadczone przez Wykonawcę na rzecz Zamawiającego, określone w Zamówieniu.</w:t>
            </w:r>
          </w:p>
          <w:p w14:paraId="0AB665DA" w14:textId="0041F03D" w:rsidR="00205984" w:rsidRPr="00205984" w:rsidRDefault="00205984" w:rsidP="00205984">
            <w:pPr>
              <w:jc w:val="both"/>
              <w:rPr>
                <w:rFonts w:ascii="Arial" w:hAnsi="Arial" w:cs="Arial"/>
                <w:sz w:val="20"/>
                <w:szCs w:val="20"/>
              </w:rPr>
            </w:pPr>
          </w:p>
        </w:tc>
      </w:tr>
      <w:tr w:rsidR="00AF7AD5" w:rsidRPr="00205984" w14:paraId="395593AE" w14:textId="77777777" w:rsidTr="00A043D0">
        <w:tc>
          <w:tcPr>
            <w:tcW w:w="1696" w:type="dxa"/>
          </w:tcPr>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1480"/>
            </w:tblGrid>
            <w:tr w:rsidR="00AF7AD5" w:rsidRPr="00205984" w14:paraId="169A0015" w14:textId="77777777">
              <w:trPr>
                <w:trHeight w:val="84"/>
              </w:trPr>
              <w:tc>
                <w:tcPr>
                  <w:tcW w:w="0" w:type="auto"/>
                  <w:tcBorders>
                    <w:top w:val="none" w:sz="6" w:space="0" w:color="auto"/>
                    <w:bottom w:val="none" w:sz="6" w:space="0" w:color="auto"/>
                  </w:tcBorders>
                </w:tcPr>
                <w:p w14:paraId="1DC7D744" w14:textId="77777777" w:rsidR="00AF7AD5" w:rsidRPr="00205984" w:rsidRDefault="00AF7AD5" w:rsidP="00AF7AD5">
                  <w:pPr>
                    <w:spacing w:after="0" w:line="240" w:lineRule="auto"/>
                    <w:jc w:val="both"/>
                    <w:rPr>
                      <w:rFonts w:ascii="Arial" w:hAnsi="Arial" w:cs="Arial"/>
                      <w:sz w:val="20"/>
                      <w:szCs w:val="20"/>
                    </w:rPr>
                  </w:pPr>
                  <w:r w:rsidRPr="00205984">
                    <w:rPr>
                      <w:rFonts w:ascii="Arial" w:hAnsi="Arial" w:cs="Arial"/>
                      <w:sz w:val="20"/>
                      <w:szCs w:val="20"/>
                    </w:rPr>
                    <w:t xml:space="preserve"> </w:t>
                  </w:r>
                  <w:r w:rsidRPr="00205984">
                    <w:rPr>
                      <w:rFonts w:ascii="Arial" w:hAnsi="Arial" w:cs="Arial"/>
                      <w:b/>
                      <w:bCs/>
                      <w:i/>
                      <w:iCs/>
                      <w:sz w:val="20"/>
                      <w:szCs w:val="20"/>
                    </w:rPr>
                    <w:t xml:space="preserve">„Specjalista” </w:t>
                  </w:r>
                </w:p>
              </w:tc>
            </w:tr>
          </w:tbl>
          <w:p w14:paraId="52BC8BF6" w14:textId="77777777" w:rsidR="00AF7AD5" w:rsidRPr="00205984" w:rsidRDefault="00AF7AD5" w:rsidP="006202FA">
            <w:pPr>
              <w:jc w:val="both"/>
              <w:rPr>
                <w:rFonts w:ascii="Arial" w:hAnsi="Arial" w:cs="Arial"/>
                <w:sz w:val="20"/>
                <w:szCs w:val="20"/>
              </w:rPr>
            </w:pPr>
          </w:p>
        </w:tc>
        <w:tc>
          <w:tcPr>
            <w:tcW w:w="7366" w:type="dxa"/>
          </w:tcPr>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7150"/>
            </w:tblGrid>
            <w:tr w:rsidR="00AF7AD5" w:rsidRPr="00205984" w14:paraId="28E458DD" w14:textId="77777777">
              <w:trPr>
                <w:trHeight w:val="196"/>
              </w:trPr>
              <w:tc>
                <w:tcPr>
                  <w:tcW w:w="0" w:type="auto"/>
                  <w:tcBorders>
                    <w:top w:val="none" w:sz="6" w:space="0" w:color="auto"/>
                    <w:bottom w:val="none" w:sz="6" w:space="0" w:color="auto"/>
                  </w:tcBorders>
                </w:tcPr>
                <w:p w14:paraId="18344915" w14:textId="7ED23B52" w:rsidR="00AF7AD5" w:rsidRPr="00205984" w:rsidRDefault="00AF7AD5" w:rsidP="00AF7AD5">
                  <w:pPr>
                    <w:spacing w:after="0" w:line="240" w:lineRule="auto"/>
                    <w:jc w:val="both"/>
                    <w:rPr>
                      <w:rFonts w:ascii="Arial" w:hAnsi="Arial" w:cs="Arial"/>
                      <w:sz w:val="20"/>
                      <w:szCs w:val="20"/>
                    </w:rPr>
                  </w:pPr>
                  <w:r w:rsidRPr="00205984">
                    <w:rPr>
                      <w:rFonts w:ascii="Arial" w:hAnsi="Arial" w:cs="Arial"/>
                      <w:sz w:val="20"/>
                      <w:szCs w:val="20"/>
                    </w:rPr>
                    <w:t xml:space="preserve">pracownik Sprzedawcy lub inna osoba z nim współpracująca na innej podstawie prawnej niż umowa o pracę, realizująca w imieniu Sprzedawcy przedmiot Umowy </w:t>
                  </w:r>
                </w:p>
              </w:tc>
            </w:tr>
          </w:tbl>
          <w:p w14:paraId="26522B58" w14:textId="77777777" w:rsidR="00AF7AD5" w:rsidRPr="00205984" w:rsidRDefault="00AF7AD5" w:rsidP="006202FA">
            <w:pPr>
              <w:jc w:val="both"/>
              <w:rPr>
                <w:rFonts w:ascii="Arial" w:hAnsi="Arial" w:cs="Arial"/>
                <w:sz w:val="20"/>
                <w:szCs w:val="20"/>
              </w:rPr>
            </w:pPr>
          </w:p>
        </w:tc>
      </w:tr>
    </w:tbl>
    <w:p w14:paraId="299C27B0" w14:textId="77777777" w:rsidR="006202FA" w:rsidRPr="00205984" w:rsidRDefault="006202FA" w:rsidP="006202FA">
      <w:pPr>
        <w:jc w:val="both"/>
        <w:rPr>
          <w:rFonts w:ascii="Arial" w:hAnsi="Arial" w:cs="Arial"/>
          <w:sz w:val="20"/>
          <w:szCs w:val="20"/>
        </w:rPr>
      </w:pPr>
    </w:p>
    <w:p w14:paraId="6093F16B" w14:textId="77777777" w:rsidR="00FD25C3" w:rsidRPr="00205984" w:rsidRDefault="00FD25C3" w:rsidP="009171F6">
      <w:pPr>
        <w:jc w:val="center"/>
        <w:rPr>
          <w:rFonts w:ascii="Arial" w:hAnsi="Arial" w:cs="Arial"/>
          <w:b/>
          <w:bCs/>
          <w:sz w:val="20"/>
          <w:szCs w:val="20"/>
        </w:rPr>
      </w:pPr>
    </w:p>
    <w:p w14:paraId="24806165" w14:textId="77777777" w:rsidR="00FD25C3" w:rsidRPr="00205984" w:rsidRDefault="00FD25C3" w:rsidP="009171F6">
      <w:pPr>
        <w:jc w:val="center"/>
        <w:rPr>
          <w:rFonts w:ascii="Arial" w:hAnsi="Arial" w:cs="Arial"/>
          <w:b/>
          <w:bCs/>
          <w:sz w:val="20"/>
          <w:szCs w:val="20"/>
        </w:rPr>
      </w:pPr>
    </w:p>
    <w:p w14:paraId="677390B6" w14:textId="4CE5BC94" w:rsidR="00A043D0" w:rsidRPr="00205984" w:rsidRDefault="00B95CCC" w:rsidP="009171F6">
      <w:pPr>
        <w:jc w:val="center"/>
        <w:rPr>
          <w:rFonts w:ascii="Arial" w:hAnsi="Arial" w:cs="Arial"/>
          <w:b/>
          <w:bCs/>
          <w:sz w:val="20"/>
          <w:szCs w:val="20"/>
        </w:rPr>
      </w:pPr>
      <w:r w:rsidRPr="00205984">
        <w:rPr>
          <w:rFonts w:ascii="Arial" w:hAnsi="Arial" w:cs="Arial"/>
          <w:b/>
          <w:bCs/>
          <w:sz w:val="20"/>
          <w:szCs w:val="20"/>
        </w:rPr>
        <w:t>§ 1. Zawarcie Umowy i Przedmiot Zamówienia</w:t>
      </w:r>
    </w:p>
    <w:p w14:paraId="70C875A0" w14:textId="231F5B1A" w:rsidR="00B95CCC" w:rsidRPr="00205984" w:rsidRDefault="00B95CCC" w:rsidP="00205984">
      <w:pPr>
        <w:spacing w:after="0" w:line="240" w:lineRule="auto"/>
        <w:jc w:val="both"/>
        <w:rPr>
          <w:rFonts w:ascii="Arial" w:hAnsi="Arial" w:cs="Arial"/>
          <w:sz w:val="20"/>
          <w:szCs w:val="20"/>
        </w:rPr>
      </w:pPr>
      <w:r w:rsidRPr="00205984">
        <w:rPr>
          <w:rFonts w:ascii="Arial" w:hAnsi="Arial" w:cs="Arial"/>
          <w:sz w:val="20"/>
          <w:szCs w:val="20"/>
        </w:rPr>
        <w:t>1.1. Wykonawca i Zamawiający mogą zawrzeć Umowę w dowolnym trybie, w tym poprzez akceptację przez Wykonawcę przesłanego przez Zamawiającego Zamówienia. O ile Zamówienie nie stanowi inaczej, przyjęcie Zamówienia następuje poprzez przesłanie w terminie 5 dni roboczych od daty otrzymania Zamówienia, egzemplarza Zamówienia podpisanego przez osoby upoważnione do działania w imieniu Wykonawcy. Przyjęcie Zamówienia oznacza akceptację wszystkich zmian i uzupełnień do oferty Wykonawcy wprowadzonych przez Zamawiającego oraz oznacza zawarcie Umowy na warunkach zawartych w Zamówieniu i Ogólnych Warunkach. Wykonawca oświadcza, iż osoba podpisująca Zamówienie jest upoważniona do działania w imieniu Wykonawcy. Jeżeli bezwzględnie obowiązujące przepisy prawa nie stanowią odmiennie, Zamówienie może być przyjęte przez Wykonawcę poprzez oświadczenie złożone bezpośrednio na piśmie za powiadomieniem o tym Zamawiającego, przed jego odesłaniem, za pośrednictwem poczty elektronicznej (email).</w:t>
      </w:r>
    </w:p>
    <w:p w14:paraId="5DB8D52E" w14:textId="54702578" w:rsidR="00B95CCC" w:rsidRPr="00205984" w:rsidRDefault="00B95CCC" w:rsidP="00205984">
      <w:pPr>
        <w:spacing w:after="0" w:line="240" w:lineRule="auto"/>
        <w:jc w:val="both"/>
        <w:rPr>
          <w:rFonts w:ascii="Arial" w:hAnsi="Arial" w:cs="Arial"/>
          <w:sz w:val="20"/>
          <w:szCs w:val="20"/>
        </w:rPr>
      </w:pPr>
      <w:r w:rsidRPr="00205984">
        <w:rPr>
          <w:rFonts w:ascii="Arial" w:hAnsi="Arial" w:cs="Arial"/>
          <w:sz w:val="20"/>
          <w:szCs w:val="20"/>
        </w:rPr>
        <w:t>1.2. Na podstawie zawartej Umowy Zamawiający zleca a Wykonawca zobowiązuje się do wykonania na rzecz Zamawiającego Usług. Zakres i rodzaj Usług będzie każdorazowo określany w Zamówieniu.</w:t>
      </w:r>
    </w:p>
    <w:p w14:paraId="360DC9D0" w14:textId="18021654" w:rsidR="00B95CCC" w:rsidRPr="00205984" w:rsidRDefault="00B95CCC" w:rsidP="00205984">
      <w:pPr>
        <w:spacing w:after="0" w:line="240" w:lineRule="auto"/>
        <w:jc w:val="both"/>
        <w:rPr>
          <w:rFonts w:ascii="Arial" w:hAnsi="Arial" w:cs="Arial"/>
          <w:sz w:val="20"/>
          <w:szCs w:val="20"/>
        </w:rPr>
      </w:pPr>
      <w:r w:rsidRPr="00205984">
        <w:rPr>
          <w:rFonts w:ascii="Arial" w:hAnsi="Arial" w:cs="Arial"/>
          <w:sz w:val="20"/>
          <w:szCs w:val="20"/>
        </w:rPr>
        <w:t>1.3. W szczególności w Zamówieniu sprecyzowane zostaną: nr Zamówienia SAP, rodzaj i zakres Usług, oczekiwane rezultaty wykonania świadczenia, wynagrodzenie, sposób rozliczenia oraz termin i/lub harmonogram wykonania przedmiotu Zamówienia oraz osoby realizujące usługę po stronie Wykonawcy.</w:t>
      </w:r>
    </w:p>
    <w:p w14:paraId="6676BBB6" w14:textId="05D9ECDF"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1.4. Jeżeli w związku ze świadczeniem Usług przenoszone są prawa rzeczowe lub prawa własności intelektualnej, w Zamówieniu określone zostaną te rzeczy oraz rodzaj praw, z zastrzeżeniem § 1</w:t>
      </w:r>
      <w:r w:rsidR="00FD0F73" w:rsidRPr="00205984">
        <w:rPr>
          <w:rFonts w:ascii="Arial" w:hAnsi="Arial" w:cs="Arial"/>
          <w:sz w:val="20"/>
          <w:szCs w:val="20"/>
        </w:rPr>
        <w:t>1</w:t>
      </w:r>
      <w:r w:rsidRPr="00205984">
        <w:rPr>
          <w:rFonts w:ascii="Arial" w:hAnsi="Arial" w:cs="Arial"/>
          <w:sz w:val="20"/>
          <w:szCs w:val="20"/>
        </w:rPr>
        <w:t>.</w:t>
      </w:r>
    </w:p>
    <w:p w14:paraId="5BACC56D" w14:textId="75E3B500"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 xml:space="preserve">1.5. Jeżeli Strony nie określą inaczej, zawarta Umowa stanowi umowę rezultatu, do której </w:t>
      </w:r>
      <w:r w:rsidR="008125D8" w:rsidRPr="00205984">
        <w:rPr>
          <w:rFonts w:ascii="Arial" w:hAnsi="Arial" w:cs="Arial"/>
          <w:sz w:val="20"/>
          <w:szCs w:val="20"/>
        </w:rPr>
        <w:br/>
      </w:r>
      <w:r w:rsidRPr="00205984">
        <w:rPr>
          <w:rFonts w:ascii="Arial" w:hAnsi="Arial" w:cs="Arial"/>
          <w:sz w:val="20"/>
          <w:szCs w:val="20"/>
        </w:rPr>
        <w:t>w zakresie nieuregulowanym przepisami Umowy (w tym jej załączników) stosuje się odpowiednio przepisy Kodeksu cywilnego dotyczące umowy o dzieło.</w:t>
      </w:r>
    </w:p>
    <w:p w14:paraId="4E89C62F" w14:textId="1F598C49"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1.6. Usługi wykonywane będą przez Wykonawcę w Trzebini, przy ul. Fabryczna 22,</w:t>
      </w:r>
      <w:r w:rsidR="008125D8" w:rsidRPr="00205984">
        <w:rPr>
          <w:rFonts w:ascii="Arial" w:hAnsi="Arial" w:cs="Arial"/>
          <w:sz w:val="20"/>
          <w:szCs w:val="20"/>
        </w:rPr>
        <w:t xml:space="preserve"> lub/oraz w Jedliczu ul. Tytusa Trzecieskiego 14, </w:t>
      </w:r>
      <w:r w:rsidRPr="00205984">
        <w:rPr>
          <w:rFonts w:ascii="Arial" w:hAnsi="Arial" w:cs="Arial"/>
          <w:sz w:val="20"/>
          <w:szCs w:val="20"/>
        </w:rPr>
        <w:t>o ile nie ustalono inaczej w Zamówieniu.</w:t>
      </w:r>
    </w:p>
    <w:p w14:paraId="50029D3F" w14:textId="2D3CE57A"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 xml:space="preserve">1.7. W Zamówieniu wskazane zostaną osoby upoważnione do kontaktów i podpisywania w imieniu Stron wszelkich oświadczeń, w tym </w:t>
      </w:r>
      <w:r w:rsidR="008125D8" w:rsidRPr="00205984">
        <w:rPr>
          <w:rFonts w:ascii="Arial" w:hAnsi="Arial" w:cs="Arial"/>
          <w:sz w:val="20"/>
          <w:szCs w:val="20"/>
        </w:rPr>
        <w:t>p</w:t>
      </w:r>
      <w:r w:rsidRPr="00205984">
        <w:rPr>
          <w:rFonts w:ascii="Arial" w:hAnsi="Arial" w:cs="Arial"/>
          <w:sz w:val="20"/>
          <w:szCs w:val="20"/>
        </w:rPr>
        <w:t xml:space="preserve">rotokołu </w:t>
      </w:r>
      <w:r w:rsidR="008125D8" w:rsidRPr="00205984">
        <w:rPr>
          <w:rFonts w:ascii="Arial" w:hAnsi="Arial" w:cs="Arial"/>
          <w:sz w:val="20"/>
          <w:szCs w:val="20"/>
        </w:rPr>
        <w:t>o</w:t>
      </w:r>
      <w:r w:rsidRPr="00205984">
        <w:rPr>
          <w:rFonts w:ascii="Arial" w:hAnsi="Arial" w:cs="Arial"/>
          <w:sz w:val="20"/>
          <w:szCs w:val="20"/>
        </w:rPr>
        <w:t xml:space="preserve">dbioru </w:t>
      </w:r>
      <w:r w:rsidR="008125D8" w:rsidRPr="00205984">
        <w:rPr>
          <w:rFonts w:ascii="Arial" w:hAnsi="Arial" w:cs="Arial"/>
          <w:sz w:val="20"/>
          <w:szCs w:val="20"/>
        </w:rPr>
        <w:t>u</w:t>
      </w:r>
      <w:r w:rsidRPr="00205984">
        <w:rPr>
          <w:rFonts w:ascii="Arial" w:hAnsi="Arial" w:cs="Arial"/>
          <w:sz w:val="20"/>
          <w:szCs w:val="20"/>
        </w:rPr>
        <w:t>sługi (Przedstawiciele). Osoby te będą mogły wyznaczyć zastępców na wypadek swojej nieobecności.</w:t>
      </w:r>
    </w:p>
    <w:p w14:paraId="6F0EF23E" w14:textId="0A4443F5" w:rsidR="00A30EB3" w:rsidRPr="00205984" w:rsidRDefault="00A30EB3" w:rsidP="00205984">
      <w:pPr>
        <w:spacing w:after="0" w:line="240" w:lineRule="auto"/>
        <w:jc w:val="both"/>
        <w:rPr>
          <w:rFonts w:ascii="Arial" w:hAnsi="Arial" w:cs="Arial"/>
          <w:sz w:val="20"/>
          <w:szCs w:val="20"/>
        </w:rPr>
      </w:pPr>
      <w:r w:rsidRPr="00205984">
        <w:rPr>
          <w:rFonts w:ascii="Arial" w:hAnsi="Arial" w:cs="Arial"/>
          <w:sz w:val="20"/>
          <w:szCs w:val="20"/>
        </w:rPr>
        <w:t xml:space="preserve">1.8. W przypadku realizacji prac związanych z systemami automatyki przemysłowej Wykonawca w ramach Umowy wykona wszelkie prace oraz dostarczy rozwiązania niezbędne do wypełnienia wymagań Grupy ORLEN w zakresie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zawartych w dokumencie „Standard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w:t>
      </w:r>
    </w:p>
    <w:p w14:paraId="14D74A4B" w14:textId="77777777" w:rsidR="00205984" w:rsidRDefault="00205984" w:rsidP="009171F6">
      <w:pPr>
        <w:jc w:val="center"/>
        <w:rPr>
          <w:rFonts w:ascii="Arial" w:hAnsi="Arial" w:cs="Arial"/>
          <w:b/>
          <w:bCs/>
          <w:sz w:val="20"/>
          <w:szCs w:val="20"/>
        </w:rPr>
      </w:pPr>
    </w:p>
    <w:p w14:paraId="578103F9" w14:textId="0BA35A99" w:rsidR="00AE0566" w:rsidRPr="00205984" w:rsidRDefault="00AE0566" w:rsidP="009171F6">
      <w:pPr>
        <w:jc w:val="center"/>
        <w:rPr>
          <w:rFonts w:ascii="Arial" w:hAnsi="Arial" w:cs="Arial"/>
          <w:b/>
          <w:bCs/>
          <w:sz w:val="20"/>
          <w:szCs w:val="20"/>
        </w:rPr>
      </w:pPr>
      <w:r w:rsidRPr="00205984">
        <w:rPr>
          <w:rFonts w:ascii="Arial" w:hAnsi="Arial" w:cs="Arial"/>
          <w:b/>
          <w:bCs/>
          <w:sz w:val="20"/>
          <w:szCs w:val="20"/>
        </w:rPr>
        <w:t>§ 2. Obowiązki Wykonawcy</w:t>
      </w:r>
    </w:p>
    <w:p w14:paraId="7D5ACE0A" w14:textId="2249E741"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2.1. Wykonawca zobowiązany jest do wykonania przedmiotu Zamówienia ze starannością przyjętą w obrocie profesjonalnym, zgodnie ze wskazówkami Zamawiającego oraz aktualną wiedzą </w:t>
      </w:r>
      <w:r w:rsidR="00205984">
        <w:rPr>
          <w:rFonts w:ascii="Arial" w:hAnsi="Arial" w:cs="Arial"/>
          <w:sz w:val="20"/>
          <w:szCs w:val="20"/>
        </w:rPr>
        <w:br/>
      </w:r>
      <w:r w:rsidRPr="00205984">
        <w:rPr>
          <w:rFonts w:ascii="Arial" w:hAnsi="Arial" w:cs="Arial"/>
          <w:sz w:val="20"/>
          <w:szCs w:val="20"/>
        </w:rPr>
        <w:t>i kwalifikacjami.</w:t>
      </w:r>
    </w:p>
    <w:p w14:paraId="74290789" w14:textId="7C2C24B9"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2.2. Wykonawca oświadcza, iż dysponuje wiedzą i doświadczeniem niezbędnymi do wykonania przedmiotu Zamówienia oraz innych zobowiązań wynikających z Umowy lub wymogi te spełniają współpracujący z nim Specjaliści.</w:t>
      </w:r>
    </w:p>
    <w:p w14:paraId="44F7F856" w14:textId="313E8EE3"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2.3. Wykonawca zobowiązuje się nie podawać do publicznej wiadomości, a w szczególności nie publikować bez wyrażonej w Zamówieniu zgody Zamawiającego faktu wykonywania przedmiotu Zamówienia dla Zamawiającego, w tym wyników swojej pracy jak również danych</w:t>
      </w:r>
      <w:r w:rsidRPr="00205984">
        <w:rPr>
          <w:rFonts w:ascii="Arial" w:hAnsi="Arial" w:cs="Arial"/>
          <w:kern w:val="0"/>
          <w:sz w:val="20"/>
          <w:szCs w:val="20"/>
        </w:rPr>
        <w:t xml:space="preserve"> </w:t>
      </w:r>
      <w:r w:rsidRPr="00205984">
        <w:rPr>
          <w:rFonts w:ascii="Arial" w:hAnsi="Arial" w:cs="Arial"/>
          <w:sz w:val="20"/>
          <w:szCs w:val="20"/>
        </w:rPr>
        <w:t>opracowanych przy wykonaniu Zamówienia, chyba że ujawnienie wspomnianego faktu wynika z obowiązków określonych przepisami prawa.</w:t>
      </w:r>
    </w:p>
    <w:p w14:paraId="0F395A69" w14:textId="640099BF"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2.4. W wypadku niewystarczających kwalifikacji Specjalisty Wykonawcy lub jego istotnych zaniedbań w wykonywaniu Usług, Zamawiający będzie mógł wystąpić z pisemnym żądaniem, aby w ciągu 7 dni kalendarzowych od jego otrzymania przez Wykonawcę, Specjalista został zastąpiony innym.</w:t>
      </w:r>
    </w:p>
    <w:p w14:paraId="1252008B" w14:textId="43EF52C4"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2.5. </w:t>
      </w:r>
      <w:r w:rsidR="00806642" w:rsidRPr="00205984">
        <w:rPr>
          <w:rFonts w:ascii="Arial" w:hAnsi="Arial" w:cs="Arial"/>
          <w:sz w:val="20"/>
          <w:szCs w:val="20"/>
        </w:rPr>
        <w:t xml:space="preserve">W wypadkach uzasadnionych okresem wykonania Zamówienia, w przypadku planowanej lub nagłej nieobecności Specjalisty, wynoszącej powyżej 5 dni roboczych, Wykonawca wyznaczy </w:t>
      </w:r>
      <w:r w:rsidR="00806642" w:rsidRPr="00205984">
        <w:rPr>
          <w:rFonts w:ascii="Arial" w:hAnsi="Arial" w:cs="Arial"/>
          <w:sz w:val="20"/>
          <w:szCs w:val="20"/>
        </w:rPr>
        <w:br/>
        <w:t>i zgłosi Zamawiającemu innego Specjalistę-zastępcę o wymaganych kwalifikacjach.</w:t>
      </w:r>
    </w:p>
    <w:p w14:paraId="602A8654" w14:textId="17BE3018"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2.6 Zmiana składu osobowego Wykonawcy realizującego Usługę profesjonalną wymaga zgody Zamawiającego wyrażonej w formie pisemnej</w:t>
      </w:r>
      <w:r w:rsidR="00C76A2F" w:rsidRPr="00205984">
        <w:rPr>
          <w:rFonts w:ascii="Arial" w:hAnsi="Arial" w:cs="Arial"/>
          <w:sz w:val="20"/>
          <w:szCs w:val="20"/>
        </w:rPr>
        <w:t>.</w:t>
      </w:r>
    </w:p>
    <w:p w14:paraId="393D7CA3" w14:textId="13ED718F"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lastRenderedPageBreak/>
        <w:t>2.7. Jeśli Usługi będą wykonywane na terenie przedsiębiorstwa Zamawiającego, Wykonawca jest zobowiązany do pełnego ubezpieczenia swoich Specjalistów na czas wykonania Usługi. Wykonawca przejmuje ryzyko i wszelkie ewentualne konsekwencje i roszczenia, a także zwolni Zamawiającego z odpowiedzialności, związanej z:</w:t>
      </w:r>
    </w:p>
    <w:p w14:paraId="06E35694" w14:textId="77777777"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wypadkami Specjalistów zaistniałymi podczas wykonania Usługi,</w:t>
      </w:r>
    </w:p>
    <w:p w14:paraId="0F0189BB" w14:textId="08177BBB"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szkodami i stratami spowodowanymi przez Specjalistów, poniesionymi przez osoby trzecie,</w:t>
      </w:r>
    </w:p>
    <w:p w14:paraId="7296CBDF" w14:textId="2EAA90D0"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 uszkodzeniem lub zniszczeniem narzędzi i innego wyposażenia będącego własnością lub </w:t>
      </w:r>
      <w:r w:rsidR="00205984">
        <w:rPr>
          <w:rFonts w:ascii="Arial" w:hAnsi="Arial" w:cs="Arial"/>
          <w:sz w:val="20"/>
          <w:szCs w:val="20"/>
        </w:rPr>
        <w:br/>
      </w:r>
      <w:r w:rsidRPr="00205984">
        <w:rPr>
          <w:rFonts w:ascii="Arial" w:hAnsi="Arial" w:cs="Arial"/>
          <w:sz w:val="20"/>
          <w:szCs w:val="20"/>
        </w:rPr>
        <w:t xml:space="preserve">w dyspozycji Wykonawcy lub jego personelu. Zdanie powyższe nie dotyczy zdarzeń spowodowanych </w:t>
      </w:r>
      <w:r w:rsidR="00205984">
        <w:rPr>
          <w:rFonts w:ascii="Arial" w:hAnsi="Arial" w:cs="Arial"/>
          <w:sz w:val="20"/>
          <w:szCs w:val="20"/>
        </w:rPr>
        <w:br/>
      </w:r>
      <w:r w:rsidRPr="00205984">
        <w:rPr>
          <w:rFonts w:ascii="Arial" w:hAnsi="Arial" w:cs="Arial"/>
          <w:sz w:val="20"/>
          <w:szCs w:val="20"/>
        </w:rPr>
        <w:t>z winy umyślnej Zamawiającego.</w:t>
      </w:r>
    </w:p>
    <w:p w14:paraId="36572359" w14:textId="7CE0FD67"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2.8. Wykonawca jest zobowiązany i ponosi odpowiedzialność za dopełnienie wszelkich formalności, powiadomienie właściwych organów administracji, uzyskanie wszelkich niezbędnych pozwoleń oraz uiszczenie wszelkich należności podatkowych oraz należności z tytułu ubezpieczenia społecznego, związanych z zatrudnieniem personelu Wykonawcy do wykonywania Usług na terenie przedsiębiorstwa Zamawiającego.</w:t>
      </w:r>
    </w:p>
    <w:p w14:paraId="723D7D0F" w14:textId="1C8703D8"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2.9. Personel Wykonawcy jest zobowiązany do przestrzegania przepisów obowiązujących na terenie przedsiębiorstwa Zamawiającego.</w:t>
      </w:r>
    </w:p>
    <w:p w14:paraId="480F9194" w14:textId="1661839B"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2.10 Wykonawca nie powierzy wykonania Usług osobom trzecim (Podwykonawca) bez pisemnej zgody Przedstawiciela Zamawiającego, wskazanego w Zamówieniu. Wykonawca ponosi pełną odpowiedzialność za wszelkie działania lub zaniechania Podwykonawcy w ramach realizacji Umowy.</w:t>
      </w:r>
    </w:p>
    <w:p w14:paraId="378B8E1A" w14:textId="117C07BB"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2.11. Jeżeli wykonanie Usługi związane będzie z dostępem Wykonawcy do zakładu produkcyjnego Zamawiającego, Wykonawca zobowiązuje zapoznać się z i przestrzegać postanowień wyciągu z aktualnego Zarządzenia dotyczącego ruchu osobowego </w:t>
      </w:r>
      <w:r w:rsidR="00F549C1" w:rsidRPr="00205984">
        <w:rPr>
          <w:rFonts w:ascii="Arial" w:hAnsi="Arial" w:cs="Arial"/>
          <w:sz w:val="20"/>
          <w:szCs w:val="20"/>
        </w:rPr>
        <w:t xml:space="preserve">i materiałowego </w:t>
      </w:r>
      <w:r w:rsidRPr="00205984">
        <w:rPr>
          <w:rFonts w:ascii="Arial" w:hAnsi="Arial" w:cs="Arial"/>
          <w:sz w:val="20"/>
          <w:szCs w:val="20"/>
        </w:rPr>
        <w:t>w ORLEN</w:t>
      </w:r>
      <w:r w:rsidR="006A79CB" w:rsidRPr="00205984">
        <w:rPr>
          <w:rFonts w:ascii="Arial" w:hAnsi="Arial" w:cs="Arial"/>
          <w:sz w:val="20"/>
          <w:szCs w:val="20"/>
        </w:rPr>
        <w:t xml:space="preserve"> Południe</w:t>
      </w:r>
      <w:r w:rsidRPr="00205984">
        <w:rPr>
          <w:rFonts w:ascii="Arial" w:hAnsi="Arial" w:cs="Arial"/>
          <w:sz w:val="20"/>
          <w:szCs w:val="20"/>
        </w:rPr>
        <w:t xml:space="preserve"> S.A.. Za nie przestrzeganie postanowień </w:t>
      </w:r>
      <w:r w:rsidR="00F549C1" w:rsidRPr="00205984">
        <w:rPr>
          <w:rFonts w:ascii="Arial" w:hAnsi="Arial" w:cs="Arial"/>
          <w:sz w:val="20"/>
          <w:szCs w:val="20"/>
        </w:rPr>
        <w:t xml:space="preserve">ww. </w:t>
      </w:r>
      <w:r w:rsidRPr="00205984">
        <w:rPr>
          <w:rFonts w:ascii="Arial" w:hAnsi="Arial" w:cs="Arial"/>
          <w:sz w:val="20"/>
          <w:szCs w:val="20"/>
        </w:rPr>
        <w:t>wyciągu Zarządzenia</w:t>
      </w:r>
      <w:r w:rsidR="00484BFF" w:rsidRPr="00205984">
        <w:rPr>
          <w:rFonts w:ascii="Arial" w:hAnsi="Arial" w:cs="Arial"/>
          <w:sz w:val="20"/>
          <w:szCs w:val="20"/>
        </w:rPr>
        <w:t>,</w:t>
      </w:r>
      <w:r w:rsidRPr="00205984">
        <w:rPr>
          <w:rFonts w:ascii="Arial" w:hAnsi="Arial" w:cs="Arial"/>
          <w:sz w:val="20"/>
          <w:szCs w:val="20"/>
        </w:rPr>
        <w:t xml:space="preserve"> Wykonawca zapłaci karę umowną w wysokości przewidzianej dla danego typu naruszenia przewidzianą w poszczególnych ustępach Instrukcji o ruchu osobowym w ORLEN</w:t>
      </w:r>
      <w:r w:rsidR="006A79CB" w:rsidRPr="00205984">
        <w:rPr>
          <w:rFonts w:ascii="Arial" w:hAnsi="Arial" w:cs="Arial"/>
          <w:sz w:val="20"/>
          <w:szCs w:val="20"/>
        </w:rPr>
        <w:t xml:space="preserve"> Południe</w:t>
      </w:r>
      <w:r w:rsidRPr="00205984">
        <w:rPr>
          <w:rFonts w:ascii="Arial" w:hAnsi="Arial" w:cs="Arial"/>
          <w:sz w:val="20"/>
          <w:szCs w:val="20"/>
        </w:rPr>
        <w:t xml:space="preserve"> S.A.</w:t>
      </w:r>
    </w:p>
    <w:p w14:paraId="126D974F" w14:textId="1A4CC8B5" w:rsidR="00B9395B" w:rsidRPr="00205984" w:rsidRDefault="00B9395B" w:rsidP="00205984">
      <w:pPr>
        <w:spacing w:after="0" w:line="240" w:lineRule="auto"/>
        <w:jc w:val="both"/>
        <w:rPr>
          <w:rFonts w:ascii="Arial" w:hAnsi="Arial" w:cs="Arial"/>
          <w:sz w:val="20"/>
          <w:szCs w:val="20"/>
        </w:rPr>
      </w:pPr>
      <w:r w:rsidRPr="00205984">
        <w:rPr>
          <w:rFonts w:ascii="Arial" w:hAnsi="Arial" w:cs="Arial"/>
          <w:sz w:val="20"/>
          <w:szCs w:val="20"/>
        </w:rPr>
        <w:t xml:space="preserve">2.12. Jeżeli w celu realizacji Usługi będą wykonywane przez Wykonawcę działania inne niż administracyjno-biurowe, to Wykonawca zobowiązany jest do zapoznania się i przestrzegania „Zasad Środowiskowych i BHP obowiązujących na terenie ORLEN Południe S.A.” stanowiących załącznik </w:t>
      </w:r>
      <w:r w:rsidR="00205984">
        <w:rPr>
          <w:rFonts w:ascii="Arial" w:hAnsi="Arial" w:cs="Arial"/>
          <w:sz w:val="20"/>
          <w:szCs w:val="20"/>
        </w:rPr>
        <w:t>b</w:t>
      </w:r>
      <w:r w:rsidRPr="00205984">
        <w:rPr>
          <w:rFonts w:ascii="Arial" w:hAnsi="Arial" w:cs="Arial"/>
          <w:sz w:val="20"/>
          <w:szCs w:val="20"/>
        </w:rPr>
        <w:t xml:space="preserve"> do niniejszych Ogólnych Warunków. </w:t>
      </w:r>
    </w:p>
    <w:p w14:paraId="12652FF2" w14:textId="115261A8" w:rsidR="00B9395B" w:rsidRPr="00205984" w:rsidRDefault="00B9395B" w:rsidP="00205984">
      <w:pPr>
        <w:spacing w:after="0" w:line="240" w:lineRule="auto"/>
        <w:jc w:val="both"/>
        <w:rPr>
          <w:rFonts w:ascii="Arial" w:hAnsi="Arial" w:cs="Arial"/>
          <w:sz w:val="20"/>
          <w:szCs w:val="20"/>
        </w:rPr>
      </w:pPr>
      <w:r w:rsidRPr="00205984">
        <w:rPr>
          <w:rFonts w:ascii="Arial" w:hAnsi="Arial" w:cs="Arial"/>
          <w:sz w:val="20"/>
          <w:szCs w:val="20"/>
        </w:rPr>
        <w:t>2.13. Jeżeli w ramach realizacji Usługi wykonywane są działania, dla których ustanowione zostały wewnętrzne regulacje Zamawiającego w zakresie bezpieczeństwa i higieny pracy, bezpieczeństwa procesowego lub ochrony przeciwpożarowej, wówczas wymagane obowiązujące regulacje będą stanowiły załączniki do Zamówienia, a Wykonawca będzie zobowiązany do ich stosowania.</w:t>
      </w:r>
    </w:p>
    <w:p w14:paraId="69622A92" w14:textId="77777777" w:rsidR="00205984" w:rsidRDefault="00205984" w:rsidP="009171F6">
      <w:pPr>
        <w:jc w:val="center"/>
        <w:rPr>
          <w:rFonts w:ascii="Arial" w:hAnsi="Arial" w:cs="Arial"/>
          <w:b/>
          <w:bCs/>
          <w:sz w:val="20"/>
          <w:szCs w:val="20"/>
        </w:rPr>
      </w:pPr>
    </w:p>
    <w:p w14:paraId="5017EA14" w14:textId="0BEB9FE7" w:rsidR="00330CBB" w:rsidRPr="00205984" w:rsidRDefault="00330CBB" w:rsidP="009171F6">
      <w:pPr>
        <w:jc w:val="center"/>
        <w:rPr>
          <w:rFonts w:ascii="Arial" w:hAnsi="Arial" w:cs="Arial"/>
          <w:b/>
          <w:bCs/>
          <w:sz w:val="20"/>
          <w:szCs w:val="20"/>
        </w:rPr>
      </w:pPr>
      <w:r w:rsidRPr="00205984">
        <w:rPr>
          <w:rFonts w:ascii="Arial" w:hAnsi="Arial" w:cs="Arial"/>
          <w:b/>
          <w:bCs/>
          <w:sz w:val="20"/>
          <w:szCs w:val="20"/>
        </w:rPr>
        <w:t>§ 3. Obowiązki Zamawiającego</w:t>
      </w:r>
    </w:p>
    <w:p w14:paraId="48945A32" w14:textId="013634E2" w:rsidR="00330CBB" w:rsidRPr="00205984" w:rsidRDefault="00330CBB" w:rsidP="00205984">
      <w:pPr>
        <w:spacing w:after="0" w:line="240" w:lineRule="auto"/>
        <w:jc w:val="both"/>
        <w:rPr>
          <w:rFonts w:ascii="Arial" w:hAnsi="Arial" w:cs="Arial"/>
          <w:sz w:val="20"/>
          <w:szCs w:val="20"/>
        </w:rPr>
      </w:pPr>
      <w:r w:rsidRPr="00205984">
        <w:rPr>
          <w:rFonts w:ascii="Arial" w:hAnsi="Arial" w:cs="Arial"/>
          <w:sz w:val="20"/>
          <w:szCs w:val="20"/>
        </w:rPr>
        <w:t>3.1. Zamawiający zobowiązany jest do terminowej zapłaty wynagrodzenia określonego w Zamówieniu pod warunkiem odbioru przedmiotu Umowy bez uwag.</w:t>
      </w:r>
    </w:p>
    <w:p w14:paraId="46542646" w14:textId="3CE818C7" w:rsidR="00330CBB" w:rsidRPr="00205984" w:rsidRDefault="00330CBB" w:rsidP="00205984">
      <w:pPr>
        <w:spacing w:after="0" w:line="240" w:lineRule="auto"/>
        <w:jc w:val="both"/>
        <w:rPr>
          <w:rFonts w:ascii="Arial" w:hAnsi="Arial" w:cs="Arial"/>
          <w:sz w:val="20"/>
          <w:szCs w:val="20"/>
        </w:rPr>
      </w:pPr>
      <w:r w:rsidRPr="00205984">
        <w:rPr>
          <w:rFonts w:ascii="Arial" w:hAnsi="Arial" w:cs="Arial"/>
          <w:sz w:val="20"/>
          <w:szCs w:val="20"/>
        </w:rPr>
        <w:t>3.2. Zamawiający ma obowiązek współdziałania z Wykonawcą, przez co Strony rozumieją w szczególności udostępnienie pomieszczeń, dokumentacji, niezbędnego sprzętu oraz inne działania, bez których wykonanie przedmiotu Zamówienia byłoby obiektywnie niemożliwe.</w:t>
      </w:r>
      <w:r w:rsidR="00484BFF" w:rsidRPr="00205984">
        <w:rPr>
          <w:rFonts w:ascii="Arial" w:hAnsi="Arial" w:cs="Arial"/>
          <w:sz w:val="20"/>
          <w:szCs w:val="20"/>
        </w:rPr>
        <w:t xml:space="preserve"> </w:t>
      </w:r>
      <w:r w:rsidR="00130B94" w:rsidRPr="00205984">
        <w:rPr>
          <w:rFonts w:ascii="Arial" w:hAnsi="Arial" w:cs="Arial"/>
          <w:sz w:val="20"/>
          <w:szCs w:val="20"/>
        </w:rPr>
        <w:t>Udostępnianie i jego warunki muszą być każdorazowo ustalone pomiędzy Stronami.</w:t>
      </w:r>
    </w:p>
    <w:p w14:paraId="0F73A2BA" w14:textId="77777777" w:rsidR="00205984" w:rsidRDefault="00205984" w:rsidP="009171F6">
      <w:pPr>
        <w:jc w:val="center"/>
        <w:rPr>
          <w:rFonts w:ascii="Arial" w:hAnsi="Arial" w:cs="Arial"/>
          <w:b/>
          <w:bCs/>
          <w:sz w:val="20"/>
          <w:szCs w:val="20"/>
        </w:rPr>
      </w:pPr>
    </w:p>
    <w:p w14:paraId="6917DD6E" w14:textId="59F10C59" w:rsidR="0028440E" w:rsidRPr="00205984" w:rsidRDefault="0028440E" w:rsidP="009171F6">
      <w:pPr>
        <w:jc w:val="center"/>
        <w:rPr>
          <w:rFonts w:ascii="Arial" w:hAnsi="Arial" w:cs="Arial"/>
          <w:b/>
          <w:bCs/>
          <w:sz w:val="20"/>
          <w:szCs w:val="20"/>
        </w:rPr>
      </w:pPr>
      <w:r w:rsidRPr="00205984">
        <w:rPr>
          <w:rFonts w:ascii="Arial" w:hAnsi="Arial" w:cs="Arial"/>
          <w:b/>
          <w:bCs/>
          <w:sz w:val="20"/>
          <w:szCs w:val="20"/>
        </w:rPr>
        <w:t>§ 4. Wynagrodzenie</w:t>
      </w:r>
    </w:p>
    <w:p w14:paraId="41648227" w14:textId="18243B59"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4.1. Z tytułu wykonania Usług Zamawiający zapłaci Wykonawcy wynagrodzenie, którego wysokość zostanie każdorazowo określona w danym Zamówieniu (Wynagrodzenie) z uwzględnieniem ust. 4.3 poniżej.</w:t>
      </w:r>
    </w:p>
    <w:p w14:paraId="62D73FF3" w14:textId="5D3F5585"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4.2. Strony ustalają, iż Wynagrodzenie Wykonawcy za wykonanie Usług, może być wartością ryczałtową lub może być ustalone na podstawie ilości przepracowanych przez Specjalistów roboczogodzin lub osobodni, przy czym za jeden osobodzień uważa się 8 godzin roboczych.</w:t>
      </w:r>
    </w:p>
    <w:p w14:paraId="2C017ADA" w14:textId="269AFA0C"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4.3. Określone w Zamówieniu Wynagrodzenie obejmuje wszelkie dodatkowe koszty Wykonawcy, jak w szczególności opłaty za podroż, nocleg oraz diety, czy też inne koszty niezbędne do wykonania przedmiotu Umowy.</w:t>
      </w:r>
    </w:p>
    <w:p w14:paraId="621B1948" w14:textId="41EBB706"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4.4. W wypadku określenia Wynagrodzenia na podstawie ilości przepracowanych przez Specjalistów godzin albo osobodni</w:t>
      </w:r>
      <w:r w:rsidR="00C76A2F" w:rsidRPr="00205984">
        <w:rPr>
          <w:rFonts w:ascii="Arial" w:hAnsi="Arial" w:cs="Arial"/>
          <w:sz w:val="20"/>
          <w:szCs w:val="20"/>
        </w:rPr>
        <w:t>:</w:t>
      </w:r>
    </w:p>
    <w:p w14:paraId="2BF30F1A" w14:textId="48DF6065"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lastRenderedPageBreak/>
        <w:t>4.4.1. W Zamówieniu wskazane zostaną stawki Specjalistów wraz z (wg uznania Zamawiającego) określeniem limitu kwotowego dla wynagrodzenia określanego w ten sposób</w:t>
      </w:r>
      <w:r w:rsidR="006A79CB" w:rsidRPr="00205984">
        <w:rPr>
          <w:rFonts w:ascii="Arial" w:hAnsi="Arial" w:cs="Arial"/>
          <w:sz w:val="20"/>
          <w:szCs w:val="20"/>
        </w:rPr>
        <w:t>.</w:t>
      </w:r>
    </w:p>
    <w:p w14:paraId="57C68B5A" w14:textId="37758253"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4.4.2. Rozliczenie będzie następowało na podstawie</w:t>
      </w:r>
      <w:r w:rsidR="00641CCE" w:rsidRPr="00205984">
        <w:rPr>
          <w:rFonts w:ascii="Arial" w:hAnsi="Arial" w:cs="Arial"/>
          <w:sz w:val="20"/>
          <w:szCs w:val="20"/>
        </w:rPr>
        <w:t xml:space="preserve"> faktycznie przepracowanych godziny według złożonego wykazu </w:t>
      </w:r>
      <w:r w:rsidR="005658BC" w:rsidRPr="00205984">
        <w:rPr>
          <w:rFonts w:ascii="Arial" w:hAnsi="Arial" w:cs="Arial"/>
          <w:sz w:val="20"/>
          <w:szCs w:val="20"/>
        </w:rPr>
        <w:t xml:space="preserve">czynności </w:t>
      </w:r>
      <w:r w:rsidRPr="00205984">
        <w:rPr>
          <w:rFonts w:ascii="Arial" w:hAnsi="Arial" w:cs="Arial"/>
          <w:sz w:val="20"/>
          <w:szCs w:val="20"/>
        </w:rPr>
        <w:t xml:space="preserve">przygotowanego przez Wykonawcę i zatwierdzonego oraz podpisanego przez Przedstawicieli Wykonawcy i Zamawiającego. </w:t>
      </w:r>
      <w:r w:rsidR="00C76A2F" w:rsidRPr="00205984">
        <w:rPr>
          <w:rFonts w:ascii="Arial" w:hAnsi="Arial" w:cs="Arial"/>
          <w:sz w:val="20"/>
          <w:szCs w:val="20"/>
        </w:rPr>
        <w:t xml:space="preserve">Wykaz </w:t>
      </w:r>
      <w:r w:rsidRPr="00205984">
        <w:rPr>
          <w:rFonts w:ascii="Arial" w:hAnsi="Arial" w:cs="Arial"/>
          <w:sz w:val="20"/>
          <w:szCs w:val="20"/>
        </w:rPr>
        <w:t xml:space="preserve">będzie zawierał zestawienie ilości przepracowanych przez Specjalistów roboczogodzin albo osobodni, oraz kwotę należną za przepracowane roboczogodziny albo osobodni w miesiącu kalendarzowym lub etapie Zamówienia, </w:t>
      </w:r>
      <w:r w:rsidR="00205984">
        <w:rPr>
          <w:rFonts w:ascii="Arial" w:hAnsi="Arial" w:cs="Arial"/>
          <w:sz w:val="20"/>
          <w:szCs w:val="20"/>
        </w:rPr>
        <w:br/>
      </w:r>
      <w:r w:rsidRPr="00205984">
        <w:rPr>
          <w:rFonts w:ascii="Arial" w:hAnsi="Arial" w:cs="Arial"/>
          <w:sz w:val="20"/>
          <w:szCs w:val="20"/>
        </w:rPr>
        <w:t>z uwzględnieniem ewentualnych limitów kwotowych określonych przez Zamawiającego.</w:t>
      </w:r>
    </w:p>
    <w:p w14:paraId="177CDEE0" w14:textId="1D1D1C95"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4.5. W przypadku, gdy wykonanie Usług określonych w Zamówieniu, zostało przez Strony podzielone na etapy, wynagrodzenie za dany etap zostanie zapłacone na podstawie wystawionych przez Wykonawcę faktur, po dokonaniu bez uwag odbioru wykonania danego etapu Usług (Etap Realizacji Umowy), w ramach danego Zamówienia, o ile Strony nie ustaliły inaczej w treści Zamówienia.</w:t>
      </w:r>
    </w:p>
    <w:p w14:paraId="7FDCBA17" w14:textId="22F04FF6"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4.6. Wynagrodzenie (bez względu na to, czy płatne jednorazowo, czy na podstawie </w:t>
      </w:r>
      <w:r w:rsidR="00340917" w:rsidRPr="00205984">
        <w:rPr>
          <w:rFonts w:ascii="Arial" w:hAnsi="Arial" w:cs="Arial"/>
          <w:sz w:val="20"/>
          <w:szCs w:val="20"/>
        </w:rPr>
        <w:t>wykazu czynności</w:t>
      </w:r>
      <w:r w:rsidRPr="00205984">
        <w:rPr>
          <w:rFonts w:ascii="Arial" w:hAnsi="Arial" w:cs="Arial"/>
          <w:sz w:val="20"/>
          <w:szCs w:val="20"/>
        </w:rPr>
        <w:t>) będzie płatne we wskazanym w Zamówieniu terminie liczonym jako ilość dni od daty otrzymania przez Zamawiającego poprawnie wystawionej faktury wraz z podpisanym przez obie Strony Protokołem Odbioru Usługi.</w:t>
      </w:r>
    </w:p>
    <w:p w14:paraId="63D40BEF" w14:textId="77777777" w:rsidR="0028440E" w:rsidRPr="00205984" w:rsidRDefault="0028440E" w:rsidP="009171F6">
      <w:pPr>
        <w:jc w:val="center"/>
        <w:rPr>
          <w:rFonts w:ascii="Arial" w:hAnsi="Arial" w:cs="Arial"/>
          <w:b/>
          <w:bCs/>
          <w:sz w:val="20"/>
          <w:szCs w:val="20"/>
        </w:rPr>
      </w:pPr>
      <w:r w:rsidRPr="00205984">
        <w:rPr>
          <w:rFonts w:ascii="Arial" w:hAnsi="Arial" w:cs="Arial"/>
          <w:b/>
          <w:bCs/>
          <w:sz w:val="20"/>
          <w:szCs w:val="20"/>
        </w:rPr>
        <w:t>§ 5. Stwierdzenie wykonania Zamówienia</w:t>
      </w:r>
    </w:p>
    <w:p w14:paraId="711883AD" w14:textId="7C4BAED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5.1. Wykonanie przedmiotu Zamówienia potwierdzone zostanie podpisaniem przez Przedstawicieli Zamawiającego i Wykonawcy Protokołu Odbioru Usługi (Protokół). W przypadku rozliczenia na podstawie osobodni lub osobogodzin, elementem Protokołu będzie załączony </w:t>
      </w:r>
      <w:r w:rsidR="005658BC" w:rsidRPr="00205984">
        <w:rPr>
          <w:rFonts w:ascii="Arial" w:hAnsi="Arial" w:cs="Arial"/>
          <w:sz w:val="20"/>
          <w:szCs w:val="20"/>
        </w:rPr>
        <w:t>wykaz czynności.</w:t>
      </w:r>
      <w:r w:rsidRPr="00205984">
        <w:rPr>
          <w:rFonts w:ascii="Arial" w:hAnsi="Arial" w:cs="Arial"/>
          <w:sz w:val="20"/>
          <w:szCs w:val="20"/>
        </w:rPr>
        <w:t xml:space="preserve"> Podpisanie ww. Protokołu przez Zamawiającego nastąpi niezwłocznie po prawidłowym zrealizowaniu przedmiotu Zamówienia przez Wykonawcę, nie później jednak niż w terminie 10 dni roboczych od dnia doręczenia Protokołu przez Wykonawcę.</w:t>
      </w:r>
    </w:p>
    <w:p w14:paraId="4C576970" w14:textId="43A90414" w:rsidR="005658BC"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5.2.</w:t>
      </w:r>
      <w:r w:rsidR="005658BC" w:rsidRPr="00205984">
        <w:rPr>
          <w:rFonts w:ascii="Arial" w:hAnsi="Arial" w:cs="Arial"/>
          <w:sz w:val="20"/>
          <w:szCs w:val="20"/>
        </w:rPr>
        <w:t xml:space="preserve"> Brak podpisania przez Zmawiającego Protokołu jest jednoznaczny z brakiem przyjęcia usług.</w:t>
      </w:r>
    </w:p>
    <w:p w14:paraId="086329DD" w14:textId="6077D7BE"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 5.3. W dniu odbioru Usług Wykonawca zobowiązany jest do przekazania Zamawiającemu całej dokumentacji związanej z przedmiotem Umowy.</w:t>
      </w:r>
    </w:p>
    <w:p w14:paraId="7F782D4D" w14:textId="77777777" w:rsidR="00205984" w:rsidRDefault="00205984" w:rsidP="009171F6">
      <w:pPr>
        <w:jc w:val="center"/>
        <w:rPr>
          <w:rFonts w:ascii="Arial" w:hAnsi="Arial" w:cs="Arial"/>
          <w:b/>
          <w:bCs/>
          <w:sz w:val="20"/>
          <w:szCs w:val="20"/>
        </w:rPr>
      </w:pPr>
    </w:p>
    <w:p w14:paraId="7DB4E0AD" w14:textId="32158ABC" w:rsidR="0028440E" w:rsidRPr="00205984" w:rsidRDefault="0028440E" w:rsidP="009171F6">
      <w:pPr>
        <w:jc w:val="center"/>
        <w:rPr>
          <w:rFonts w:ascii="Arial" w:hAnsi="Arial" w:cs="Arial"/>
          <w:b/>
          <w:bCs/>
          <w:sz w:val="20"/>
          <w:szCs w:val="20"/>
        </w:rPr>
      </w:pPr>
      <w:r w:rsidRPr="00205984">
        <w:rPr>
          <w:rFonts w:ascii="Arial" w:hAnsi="Arial" w:cs="Arial"/>
          <w:b/>
          <w:bCs/>
          <w:sz w:val="20"/>
          <w:szCs w:val="20"/>
        </w:rPr>
        <w:t>§ 6. Warunki płatności</w:t>
      </w:r>
    </w:p>
    <w:p w14:paraId="653F75F8" w14:textId="4F21F087" w:rsidR="00734705"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w:t>
      </w:r>
      <w:r w:rsidR="00205984">
        <w:rPr>
          <w:rFonts w:ascii="Arial" w:hAnsi="Arial" w:cs="Arial"/>
          <w:sz w:val="20"/>
          <w:szCs w:val="20"/>
        </w:rPr>
        <w:t xml:space="preserve"> </w:t>
      </w:r>
      <w:r w:rsidR="00734705" w:rsidRPr="00205984">
        <w:rPr>
          <w:rFonts w:ascii="Arial" w:hAnsi="Arial" w:cs="Arial"/>
          <w:sz w:val="20"/>
          <w:szCs w:val="20"/>
        </w:rPr>
        <w:t>Podstawą wystawienia faktury przez Wykonawcę jest:</w:t>
      </w:r>
    </w:p>
    <w:p w14:paraId="4E9D95DE" w14:textId="5C331C09" w:rsidR="00734705" w:rsidRPr="00205984" w:rsidRDefault="00734705" w:rsidP="00205984">
      <w:pPr>
        <w:pStyle w:val="Akapitzlist"/>
        <w:numPr>
          <w:ilvl w:val="0"/>
          <w:numId w:val="2"/>
        </w:numPr>
        <w:spacing w:after="0" w:line="240" w:lineRule="auto"/>
        <w:jc w:val="both"/>
        <w:rPr>
          <w:rFonts w:ascii="Arial" w:hAnsi="Arial" w:cs="Arial"/>
          <w:sz w:val="20"/>
          <w:szCs w:val="20"/>
        </w:rPr>
      </w:pPr>
      <w:r w:rsidRPr="00205984">
        <w:rPr>
          <w:rFonts w:ascii="Arial" w:hAnsi="Arial" w:cs="Arial"/>
          <w:sz w:val="20"/>
          <w:szCs w:val="20"/>
        </w:rPr>
        <w:t>w przypadku, uzgodnienia przez Strony w Zamówieniu płatności częściowych,  zakończenie realizacji robót w ramach danego Etapu, określonego w Zamówieniu lub Załącznikach do Umowy i sporządzony zgodnie z Umową Protokół Odbioru Częściowego z wynikiem pozytywnym;</w:t>
      </w:r>
    </w:p>
    <w:p w14:paraId="17B5BEAC" w14:textId="3B3F40A4" w:rsidR="0028440E" w:rsidRPr="00205984" w:rsidRDefault="00734705" w:rsidP="00205984">
      <w:pPr>
        <w:pStyle w:val="Akapitzlist"/>
        <w:numPr>
          <w:ilvl w:val="0"/>
          <w:numId w:val="2"/>
        </w:numPr>
        <w:spacing w:after="0" w:line="240" w:lineRule="auto"/>
        <w:jc w:val="both"/>
        <w:rPr>
          <w:rFonts w:ascii="Arial" w:hAnsi="Arial" w:cs="Arial"/>
          <w:sz w:val="20"/>
          <w:szCs w:val="20"/>
        </w:rPr>
      </w:pPr>
      <w:r w:rsidRPr="00205984">
        <w:rPr>
          <w:rFonts w:ascii="Arial" w:hAnsi="Arial" w:cs="Arial"/>
          <w:sz w:val="20"/>
          <w:szCs w:val="20"/>
        </w:rPr>
        <w:t>w przypadku zakończenia realizacji Przedmiotu Umowy lub uzgodnienia przez Strony w Zamówieniu płatności jednorazowej  zakończenie realizacji wszystkich robót w zakresie Przedmiotu Umowy i sporządzony zgodnie z Umową Protokół Odbioru Końcowego z wynikiem pozytywnym.</w:t>
      </w:r>
    </w:p>
    <w:p w14:paraId="21B152F3" w14:textId="5E5FB3C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6.2. W przypadku Zamówień składanych do Wykonawców krajowych w walucie innej niż PLN wartość do zapłaty stanowić będzie równowartość kwoty Zamówienia w walucie przeliczonej na PLN według kursu średniego NBP ogłaszanego dla dnia poprzedzającego dzień wystawienia faktury, powiększonej o podatek VAT (kurs i tabela powinny zostać podane na fakturze).</w:t>
      </w:r>
    </w:p>
    <w:p w14:paraId="43C65FEF" w14:textId="274C282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6.3. Wynagrodzenie określane w Zamówieniach będzie Wynagrodzeniem w kwocie netto za wykonanie poszczególnych usług. Na fakturach wystawianych przez Wykonawcę Krajowego podatek VAT zostanie każdorazowo doliczony do Wynagrodzenia, zgodnie ze stawką obowiązującą w dniu wystawienia faktury. Wykonawca zagraniczny nie naliczy swojego krajowego podatku VAT lub innego podatku o podobnym charakterze z zastrzeżeniem ust. 6.5. poniżej.</w:t>
      </w:r>
    </w:p>
    <w:p w14:paraId="48EA105D" w14:textId="77777777" w:rsidR="00734705"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6.4. </w:t>
      </w:r>
      <w:r w:rsidR="00734705" w:rsidRPr="00205984">
        <w:rPr>
          <w:rFonts w:ascii="Arial" w:hAnsi="Arial" w:cs="Arial"/>
          <w:sz w:val="20"/>
          <w:szCs w:val="20"/>
        </w:rPr>
        <w:t>Faktura będzie zawierać:</w:t>
      </w:r>
    </w:p>
    <w:p w14:paraId="56828D43" w14:textId="5AF0A4D0"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hasłowy zakres wykonanych prac,</w:t>
      </w:r>
    </w:p>
    <w:p w14:paraId="69721622" w14:textId="7149BA27"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numer niniejszej Umowy,</w:t>
      </w:r>
    </w:p>
    <w:p w14:paraId="58C80B8A" w14:textId="62FC5E7C"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łączną kwotę faktury netto, termin płatności i właściwy podatek VAT,</w:t>
      </w:r>
    </w:p>
    <w:p w14:paraId="0D6F8A46" w14:textId="4B657B0B"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numery NIP Zamawiającego i Wykonawcy,</w:t>
      </w:r>
    </w:p>
    <w:p w14:paraId="0B184A71" w14:textId="78494A9C"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stosowne podpisy,</w:t>
      </w:r>
    </w:p>
    <w:p w14:paraId="3DEC8E91" w14:textId="2267AAD0"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dane identyfikujące odbiorcę faktury po stronie Zamawiającego, tj. nazwę lub symbol komórki organizacyjnej, nazwisko prowadzącego,</w:t>
      </w:r>
    </w:p>
    <w:p w14:paraId="37262F63" w14:textId="63D5B690"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lastRenderedPageBreak/>
        <w:t>jeżeli dotyczy informacje dotyczące zaliczki z podaniem kwoty zaliczki rozlicznej daną fakturą i pozostałej części do rozliczenia,</w:t>
      </w:r>
    </w:p>
    <w:p w14:paraId="4EF4B338" w14:textId="0B0C1810" w:rsidR="00734705" w:rsidRPr="00205984" w:rsidRDefault="00734705" w:rsidP="00734705">
      <w:pPr>
        <w:pStyle w:val="Akapitzlist"/>
        <w:numPr>
          <w:ilvl w:val="0"/>
          <w:numId w:val="4"/>
        </w:numPr>
        <w:jc w:val="both"/>
        <w:rPr>
          <w:rFonts w:ascii="Arial" w:hAnsi="Arial" w:cs="Arial"/>
          <w:sz w:val="20"/>
          <w:szCs w:val="20"/>
        </w:rPr>
      </w:pPr>
      <w:r w:rsidRPr="00205984">
        <w:rPr>
          <w:rFonts w:ascii="Arial" w:hAnsi="Arial" w:cs="Arial"/>
          <w:sz w:val="20"/>
          <w:szCs w:val="20"/>
        </w:rPr>
        <w:t>wzmiankę o zawartym w Umowie zakazie dokonywania przelewu wierzytelności bez zgody Zamawiającego, lub informację o przelewie, na który Zamawiający wyraził zgodę,</w:t>
      </w:r>
    </w:p>
    <w:p w14:paraId="4C0DACF5" w14:textId="7BBBA51A" w:rsidR="00D21498" w:rsidRPr="00205984" w:rsidRDefault="00D21498" w:rsidP="00734705">
      <w:pPr>
        <w:pStyle w:val="Akapitzlist"/>
        <w:numPr>
          <w:ilvl w:val="0"/>
          <w:numId w:val="4"/>
        </w:numPr>
        <w:jc w:val="both"/>
        <w:rPr>
          <w:rFonts w:ascii="Arial" w:hAnsi="Arial" w:cs="Arial"/>
          <w:sz w:val="20"/>
          <w:szCs w:val="20"/>
        </w:rPr>
      </w:pPr>
      <w:r w:rsidRPr="00205984">
        <w:rPr>
          <w:rFonts w:ascii="Arial" w:hAnsi="Arial" w:cs="Arial"/>
          <w:sz w:val="20"/>
          <w:szCs w:val="20"/>
        </w:rPr>
        <w:t>numer zamówienia  SAP lub MPK wskazany przez zamawiającego w zamówieniu</w:t>
      </w:r>
    </w:p>
    <w:p w14:paraId="55F8AF21" w14:textId="43D7F276" w:rsidR="0028440E" w:rsidRPr="00205984" w:rsidRDefault="00734705" w:rsidP="00205984">
      <w:pPr>
        <w:spacing w:after="0" w:line="240" w:lineRule="auto"/>
        <w:jc w:val="both"/>
        <w:rPr>
          <w:rFonts w:ascii="Arial" w:hAnsi="Arial" w:cs="Arial"/>
          <w:sz w:val="20"/>
          <w:szCs w:val="20"/>
        </w:rPr>
      </w:pPr>
      <w:r w:rsidRPr="00205984">
        <w:rPr>
          <w:rFonts w:ascii="Arial" w:hAnsi="Arial" w:cs="Arial"/>
          <w:sz w:val="20"/>
          <w:szCs w:val="20"/>
        </w:rPr>
        <w:t xml:space="preserve"> </w:t>
      </w:r>
      <w:r w:rsidRPr="00205984">
        <w:rPr>
          <w:rFonts w:ascii="Arial" w:hAnsi="Arial" w:cs="Arial"/>
          <w:sz w:val="20"/>
          <w:szCs w:val="20"/>
        </w:rPr>
        <w:tab/>
        <w:t>oraz będzie zgodna – na dzień wystawienia faktury – z przepisami regulującymi opodatkowanie podatkiem od towarów i usług.</w:t>
      </w:r>
      <w:r w:rsidR="00254EAC" w:rsidRPr="00205984">
        <w:rPr>
          <w:rFonts w:ascii="Arial" w:hAnsi="Arial" w:cs="Arial"/>
          <w:sz w:val="20"/>
          <w:szCs w:val="20"/>
        </w:rPr>
        <w:t xml:space="preserve"> Faktura </w:t>
      </w:r>
      <w:r w:rsidR="0028440E" w:rsidRPr="00205984">
        <w:rPr>
          <w:rFonts w:ascii="Arial" w:hAnsi="Arial" w:cs="Arial"/>
          <w:sz w:val="20"/>
          <w:szCs w:val="20"/>
        </w:rPr>
        <w:t>będzie uznawana za dostarczoną do Zamawiającego w dacie widniejącej na zwrotnym potwierdzeniu odbioru. Z zastrzeżeniem ust. 6.5. poniżej w przypadku zakupu Usług objętych niniejszymi Ogólnymi Warunkami, od Wykonawcy posiadającego siedzibę poza terytorium Polski, faktura musi zawierać dodatkowo następującą adnotację: „Miejscem świadczenia usług jest terytorium Polski, a zobowiązanym do rozliczenia podatku od towarów i usług (VAT) jest Zamawiający”.</w:t>
      </w:r>
    </w:p>
    <w:p w14:paraId="59113CAD" w14:textId="77777777" w:rsidR="00254EAC" w:rsidRPr="00205984" w:rsidRDefault="00254EAC" w:rsidP="00205984">
      <w:pPr>
        <w:spacing w:after="0" w:line="240" w:lineRule="auto"/>
        <w:jc w:val="both"/>
        <w:rPr>
          <w:rFonts w:ascii="Arial" w:hAnsi="Arial" w:cs="Arial"/>
          <w:sz w:val="20"/>
          <w:szCs w:val="20"/>
        </w:rPr>
      </w:pPr>
      <w:r w:rsidRPr="00205984">
        <w:rPr>
          <w:rFonts w:ascii="Arial" w:hAnsi="Arial" w:cs="Arial"/>
          <w:sz w:val="20"/>
          <w:szCs w:val="20"/>
        </w:rPr>
        <w:t>6.4.1 Faktura powinna być:</w:t>
      </w:r>
    </w:p>
    <w:p w14:paraId="05519BD5" w14:textId="26FE92CA" w:rsidR="00254EAC" w:rsidRPr="00205984" w:rsidRDefault="00254EAC" w:rsidP="00205984">
      <w:pPr>
        <w:pStyle w:val="Akapitzlist"/>
        <w:numPr>
          <w:ilvl w:val="0"/>
          <w:numId w:val="5"/>
        </w:numPr>
        <w:spacing w:after="0" w:line="240" w:lineRule="auto"/>
        <w:jc w:val="both"/>
        <w:rPr>
          <w:rFonts w:ascii="Arial" w:hAnsi="Arial" w:cs="Arial"/>
          <w:sz w:val="20"/>
          <w:szCs w:val="20"/>
        </w:rPr>
      </w:pPr>
      <w:r w:rsidRPr="00205984">
        <w:rPr>
          <w:rFonts w:ascii="Arial" w:hAnsi="Arial" w:cs="Arial"/>
          <w:sz w:val="20"/>
          <w:szCs w:val="20"/>
        </w:rPr>
        <w:t>drukowana w postaci druku jednostronnego, na papierze najlepiej w kolorze białym,</w:t>
      </w:r>
    </w:p>
    <w:p w14:paraId="26D3EBD5" w14:textId="478A7D88" w:rsidR="00254EAC" w:rsidRPr="00205984" w:rsidRDefault="00254EAC" w:rsidP="00205984">
      <w:pPr>
        <w:pStyle w:val="Akapitzlist"/>
        <w:numPr>
          <w:ilvl w:val="0"/>
          <w:numId w:val="5"/>
        </w:numPr>
        <w:spacing w:after="0" w:line="240" w:lineRule="auto"/>
        <w:jc w:val="both"/>
        <w:rPr>
          <w:rFonts w:ascii="Arial" w:hAnsi="Arial" w:cs="Arial"/>
          <w:sz w:val="20"/>
          <w:szCs w:val="20"/>
        </w:rPr>
      </w:pPr>
      <w:r w:rsidRPr="00205984">
        <w:rPr>
          <w:rFonts w:ascii="Arial" w:hAnsi="Arial" w:cs="Arial"/>
          <w:sz w:val="20"/>
          <w:szCs w:val="20"/>
        </w:rPr>
        <w:t>wypełniona – w miarę możliwości – pismem maszynowym, a nie odręcznym,</w:t>
      </w:r>
    </w:p>
    <w:p w14:paraId="3EF53C52" w14:textId="43CDC1A4" w:rsidR="00254EAC" w:rsidRPr="00205984" w:rsidRDefault="00254EAC" w:rsidP="00205984">
      <w:pPr>
        <w:pStyle w:val="Akapitzlist"/>
        <w:numPr>
          <w:ilvl w:val="0"/>
          <w:numId w:val="5"/>
        </w:numPr>
        <w:spacing w:after="0" w:line="240" w:lineRule="auto"/>
        <w:jc w:val="both"/>
        <w:rPr>
          <w:rFonts w:ascii="Arial" w:hAnsi="Arial" w:cs="Arial"/>
          <w:sz w:val="20"/>
          <w:szCs w:val="20"/>
        </w:rPr>
      </w:pPr>
      <w:r w:rsidRPr="00205984">
        <w:rPr>
          <w:rFonts w:ascii="Arial" w:hAnsi="Arial" w:cs="Arial"/>
          <w:sz w:val="20"/>
          <w:szCs w:val="20"/>
        </w:rPr>
        <w:t>drukowana czytelnie, wyraźnie (odpowiedni rozmiar czcionki, dobra jakość tuszu).</w:t>
      </w:r>
    </w:p>
    <w:p w14:paraId="36119589" w14:textId="27992EE6" w:rsidR="00254EAC" w:rsidRPr="00205984" w:rsidRDefault="00254EAC" w:rsidP="00205984">
      <w:pPr>
        <w:spacing w:after="0" w:line="240" w:lineRule="auto"/>
        <w:jc w:val="both"/>
        <w:rPr>
          <w:rFonts w:ascii="Arial" w:hAnsi="Arial" w:cs="Arial"/>
          <w:sz w:val="20"/>
          <w:szCs w:val="20"/>
        </w:rPr>
      </w:pPr>
      <w:r w:rsidRPr="00205984">
        <w:rPr>
          <w:rFonts w:ascii="Arial" w:hAnsi="Arial" w:cs="Arial"/>
          <w:sz w:val="20"/>
          <w:szCs w:val="20"/>
        </w:rPr>
        <w:t>6.4.2 Oryginał faktury wraz z kopią odpowiedniego Protokołu Odbioru – będzie składany lub przesłany pocztą na adres: ORLEN Centrum Usług Korporacyjnych Sp. z o.o., ul. Łukasiewicza 39, 09-400 Płock w kopercie oznaczonej dopiskiem „FAKTURA”</w:t>
      </w:r>
    </w:p>
    <w:p w14:paraId="4EACBC4E" w14:textId="70561EB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6.4.</w:t>
      </w:r>
      <w:r w:rsidR="00254EAC" w:rsidRPr="00205984">
        <w:rPr>
          <w:rFonts w:ascii="Arial" w:hAnsi="Arial" w:cs="Arial"/>
          <w:sz w:val="20"/>
          <w:szCs w:val="20"/>
        </w:rPr>
        <w:t>3</w:t>
      </w:r>
      <w:r w:rsidRPr="00205984">
        <w:rPr>
          <w:rFonts w:ascii="Arial" w:hAnsi="Arial" w:cs="Arial"/>
          <w:sz w:val="20"/>
          <w:szCs w:val="20"/>
        </w:rPr>
        <w:t xml:space="preserve"> Na mocy odrębnego porozumienia Zamawiający dopuszcza możliwość otrzymywania faktur w formie elektronicznej. Podpisanie porozumienia będzie równoznaczne z zaakceptowaniem przez Wykonawcę wysyłania do Zamawiającego faktur drogą elektroniczną.</w:t>
      </w:r>
    </w:p>
    <w:p w14:paraId="43D777A2" w14:textId="20A18E37"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6.5. Wykonawca zagraniczny wykonujący Usługi związane z nieruchomościami położonymi na terytorium Polski, który jest zarejestrowany do celów podatku od towarów i usług na terytorium Polski, jest zobowiązany do wskazania w treści faktury numeru VAT nadanego mu przez władze podatkowe w Polsce i do rozliczenia tych Usług zgodnie z obowiązującymi w Polsce przepisami prawa podatkowego.</w:t>
      </w:r>
    </w:p>
    <w:p w14:paraId="17A83977" w14:textId="1D4E311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6.6. Zamawiający oświadcza, że jest czynnym podatnikiem podatku od towarów i usług (VAT) i posiada numer NIP </w:t>
      </w:r>
      <w:r w:rsidR="00A13498" w:rsidRPr="00205984">
        <w:rPr>
          <w:rFonts w:ascii="Arial" w:hAnsi="Arial" w:cs="Arial"/>
          <w:sz w:val="20"/>
          <w:szCs w:val="20"/>
        </w:rPr>
        <w:t>6280000977</w:t>
      </w:r>
      <w:r w:rsidRPr="00205984">
        <w:rPr>
          <w:rFonts w:ascii="Arial" w:hAnsi="Arial" w:cs="Arial"/>
          <w:sz w:val="20"/>
          <w:szCs w:val="20"/>
        </w:rPr>
        <w:t xml:space="preserve">Dla transakcji zawieranych z Wykonawcą Zagranicznym, Zamawiający oświadcza, iż jest podatnikiem podatku od towarów i usług (VAT) i posiada Europejski Numer NIP (Numer VAT-UE): </w:t>
      </w:r>
      <w:r w:rsidR="00A13498" w:rsidRPr="00205984">
        <w:rPr>
          <w:rFonts w:ascii="Arial" w:hAnsi="Arial" w:cs="Arial"/>
          <w:sz w:val="20"/>
          <w:szCs w:val="20"/>
        </w:rPr>
        <w:t>6280000977</w:t>
      </w:r>
    </w:p>
    <w:p w14:paraId="60B44433" w14:textId="10B3D151"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6.7. Wykonawca oświadcza, że jest czynnym podatnikiem podatku od towarów i usług (VAT) i posiada Numer Identyfikacji Podatkowej NIP, który wskaże Zamawiającemu do Zamówienia / lub jest zwolnionym podatnikiem podatku od towarów i usług, co potwierdzi przed sporządzeniem przez Zamawiającego Zamówienia. Wykonawca Zagraniczny posiadający siedzibę lub miejsce stałego prowadzenia działalności na terytorium UE oświadcza, że jest zarejestrowanym podatnikiem podatku od wartości dodanej i posiada Europejski Numer NIP (Numer VAT-UE), który wskaże Zamawiającemu do Zamówienia.</w:t>
      </w:r>
    </w:p>
    <w:p w14:paraId="3EFD8F4A" w14:textId="734F65BD"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6.8. Zamawiający upoważnia Wykonawcę do wystawienia faktur bez podpisu osoby przez niego upoważnionej.</w:t>
      </w:r>
    </w:p>
    <w:p w14:paraId="5AE92D72" w14:textId="1B8F1AB1"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6.9. Faktura niespełniająca wymagań określonych w niniejszym paragrafie nie będzie akceptowana przez Zamawiającego.</w:t>
      </w:r>
    </w:p>
    <w:p w14:paraId="6712D7CF" w14:textId="6B0EBEA7"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6.10. W razie gdyby archiwizowana przez Wykonawcę Krajowego kopia faktury wskazywała dane różniące się od danych wykazanych na oryginale przekazanym Zamawiającemu, była nieprawidłowa ze względów formalnych, prawnych czy rzeczowych, Wykonawca Krajowy zobowiązany jest do wyrównania Zamawiającemu szkody powstałej w wyniku ustalenia zobowiązania podatkowego, wraz z sankcjami i odsetkami nałożonymi na</w:t>
      </w:r>
      <w:r w:rsidR="00941957" w:rsidRPr="00205984">
        <w:rPr>
          <w:rFonts w:ascii="Arial" w:hAnsi="Arial" w:cs="Arial"/>
          <w:sz w:val="20"/>
          <w:szCs w:val="20"/>
        </w:rPr>
        <w:t xml:space="preserve"> </w:t>
      </w:r>
      <w:r w:rsidRPr="00205984">
        <w:rPr>
          <w:rFonts w:ascii="Arial" w:hAnsi="Arial" w:cs="Arial"/>
          <w:sz w:val="20"/>
          <w:szCs w:val="20"/>
        </w:rPr>
        <w:t>Zamawiającego przez organ podatkowy w kwotach wynikających z decyzji</w:t>
      </w:r>
      <w:r w:rsidR="00941957" w:rsidRPr="00205984">
        <w:rPr>
          <w:rFonts w:ascii="Arial" w:hAnsi="Arial" w:cs="Arial"/>
          <w:sz w:val="20"/>
          <w:szCs w:val="20"/>
        </w:rPr>
        <w:t xml:space="preserve"> </w:t>
      </w:r>
      <w:r w:rsidRPr="00205984">
        <w:rPr>
          <w:rFonts w:ascii="Arial" w:hAnsi="Arial" w:cs="Arial"/>
          <w:sz w:val="20"/>
          <w:szCs w:val="20"/>
        </w:rPr>
        <w:t>organu podatkowego. Powyższe dotyczy również przypadku, gdy</w:t>
      </w:r>
      <w:r w:rsidR="00941957" w:rsidRPr="00205984">
        <w:rPr>
          <w:rFonts w:ascii="Arial" w:hAnsi="Arial" w:cs="Arial"/>
          <w:sz w:val="20"/>
          <w:szCs w:val="20"/>
        </w:rPr>
        <w:t xml:space="preserve"> </w:t>
      </w:r>
      <w:r w:rsidRPr="00205984">
        <w:rPr>
          <w:rFonts w:ascii="Arial" w:hAnsi="Arial" w:cs="Arial"/>
          <w:sz w:val="20"/>
          <w:szCs w:val="20"/>
        </w:rPr>
        <w:t>Wykonawca Krajowy wystawi Zamawiającemu fakturę nie będąc do tego</w:t>
      </w:r>
      <w:r w:rsidR="00941957" w:rsidRPr="00205984">
        <w:rPr>
          <w:rFonts w:ascii="Arial" w:hAnsi="Arial" w:cs="Arial"/>
          <w:sz w:val="20"/>
          <w:szCs w:val="20"/>
        </w:rPr>
        <w:t xml:space="preserve"> </w:t>
      </w:r>
      <w:r w:rsidRPr="00205984">
        <w:rPr>
          <w:rFonts w:ascii="Arial" w:hAnsi="Arial" w:cs="Arial"/>
          <w:sz w:val="20"/>
          <w:szCs w:val="20"/>
        </w:rPr>
        <w:t>uprawnionym.</w:t>
      </w:r>
    </w:p>
    <w:p w14:paraId="79FBB75C" w14:textId="1016A78C"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6.11. W przypadku Wykonawców Zagranicznych, Zamawiający ma prawo</w:t>
      </w:r>
      <w:r w:rsidR="00941957" w:rsidRPr="00205984">
        <w:rPr>
          <w:rFonts w:ascii="Arial" w:hAnsi="Arial" w:cs="Arial"/>
          <w:sz w:val="20"/>
          <w:szCs w:val="20"/>
        </w:rPr>
        <w:t xml:space="preserve"> </w:t>
      </w:r>
      <w:r w:rsidRPr="00205984">
        <w:rPr>
          <w:rFonts w:ascii="Arial" w:hAnsi="Arial" w:cs="Arial"/>
          <w:sz w:val="20"/>
          <w:szCs w:val="20"/>
        </w:rPr>
        <w:t>potrącić z kwoty płatności za Usługi uiszczanej na rzecz Wykonawcy kwotę</w:t>
      </w:r>
      <w:r w:rsidR="00941957" w:rsidRPr="00205984">
        <w:rPr>
          <w:rFonts w:ascii="Arial" w:hAnsi="Arial" w:cs="Arial"/>
          <w:sz w:val="20"/>
          <w:szCs w:val="20"/>
        </w:rPr>
        <w:t xml:space="preserve"> </w:t>
      </w:r>
      <w:r w:rsidRPr="00205984">
        <w:rPr>
          <w:rFonts w:ascii="Arial" w:hAnsi="Arial" w:cs="Arial"/>
          <w:sz w:val="20"/>
          <w:szCs w:val="20"/>
        </w:rPr>
        <w:t>polskiego podatku dochodowego (dalej: „podatek u źródła”), do której</w:t>
      </w:r>
      <w:r w:rsidR="00941957" w:rsidRPr="00205984">
        <w:rPr>
          <w:rFonts w:ascii="Arial" w:hAnsi="Arial" w:cs="Arial"/>
          <w:sz w:val="20"/>
          <w:szCs w:val="20"/>
        </w:rPr>
        <w:t xml:space="preserve"> </w:t>
      </w:r>
      <w:r w:rsidRPr="00205984">
        <w:rPr>
          <w:rFonts w:ascii="Arial" w:hAnsi="Arial" w:cs="Arial"/>
          <w:sz w:val="20"/>
          <w:szCs w:val="20"/>
        </w:rPr>
        <w:t>pobrania będzie zobowiązany na podstawie przepisów polskiego prawa. W</w:t>
      </w:r>
      <w:r w:rsidR="00941957" w:rsidRPr="00205984">
        <w:rPr>
          <w:rFonts w:ascii="Arial" w:hAnsi="Arial" w:cs="Arial"/>
          <w:sz w:val="20"/>
          <w:szCs w:val="20"/>
        </w:rPr>
        <w:t xml:space="preserve"> </w:t>
      </w:r>
      <w:r w:rsidRPr="00205984">
        <w:rPr>
          <w:rFonts w:ascii="Arial" w:hAnsi="Arial" w:cs="Arial"/>
          <w:sz w:val="20"/>
          <w:szCs w:val="20"/>
        </w:rPr>
        <w:t>celu zastosowania zwolnienia lub obniżonej stawki podatku u źródła</w:t>
      </w:r>
      <w:r w:rsidR="00941957" w:rsidRPr="00205984">
        <w:rPr>
          <w:rFonts w:ascii="Arial" w:hAnsi="Arial" w:cs="Arial"/>
          <w:sz w:val="20"/>
          <w:szCs w:val="20"/>
        </w:rPr>
        <w:t xml:space="preserve"> </w:t>
      </w:r>
      <w:r w:rsidRPr="00205984">
        <w:rPr>
          <w:rFonts w:ascii="Arial" w:hAnsi="Arial" w:cs="Arial"/>
          <w:sz w:val="20"/>
          <w:szCs w:val="20"/>
        </w:rPr>
        <w:t>przewidzianych w odpowiedniej i obowiązującej umowie o unikaniu</w:t>
      </w:r>
      <w:r w:rsidR="00941957" w:rsidRPr="00205984">
        <w:rPr>
          <w:rFonts w:ascii="Arial" w:hAnsi="Arial" w:cs="Arial"/>
          <w:sz w:val="20"/>
          <w:szCs w:val="20"/>
        </w:rPr>
        <w:t xml:space="preserve"> </w:t>
      </w:r>
      <w:r w:rsidRPr="00205984">
        <w:rPr>
          <w:rFonts w:ascii="Arial" w:hAnsi="Arial" w:cs="Arial"/>
          <w:sz w:val="20"/>
          <w:szCs w:val="20"/>
        </w:rPr>
        <w:t>podwójnego opodatkowania zawartej pomiędzy Polską a krajem siedziby</w:t>
      </w:r>
      <w:r w:rsidR="00941957" w:rsidRPr="00205984">
        <w:rPr>
          <w:rFonts w:ascii="Arial" w:hAnsi="Arial" w:cs="Arial"/>
          <w:sz w:val="20"/>
          <w:szCs w:val="20"/>
        </w:rPr>
        <w:t xml:space="preserve"> </w:t>
      </w:r>
      <w:r w:rsidRPr="00205984">
        <w:rPr>
          <w:rFonts w:ascii="Arial" w:hAnsi="Arial" w:cs="Arial"/>
          <w:sz w:val="20"/>
          <w:szCs w:val="20"/>
        </w:rPr>
        <w:t>(rezydencji podatkowej) Wykonawcy, Wykonawca, razem z pierwszą fakturą,</w:t>
      </w:r>
      <w:r w:rsidR="00941957" w:rsidRPr="00205984">
        <w:rPr>
          <w:rFonts w:ascii="Arial" w:hAnsi="Arial" w:cs="Arial"/>
          <w:sz w:val="20"/>
          <w:szCs w:val="20"/>
        </w:rPr>
        <w:t xml:space="preserve"> </w:t>
      </w:r>
      <w:r w:rsidRPr="00205984">
        <w:rPr>
          <w:rFonts w:ascii="Arial" w:hAnsi="Arial" w:cs="Arial"/>
          <w:sz w:val="20"/>
          <w:szCs w:val="20"/>
        </w:rPr>
        <w:t>nie później jednak niż na 7 dni roboczych przed upływem terminu płatności</w:t>
      </w:r>
      <w:r w:rsidR="00941957" w:rsidRPr="00205984">
        <w:rPr>
          <w:rFonts w:ascii="Arial" w:hAnsi="Arial" w:cs="Arial"/>
          <w:sz w:val="20"/>
          <w:szCs w:val="20"/>
        </w:rPr>
        <w:t xml:space="preserve"> </w:t>
      </w:r>
      <w:r w:rsidRPr="00205984">
        <w:rPr>
          <w:rFonts w:ascii="Arial" w:hAnsi="Arial" w:cs="Arial"/>
          <w:sz w:val="20"/>
          <w:szCs w:val="20"/>
        </w:rPr>
        <w:t>pierwszej należności, zobowiązany jest dostarczyć Zamawiającemu oryginał</w:t>
      </w:r>
      <w:r w:rsidR="00941957" w:rsidRPr="00205984">
        <w:rPr>
          <w:rFonts w:ascii="Arial" w:hAnsi="Arial" w:cs="Arial"/>
          <w:sz w:val="20"/>
          <w:szCs w:val="20"/>
        </w:rPr>
        <w:t xml:space="preserve"> </w:t>
      </w:r>
      <w:r w:rsidRPr="00205984">
        <w:rPr>
          <w:rFonts w:ascii="Arial" w:hAnsi="Arial" w:cs="Arial"/>
          <w:sz w:val="20"/>
          <w:szCs w:val="20"/>
        </w:rPr>
        <w:t>lub notarialną kopię swojego ważnego certyfikatu rezydencji (tj.</w:t>
      </w:r>
      <w:r w:rsidR="00941957" w:rsidRPr="00205984">
        <w:rPr>
          <w:rFonts w:ascii="Arial" w:hAnsi="Arial" w:cs="Arial"/>
          <w:sz w:val="20"/>
          <w:szCs w:val="20"/>
        </w:rPr>
        <w:t xml:space="preserve"> </w:t>
      </w:r>
      <w:r w:rsidRPr="00205984">
        <w:rPr>
          <w:rFonts w:ascii="Arial" w:hAnsi="Arial" w:cs="Arial"/>
          <w:sz w:val="20"/>
          <w:szCs w:val="20"/>
        </w:rPr>
        <w:lastRenderedPageBreak/>
        <w:t>zaświadczenia o miejscu siedziby Wykonawcy dla celów podatku</w:t>
      </w:r>
      <w:r w:rsidR="00941957" w:rsidRPr="00205984">
        <w:rPr>
          <w:rFonts w:ascii="Arial" w:hAnsi="Arial" w:cs="Arial"/>
          <w:sz w:val="20"/>
          <w:szCs w:val="20"/>
        </w:rPr>
        <w:t xml:space="preserve"> </w:t>
      </w:r>
      <w:r w:rsidRPr="00205984">
        <w:rPr>
          <w:rFonts w:ascii="Arial" w:hAnsi="Arial" w:cs="Arial"/>
          <w:sz w:val="20"/>
          <w:szCs w:val="20"/>
        </w:rPr>
        <w:t>dochodowego, wydanego przez właściwy organ administracji podatkowej).</w:t>
      </w:r>
      <w:r w:rsidR="00941957" w:rsidRPr="00205984">
        <w:rPr>
          <w:rFonts w:ascii="Arial" w:hAnsi="Arial" w:cs="Arial"/>
          <w:sz w:val="20"/>
          <w:szCs w:val="20"/>
        </w:rPr>
        <w:t xml:space="preserve"> </w:t>
      </w:r>
      <w:r w:rsidRPr="00205984">
        <w:rPr>
          <w:rFonts w:ascii="Arial" w:hAnsi="Arial" w:cs="Arial"/>
          <w:sz w:val="20"/>
          <w:szCs w:val="20"/>
        </w:rPr>
        <w:t>Niedostarczenie przez Wykonawcę certyfikatu rezydencji w terminie</w:t>
      </w:r>
      <w:r w:rsidR="00941957" w:rsidRPr="00205984">
        <w:rPr>
          <w:rFonts w:ascii="Arial" w:hAnsi="Arial" w:cs="Arial"/>
          <w:sz w:val="20"/>
          <w:szCs w:val="20"/>
        </w:rPr>
        <w:t xml:space="preserve"> </w:t>
      </w:r>
      <w:r w:rsidRPr="00205984">
        <w:rPr>
          <w:rFonts w:ascii="Arial" w:hAnsi="Arial" w:cs="Arial"/>
          <w:sz w:val="20"/>
          <w:szCs w:val="20"/>
        </w:rPr>
        <w:t>określonym w zdaniu poprzednim uprawniać będzie Zamawiającego do</w:t>
      </w:r>
      <w:r w:rsidR="00941957" w:rsidRPr="00205984">
        <w:rPr>
          <w:rFonts w:ascii="Arial" w:hAnsi="Arial" w:cs="Arial"/>
          <w:sz w:val="20"/>
          <w:szCs w:val="20"/>
        </w:rPr>
        <w:t xml:space="preserve"> </w:t>
      </w:r>
      <w:r w:rsidRPr="00205984">
        <w:rPr>
          <w:rFonts w:ascii="Arial" w:hAnsi="Arial" w:cs="Arial"/>
          <w:sz w:val="20"/>
          <w:szCs w:val="20"/>
        </w:rPr>
        <w:t>potrącenia z kwoty płatności realizowanej na rzecz Wykonawcy kwoty</w:t>
      </w:r>
      <w:r w:rsidR="00941957" w:rsidRPr="00205984">
        <w:rPr>
          <w:rFonts w:ascii="Arial" w:hAnsi="Arial" w:cs="Arial"/>
          <w:sz w:val="20"/>
          <w:szCs w:val="20"/>
        </w:rPr>
        <w:t xml:space="preserve"> </w:t>
      </w:r>
      <w:r w:rsidRPr="00205984">
        <w:rPr>
          <w:rFonts w:ascii="Arial" w:hAnsi="Arial" w:cs="Arial"/>
          <w:sz w:val="20"/>
          <w:szCs w:val="20"/>
        </w:rPr>
        <w:t>podatku u źródła w wysokości określonej przepisami polskiego prawa</w:t>
      </w:r>
      <w:r w:rsidR="00941957" w:rsidRPr="00205984">
        <w:rPr>
          <w:rFonts w:ascii="Arial" w:hAnsi="Arial" w:cs="Arial"/>
          <w:sz w:val="20"/>
          <w:szCs w:val="20"/>
        </w:rPr>
        <w:t xml:space="preserve"> </w:t>
      </w:r>
      <w:r w:rsidRPr="00205984">
        <w:rPr>
          <w:rFonts w:ascii="Arial" w:hAnsi="Arial" w:cs="Arial"/>
          <w:sz w:val="20"/>
          <w:szCs w:val="20"/>
        </w:rPr>
        <w:t>podatkowego.</w:t>
      </w:r>
    </w:p>
    <w:p w14:paraId="63CE3DAD" w14:textId="6010A540" w:rsidR="00941957"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6.12. W przypadku Wykonawców Zagranicznych niebędących podatnikami</w:t>
      </w:r>
      <w:r w:rsidR="00941957" w:rsidRPr="00205984">
        <w:rPr>
          <w:rFonts w:ascii="Arial" w:hAnsi="Arial" w:cs="Arial"/>
          <w:sz w:val="20"/>
          <w:szCs w:val="20"/>
        </w:rPr>
        <w:t xml:space="preserve"> </w:t>
      </w:r>
      <w:r w:rsidRPr="00205984">
        <w:rPr>
          <w:rFonts w:ascii="Arial" w:hAnsi="Arial" w:cs="Arial"/>
          <w:sz w:val="20"/>
          <w:szCs w:val="20"/>
        </w:rPr>
        <w:t>podatku dochodowego (w szczególności spółek osobowych) w celu</w:t>
      </w:r>
      <w:r w:rsidR="00941957" w:rsidRPr="00205984">
        <w:rPr>
          <w:rFonts w:ascii="Arial" w:hAnsi="Arial" w:cs="Arial"/>
          <w:sz w:val="20"/>
          <w:szCs w:val="20"/>
        </w:rPr>
        <w:t xml:space="preserve"> </w:t>
      </w:r>
      <w:r w:rsidRPr="00205984">
        <w:rPr>
          <w:rFonts w:ascii="Arial" w:hAnsi="Arial" w:cs="Arial"/>
          <w:sz w:val="20"/>
          <w:szCs w:val="20"/>
        </w:rPr>
        <w:t>zastosowania zwolnienia lub obniżonej stawki podatku u źródła</w:t>
      </w:r>
      <w:r w:rsidR="00941957" w:rsidRPr="00205984">
        <w:rPr>
          <w:rFonts w:ascii="Arial" w:hAnsi="Arial" w:cs="Arial"/>
          <w:sz w:val="20"/>
          <w:szCs w:val="20"/>
        </w:rPr>
        <w:t xml:space="preserve"> </w:t>
      </w:r>
      <w:r w:rsidRPr="00205984">
        <w:rPr>
          <w:rFonts w:ascii="Arial" w:hAnsi="Arial" w:cs="Arial"/>
          <w:sz w:val="20"/>
          <w:szCs w:val="20"/>
        </w:rPr>
        <w:t>przewidzianych w odpowiedniej i obowiązującej umowie o unikaniu</w:t>
      </w:r>
      <w:r w:rsidR="00941957" w:rsidRPr="00205984">
        <w:rPr>
          <w:rFonts w:ascii="Arial" w:hAnsi="Arial" w:cs="Arial"/>
          <w:sz w:val="20"/>
          <w:szCs w:val="20"/>
        </w:rPr>
        <w:t xml:space="preserve"> </w:t>
      </w:r>
      <w:r w:rsidRPr="00205984">
        <w:rPr>
          <w:rFonts w:ascii="Arial" w:hAnsi="Arial" w:cs="Arial"/>
          <w:sz w:val="20"/>
          <w:szCs w:val="20"/>
        </w:rPr>
        <w:t>podwójnego opodatkowania Wykonawca Zagraniczny razem z pierwszą</w:t>
      </w:r>
      <w:r w:rsidR="00941957" w:rsidRPr="00205984">
        <w:rPr>
          <w:rFonts w:ascii="Arial" w:hAnsi="Arial" w:cs="Arial"/>
          <w:sz w:val="20"/>
          <w:szCs w:val="20"/>
        </w:rPr>
        <w:t xml:space="preserve"> </w:t>
      </w:r>
      <w:r w:rsidRPr="00205984">
        <w:rPr>
          <w:rFonts w:ascii="Arial" w:hAnsi="Arial" w:cs="Arial"/>
          <w:sz w:val="20"/>
          <w:szCs w:val="20"/>
        </w:rPr>
        <w:t>fakturą, nie później jednak niż na 7 dni roboczych przed upływem terminu</w:t>
      </w:r>
      <w:r w:rsidR="00941957" w:rsidRPr="00205984">
        <w:rPr>
          <w:rFonts w:ascii="Arial" w:hAnsi="Arial" w:cs="Arial"/>
          <w:sz w:val="20"/>
          <w:szCs w:val="20"/>
        </w:rPr>
        <w:t xml:space="preserve"> </w:t>
      </w:r>
      <w:r w:rsidRPr="00205984">
        <w:rPr>
          <w:rFonts w:ascii="Arial" w:hAnsi="Arial" w:cs="Arial"/>
          <w:sz w:val="20"/>
          <w:szCs w:val="20"/>
        </w:rPr>
        <w:t>płatności pierwszej należności ma obowiązek przedstawić oryginał ważnego</w:t>
      </w:r>
      <w:r w:rsidR="00941957" w:rsidRPr="00205984">
        <w:rPr>
          <w:rFonts w:ascii="Arial" w:hAnsi="Arial" w:cs="Arial"/>
          <w:sz w:val="20"/>
          <w:szCs w:val="20"/>
        </w:rPr>
        <w:t xml:space="preserve"> </w:t>
      </w:r>
      <w:r w:rsidRPr="00205984">
        <w:rPr>
          <w:rFonts w:ascii="Arial" w:hAnsi="Arial" w:cs="Arial"/>
          <w:sz w:val="20"/>
          <w:szCs w:val="20"/>
        </w:rPr>
        <w:t>certyfikatu rezydencji każdego z partnerów/wspólników. Niedostarczenie</w:t>
      </w:r>
      <w:r w:rsidR="00941957" w:rsidRPr="00205984">
        <w:rPr>
          <w:rFonts w:ascii="Arial" w:hAnsi="Arial" w:cs="Arial"/>
          <w:sz w:val="20"/>
          <w:szCs w:val="20"/>
        </w:rPr>
        <w:t xml:space="preserve"> przez Wykonawcę certyfikatu/certyfikatów rezydencji w terminie określonym w zdaniu poprzednim uprawniać będzie Zamawiającego do potrącenia z kwoty płatności realizowanej na rzecz Wykonawcy kwoty podatku u źródła w wysokości określonej przepisami polskiego prawa podatkowego. Wykonawca Zagraniczny niebędący podatnikiem podatku dochodowego ma też przedstawić listę wszystkich partnerów uprawnionych do w/w płatności ze wskazaniem klucza alokacji w/w płatności do poszczególnych partnerów/wspólników.</w:t>
      </w:r>
    </w:p>
    <w:p w14:paraId="20FF2287" w14:textId="23C414E1"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6.13. W przypadku każdej kolejnej płatności na rzecz Wykonawcy, Zamawiający zastosuje zwolnienie lub obniżoną stawkę podatku u źródła przewidziane w odpowiedniej i obowiązującej umowie o unikaniu podwójnego opodatkowania, tylko jeśli będzie posiadał oryginał ważnego certyfikatu rezydencji Wykonawcy (w przypadku wskazanym w ust. 6.11. powyżej) lub oryginały ważnych certyfikatów rezydencji jego partnerów/wspólników (w przypadku wskazanym w ust. 6.12. powyżej).</w:t>
      </w:r>
    </w:p>
    <w:p w14:paraId="28D6EBC5" w14:textId="653E0064"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6.14. Przez „ważny certyfikat rezydencji”, o którym mowa w ust. 6.11, 6.12. i 6.13. powyżej należy rozumieć (w zależności od typu certyfikatów wydawanych przez kraj siedziby Sprzedawcy lub jego partnerów/wspólników):</w:t>
      </w:r>
    </w:p>
    <w:p w14:paraId="581F9A10"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certyfikat, wydany na rok kalendarzowy, w którym upływa termin płatności</w:t>
      </w:r>
    </w:p>
    <w:p w14:paraId="4F664C2D"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albo</w:t>
      </w:r>
    </w:p>
    <w:p w14:paraId="22853790"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certyfikat, którego termin ważności obejmuje termin płatności albo</w:t>
      </w:r>
    </w:p>
    <w:p w14:paraId="6BB1414A"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certyfikat wydany nie wcześniej niż 12 miesięcy przed terminem płatności,</w:t>
      </w:r>
    </w:p>
    <w:p w14:paraId="6B86D9CF" w14:textId="5CC11D5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jeśli nie został wydany na konkretny rok kalendarzowy ani nie zawiera w swojej treści terminu ważności.</w:t>
      </w:r>
    </w:p>
    <w:p w14:paraId="4D41C776" w14:textId="47DAC315"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6.15. W przypadku zmiany danych wskazanych w posiadanym przez Zamawiającego certyfikacie/certyfikatach rezydencji dostarczonym/dostarczonych przez Wykonawcę (np. zmiana nazwy Wykonawcy, adresu jego siedziby, itp.), Wykonawca niezwłocznie (nie później jednak niż przed terminem kolejnej płatności) dostarczy Zamawiającemu ważny/ważne certyfikat/certyfikaty rezydencji z uaktualnionymi danymi.</w:t>
      </w:r>
    </w:p>
    <w:p w14:paraId="2534F4F8" w14:textId="033FD413"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6.16. Zamawiający przyjmuje, iż dane przedstawione w certyfikacie rezydencji dostarczonym przez Wykonawcę są poprawne, aktualne i zgodne z prawdą, a sam certyfikat został wydany zgodnie z odpowiednimi przepisami prawa oraz przez organ do tego uprawniony. W przypadku, gdy na skutek jakichkolwiek wad, błędów, uchybień lub nieścisłości danych przedstawionych w certyfikacie Zamawiający zobowiązany będzie do opodatkowania podatkiem u źródła w/w płatności lub zapłaty podatku u źródła w wysokości wyższej od pobranej od Wykonawcy, bądź też na Zamawiającego nałożone zostaną jakiekolwiek kary, odsetki, sankcje, itp. wynikające z pobrania podatku u źródła w wysokości niższej od należnej lub nie pobrania podatku mimo takiego obowiązku, Wykonawca zwróci Zamawiającemu równowartość tego podatku oraz równowartość wszelkich kar, odsetek, sankcji, itp. nałożonych na Zamawiającego przez organy administracji podatkowej.</w:t>
      </w:r>
    </w:p>
    <w:p w14:paraId="05668239" w14:textId="6C2E8412"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xml:space="preserve">6.17. Wystawiając fakturę Wykonawca Krajowy oświadcza, że jest uprawniony zgodnie z przepisami prawa podatkowego do wystawiania faktur. Wykonawca Krajowy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Krajowy na pisemne żądanie Zamawiającego oraz w terminie w nim wskazanym dokona odpowiedniej korekty faktury oraz zwróci Zamawiającemu powstałą różnicę w terminie 21 dni od dnia doręczenia tego żądania. W przypadku odmowy wystawienia przez Wykonawcę Krajowego faktury korygującej, Wykonawca Krajowy zgadza się na zwrot Zamawiającemu równowartości podatku VAT zakwestionowanego przez organy podatkowe, przy czym zwrot ten nastąpi na podstawie noty księgowej wystawionej przez Zamawiającego, w terminie 21 dni od dnia jej doręczenia Wykonawcy Krajowemu. W każdym z powyższych przypadków Wykonawca Krajowy zwróci Zamawiającemu także równowartość </w:t>
      </w:r>
      <w:r w:rsidRPr="00205984">
        <w:rPr>
          <w:rFonts w:ascii="Arial" w:hAnsi="Arial" w:cs="Arial"/>
          <w:sz w:val="20"/>
          <w:szCs w:val="20"/>
        </w:rPr>
        <w:lastRenderedPageBreak/>
        <w:t>sankcji, odsetek, kar i innych obciążeń dodatkowo poniesionych przez Zamawiającego bądź nałożonych przez władze podatkowe, przy czym zwrot ten nastąpi w sposób opisany w zdaniu poprzednim.</w:t>
      </w:r>
    </w:p>
    <w:p w14:paraId="6B91CDE9" w14:textId="17742D91" w:rsidR="0028440E"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6.18. W przypadku, gdy Wykonawca zostanie wykreślony z rejestru VAT na podstawie przesłanek wskazanych w art. 96 ust. 9 i 9a ustawy o VAT, jest on zobowiązany do niezwłocznego powiadomienia Zamawiającego o tym fakcie. W przypadku wykreślenia Wykonawcy z rejestru VAT postanowienia ust. powyżej stosuje się odpowiednio, z wyjątkiem przypadku, gdy Wykonawca w terminie 30 dni od dnia pozyskania informacji o wykreśleniu go z rejestru VAT przedstawi Zamawiającemu dokumenty, z których wynika, że</w:t>
      </w:r>
      <w:r w:rsidR="00DD0B2F" w:rsidRPr="00205984">
        <w:rPr>
          <w:rFonts w:ascii="Arial" w:hAnsi="Arial" w:cs="Arial"/>
          <w:sz w:val="20"/>
          <w:szCs w:val="20"/>
        </w:rPr>
        <w:t xml:space="preserve"> rejestracja została przywrócona. Niezależnie od powyższych postanowień, Wykonawca zobowiązuje się do przedstawienia urzędowego potwierdzenia zarejestrowania go jako podatnika VAT najpóźniej przez podpisaniem Umowy, a następnie bez wezwania Zamawiającego raz na pół roku obowiązywania Umowy, przy czym Zamawiający ma prawo w uzasadnionych przypadkach żądać przedstawienia potwierdzenia rejestracji, z pominięciem okresu, o którym mowa powyżej.</w:t>
      </w:r>
    </w:p>
    <w:p w14:paraId="7604C4B0" w14:textId="77777777" w:rsidR="00397C6C" w:rsidRPr="00205984" w:rsidRDefault="00397C6C" w:rsidP="00DD0B2F">
      <w:pPr>
        <w:jc w:val="both"/>
        <w:rPr>
          <w:rFonts w:ascii="Arial" w:hAnsi="Arial" w:cs="Arial"/>
          <w:sz w:val="20"/>
          <w:szCs w:val="20"/>
        </w:rPr>
      </w:pPr>
    </w:p>
    <w:p w14:paraId="7650B2D5" w14:textId="77777777" w:rsidR="00DD0B2F" w:rsidRPr="00205984" w:rsidRDefault="00DD0B2F" w:rsidP="009171F6">
      <w:pPr>
        <w:jc w:val="center"/>
        <w:rPr>
          <w:rFonts w:ascii="Arial" w:hAnsi="Arial" w:cs="Arial"/>
          <w:b/>
          <w:bCs/>
          <w:sz w:val="20"/>
          <w:szCs w:val="20"/>
        </w:rPr>
      </w:pPr>
      <w:r w:rsidRPr="00205984">
        <w:rPr>
          <w:rFonts w:ascii="Arial" w:hAnsi="Arial" w:cs="Arial"/>
          <w:b/>
          <w:bCs/>
          <w:sz w:val="20"/>
          <w:szCs w:val="20"/>
        </w:rPr>
        <w:t>§ 7. Odpowiedzialność</w:t>
      </w:r>
    </w:p>
    <w:p w14:paraId="4EB66E62" w14:textId="4DFF703F"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7.1. Z tytułu niewykonania lub nienależytego wykonania zobowiązań określonych w Umowie, Wykonawca odpowiada do pełnej wysokości szkody poniesionej przez Zamawiającego.</w:t>
      </w:r>
    </w:p>
    <w:p w14:paraId="47B574F3" w14:textId="77777777"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7.2. Wykonawca zapłaci Zamawiającemu kary umowne:</w:t>
      </w:r>
    </w:p>
    <w:p w14:paraId="167434A9" w14:textId="4E78EAD3"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7.2.1. W razie opóźnienia w realizacji danego Zamówienia lub naruszenia harmonogramu świadczenia Usług (jeżeli harmonogram taki wynika z treści Umowy), w wysokości 0,2% Wynagrodzenia należnego z tytułu wykonania Usług za każdy dzień opóźnienia, Łączna wysokość kar umownych z tytułu opóźnienia nie może przekroczyć 20% Wynagrodzenia należnego z tytułu wykonania całości Umowy.</w:t>
      </w:r>
    </w:p>
    <w:p w14:paraId="10CFD44D" w14:textId="18D1A0D8"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7.3. Wykonawca upoważnia niniejszym Zamawiającego do potrącenia przysługujących Zamawiającemu kar umownych z kwoty płatności należnej Wykonawcy.</w:t>
      </w:r>
    </w:p>
    <w:p w14:paraId="06AE2CAC" w14:textId="4BFFC9BD"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7.4. W przypadku niezrealizowania przez Wykonawcę Usług w uzgodnionym terminie, Zamawiający ma prawo odstąpić od Umowy bez konieczności wyznaczenia dodatkowego terminu do spełnienia przez Wykonawcę świadczenia, a także do obciążenia Wykonawcy kosztami realizacji tzw. umowy zastępczej, wykonywanej przez osobę trzecią. W takim przypadku Zamawiający, według swojego całkowitego uznania, zawrze odpowiednią umowę z osobą trzecią. Wykonawca będzie zobowiązany do zapłaty tych kosztów, na podstawie wystawionej przez Zamawiającego noty obciążeniowej. Podstawą do wystawienia noty księgowej przez Zamawiającego będzie otrzymana przez Zamawiającego faktura wystawiona przez osobę trzecią.</w:t>
      </w:r>
    </w:p>
    <w:p w14:paraId="65FA5826" w14:textId="38DF489F"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7.5. Zapłata kar umownych, o których mowa w Umowie, nie ogranicza dochodzenia przez Zamawiającego odszkodowania uzupełniającego na zasadach ogólnych, w przypadku, gdy wysokość poniesionej szkody przewyższa zastrzeżoną wysokość kary umownej.</w:t>
      </w:r>
    </w:p>
    <w:p w14:paraId="50149E05" w14:textId="77777777"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7.6. Wykonawca nie ponosi odpowiedzialności w sytuacji:</w:t>
      </w:r>
    </w:p>
    <w:p w14:paraId="6D0D53F0" w14:textId="20D0044B"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7.6.1. dostarczenia przez Zamawiającego nieprawdziwych informacji dla potrzeb Zamówienia;</w:t>
      </w:r>
    </w:p>
    <w:p w14:paraId="2C6B40C1" w14:textId="720A6DDC"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7.6.2. odmowy udostępnienia przez Zamawiającego informacji mających lub mogących mieć wpływ na wynik realizowanych przez Wykonawcę Usług (przy czym za istotne z punktu widzenia Zamówienia uznane będą jedynie te informacje, o które Wykonawca zwróci się do Zamawiającego w formie pisemnej).</w:t>
      </w:r>
    </w:p>
    <w:p w14:paraId="7DD07FEB" w14:textId="77777777" w:rsidR="00DD0B2F" w:rsidRPr="00205984" w:rsidRDefault="00DD0B2F" w:rsidP="00FD25C3">
      <w:pPr>
        <w:jc w:val="center"/>
        <w:rPr>
          <w:rFonts w:ascii="Arial" w:hAnsi="Arial" w:cs="Arial"/>
          <w:b/>
          <w:bCs/>
          <w:sz w:val="20"/>
          <w:szCs w:val="20"/>
        </w:rPr>
      </w:pPr>
      <w:r w:rsidRPr="00205984">
        <w:rPr>
          <w:rFonts w:ascii="Arial" w:hAnsi="Arial" w:cs="Arial"/>
          <w:b/>
          <w:bCs/>
          <w:sz w:val="20"/>
          <w:szCs w:val="20"/>
        </w:rPr>
        <w:t>§ 8. Rękojmia, naruszenie praw osób trzecich</w:t>
      </w:r>
    </w:p>
    <w:p w14:paraId="5E510E31" w14:textId="668ADC2B"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8.1. Wykonawca ponosi odpowiedzialność względem Zamawiającego z tytułu rękojmi za wadliwość świadczonych przez niego Usług przez okres 2 (dwóch) lat od dnia zapłaty całości Wynagrodzenia.</w:t>
      </w:r>
    </w:p>
    <w:p w14:paraId="5B79FEC0" w14:textId="457D866A"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8.2. W szczególności, w ramach rękojmi za wady prawne, Wykonawca zapewnia, że w wyniku zawarcia i/lub realizacji Umowy nie dojdzie do naruszenia praw osób trzecich, a w przypadku zgłoszenia wobec Zamawiającego roszczeń lub zarzutów o naruszenie praw osób trzecich objętych powyższym zapewnieniem, Wykonawca podejmie na swój koszt wszelkie środki obrony Zamawiającego przed takimi roszczeniami lub zarzutami i spowoduje, że Zamawiający będzie od nich zwolniony, a także pokryje wszelkie koszty i straty, jakie poniesie Zamawiający, pod warunkiem, że Zamawiający niezwłocznie zawiadomi Wykonawcę o tych roszczeniach  lub zarzutach i przekaże Wykonawcy wszelkie informacje posiadane przez siebie, dotyczące tego zdarzenia.</w:t>
      </w:r>
    </w:p>
    <w:p w14:paraId="139A57EB" w14:textId="77777777" w:rsidR="00205984" w:rsidRDefault="00205984" w:rsidP="009171F6">
      <w:pPr>
        <w:jc w:val="center"/>
        <w:rPr>
          <w:rFonts w:ascii="Arial" w:hAnsi="Arial" w:cs="Arial"/>
          <w:b/>
          <w:bCs/>
          <w:sz w:val="20"/>
          <w:szCs w:val="20"/>
        </w:rPr>
      </w:pPr>
    </w:p>
    <w:p w14:paraId="0A12F20E" w14:textId="48843963" w:rsidR="00DD0B2F" w:rsidRPr="00205984" w:rsidRDefault="00DD0B2F" w:rsidP="009171F6">
      <w:pPr>
        <w:jc w:val="center"/>
        <w:rPr>
          <w:rFonts w:ascii="Arial" w:hAnsi="Arial" w:cs="Arial"/>
          <w:b/>
          <w:bCs/>
          <w:sz w:val="20"/>
          <w:szCs w:val="20"/>
        </w:rPr>
      </w:pPr>
      <w:r w:rsidRPr="00205984">
        <w:rPr>
          <w:rFonts w:ascii="Arial" w:hAnsi="Arial" w:cs="Arial"/>
          <w:b/>
          <w:bCs/>
          <w:sz w:val="20"/>
          <w:szCs w:val="20"/>
        </w:rPr>
        <w:t xml:space="preserve">§ </w:t>
      </w:r>
      <w:r w:rsidR="002602FD" w:rsidRPr="00205984">
        <w:rPr>
          <w:rFonts w:ascii="Arial" w:hAnsi="Arial" w:cs="Arial"/>
          <w:b/>
          <w:bCs/>
          <w:sz w:val="20"/>
          <w:szCs w:val="20"/>
        </w:rPr>
        <w:t>9</w:t>
      </w:r>
      <w:r w:rsidRPr="00205984">
        <w:rPr>
          <w:rFonts w:ascii="Arial" w:hAnsi="Arial" w:cs="Arial"/>
          <w:b/>
          <w:bCs/>
          <w:sz w:val="20"/>
          <w:szCs w:val="20"/>
        </w:rPr>
        <w:t>. Siła Wyższa</w:t>
      </w:r>
    </w:p>
    <w:p w14:paraId="0F41D223" w14:textId="53D3AB02"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lastRenderedPageBreak/>
        <w:t>9.1 Żadna ze Stron nie ponosi odpowiedzialności za niewykonanie lub nienależyte wykonanie Umowy oraz za jakiekolwiek szkody spowodowane wystąpieniem zdarzenia Siły Wyższej.</w:t>
      </w:r>
    </w:p>
    <w:p w14:paraId="3AE86650" w14:textId="7FCD63C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9.2 Wystąpienie zdarzenia Siły Wyższej oraz jego wpływ na wykonanie Umowy i powstanie szkody musi być wykazane przez Stronę powołującą się na Siłę Wyższą i potwierdzone przez drugą Stronę.</w:t>
      </w:r>
    </w:p>
    <w:p w14:paraId="286B5F0F" w14:textId="45A047CF"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9.3 Za Siłę Wyższą uważa się wszystkie zdarzenia zewnętrzne, jakich nie da się przewidzieć w chwili zawarcia Umowy i na które żadna ze Stron nie będzie miała wpływu, w szczególności działania wojenne, akty terroru, rozruchy, klęski żywiołowe, wypadek, decyzje organów władzy państwowej lub jakiekolwiek inne zdarzenie losowe, w wyniku którego nastąpiło skażenie lub zatrucie chemiczne bądź radioaktywne osób, nieruchomości lub rzeczy ruchomych, klęska żywiołowa. Czas, w którym trwają te wydarzenia będzie odpowiednio uwzględniony w harmonogramie. Gdyby okres ten wynosił więcej niż 3 miesiące, obie Strony ustalą nowe warunki współpracy.</w:t>
      </w:r>
    </w:p>
    <w:p w14:paraId="0AA74F03" w14:textId="75C56E84"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9.4 Ta ze Stron, która nie jest w stanie wywiązać się ze swoich zobowiązań z powodu działania Siły Wyższej, zobowiązana będzie do:</w:t>
      </w:r>
    </w:p>
    <w:p w14:paraId="395C7D65" w14:textId="1FF8F573"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9.4.1 niezwłocznego powiadomienia drugiej Strony o tym fakcie, nie później niż w ciągu 7 dni od zaistnienia takiego zdarzenia;</w:t>
      </w:r>
    </w:p>
    <w:p w14:paraId="3E69C258" w14:textId="34D05122"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9.4.2 przedstawienia na powyższe wiarygodnych dowodów. 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14:paraId="6B8785AD" w14:textId="491030F5"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9.5 W przypadku uzasadnionego powołania się na Siłę Wyższą oraz braku możliwości dalszego wykonywania Umowy spowodowanego wystąpieniem zdarzenia Siły Wyższej Zamawiający zapłaci Wykonawcy za Usługi wykonane do daty wystąpienia zdarzenia Siły Wyższej uwzględniając przy ich rozliczeniu zasady określone w Umowie.</w:t>
      </w:r>
    </w:p>
    <w:p w14:paraId="3EEBCF5B" w14:textId="77777777" w:rsidR="00E2112D" w:rsidRDefault="00E2112D" w:rsidP="009171F6">
      <w:pPr>
        <w:jc w:val="center"/>
        <w:rPr>
          <w:rFonts w:ascii="Arial" w:hAnsi="Arial" w:cs="Arial"/>
          <w:b/>
          <w:bCs/>
          <w:sz w:val="20"/>
          <w:szCs w:val="20"/>
        </w:rPr>
      </w:pPr>
    </w:p>
    <w:p w14:paraId="63640447" w14:textId="0937DB7C" w:rsidR="00DD0B2F" w:rsidRPr="00205984" w:rsidRDefault="00DD0B2F" w:rsidP="009171F6">
      <w:pPr>
        <w:jc w:val="center"/>
        <w:rPr>
          <w:rFonts w:ascii="Arial" w:hAnsi="Arial" w:cs="Arial"/>
          <w:b/>
          <w:bCs/>
          <w:sz w:val="20"/>
          <w:szCs w:val="20"/>
        </w:rPr>
      </w:pPr>
      <w:r w:rsidRPr="00205984">
        <w:rPr>
          <w:rFonts w:ascii="Arial" w:hAnsi="Arial" w:cs="Arial"/>
          <w:b/>
          <w:bCs/>
          <w:sz w:val="20"/>
          <w:szCs w:val="20"/>
        </w:rPr>
        <w:t xml:space="preserve">§ </w:t>
      </w:r>
      <w:r w:rsidR="002602FD" w:rsidRPr="00205984">
        <w:rPr>
          <w:rFonts w:ascii="Arial" w:hAnsi="Arial" w:cs="Arial"/>
          <w:b/>
          <w:bCs/>
          <w:sz w:val="20"/>
          <w:szCs w:val="20"/>
        </w:rPr>
        <w:t>10</w:t>
      </w:r>
      <w:r w:rsidRPr="00205984">
        <w:rPr>
          <w:rFonts w:ascii="Arial" w:hAnsi="Arial" w:cs="Arial"/>
          <w:b/>
          <w:bCs/>
          <w:sz w:val="20"/>
          <w:szCs w:val="20"/>
        </w:rPr>
        <w:t>. Ochrona informacji</w:t>
      </w:r>
    </w:p>
    <w:p w14:paraId="3EF34C5B" w14:textId="2EA63213"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 xml:space="preserve">10.1. 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nieujawnione do publicznej wiadomości, przekazane przez </w:t>
      </w:r>
      <w:r w:rsidR="00DB6219" w:rsidRPr="00205984">
        <w:rPr>
          <w:rFonts w:ascii="Arial" w:hAnsi="Arial" w:cs="Arial"/>
          <w:sz w:val="20"/>
          <w:szCs w:val="20"/>
        </w:rPr>
        <w:t xml:space="preserve">Zamawiającego </w:t>
      </w:r>
      <w:r w:rsidRPr="00205984">
        <w:rPr>
          <w:rFonts w:ascii="Arial" w:hAnsi="Arial" w:cs="Arial"/>
          <w:sz w:val="20"/>
          <w:szCs w:val="20"/>
        </w:rPr>
        <w:t>lub w jego imieniu lub uzyskane przez Wykonawcę w inny sposób w trakcie negocjowania, zawarcia i wykonywania Umowy, należy traktować jako tajemnicę przedsiębiorstwa w rozumieniu 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30F252F8" w14:textId="7A488C8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 Przez zobowiązanie do zachowania w tajemnicy informacji wskazanych w ust. 10.1 powyżej, Strony rozumieją zakaz wykorzystywania, ujawniania oraz przekazywania tych informacji w jakikolwiek sposób oraz jakimkolwiek osobom trzecim, za wyjątkiem następujących sytuacji:</w:t>
      </w:r>
    </w:p>
    <w:p w14:paraId="69CE3030" w14:textId="6A34298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10.2.1. ujawnienie lub wykorzystanie informacji jest konieczne do prawidłowego wykonania Umowy i zgodne z tą Umową lub</w:t>
      </w:r>
    </w:p>
    <w:p w14:paraId="255F4E3D" w14:textId="59F17201"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10.2.2. informacje w chwili ich ujawnienia są już publicznie dostępne, a ich ujawnienie zostało dokonane przez Zamawiającego lub za jego zgodą, lub w sposób inny niż poprzez niezgodne z prawem lub jakąkolwiek Umową działanie lub zaniechanie, lub</w:t>
      </w:r>
    </w:p>
    <w:p w14:paraId="5E2F8D86" w14:textId="13208694"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10.2.3.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1A59916" w14:textId="1AD8B7CC"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10.2.4. Zamawiający wyraził Wykonawcy pisemną zgodę na ujawnienie lub wykorzystanie informacji w określonym celu, we wskazany przez Zamawiającego sposób.</w:t>
      </w:r>
    </w:p>
    <w:p w14:paraId="774CE04E" w14:textId="572BA0D6"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lastRenderedPageBreak/>
        <w:t>10.3. 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2CF63E5D" w14:textId="6602277B"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10.4. Obowiązek zachowania w tajemnicy informacji, o których mowa w ust. 10.1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10.8 poniżej.</w:t>
      </w:r>
    </w:p>
    <w:p w14:paraId="52B633CE" w14:textId="52D558DD"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10.5. 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10.8 poniżej.</w:t>
      </w:r>
    </w:p>
    <w:p w14:paraId="35505F0C" w14:textId="0D036EE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10.6. 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5FD35E0" w14:textId="2EA6CE2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10.7. Nie później niż w terminie 3 dni roboczych po upływie okresu ochrony, o którym mowa w ust. 10.6 powyżej, Wykonawca oraz wszelkie osoby, którym Wykonawca przekazał Tajemnicę Przedsiębiorstwa, zobowiązane są zwrócić Zamawiającemu lub zniszczyć wszelkie materiały ją zawierające.</w:t>
      </w:r>
    </w:p>
    <w:p w14:paraId="0FD28D2C" w14:textId="2210301D"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 xml:space="preserve">10.8. W przypadku nieuprawnionego wykorzystania, przekazania lub ujawnienia przez Wykonawcę Tajemnicy Przedsiębiorstwa, Zamawiający uprawniony jest do żądania od Wykonawcy zapłaty kary umownej w wysokości 10% wartości netto wynagrodzenia Wykonawcy,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1993r. o zwalczaniu nieuczciwej konkurencji </w:t>
      </w:r>
    </w:p>
    <w:p w14:paraId="264D8D8D" w14:textId="6B6CD8EC"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10.10. W przypadku wytworzenia lub dostępu do informacji podlegających ochronie na mocy ustawy z dnia 29 lipca 2005r. o obrocie instrumentami finansowymi (j.t.: Dz. U. z 20</w:t>
      </w:r>
      <w:r w:rsidR="00D26CA2" w:rsidRPr="00205984">
        <w:rPr>
          <w:rFonts w:ascii="Arial" w:hAnsi="Arial" w:cs="Arial"/>
          <w:sz w:val="20"/>
          <w:szCs w:val="20"/>
        </w:rPr>
        <w:t>2</w:t>
      </w:r>
      <w:r w:rsidRPr="00205984">
        <w:rPr>
          <w:rFonts w:ascii="Arial" w:hAnsi="Arial" w:cs="Arial"/>
          <w:sz w:val="20"/>
          <w:szCs w:val="20"/>
        </w:rPr>
        <w:t>4</w:t>
      </w:r>
      <w:r w:rsidR="00D26CA2" w:rsidRPr="00205984">
        <w:rPr>
          <w:rFonts w:ascii="Arial" w:hAnsi="Arial" w:cs="Arial"/>
          <w:sz w:val="20"/>
          <w:szCs w:val="20"/>
        </w:rPr>
        <w:t xml:space="preserve"> </w:t>
      </w:r>
      <w:r w:rsidRPr="00205984">
        <w:rPr>
          <w:rFonts w:ascii="Arial" w:hAnsi="Arial" w:cs="Arial"/>
          <w:sz w:val="20"/>
          <w:szCs w:val="20"/>
        </w:rPr>
        <w:t xml:space="preserve">r. poz. </w:t>
      </w:r>
      <w:r w:rsidR="00D26CA2" w:rsidRPr="00205984">
        <w:rPr>
          <w:rFonts w:ascii="Arial" w:hAnsi="Arial" w:cs="Arial"/>
          <w:sz w:val="20"/>
          <w:szCs w:val="20"/>
        </w:rPr>
        <w:t>722</w:t>
      </w:r>
      <w:r w:rsidRPr="00205984">
        <w:rPr>
          <w:rFonts w:ascii="Arial" w:hAnsi="Arial" w:cs="Arial"/>
          <w:sz w:val="20"/>
          <w:szCs w:val="20"/>
        </w:rPr>
        <w:t>),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0B655350" w14:textId="1A471756" w:rsidR="00417787"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10.11. W przypadku, gdy w trakcie realizacji Ogólnych Warunków, zaistnieje konieczność dostępu lub przekazania Wykonawcy, w jakiejkolwiek formie, informacji stanowiących Tajemnicę Spółki ORLEN</w:t>
      </w:r>
      <w:r w:rsidR="00D26CA2" w:rsidRPr="00205984">
        <w:rPr>
          <w:rFonts w:ascii="Arial" w:hAnsi="Arial" w:cs="Arial"/>
          <w:sz w:val="20"/>
          <w:szCs w:val="20"/>
        </w:rPr>
        <w:t xml:space="preserve"> Południe</w:t>
      </w:r>
      <w:r w:rsidRPr="00205984">
        <w:rPr>
          <w:rFonts w:ascii="Arial" w:hAnsi="Arial" w:cs="Arial"/>
          <w:sz w:val="20"/>
          <w:szCs w:val="20"/>
        </w:rPr>
        <w:t xml:space="preserve">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w:t>
      </w:r>
      <w:r w:rsidRPr="00205984">
        <w:rPr>
          <w:rFonts w:ascii="Arial" w:hAnsi="Arial" w:cs="Arial"/>
          <w:sz w:val="20"/>
          <w:szCs w:val="20"/>
        </w:rPr>
        <w:lastRenderedPageBreak/>
        <w:t>zobowiązuje się</w:t>
      </w:r>
      <w:r w:rsidR="00417787" w:rsidRPr="00205984">
        <w:rPr>
          <w:rFonts w:ascii="Arial" w:hAnsi="Arial" w:cs="Arial"/>
          <w:sz w:val="20"/>
          <w:szCs w:val="20"/>
        </w:rPr>
        <w:t xml:space="preserve"> do niezwłocznego zawarcia z Zamawiającym, przed otrzymaniem i rozpoczęciem przetwarzania takich informacji, aneksu do Umowy, zgodnego z wewnętrznymi aktami Zamawiającego, którego przedmiotem będą zasady i warunki ochrony Tajemnicy Spółki ORLEN </w:t>
      </w:r>
      <w:r w:rsidR="00D26CA2" w:rsidRPr="00205984">
        <w:rPr>
          <w:rFonts w:ascii="Arial" w:hAnsi="Arial" w:cs="Arial"/>
          <w:sz w:val="20"/>
          <w:szCs w:val="20"/>
        </w:rPr>
        <w:t xml:space="preserve">Południe </w:t>
      </w:r>
      <w:r w:rsidR="00417787" w:rsidRPr="00205984">
        <w:rPr>
          <w:rFonts w:ascii="Arial" w:hAnsi="Arial" w:cs="Arial"/>
          <w:sz w:val="20"/>
          <w:szCs w:val="20"/>
        </w:rPr>
        <w:t>S.A.</w:t>
      </w:r>
    </w:p>
    <w:p w14:paraId="04290002" w14:textId="56C5DE8D" w:rsidR="00102055" w:rsidRPr="00205984" w:rsidRDefault="00102055" w:rsidP="00E2112D">
      <w:pPr>
        <w:spacing w:after="0" w:line="240" w:lineRule="auto"/>
        <w:jc w:val="both"/>
        <w:rPr>
          <w:rFonts w:ascii="Arial" w:hAnsi="Arial" w:cs="Arial"/>
          <w:sz w:val="20"/>
          <w:szCs w:val="20"/>
        </w:rPr>
      </w:pPr>
      <w:r w:rsidRPr="00205984">
        <w:rPr>
          <w:rFonts w:ascii="Arial" w:hAnsi="Arial" w:cs="Arial"/>
          <w:sz w:val="20"/>
          <w:szCs w:val="20"/>
        </w:rPr>
        <w:t>10.12 .Zobowiązania i zasady ochrony informacji, o których mowa w ustępach poprzedzających, nie dotyczą i nie ograniczają prawa Zamawiającego do ujawnienia przez Zamawiającego treści niniejszej Umowy oraz informacji i danych pozyskanych w związku z jej realizacją spółkom należącym do Grupy Kapitałowej ORLEN.</w:t>
      </w:r>
    </w:p>
    <w:p w14:paraId="6B9FE678" w14:textId="1EA9A244"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3F26A7" w:rsidRPr="00205984">
        <w:rPr>
          <w:rFonts w:ascii="Arial" w:hAnsi="Arial" w:cs="Arial"/>
          <w:sz w:val="20"/>
          <w:szCs w:val="20"/>
        </w:rPr>
        <w:t>3</w:t>
      </w:r>
      <w:r w:rsidRPr="00205984">
        <w:rPr>
          <w:rFonts w:ascii="Arial" w:hAnsi="Arial" w:cs="Arial"/>
          <w:sz w:val="20"/>
          <w:szCs w:val="20"/>
        </w:rPr>
        <w:t>. Dla uniknięcia wątpliwości, Strony potwierdzają, że Wykonawca, niezależnie od obowiązków określonych w Ogólnych Warunkach, zobowiązany jest także do przestrzegania dodatkowych wymogów dotyczących ochrony określonych rodzajów informacji (np. danych osobowych, informacji poufnych), wynikających z obowiązujących przepisów prawa.</w:t>
      </w:r>
    </w:p>
    <w:p w14:paraId="0027AD7B" w14:textId="7738A882" w:rsidR="00102055" w:rsidRPr="00205984" w:rsidRDefault="003F26A7" w:rsidP="00E2112D">
      <w:pPr>
        <w:spacing w:after="0" w:line="240" w:lineRule="auto"/>
        <w:jc w:val="both"/>
        <w:rPr>
          <w:rFonts w:ascii="Arial" w:hAnsi="Arial" w:cs="Arial"/>
          <w:sz w:val="20"/>
          <w:szCs w:val="20"/>
        </w:rPr>
      </w:pPr>
      <w:r w:rsidRPr="00205984">
        <w:rPr>
          <w:rFonts w:ascii="Arial" w:hAnsi="Arial" w:cs="Arial"/>
          <w:sz w:val="20"/>
          <w:szCs w:val="20"/>
        </w:rPr>
        <w:t xml:space="preserve">10.14. </w:t>
      </w:r>
      <w:r w:rsidR="00102055" w:rsidRPr="00205984">
        <w:rPr>
          <w:rFonts w:ascii="Arial" w:hAnsi="Arial" w:cs="Arial"/>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0D36E74F" w14:textId="62F872DA" w:rsidR="00102055" w:rsidRPr="00205984" w:rsidRDefault="003F26A7" w:rsidP="00E2112D">
      <w:pPr>
        <w:spacing w:after="0" w:line="240" w:lineRule="auto"/>
        <w:jc w:val="both"/>
        <w:rPr>
          <w:rFonts w:ascii="Arial" w:hAnsi="Arial" w:cs="Arial"/>
          <w:sz w:val="20"/>
          <w:szCs w:val="20"/>
        </w:rPr>
      </w:pPr>
      <w:r w:rsidRPr="00205984">
        <w:rPr>
          <w:rFonts w:ascii="Arial" w:hAnsi="Arial" w:cs="Arial"/>
          <w:sz w:val="20"/>
          <w:szCs w:val="20"/>
        </w:rPr>
        <w:t xml:space="preserve">10.15. </w:t>
      </w:r>
      <w:r w:rsidR="008E6192" w:rsidRPr="00205984">
        <w:rPr>
          <w:rFonts w:ascii="Arial" w:hAnsi="Arial" w:cs="Arial"/>
          <w:sz w:val="20"/>
          <w:szCs w:val="20"/>
        </w:rPr>
        <w:t>Wykonawca</w:t>
      </w:r>
      <w:r w:rsidR="00102055" w:rsidRPr="00205984">
        <w:rPr>
          <w:rFonts w:ascii="Arial" w:hAnsi="Arial" w:cs="Arial"/>
          <w:sz w:val="20"/>
          <w:szCs w:val="20"/>
        </w:rPr>
        <w:t xml:space="preserve"> zobowiązany jest do wypełnienia, w imieniu </w:t>
      </w:r>
      <w:r w:rsidR="008E6192" w:rsidRPr="00205984">
        <w:rPr>
          <w:rFonts w:ascii="Arial" w:hAnsi="Arial" w:cs="Arial"/>
          <w:sz w:val="20"/>
          <w:szCs w:val="20"/>
        </w:rPr>
        <w:t>Zamawiającego</w:t>
      </w:r>
      <w:r w:rsidR="00102055" w:rsidRPr="00205984">
        <w:rPr>
          <w:rFonts w:ascii="Arial" w:hAnsi="Arial" w:cs="Arial"/>
          <w:sz w:val="20"/>
          <w:szCs w:val="20"/>
        </w:rPr>
        <w:t xml:space="preserve"> jako Administratora danych w rozumieniu obowiązujących przepisów prawa o ochronie danych osobowych, niezwłocznie, jednakże nie później niż w terminie 30 (trzydzieści) dni od dnia zawarcia niniejszej Umowy z Z</w:t>
      </w:r>
      <w:r w:rsidR="007404D3" w:rsidRPr="00205984">
        <w:rPr>
          <w:rFonts w:ascii="Arial" w:hAnsi="Arial" w:cs="Arial"/>
          <w:sz w:val="20"/>
          <w:szCs w:val="20"/>
        </w:rPr>
        <w:t>amawiającym</w:t>
      </w:r>
      <w:r w:rsidR="00102055" w:rsidRPr="00205984">
        <w:rPr>
          <w:rFonts w:ascii="Arial" w:hAnsi="Arial" w:cs="Arial"/>
          <w:sz w:val="20"/>
          <w:szCs w:val="20"/>
        </w:rPr>
        <w:t xml:space="preserve">, obowiązku informacyjnego  wobec osób fizycznych zatrudnionych przez </w:t>
      </w:r>
      <w:r w:rsidR="008E6192" w:rsidRPr="00205984">
        <w:rPr>
          <w:rFonts w:ascii="Arial" w:hAnsi="Arial" w:cs="Arial"/>
          <w:sz w:val="20"/>
          <w:szCs w:val="20"/>
        </w:rPr>
        <w:t>Wykonawcę</w:t>
      </w:r>
      <w:r w:rsidR="00102055" w:rsidRPr="00205984">
        <w:rPr>
          <w:rFonts w:ascii="Arial" w:hAnsi="Arial" w:cs="Arial"/>
          <w:sz w:val="20"/>
          <w:szCs w:val="20"/>
        </w:rPr>
        <w:t xml:space="preserve"> lub współpracujących z </w:t>
      </w:r>
      <w:r w:rsidR="007404D3" w:rsidRPr="00205984">
        <w:rPr>
          <w:rFonts w:ascii="Arial" w:hAnsi="Arial" w:cs="Arial"/>
          <w:sz w:val="20"/>
          <w:szCs w:val="20"/>
        </w:rPr>
        <w:t>Wykonawcą</w:t>
      </w:r>
      <w:r w:rsidR="00102055" w:rsidRPr="00205984">
        <w:rPr>
          <w:rFonts w:ascii="Arial" w:hAnsi="Arial" w:cs="Arial"/>
          <w:sz w:val="20"/>
          <w:szCs w:val="20"/>
        </w:rPr>
        <w:t xml:space="preserve"> przy zawarciu lub realizacji niniejszej Umowy - bez względu na podstawę prawną tej współpracy, w tym także członków organów </w:t>
      </w:r>
      <w:r w:rsidR="007404D3" w:rsidRPr="00205984">
        <w:rPr>
          <w:rFonts w:ascii="Arial" w:hAnsi="Arial" w:cs="Arial"/>
          <w:sz w:val="20"/>
          <w:szCs w:val="20"/>
        </w:rPr>
        <w:t>Wykonawcy</w:t>
      </w:r>
      <w:r w:rsidR="00102055" w:rsidRPr="00205984">
        <w:rPr>
          <w:rFonts w:ascii="Arial" w:hAnsi="Arial" w:cs="Arial"/>
          <w:sz w:val="20"/>
          <w:szCs w:val="20"/>
        </w:rPr>
        <w:t xml:space="preserve">, prokurentów lub pełnomocników reprezentujących </w:t>
      </w:r>
      <w:r w:rsidR="008E6192" w:rsidRPr="00205984">
        <w:rPr>
          <w:rFonts w:ascii="Arial" w:hAnsi="Arial" w:cs="Arial"/>
          <w:sz w:val="20"/>
          <w:szCs w:val="20"/>
        </w:rPr>
        <w:t>Wykonawcę</w:t>
      </w:r>
      <w:r w:rsidR="00102055" w:rsidRPr="00205984">
        <w:rPr>
          <w:rFonts w:ascii="Arial" w:hAnsi="Arial" w:cs="Arial"/>
          <w:sz w:val="20"/>
          <w:szCs w:val="20"/>
        </w:rPr>
        <w:t xml:space="preserve"> - których dane osobowe udostępnione zostały </w:t>
      </w:r>
      <w:r w:rsidR="008E6192" w:rsidRPr="00205984">
        <w:rPr>
          <w:rFonts w:ascii="Arial" w:hAnsi="Arial" w:cs="Arial"/>
          <w:sz w:val="20"/>
          <w:szCs w:val="20"/>
        </w:rPr>
        <w:t>Zamawiającego</w:t>
      </w:r>
      <w:r w:rsidR="00102055" w:rsidRPr="00205984">
        <w:rPr>
          <w:rFonts w:ascii="Arial" w:hAnsi="Arial" w:cs="Arial"/>
          <w:sz w:val="20"/>
          <w:szCs w:val="20"/>
        </w:rPr>
        <w:t xml:space="preserve"> przez </w:t>
      </w:r>
      <w:r w:rsidR="008E6192" w:rsidRPr="00205984">
        <w:rPr>
          <w:rFonts w:ascii="Arial" w:hAnsi="Arial" w:cs="Arial"/>
          <w:sz w:val="20"/>
          <w:szCs w:val="20"/>
        </w:rPr>
        <w:t>Wykonawcę</w:t>
      </w:r>
      <w:r w:rsidR="00102055" w:rsidRPr="00205984">
        <w:rPr>
          <w:rFonts w:ascii="Arial" w:hAnsi="Arial" w:cs="Arial"/>
          <w:sz w:val="20"/>
          <w:szCs w:val="20"/>
        </w:rPr>
        <w:t xml:space="preserve">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14:paraId="449563DB" w14:textId="58540974" w:rsidR="00A10D7B" w:rsidRPr="00205984" w:rsidRDefault="003F26A7" w:rsidP="00E2112D">
      <w:pPr>
        <w:spacing w:after="0" w:line="240" w:lineRule="auto"/>
        <w:jc w:val="both"/>
        <w:rPr>
          <w:rFonts w:ascii="Arial" w:hAnsi="Arial" w:cs="Arial"/>
          <w:sz w:val="20"/>
          <w:szCs w:val="20"/>
        </w:rPr>
      </w:pPr>
      <w:r w:rsidRPr="00205984">
        <w:rPr>
          <w:rFonts w:ascii="Arial" w:hAnsi="Arial" w:cs="Arial"/>
          <w:sz w:val="20"/>
          <w:szCs w:val="20"/>
        </w:rPr>
        <w:t xml:space="preserve">10.16. </w:t>
      </w:r>
      <w:r w:rsidR="00A10D7B" w:rsidRPr="00205984">
        <w:rPr>
          <w:rFonts w:ascii="Arial" w:hAnsi="Arial" w:cs="Arial"/>
          <w:sz w:val="20"/>
          <w:szCs w:val="20"/>
        </w:rPr>
        <w:t>W przypadku, gdy w trakcie realizacji Umowy, zaistnieje konieczność powierzenia przetwarzania danych osobowych w rozumieniu obowiązujących przepisów prawa, postanowienia odnośnie warunków powierzenia przetwarzania danych osobowych, dla których administratorem bądź procesorem jest ORLEN Południe S.A., Strony zawrą w odrębnej umowie powierzenia przetwarzania danych osobowych.</w:t>
      </w:r>
    </w:p>
    <w:p w14:paraId="301C9C1F" w14:textId="77777777" w:rsidR="005B548E" w:rsidRPr="00205984" w:rsidRDefault="005B548E" w:rsidP="00E2112D">
      <w:pPr>
        <w:spacing w:after="0" w:line="240" w:lineRule="auto"/>
        <w:jc w:val="both"/>
        <w:rPr>
          <w:rFonts w:ascii="Arial" w:hAnsi="Arial" w:cs="Arial"/>
          <w:sz w:val="20"/>
          <w:szCs w:val="20"/>
        </w:rPr>
      </w:pPr>
    </w:p>
    <w:p w14:paraId="6067A9ED" w14:textId="1B7344A1"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BE19C7" w:rsidRPr="00205984">
        <w:rPr>
          <w:rFonts w:ascii="Arial" w:hAnsi="Arial" w:cs="Arial"/>
          <w:sz w:val="20"/>
          <w:szCs w:val="20"/>
        </w:rPr>
        <w:t>7</w:t>
      </w:r>
      <w:r w:rsidRPr="00205984">
        <w:rPr>
          <w:rFonts w:ascii="Arial" w:hAnsi="Arial" w:cs="Arial"/>
          <w:sz w:val="20"/>
          <w:szCs w:val="20"/>
        </w:rPr>
        <w:t>. W przypadku potrzeby dostępu do zasobów teleinformatycznych Wykonawca zobowiązany jest posiadać politykę bezpieczeństwa teleinformatycznego, która ma wyraźne zastosowanie do prac realizowanych w ramach Umowy.</w:t>
      </w:r>
    </w:p>
    <w:p w14:paraId="3748C66B" w14:textId="66B9DB68"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BE19C7" w:rsidRPr="00205984">
        <w:rPr>
          <w:rFonts w:ascii="Arial" w:hAnsi="Arial" w:cs="Arial"/>
          <w:sz w:val="20"/>
          <w:szCs w:val="20"/>
        </w:rPr>
        <w:t>8</w:t>
      </w:r>
      <w:r w:rsidRPr="00205984">
        <w:rPr>
          <w:rFonts w:ascii="Arial" w:hAnsi="Arial" w:cs="Arial"/>
          <w:sz w:val="20"/>
          <w:szCs w:val="20"/>
        </w:rPr>
        <w:t>. Wykonawca zobowiązany jest zapewnić, że zarządzanie infrastrukturą teleinformatyczną wykorzystywaną do realizacji Umowy jest prowadzone zgodnie z dobrymi, uznanymi praktykami bezpieczeństwa teleinformatycznego.</w:t>
      </w:r>
    </w:p>
    <w:p w14:paraId="1C8A1260" w14:textId="0C0ACD6A"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BE19C7" w:rsidRPr="00205984">
        <w:rPr>
          <w:rFonts w:ascii="Arial" w:hAnsi="Arial" w:cs="Arial"/>
          <w:sz w:val="20"/>
          <w:szCs w:val="20"/>
        </w:rPr>
        <w:t>9</w:t>
      </w:r>
      <w:r w:rsidRPr="00205984">
        <w:rPr>
          <w:rFonts w:ascii="Arial" w:hAnsi="Arial" w:cs="Arial"/>
          <w:sz w:val="20"/>
          <w:szCs w:val="20"/>
        </w:rPr>
        <w:t>. W przypadku uzasadnionej konieczności Zamawiający udzieli upoważnionym osobom ze strony Wykonawcy dostępu logicznego z wewnętrznej sieci teleinformatycznej Wykonawcy do zasobów teleinformatycznych Zamawiającego na zasadach opisanych w odnośnym Załączniku do Zamówienia.</w:t>
      </w:r>
    </w:p>
    <w:p w14:paraId="28B8F28F" w14:textId="56F713A4"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20</w:t>
      </w:r>
      <w:r w:rsidRPr="00205984">
        <w:rPr>
          <w:rFonts w:ascii="Arial" w:hAnsi="Arial" w:cs="Arial"/>
          <w:sz w:val="20"/>
          <w:szCs w:val="20"/>
        </w:rPr>
        <w:t>. Wykonawca zobowiązuje się do niezwłocznego powiadamiania Zamawiającego o zaistniałych naruszeniach lub incydentach bezpieczeństwa teleinformatycznego w związku z udzielonym dostępem do zasobów teleinformatycznych Zamawiającego.</w:t>
      </w:r>
    </w:p>
    <w:p w14:paraId="0A0E2547" w14:textId="32D12285"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21</w:t>
      </w:r>
      <w:r w:rsidRPr="00205984">
        <w:rPr>
          <w:rFonts w:ascii="Arial" w:hAnsi="Arial" w:cs="Arial"/>
          <w:sz w:val="20"/>
          <w:szCs w:val="20"/>
        </w:rPr>
        <w:t>. Wykonawca zobowiązuje się do wykonywania obowiązków wynikających z Umowy w sposób zapobiegający utracie poufności, integralności i dostępności jakichkolwiek danych. W przypadku, gdy wykonywanie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6E4508EB" w14:textId="128691D3"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22</w:t>
      </w:r>
      <w:r w:rsidRPr="00205984">
        <w:rPr>
          <w:rFonts w:ascii="Arial" w:hAnsi="Arial" w:cs="Arial"/>
          <w:sz w:val="20"/>
          <w:szCs w:val="20"/>
        </w:rPr>
        <w:t>. W celu udzielenia Wykonawcy zdalnego dostępu do zasobów teleinformatycznych Zamawiającego niezbędne jest podpisanie odrębnego Porozumienia o udostępnieniu zdalnego dostępu do zasobów teleinformatycznych, którego wzór stanowi odnośny Załącznik do Zamówienia.</w:t>
      </w:r>
    </w:p>
    <w:p w14:paraId="2E9FA34F" w14:textId="454222D3" w:rsidR="00DD0B2F"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23</w:t>
      </w:r>
      <w:r w:rsidRPr="00205984">
        <w:rPr>
          <w:rFonts w:ascii="Arial" w:hAnsi="Arial" w:cs="Arial"/>
          <w:sz w:val="20"/>
          <w:szCs w:val="20"/>
        </w:rPr>
        <w:t xml:space="preserve">. W przypadku naruszenia przez Wykonawcę zasad bezpieczeństwa teleinformatycznego, Zamawiający może żądać zapłaty przez Wykonawcę kary umownej w wysokości 100.000,00 zł (słownie: sto tysięcy złotych) za każdy przypadek naruszenia. Uprawnienie do żądania kary umownej nie wyłącza </w:t>
      </w:r>
      <w:r w:rsidRPr="00205984">
        <w:rPr>
          <w:rFonts w:ascii="Arial" w:hAnsi="Arial" w:cs="Arial"/>
          <w:sz w:val="20"/>
          <w:szCs w:val="20"/>
        </w:rPr>
        <w:lastRenderedPageBreak/>
        <w:t>uprawnienia do dochodzenia odszkodowania uzupełniającego na zasadach ogólnych, w przypadku, gdy wysokość poniesionej szkody przewyższa zastrzeżoną wysokość kary umownej.</w:t>
      </w:r>
    </w:p>
    <w:p w14:paraId="6F21823F" w14:textId="77777777" w:rsidR="00E2112D" w:rsidRDefault="00E2112D" w:rsidP="009171F6">
      <w:pPr>
        <w:jc w:val="center"/>
        <w:rPr>
          <w:rFonts w:ascii="Arial" w:hAnsi="Arial" w:cs="Arial"/>
          <w:b/>
          <w:bCs/>
          <w:sz w:val="20"/>
          <w:szCs w:val="20"/>
        </w:rPr>
      </w:pPr>
    </w:p>
    <w:p w14:paraId="57932487" w14:textId="06907692" w:rsidR="00417787" w:rsidRPr="00205984" w:rsidRDefault="00417787" w:rsidP="009171F6">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602FD" w:rsidRPr="00205984">
        <w:rPr>
          <w:rFonts w:ascii="Arial" w:hAnsi="Arial" w:cs="Arial"/>
          <w:b/>
          <w:bCs/>
          <w:sz w:val="20"/>
          <w:szCs w:val="20"/>
        </w:rPr>
        <w:t>1</w:t>
      </w:r>
      <w:r w:rsidRPr="00205984">
        <w:rPr>
          <w:rFonts w:ascii="Arial" w:hAnsi="Arial" w:cs="Arial"/>
          <w:b/>
          <w:bCs/>
          <w:sz w:val="20"/>
          <w:szCs w:val="20"/>
        </w:rPr>
        <w:t>. Konflikt interesów</w:t>
      </w:r>
    </w:p>
    <w:p w14:paraId="2970D91E" w14:textId="6B968EBD"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11.1. Bez zgody Zamawiającego Wykonawca zobowiązuje się nie świadczyć usług profesjonalnych na rzecz osoby trzeciej w przypadku gdy takie świadczenie usług profesjonalnych pozostawałoby lub mogłoby pozostawać w konflikcie interesów z realizowanymi na rzecz Zamawiającego Zamówieniami lub interesem Zamawiającego. W szczególności Wykonawca zobowiązuje się do powstrzymania się od reprezentowania osób trzecich w sprawach przeciwko Zamawiającemu, a także w transakcjach z udziałem Zamawiającego. Dla uniknięcia wątpliwości w przypadku, gdy Wykonawca jest jednym z podmiotów działających w ramach wspólnej krajowej lub międzynarodowej sieci przez świadczenie usług profesjonalnych Strony rozumieją świadczenie takich usług przez każdy z podmiotów działających w</w:t>
      </w:r>
      <w:r w:rsidR="00E93037" w:rsidRPr="00205984">
        <w:rPr>
          <w:rFonts w:ascii="Arial" w:hAnsi="Arial" w:cs="Arial"/>
          <w:sz w:val="20"/>
          <w:szCs w:val="20"/>
        </w:rPr>
        <w:t xml:space="preserve"> </w:t>
      </w:r>
      <w:r w:rsidRPr="00205984">
        <w:rPr>
          <w:rFonts w:ascii="Arial" w:hAnsi="Arial" w:cs="Arial"/>
          <w:sz w:val="20"/>
          <w:szCs w:val="20"/>
        </w:rPr>
        <w:t>ramach takiej krajowej lub międzynarodowej sieci.</w:t>
      </w:r>
    </w:p>
    <w:p w14:paraId="3FD1C854" w14:textId="31C33562"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11.2. Wykonawca zobowiązuje się do bieżącego badania istnienia konfliktu interesów lub ryzyka jego wystąpienia i powiadamiania Zamawiającego o możliwości wystąpienia ewentualnego konfliktu interesów niezwłocznie po powzięciu o tym wiadomości, w celu ustalenia dalszego sposobu postępowania. Zamawiający zobowiązuje się do udzielenia odpowiedzi w terminie 10 dni roboczych od dnia otrzymania powiadomienia.</w:t>
      </w:r>
    </w:p>
    <w:p w14:paraId="5C0F50BB" w14:textId="71FE72F9"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11.3. W przypadku gdy w ocenie Zamawiającego jego interesy, w tym interesy realizowanych na rzecz Zamawiającego Zamówień pozostawałyby w konflikcie z interesami osób trzecich obsługiwanych przez Wykonawcę, Zamawiający ma prawo do natychmiastowego odstąpienia od Umowy.</w:t>
      </w:r>
    </w:p>
    <w:p w14:paraId="47598673" w14:textId="2A9776B8" w:rsidR="006872F1"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11.4. Za każdorazowe naruszenie obowiązków wynikających z niniejszego paragrafu Wykonawca zobowiązany będzie uiścić karę umowną w wysokości</w:t>
      </w:r>
      <w:r w:rsidR="006872F1" w:rsidRPr="00205984">
        <w:rPr>
          <w:rFonts w:ascii="Arial" w:hAnsi="Arial" w:cs="Arial"/>
          <w:kern w:val="0"/>
          <w:sz w:val="20"/>
          <w:szCs w:val="20"/>
        </w:rPr>
        <w:t xml:space="preserve"> </w:t>
      </w:r>
      <w:r w:rsidR="006872F1" w:rsidRPr="00205984">
        <w:rPr>
          <w:rFonts w:ascii="Arial" w:hAnsi="Arial" w:cs="Arial"/>
          <w:sz w:val="20"/>
          <w:szCs w:val="20"/>
        </w:rPr>
        <w:t>20% Wynagrodzenia należnego z tytułu wykonania Usług, z zastrzeżeniem możliwości dochodzenia przez Zamawiającego odszkodowania na zasadach ogólnych, w sytuacji, gdy wysokość poniesionej przez Zamawiającego szkody przewyższać będzie wysokość kary umownej.</w:t>
      </w:r>
    </w:p>
    <w:p w14:paraId="0AA53DB6" w14:textId="4D21C68A" w:rsidR="00417787"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11.5. W przypadku naliczenia przez Zamawiającego kary umownej, Zamawiający wystawi na rzecz Wykonawcy notę księgową (obciążeniową) na kwotę naliczonej kary umownej, a Wykonawca zobowiązany będzie dokonać płatności kary umownej w terminie 30 dni od daty wystawienia noty księgowej (obciążeniowej).</w:t>
      </w:r>
    </w:p>
    <w:p w14:paraId="7291A0F9" w14:textId="00FA2C6F" w:rsidR="006872F1" w:rsidRPr="00205984" w:rsidRDefault="006872F1" w:rsidP="009171F6">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602FD" w:rsidRPr="00205984">
        <w:rPr>
          <w:rFonts w:ascii="Arial" w:hAnsi="Arial" w:cs="Arial"/>
          <w:b/>
          <w:bCs/>
          <w:sz w:val="20"/>
          <w:szCs w:val="20"/>
        </w:rPr>
        <w:t>2</w:t>
      </w:r>
      <w:r w:rsidRPr="00205984">
        <w:rPr>
          <w:rFonts w:ascii="Arial" w:hAnsi="Arial" w:cs="Arial"/>
          <w:b/>
          <w:bCs/>
          <w:sz w:val="20"/>
          <w:szCs w:val="20"/>
        </w:rPr>
        <w:t>. Prawa autorskie</w:t>
      </w:r>
    </w:p>
    <w:p w14:paraId="73DD1894" w14:textId="496C6BFB"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12.1. Wykonawca na podstawie Umowy oraz w ramach określonego w niej Wynagrodzenia, przeniesie na Zamawiającego majątkowe prawa autorskie do wszelkich utworów w rozumieniu ustawy z dnia 4 lutego 1994r. o prawie autorskim i prawach pokrewnych (Dz. U. 2006r., Nr 90, poz. 631 z późniejszymi zmianami ) powstałych w związku z realizacją Umowy, na</w:t>
      </w:r>
      <w:r w:rsidR="00987C7A" w:rsidRPr="00205984">
        <w:rPr>
          <w:rFonts w:ascii="Arial" w:hAnsi="Arial" w:cs="Arial"/>
          <w:sz w:val="20"/>
          <w:szCs w:val="20"/>
        </w:rPr>
        <w:t xml:space="preserve"> </w:t>
      </w:r>
      <w:r w:rsidRPr="00205984">
        <w:rPr>
          <w:rFonts w:ascii="Arial" w:hAnsi="Arial" w:cs="Arial"/>
          <w:sz w:val="20"/>
          <w:szCs w:val="20"/>
        </w:rPr>
        <w:t>zasadach określonych poniżej.</w:t>
      </w:r>
    </w:p>
    <w:p w14:paraId="4E446FEC" w14:textId="4CA06D20"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12.2. W odniesieniu do utworów będących oprogramowaniem przeniesienie</w:t>
      </w:r>
      <w:r w:rsidR="00987C7A" w:rsidRPr="00205984">
        <w:rPr>
          <w:rFonts w:ascii="Arial" w:hAnsi="Arial" w:cs="Arial"/>
          <w:sz w:val="20"/>
          <w:szCs w:val="20"/>
        </w:rPr>
        <w:t xml:space="preserve"> </w:t>
      </w:r>
      <w:r w:rsidRPr="00205984">
        <w:rPr>
          <w:rFonts w:ascii="Arial" w:hAnsi="Arial" w:cs="Arial"/>
          <w:sz w:val="20"/>
          <w:szCs w:val="20"/>
        </w:rPr>
        <w:t>na Zamawiającego autorskich praw majątkowych obejmuje następujące pola</w:t>
      </w:r>
      <w:r w:rsidR="00987C7A" w:rsidRPr="00205984">
        <w:rPr>
          <w:rFonts w:ascii="Arial" w:hAnsi="Arial" w:cs="Arial"/>
          <w:sz w:val="20"/>
          <w:szCs w:val="20"/>
        </w:rPr>
        <w:t xml:space="preserve"> </w:t>
      </w:r>
      <w:r w:rsidRPr="00205984">
        <w:rPr>
          <w:rFonts w:ascii="Arial" w:hAnsi="Arial" w:cs="Arial"/>
          <w:sz w:val="20"/>
          <w:szCs w:val="20"/>
        </w:rPr>
        <w:t>eksploatacji:</w:t>
      </w:r>
    </w:p>
    <w:p w14:paraId="702E27AC" w14:textId="7FC7069E"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a) stosowanie, wyświetlanie, przechowywanie i przekazywanie dowolnymi</w:t>
      </w:r>
      <w:r w:rsidR="00987C7A" w:rsidRPr="00205984">
        <w:rPr>
          <w:rFonts w:ascii="Arial" w:hAnsi="Arial" w:cs="Arial"/>
          <w:sz w:val="20"/>
          <w:szCs w:val="20"/>
        </w:rPr>
        <w:t xml:space="preserve"> </w:t>
      </w:r>
      <w:r w:rsidRPr="00205984">
        <w:rPr>
          <w:rFonts w:ascii="Arial" w:hAnsi="Arial" w:cs="Arial"/>
          <w:sz w:val="20"/>
          <w:szCs w:val="20"/>
        </w:rPr>
        <w:t>środkami i w dowolnej formie;</w:t>
      </w:r>
    </w:p>
    <w:p w14:paraId="480DA6EE" w14:textId="29D5F35F"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b) trwałe lub czasowe utrwalanie i zwielokrotnianie oprogramowania w</w:t>
      </w:r>
      <w:r w:rsidR="00987C7A" w:rsidRPr="00205984">
        <w:rPr>
          <w:rFonts w:ascii="Arial" w:hAnsi="Arial" w:cs="Arial"/>
          <w:sz w:val="20"/>
          <w:szCs w:val="20"/>
        </w:rPr>
        <w:t xml:space="preserve"> </w:t>
      </w:r>
      <w:r w:rsidRPr="00205984">
        <w:rPr>
          <w:rFonts w:ascii="Arial" w:hAnsi="Arial" w:cs="Arial"/>
          <w:sz w:val="20"/>
          <w:szCs w:val="20"/>
        </w:rPr>
        <w:t>całości lub w części dowolnymi środkami i w dowolnej formie oraz dowolne</w:t>
      </w:r>
      <w:r w:rsidR="00987C7A" w:rsidRPr="00205984">
        <w:rPr>
          <w:rFonts w:ascii="Arial" w:hAnsi="Arial" w:cs="Arial"/>
          <w:sz w:val="20"/>
          <w:szCs w:val="20"/>
        </w:rPr>
        <w:t xml:space="preserve"> </w:t>
      </w:r>
      <w:r w:rsidRPr="00205984">
        <w:rPr>
          <w:rFonts w:ascii="Arial" w:hAnsi="Arial" w:cs="Arial"/>
          <w:sz w:val="20"/>
          <w:szCs w:val="20"/>
        </w:rPr>
        <w:t>korzystanie i rozporządzanie kopiami oprogramowania;</w:t>
      </w:r>
    </w:p>
    <w:p w14:paraId="491C7BDC" w14:textId="5F0D2B6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c) tłumaczenie, przystosowywanie, zmiany układu lub treści, kompilacja,</w:t>
      </w:r>
      <w:r w:rsidR="00987C7A" w:rsidRPr="00205984">
        <w:rPr>
          <w:rFonts w:ascii="Arial" w:hAnsi="Arial" w:cs="Arial"/>
          <w:sz w:val="20"/>
          <w:szCs w:val="20"/>
        </w:rPr>
        <w:t xml:space="preserve"> </w:t>
      </w:r>
      <w:r w:rsidRPr="00205984">
        <w:rPr>
          <w:rFonts w:ascii="Arial" w:hAnsi="Arial" w:cs="Arial"/>
          <w:sz w:val="20"/>
          <w:szCs w:val="20"/>
        </w:rPr>
        <w:t>dekompilacja, dezasemblacja oraz jakiekolwiek inne zmiany w</w:t>
      </w:r>
      <w:r w:rsidR="00987C7A" w:rsidRPr="00205984">
        <w:rPr>
          <w:rFonts w:ascii="Arial" w:hAnsi="Arial" w:cs="Arial"/>
          <w:sz w:val="20"/>
          <w:szCs w:val="20"/>
        </w:rPr>
        <w:t xml:space="preserve"> </w:t>
      </w:r>
      <w:r w:rsidRPr="00205984">
        <w:rPr>
          <w:rFonts w:ascii="Arial" w:hAnsi="Arial" w:cs="Arial"/>
          <w:sz w:val="20"/>
          <w:szCs w:val="20"/>
        </w:rPr>
        <w:t>oprogramowaniu, w tym sporządzanie opracowań, adaptacji oraz nowych</w:t>
      </w:r>
      <w:r w:rsidR="00987C7A" w:rsidRPr="00205984">
        <w:rPr>
          <w:rFonts w:ascii="Arial" w:hAnsi="Arial" w:cs="Arial"/>
          <w:sz w:val="20"/>
          <w:szCs w:val="20"/>
        </w:rPr>
        <w:t xml:space="preserve"> </w:t>
      </w:r>
      <w:r w:rsidRPr="00205984">
        <w:rPr>
          <w:rFonts w:ascii="Arial" w:hAnsi="Arial" w:cs="Arial"/>
          <w:sz w:val="20"/>
          <w:szCs w:val="20"/>
        </w:rPr>
        <w:t>wersji oprogramowania zarówno przez Zamawiającego, jak i osoby trzecie;</w:t>
      </w:r>
    </w:p>
    <w:p w14:paraId="451C1F4B" w14:textId="7C3F764E"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d) rozpowszechnianie oprogramowania oraz jego kopii, w tym wersji</w:t>
      </w:r>
      <w:r w:rsidR="00987C7A" w:rsidRPr="00205984">
        <w:rPr>
          <w:rFonts w:ascii="Arial" w:hAnsi="Arial" w:cs="Arial"/>
          <w:sz w:val="20"/>
          <w:szCs w:val="20"/>
        </w:rPr>
        <w:t xml:space="preserve"> </w:t>
      </w:r>
      <w:r w:rsidRPr="00205984">
        <w:rPr>
          <w:rFonts w:ascii="Arial" w:hAnsi="Arial" w:cs="Arial"/>
          <w:sz w:val="20"/>
          <w:szCs w:val="20"/>
        </w:rPr>
        <w:t>zmienionych w całości lub w części dowolnymi środkami i w dowolnej formie,</w:t>
      </w:r>
      <w:r w:rsidR="00987C7A" w:rsidRPr="00205984">
        <w:rPr>
          <w:rFonts w:ascii="Arial" w:hAnsi="Arial" w:cs="Arial"/>
          <w:sz w:val="20"/>
          <w:szCs w:val="20"/>
        </w:rPr>
        <w:t xml:space="preserve"> </w:t>
      </w:r>
      <w:r w:rsidRPr="00205984">
        <w:rPr>
          <w:rFonts w:ascii="Arial" w:hAnsi="Arial" w:cs="Arial"/>
          <w:sz w:val="20"/>
          <w:szCs w:val="20"/>
        </w:rPr>
        <w:t>w tym w sieci Internet oraz w innych sieciach teleinformatycznych;</w:t>
      </w:r>
    </w:p>
    <w:p w14:paraId="14205E90" w14:textId="57945EA1"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e) wprowadzanie do obrotu, użyczanie, najem oraz udzielanie licencji w</w:t>
      </w:r>
      <w:r w:rsidR="00987C7A" w:rsidRPr="00205984">
        <w:rPr>
          <w:rFonts w:ascii="Arial" w:hAnsi="Arial" w:cs="Arial"/>
          <w:sz w:val="20"/>
          <w:szCs w:val="20"/>
        </w:rPr>
        <w:t xml:space="preserve"> </w:t>
      </w:r>
      <w:r w:rsidRPr="00205984">
        <w:rPr>
          <w:rFonts w:ascii="Arial" w:hAnsi="Arial" w:cs="Arial"/>
          <w:sz w:val="20"/>
          <w:szCs w:val="20"/>
        </w:rPr>
        <w:t>odniesieniu do oprogramowania, kopii oprogramowania oraz wersji</w:t>
      </w:r>
      <w:r w:rsidR="00987C7A" w:rsidRPr="00205984">
        <w:rPr>
          <w:rFonts w:ascii="Arial" w:hAnsi="Arial" w:cs="Arial"/>
          <w:sz w:val="20"/>
          <w:szCs w:val="20"/>
        </w:rPr>
        <w:t xml:space="preserve"> </w:t>
      </w:r>
      <w:r w:rsidRPr="00205984">
        <w:rPr>
          <w:rFonts w:ascii="Arial" w:hAnsi="Arial" w:cs="Arial"/>
          <w:sz w:val="20"/>
          <w:szCs w:val="20"/>
        </w:rPr>
        <w:t>zmienionych na wszystkich wymienionych polach eksploatacji;</w:t>
      </w:r>
    </w:p>
    <w:p w14:paraId="606EE1C5" w14:textId="6348CB0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12.3. W odniesieniu innych utworów przeniesienie na Zamawiającego</w:t>
      </w:r>
      <w:r w:rsidR="00987C7A" w:rsidRPr="00205984">
        <w:rPr>
          <w:rFonts w:ascii="Arial" w:hAnsi="Arial" w:cs="Arial"/>
          <w:sz w:val="20"/>
          <w:szCs w:val="20"/>
        </w:rPr>
        <w:t xml:space="preserve"> </w:t>
      </w:r>
      <w:r w:rsidRPr="00205984">
        <w:rPr>
          <w:rFonts w:ascii="Arial" w:hAnsi="Arial" w:cs="Arial"/>
          <w:sz w:val="20"/>
          <w:szCs w:val="20"/>
        </w:rPr>
        <w:t>autorskich praw majątkowych obejmuje następujące pola eksploatacji:</w:t>
      </w:r>
    </w:p>
    <w:p w14:paraId="1F5EF510" w14:textId="569E9292"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a) w zakresie utrwalania i zwielokrotniania utworu - wytwarzanie dowolną</w:t>
      </w:r>
      <w:r w:rsidR="00987C7A" w:rsidRPr="00205984">
        <w:rPr>
          <w:rFonts w:ascii="Arial" w:hAnsi="Arial" w:cs="Arial"/>
          <w:sz w:val="20"/>
          <w:szCs w:val="20"/>
        </w:rPr>
        <w:t xml:space="preserve"> </w:t>
      </w:r>
      <w:r w:rsidRPr="00205984">
        <w:rPr>
          <w:rFonts w:ascii="Arial" w:hAnsi="Arial" w:cs="Arial"/>
          <w:sz w:val="20"/>
          <w:szCs w:val="20"/>
        </w:rPr>
        <w:t>techniką egzemplarzy utworu, w tym techniką drukarską, reprograficzną,</w:t>
      </w:r>
      <w:r w:rsidR="00987C7A" w:rsidRPr="00205984">
        <w:rPr>
          <w:rFonts w:ascii="Arial" w:hAnsi="Arial" w:cs="Arial"/>
          <w:sz w:val="20"/>
          <w:szCs w:val="20"/>
        </w:rPr>
        <w:t xml:space="preserve"> </w:t>
      </w:r>
      <w:r w:rsidRPr="00205984">
        <w:rPr>
          <w:rFonts w:ascii="Arial" w:hAnsi="Arial" w:cs="Arial"/>
          <w:sz w:val="20"/>
          <w:szCs w:val="20"/>
        </w:rPr>
        <w:t>zapisu magnetycznego oraz techniką cyfrową,</w:t>
      </w:r>
    </w:p>
    <w:p w14:paraId="36010BD0" w14:textId="20178465"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b) w zakresie obrotu oryginałem, egzemplarzami, na których utwór</w:t>
      </w:r>
      <w:r w:rsidR="00987C7A" w:rsidRPr="00205984">
        <w:rPr>
          <w:rFonts w:ascii="Arial" w:hAnsi="Arial" w:cs="Arial"/>
          <w:sz w:val="20"/>
          <w:szCs w:val="20"/>
        </w:rPr>
        <w:t xml:space="preserve"> </w:t>
      </w:r>
      <w:r w:rsidRPr="00205984">
        <w:rPr>
          <w:rFonts w:ascii="Arial" w:hAnsi="Arial" w:cs="Arial"/>
          <w:sz w:val="20"/>
          <w:szCs w:val="20"/>
        </w:rPr>
        <w:t>utrwalono oraz wersjami zmienionymi - wprowadzanie do obrotu, użyczenie</w:t>
      </w:r>
    </w:p>
    <w:p w14:paraId="612EFA82" w14:textId="77777777"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lastRenderedPageBreak/>
        <w:t>oraz najem;</w:t>
      </w:r>
    </w:p>
    <w:p w14:paraId="2D662CB6" w14:textId="01B6F87C"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c) w zakresie rozpowszechniania utworu w sposób inny niż określony wyżej</w:t>
      </w:r>
      <w:r w:rsidR="00987C7A" w:rsidRPr="00205984">
        <w:rPr>
          <w:rFonts w:ascii="Arial" w:hAnsi="Arial" w:cs="Arial"/>
          <w:sz w:val="20"/>
          <w:szCs w:val="20"/>
        </w:rPr>
        <w:t xml:space="preserve"> </w:t>
      </w:r>
      <w:r w:rsidRPr="00205984">
        <w:rPr>
          <w:rFonts w:ascii="Arial" w:hAnsi="Arial" w:cs="Arial"/>
          <w:sz w:val="20"/>
          <w:szCs w:val="20"/>
        </w:rPr>
        <w:t>- publiczne wykonanie, wystawienie, wyświetlenie, odtworzenie oraz</w:t>
      </w:r>
      <w:r w:rsidR="00987C7A" w:rsidRPr="00205984">
        <w:rPr>
          <w:rFonts w:ascii="Arial" w:hAnsi="Arial" w:cs="Arial"/>
          <w:sz w:val="20"/>
          <w:szCs w:val="20"/>
        </w:rPr>
        <w:t xml:space="preserve"> </w:t>
      </w:r>
      <w:r w:rsidRPr="00205984">
        <w:rPr>
          <w:rFonts w:ascii="Arial" w:hAnsi="Arial" w:cs="Arial"/>
          <w:sz w:val="20"/>
          <w:szCs w:val="20"/>
        </w:rPr>
        <w:t>nadawanie i reemitowanie, dowolnymi środkami i w dowolnej formie, a także</w:t>
      </w:r>
      <w:r w:rsidR="00987C7A" w:rsidRPr="00205984">
        <w:rPr>
          <w:rFonts w:ascii="Arial" w:hAnsi="Arial" w:cs="Arial"/>
          <w:sz w:val="20"/>
          <w:szCs w:val="20"/>
        </w:rPr>
        <w:t xml:space="preserve"> </w:t>
      </w:r>
      <w:r w:rsidRPr="00205984">
        <w:rPr>
          <w:rFonts w:ascii="Arial" w:hAnsi="Arial" w:cs="Arial"/>
          <w:sz w:val="20"/>
          <w:szCs w:val="20"/>
        </w:rPr>
        <w:t>publiczne udostępnianie utworu w taki sposób, aby każdy mógł mieć do niego</w:t>
      </w:r>
      <w:r w:rsidR="00987C7A" w:rsidRPr="00205984">
        <w:rPr>
          <w:rFonts w:ascii="Arial" w:hAnsi="Arial" w:cs="Arial"/>
          <w:sz w:val="20"/>
          <w:szCs w:val="20"/>
        </w:rPr>
        <w:t xml:space="preserve"> </w:t>
      </w:r>
      <w:r w:rsidRPr="00205984">
        <w:rPr>
          <w:rFonts w:ascii="Arial" w:hAnsi="Arial" w:cs="Arial"/>
          <w:sz w:val="20"/>
          <w:szCs w:val="20"/>
        </w:rPr>
        <w:t>dostęp w miejscu i w czasie przez siebie wybranym;</w:t>
      </w:r>
    </w:p>
    <w:p w14:paraId="293BF3E4" w14:textId="7250BF3B"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d) dokonywanie dowolnych zmian układu lub treści utworu zarówno przez</w:t>
      </w:r>
      <w:r w:rsidR="00987C7A" w:rsidRPr="00205984">
        <w:rPr>
          <w:rFonts w:ascii="Arial" w:hAnsi="Arial" w:cs="Arial"/>
          <w:sz w:val="20"/>
          <w:szCs w:val="20"/>
        </w:rPr>
        <w:t xml:space="preserve"> </w:t>
      </w:r>
      <w:r w:rsidRPr="00205984">
        <w:rPr>
          <w:rFonts w:ascii="Arial" w:hAnsi="Arial" w:cs="Arial"/>
          <w:sz w:val="20"/>
          <w:szCs w:val="20"/>
        </w:rPr>
        <w:t>Zamawiającego jak i osoby trzecie oraz rozpowszechnianie dowolnymi</w:t>
      </w:r>
      <w:r w:rsidR="00987C7A" w:rsidRPr="00205984">
        <w:rPr>
          <w:rFonts w:ascii="Arial" w:hAnsi="Arial" w:cs="Arial"/>
          <w:sz w:val="20"/>
          <w:szCs w:val="20"/>
        </w:rPr>
        <w:t xml:space="preserve"> </w:t>
      </w:r>
      <w:r w:rsidRPr="00205984">
        <w:rPr>
          <w:rFonts w:ascii="Arial" w:hAnsi="Arial" w:cs="Arial"/>
          <w:sz w:val="20"/>
          <w:szCs w:val="20"/>
        </w:rPr>
        <w:t>środkami i w dowolnej formie powstałych w ten sposób utworów;</w:t>
      </w:r>
    </w:p>
    <w:p w14:paraId="600AF9B2" w14:textId="1B2E7190"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12.4. Wraz z przeniesieniem autorskich praw majątkowych, Wykonawca w</w:t>
      </w:r>
      <w:r w:rsidR="00987C7A" w:rsidRPr="00205984">
        <w:rPr>
          <w:rFonts w:ascii="Arial" w:hAnsi="Arial" w:cs="Arial"/>
          <w:sz w:val="20"/>
          <w:szCs w:val="20"/>
        </w:rPr>
        <w:t xml:space="preserve"> </w:t>
      </w:r>
      <w:r w:rsidRPr="00205984">
        <w:rPr>
          <w:rFonts w:ascii="Arial" w:hAnsi="Arial" w:cs="Arial"/>
          <w:sz w:val="20"/>
          <w:szCs w:val="20"/>
        </w:rPr>
        <w:t>ramach Wynagrodzenia określonego Umową, przenosi na Zamawiającego</w:t>
      </w:r>
      <w:r w:rsidR="00987C7A" w:rsidRPr="00205984">
        <w:rPr>
          <w:rFonts w:ascii="Arial" w:hAnsi="Arial" w:cs="Arial"/>
          <w:sz w:val="20"/>
          <w:szCs w:val="20"/>
        </w:rPr>
        <w:t xml:space="preserve"> </w:t>
      </w:r>
      <w:r w:rsidRPr="00205984">
        <w:rPr>
          <w:rFonts w:ascii="Arial" w:hAnsi="Arial" w:cs="Arial"/>
          <w:sz w:val="20"/>
          <w:szCs w:val="20"/>
        </w:rPr>
        <w:t>prawo do zezwalania na wykonywanie zależnych praw autorskich</w:t>
      </w:r>
      <w:r w:rsidR="00987C7A" w:rsidRPr="00205984">
        <w:rPr>
          <w:rFonts w:ascii="Arial" w:hAnsi="Arial" w:cs="Arial"/>
          <w:sz w:val="20"/>
          <w:szCs w:val="20"/>
        </w:rPr>
        <w:t xml:space="preserve"> </w:t>
      </w:r>
      <w:r w:rsidRPr="00205984">
        <w:rPr>
          <w:rFonts w:ascii="Arial" w:hAnsi="Arial" w:cs="Arial"/>
          <w:sz w:val="20"/>
          <w:szCs w:val="20"/>
        </w:rPr>
        <w:t>samodzielnie oraz przy pomocy osób trzecich, na polach eksploatacji</w:t>
      </w:r>
      <w:r w:rsidR="00987C7A" w:rsidRPr="00205984">
        <w:rPr>
          <w:rFonts w:ascii="Arial" w:hAnsi="Arial" w:cs="Arial"/>
          <w:sz w:val="20"/>
          <w:szCs w:val="20"/>
        </w:rPr>
        <w:t xml:space="preserve"> </w:t>
      </w:r>
      <w:r w:rsidRPr="00205984">
        <w:rPr>
          <w:rFonts w:ascii="Arial" w:hAnsi="Arial" w:cs="Arial"/>
          <w:sz w:val="20"/>
          <w:szCs w:val="20"/>
        </w:rPr>
        <w:t>wskazanych w ust. 12.2. i 12.3 powyżej.</w:t>
      </w:r>
    </w:p>
    <w:p w14:paraId="32047B4B" w14:textId="3AFAB2A9"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12.5. Na skutek przeniesienia autorskich praw majątkowych, Wykonawca, w</w:t>
      </w:r>
      <w:r w:rsidR="00987C7A" w:rsidRPr="00205984">
        <w:rPr>
          <w:rFonts w:ascii="Arial" w:hAnsi="Arial" w:cs="Arial"/>
          <w:sz w:val="20"/>
          <w:szCs w:val="20"/>
        </w:rPr>
        <w:t xml:space="preserve"> </w:t>
      </w:r>
      <w:r w:rsidRPr="00205984">
        <w:rPr>
          <w:rFonts w:ascii="Arial" w:hAnsi="Arial" w:cs="Arial"/>
          <w:sz w:val="20"/>
          <w:szCs w:val="20"/>
        </w:rPr>
        <w:t>ramach Wynagrodzenia z tytułu wykonania Usług, upoważnia</w:t>
      </w:r>
      <w:r w:rsidR="00987C7A" w:rsidRPr="00205984">
        <w:rPr>
          <w:rFonts w:ascii="Arial" w:hAnsi="Arial" w:cs="Arial"/>
          <w:sz w:val="20"/>
          <w:szCs w:val="20"/>
        </w:rPr>
        <w:t xml:space="preserve"> </w:t>
      </w:r>
      <w:r w:rsidRPr="00205984">
        <w:rPr>
          <w:rFonts w:ascii="Arial" w:hAnsi="Arial" w:cs="Arial"/>
          <w:sz w:val="20"/>
          <w:szCs w:val="20"/>
        </w:rPr>
        <w:t>Zamawiającego do korzystania z utworów zarówno w formie przekazanej</w:t>
      </w:r>
      <w:r w:rsidR="00987C7A" w:rsidRPr="00205984">
        <w:rPr>
          <w:rFonts w:ascii="Arial" w:hAnsi="Arial" w:cs="Arial"/>
          <w:sz w:val="20"/>
          <w:szCs w:val="20"/>
        </w:rPr>
        <w:t xml:space="preserve"> </w:t>
      </w:r>
      <w:r w:rsidRPr="00205984">
        <w:rPr>
          <w:rFonts w:ascii="Arial" w:hAnsi="Arial" w:cs="Arial"/>
          <w:sz w:val="20"/>
          <w:szCs w:val="20"/>
        </w:rPr>
        <w:t>przez Wykonawcę, jak również do ich utrwalania i wykorzystywania w całości</w:t>
      </w:r>
      <w:r w:rsidR="00987C7A" w:rsidRPr="00205984">
        <w:rPr>
          <w:rFonts w:ascii="Arial" w:hAnsi="Arial" w:cs="Arial"/>
          <w:sz w:val="20"/>
          <w:szCs w:val="20"/>
        </w:rPr>
        <w:t xml:space="preserve"> </w:t>
      </w:r>
      <w:r w:rsidRPr="00205984">
        <w:rPr>
          <w:rFonts w:ascii="Arial" w:hAnsi="Arial" w:cs="Arial"/>
          <w:sz w:val="20"/>
          <w:szCs w:val="20"/>
        </w:rPr>
        <w:t>lub w części w innych utworach.</w:t>
      </w:r>
    </w:p>
    <w:p w14:paraId="0F1FBAED" w14:textId="4A549CA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12.6. Przeniesienie autorskich praw majątkowych następuje z chwilą</w:t>
      </w:r>
      <w:r w:rsidR="00987C7A" w:rsidRPr="00205984">
        <w:rPr>
          <w:rFonts w:ascii="Arial" w:hAnsi="Arial" w:cs="Arial"/>
          <w:sz w:val="20"/>
          <w:szCs w:val="20"/>
        </w:rPr>
        <w:t xml:space="preserve"> </w:t>
      </w:r>
      <w:r w:rsidRPr="00205984">
        <w:rPr>
          <w:rFonts w:ascii="Arial" w:hAnsi="Arial" w:cs="Arial"/>
          <w:sz w:val="20"/>
          <w:szCs w:val="20"/>
        </w:rPr>
        <w:t>dokonania odbioru Usług lub Etapu Realizacji Umowy w wyniku których</w:t>
      </w:r>
      <w:r w:rsidR="00987C7A" w:rsidRPr="00205984">
        <w:rPr>
          <w:rFonts w:ascii="Arial" w:hAnsi="Arial" w:cs="Arial"/>
          <w:sz w:val="20"/>
          <w:szCs w:val="20"/>
        </w:rPr>
        <w:t xml:space="preserve"> </w:t>
      </w:r>
      <w:r w:rsidRPr="00205984">
        <w:rPr>
          <w:rFonts w:ascii="Arial" w:hAnsi="Arial" w:cs="Arial"/>
          <w:sz w:val="20"/>
          <w:szCs w:val="20"/>
        </w:rPr>
        <w:t>powstał utwór.</w:t>
      </w:r>
    </w:p>
    <w:p w14:paraId="5D00DFD2" w14:textId="7910CA7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12.7. Do chwili przeniesienia autorskich praw majątkowych Wykonawca</w:t>
      </w:r>
      <w:r w:rsidR="00987C7A" w:rsidRPr="00205984">
        <w:rPr>
          <w:rFonts w:ascii="Arial" w:hAnsi="Arial" w:cs="Arial"/>
          <w:sz w:val="20"/>
          <w:szCs w:val="20"/>
        </w:rPr>
        <w:t xml:space="preserve"> </w:t>
      </w:r>
      <w:r w:rsidRPr="00205984">
        <w:rPr>
          <w:rFonts w:ascii="Arial" w:hAnsi="Arial" w:cs="Arial"/>
          <w:sz w:val="20"/>
          <w:szCs w:val="20"/>
        </w:rPr>
        <w:t>upoważnia Zamawiającego, w ramach Wynagrodzenia z tytułu wykonania</w:t>
      </w:r>
      <w:r w:rsidR="00987C7A" w:rsidRPr="00205984">
        <w:rPr>
          <w:rFonts w:ascii="Arial" w:hAnsi="Arial" w:cs="Arial"/>
          <w:sz w:val="20"/>
          <w:szCs w:val="20"/>
        </w:rPr>
        <w:t xml:space="preserve"> </w:t>
      </w:r>
      <w:r w:rsidRPr="00205984">
        <w:rPr>
          <w:rFonts w:ascii="Arial" w:hAnsi="Arial" w:cs="Arial"/>
          <w:sz w:val="20"/>
          <w:szCs w:val="20"/>
        </w:rPr>
        <w:t>Usług, do korzystania z utworów w zakresie wskazanym w ust. 12.2. i 12.3.</w:t>
      </w:r>
      <w:r w:rsidR="00987C7A" w:rsidRPr="00205984">
        <w:rPr>
          <w:rFonts w:ascii="Arial" w:hAnsi="Arial" w:cs="Arial"/>
          <w:sz w:val="20"/>
          <w:szCs w:val="20"/>
        </w:rPr>
        <w:t xml:space="preserve"> </w:t>
      </w:r>
      <w:r w:rsidRPr="00205984">
        <w:rPr>
          <w:rFonts w:ascii="Arial" w:hAnsi="Arial" w:cs="Arial"/>
          <w:sz w:val="20"/>
          <w:szCs w:val="20"/>
        </w:rPr>
        <w:t>powyżej w celach testowych, szkoleniowych, z wyłączeniem zastosowania</w:t>
      </w:r>
      <w:r w:rsidR="00987C7A" w:rsidRPr="00205984">
        <w:rPr>
          <w:rFonts w:ascii="Arial" w:hAnsi="Arial" w:cs="Arial"/>
          <w:sz w:val="20"/>
          <w:szCs w:val="20"/>
        </w:rPr>
        <w:t xml:space="preserve"> </w:t>
      </w:r>
      <w:r w:rsidRPr="00205984">
        <w:rPr>
          <w:rFonts w:ascii="Arial" w:hAnsi="Arial" w:cs="Arial"/>
          <w:sz w:val="20"/>
          <w:szCs w:val="20"/>
        </w:rPr>
        <w:t>produkcyjnego.</w:t>
      </w:r>
    </w:p>
    <w:p w14:paraId="2A75939D" w14:textId="1E40FF4E"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12.8. Przeniesienie autorskich praw majątkowych</w:t>
      </w:r>
      <w:r w:rsidR="00987C7A" w:rsidRPr="00205984">
        <w:rPr>
          <w:rFonts w:ascii="Arial" w:hAnsi="Arial" w:cs="Arial"/>
          <w:sz w:val="20"/>
          <w:szCs w:val="20"/>
        </w:rPr>
        <w:t xml:space="preserve"> do utworów następuje bez ograniczeń czasowych i terytorialnych.</w:t>
      </w:r>
    </w:p>
    <w:p w14:paraId="7D1CDE0A" w14:textId="58310715"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12.9. Wykonawca zapewnia, że osoby uprawnione z tytułu osobistych praw autorskich do utworów, nie będą wykonywać takich praw w stosunku do Zamawiającego, jego następców prawnych i licencjobiorców.</w:t>
      </w:r>
    </w:p>
    <w:p w14:paraId="439EF748" w14:textId="7A4F454E"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12.10. Wykonawca zapewnia, że zbywane prawa nie będą w chwili zbycia obciążone jakimikolwiek prawami lub roszczeniami osób trzecich.</w:t>
      </w:r>
    </w:p>
    <w:p w14:paraId="40DD720F" w14:textId="48664AE7"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12.11. Wykonawca zapewnia, że korzystanie przez Zamawiającego, jego następców prawnych i licencjobiorców z autorskich praw majątkowych do utworów nie będzie naruszało praw osób trzecich, w szczególności praw autorskich, praw patentowych, praw do znaków towarowych, tajemnicy przedsiębiorstwa osób trzecich. W przypadku zgłoszenia wobec Zamawiającego roszczeń lub zarzutów o naruszenie praw osób trzecich, objętych zapewnieniem, o którym mowa w zdaniu poprzednim, Wykonawca podejmie na swój koszt wszelkie środki obrony Zamawiającego przed takimi roszczeniami lub zarzutami i spowoduje, że Zamawiający będzie od nich zwolniony, a także pokryje wszelkie koszty i straty, jakie poniesie Zamawiający.</w:t>
      </w:r>
    </w:p>
    <w:p w14:paraId="53C98AFA" w14:textId="77777777" w:rsidR="00E2112D" w:rsidRDefault="00E2112D" w:rsidP="00D20067">
      <w:pPr>
        <w:jc w:val="center"/>
        <w:rPr>
          <w:rFonts w:ascii="Arial" w:hAnsi="Arial" w:cs="Arial"/>
          <w:b/>
          <w:bCs/>
          <w:sz w:val="20"/>
          <w:szCs w:val="20"/>
        </w:rPr>
      </w:pPr>
    </w:p>
    <w:p w14:paraId="04C5763D" w14:textId="6FB026B3" w:rsidR="00987C7A" w:rsidRPr="00205984" w:rsidRDefault="00987C7A" w:rsidP="00D20067">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602FD" w:rsidRPr="00205984">
        <w:rPr>
          <w:rFonts w:ascii="Arial" w:hAnsi="Arial" w:cs="Arial"/>
          <w:b/>
          <w:bCs/>
          <w:sz w:val="20"/>
          <w:szCs w:val="20"/>
        </w:rPr>
        <w:t>3</w:t>
      </w:r>
      <w:r w:rsidRPr="00205984">
        <w:rPr>
          <w:rFonts w:ascii="Arial" w:hAnsi="Arial" w:cs="Arial"/>
          <w:b/>
          <w:bCs/>
          <w:sz w:val="20"/>
          <w:szCs w:val="20"/>
        </w:rPr>
        <w:t>. Obowiązywanie Umowy i jej rozwiązanie.</w:t>
      </w:r>
    </w:p>
    <w:p w14:paraId="494BF5AF" w14:textId="3BFA84E7"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.1. Umowa wchodzi w życie z dniem podpisania przez obie Strony, a wygasa z chwilą wypełnienia przez obie Strony wszystkich zobowiązań przewidzianych w Umowie. Strony mogą określić inny termin obowiązywania Umowy w Zamówieniu.</w:t>
      </w:r>
    </w:p>
    <w:p w14:paraId="3C3645D9" w14:textId="0CDA32E3"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.2. Zamawiający zastrzega sobie prawo do odstąpienia od Umowy w każdym momencie jej obowiązywania ze skutkiem na koniec miesiąca kalendarzowego.</w:t>
      </w:r>
    </w:p>
    <w:p w14:paraId="4D2A3E9B" w14:textId="29DED9B3"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.3. W przypadku określonym powyżej Zamawiający zobowiązuje się do zapłaty należnej części Wynagrodzenia z tytułu świadczeń zrealizowanych do momentu złożenia oświadczenia o odstąpieniu od Umowy, po podpisaniu przez Strony Protokołu, na podstawie prawidłowo wystawionej faktury.</w:t>
      </w:r>
    </w:p>
    <w:p w14:paraId="58C9047A" w14:textId="61B5C7B5"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.4. Zamawiający zastrzega sobie prawo do natychmiastowego odstąpienia od Umowy, w szczególności w następujących przypadkach:</w:t>
      </w:r>
    </w:p>
    <w:p w14:paraId="32BDA765" w14:textId="2A08CDB5"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3C0F29" w:rsidRPr="00205984">
        <w:rPr>
          <w:rFonts w:ascii="Arial" w:hAnsi="Arial" w:cs="Arial"/>
          <w:sz w:val="20"/>
          <w:szCs w:val="20"/>
        </w:rPr>
        <w:t>3</w:t>
      </w:r>
      <w:r w:rsidRPr="00205984">
        <w:rPr>
          <w:rFonts w:ascii="Arial" w:hAnsi="Arial" w:cs="Arial"/>
          <w:sz w:val="20"/>
          <w:szCs w:val="20"/>
        </w:rPr>
        <w:t>.</w:t>
      </w:r>
      <w:r w:rsidR="002602FD" w:rsidRPr="00205984">
        <w:rPr>
          <w:rFonts w:ascii="Arial" w:hAnsi="Arial" w:cs="Arial"/>
          <w:sz w:val="20"/>
          <w:szCs w:val="20"/>
        </w:rPr>
        <w:t>3</w:t>
      </w:r>
      <w:r w:rsidRPr="00205984">
        <w:rPr>
          <w:rFonts w:ascii="Arial" w:hAnsi="Arial" w:cs="Arial"/>
          <w:sz w:val="20"/>
          <w:szCs w:val="20"/>
        </w:rPr>
        <w:t>.1. naruszenia zasad określonych w § 11, § 13, § 14,</w:t>
      </w:r>
    </w:p>
    <w:p w14:paraId="30CB96D3" w14:textId="2EC872BF"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3C0F29" w:rsidRPr="00205984">
        <w:rPr>
          <w:rFonts w:ascii="Arial" w:hAnsi="Arial" w:cs="Arial"/>
          <w:sz w:val="20"/>
          <w:szCs w:val="20"/>
        </w:rPr>
        <w:t>3</w:t>
      </w:r>
      <w:r w:rsidRPr="00205984">
        <w:rPr>
          <w:rFonts w:ascii="Arial" w:hAnsi="Arial" w:cs="Arial"/>
          <w:sz w:val="20"/>
          <w:szCs w:val="20"/>
        </w:rPr>
        <w:t>.</w:t>
      </w:r>
      <w:r w:rsidR="002602FD" w:rsidRPr="00205984">
        <w:rPr>
          <w:rFonts w:ascii="Arial" w:hAnsi="Arial" w:cs="Arial"/>
          <w:sz w:val="20"/>
          <w:szCs w:val="20"/>
        </w:rPr>
        <w:t>3</w:t>
      </w:r>
      <w:r w:rsidRPr="00205984">
        <w:rPr>
          <w:rFonts w:ascii="Arial" w:hAnsi="Arial" w:cs="Arial"/>
          <w:sz w:val="20"/>
          <w:szCs w:val="20"/>
        </w:rPr>
        <w:t>.2. nienależytego wykonywania Umowy przez Wykonawcę.</w:t>
      </w:r>
    </w:p>
    <w:p w14:paraId="34230E04" w14:textId="5AE6C2A1"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3C0F29" w:rsidRPr="00205984">
        <w:rPr>
          <w:rFonts w:ascii="Arial" w:hAnsi="Arial" w:cs="Arial"/>
          <w:sz w:val="20"/>
          <w:szCs w:val="20"/>
        </w:rPr>
        <w:t>3</w:t>
      </w:r>
      <w:r w:rsidRPr="00205984">
        <w:rPr>
          <w:rFonts w:ascii="Arial" w:hAnsi="Arial" w:cs="Arial"/>
          <w:sz w:val="20"/>
          <w:szCs w:val="20"/>
        </w:rPr>
        <w:t>.</w:t>
      </w:r>
      <w:r w:rsidR="002602FD" w:rsidRPr="00205984">
        <w:rPr>
          <w:rFonts w:ascii="Arial" w:hAnsi="Arial" w:cs="Arial"/>
          <w:sz w:val="20"/>
          <w:szCs w:val="20"/>
        </w:rPr>
        <w:t>4</w:t>
      </w:r>
      <w:r w:rsidRPr="00205984">
        <w:rPr>
          <w:rFonts w:ascii="Arial" w:hAnsi="Arial" w:cs="Arial"/>
          <w:sz w:val="20"/>
          <w:szCs w:val="20"/>
        </w:rPr>
        <w:t>. Wskazane w Umowie uprawnienia do odstąpienia od Umowy przez Zamawiającego mogą zostać wykonane w terminie przewidzianym w Zamówieniu, jako końcowy termin wykonania Usługi przez Wykonawcę.</w:t>
      </w:r>
    </w:p>
    <w:p w14:paraId="51C1333A" w14:textId="1B25B00E" w:rsidR="0048032B" w:rsidRPr="00205984" w:rsidRDefault="0048032B" w:rsidP="00D20067">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C1DC8" w:rsidRPr="00205984">
        <w:rPr>
          <w:rFonts w:ascii="Arial" w:hAnsi="Arial" w:cs="Arial"/>
          <w:b/>
          <w:bCs/>
          <w:sz w:val="20"/>
          <w:szCs w:val="20"/>
        </w:rPr>
        <w:t>4</w:t>
      </w:r>
      <w:r w:rsidRPr="00205984">
        <w:rPr>
          <w:rFonts w:ascii="Arial" w:hAnsi="Arial" w:cs="Arial"/>
          <w:b/>
          <w:bCs/>
          <w:sz w:val="20"/>
          <w:szCs w:val="20"/>
        </w:rPr>
        <w:t>. Rozstrzyganie sporów</w:t>
      </w:r>
    </w:p>
    <w:p w14:paraId="004BBA44" w14:textId="78D0AFD8"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lastRenderedPageBreak/>
        <w:t>1</w:t>
      </w:r>
      <w:r w:rsidR="002C1DC8" w:rsidRPr="00205984">
        <w:rPr>
          <w:rFonts w:ascii="Arial" w:hAnsi="Arial" w:cs="Arial"/>
          <w:sz w:val="20"/>
          <w:szCs w:val="20"/>
        </w:rPr>
        <w:t>4</w:t>
      </w:r>
      <w:r w:rsidRPr="00205984">
        <w:rPr>
          <w:rFonts w:ascii="Arial" w:hAnsi="Arial" w:cs="Arial"/>
          <w:sz w:val="20"/>
          <w:szCs w:val="20"/>
        </w:rPr>
        <w:t>.1 Wszelkie spory wynikające z Umowy, związane z jej zawarciem, naruszeniem, wygaśnięciem, rozwiązaniem i unieważnieniem, Strony zobowiązują się rozwiązywać polubownie.</w:t>
      </w:r>
    </w:p>
    <w:p w14:paraId="68B75195" w14:textId="78F6F74A" w:rsidR="00987C7A"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4</w:t>
      </w:r>
      <w:r w:rsidRPr="00205984">
        <w:rPr>
          <w:rFonts w:ascii="Arial" w:hAnsi="Arial" w:cs="Arial"/>
          <w:sz w:val="20"/>
          <w:szCs w:val="20"/>
        </w:rPr>
        <w:t>.2 Jeżeli polubowne rozwiązanie sporu okaże się niemożliwe w ciągu trzydziestu (30) dni od wezwania Strony do osiągnięcia takiego porozumienia, spór zostanie przekazany do rozstrzygnięcia przez sąd powszechny właściwy dla siedziby Zamawiającego.</w:t>
      </w:r>
    </w:p>
    <w:p w14:paraId="27B279B6" w14:textId="77777777" w:rsidR="00E2112D" w:rsidRDefault="00E2112D" w:rsidP="002C1DC8">
      <w:pPr>
        <w:jc w:val="center"/>
        <w:rPr>
          <w:rFonts w:ascii="Arial" w:hAnsi="Arial" w:cs="Arial"/>
          <w:b/>
          <w:bCs/>
          <w:sz w:val="20"/>
          <w:szCs w:val="20"/>
        </w:rPr>
      </w:pPr>
    </w:p>
    <w:p w14:paraId="2FFB3372" w14:textId="5BC17500" w:rsidR="0048032B" w:rsidRPr="00205984" w:rsidRDefault="0048032B" w:rsidP="002C1DC8">
      <w:pPr>
        <w:jc w:val="center"/>
        <w:rPr>
          <w:rFonts w:ascii="Arial" w:hAnsi="Arial" w:cs="Arial"/>
          <w:b/>
          <w:bCs/>
          <w:sz w:val="20"/>
          <w:szCs w:val="20"/>
        </w:rPr>
      </w:pPr>
      <w:r w:rsidRPr="00205984">
        <w:rPr>
          <w:rFonts w:ascii="Arial" w:hAnsi="Arial" w:cs="Arial"/>
          <w:b/>
          <w:bCs/>
          <w:sz w:val="20"/>
          <w:szCs w:val="20"/>
        </w:rPr>
        <w:t>§ 1</w:t>
      </w:r>
      <w:r w:rsidR="002C1DC8" w:rsidRPr="00205984">
        <w:rPr>
          <w:rFonts w:ascii="Arial" w:hAnsi="Arial" w:cs="Arial"/>
          <w:b/>
          <w:bCs/>
          <w:sz w:val="20"/>
          <w:szCs w:val="20"/>
        </w:rPr>
        <w:t>5</w:t>
      </w:r>
      <w:r w:rsidRPr="00205984">
        <w:rPr>
          <w:rFonts w:ascii="Arial" w:hAnsi="Arial" w:cs="Arial"/>
          <w:b/>
          <w:bCs/>
          <w:sz w:val="20"/>
          <w:szCs w:val="20"/>
        </w:rPr>
        <w:t>. Postanowienia końcowe</w:t>
      </w:r>
    </w:p>
    <w:p w14:paraId="12D4357E" w14:textId="635C5304"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5</w:t>
      </w:r>
      <w:r w:rsidRPr="00205984">
        <w:rPr>
          <w:rFonts w:ascii="Arial" w:hAnsi="Arial" w:cs="Arial"/>
          <w:sz w:val="20"/>
          <w:szCs w:val="20"/>
        </w:rPr>
        <w:t>.1. W sprawach nienormowanych w Umowie mają zastosowanie przepisy prawa polskiego, a w szczególności polskiego Kodeksu Cywilnego.</w:t>
      </w:r>
    </w:p>
    <w:p w14:paraId="30B36EA6" w14:textId="66C101C0"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5</w:t>
      </w:r>
      <w:r w:rsidRPr="00205984">
        <w:rPr>
          <w:rFonts w:ascii="Arial" w:hAnsi="Arial" w:cs="Arial"/>
          <w:sz w:val="20"/>
          <w:szCs w:val="20"/>
        </w:rPr>
        <w:t>.2. O ile bezwzględnie obowiązujące przepisy nie stanowią inaczej, wszystkie warunki, zmiany i uzupełnienia do Umowy będą ważne jedynie po ich sporządzeniu i potwierdzeniu na piśmie przez obydwie Strony, pod rygorem nieważności.</w:t>
      </w:r>
    </w:p>
    <w:p w14:paraId="04A39087" w14:textId="365C93C0"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5</w:t>
      </w:r>
      <w:r w:rsidRPr="00205984">
        <w:rPr>
          <w:rFonts w:ascii="Arial" w:hAnsi="Arial" w:cs="Arial"/>
          <w:sz w:val="20"/>
          <w:szCs w:val="20"/>
        </w:rPr>
        <w:t>.3. Strony są i pozostają niezależnymi kontrahentami. Żadne z postanowień Umowy nie będzie interpretowane jako utworzenie układu partnerskiego, wspólnego przedsięwzięcia, relacji agencyjnej między Stronami lub udzielenie wyłączności na świadczenie jakichkolwiek prac. Każda ze Stron będzie wyłącznie odpowiedzialna za zapłacenie całości wynagrodzenia należnego swoim pracownikom (Podwykonawcom).</w:t>
      </w:r>
    </w:p>
    <w:p w14:paraId="3BAFCCA2" w14:textId="3ADF81B2" w:rsidR="0048032B" w:rsidRPr="00205984" w:rsidRDefault="0048032B" w:rsidP="0048032B">
      <w:pPr>
        <w:jc w:val="both"/>
        <w:rPr>
          <w:rFonts w:ascii="Arial" w:hAnsi="Arial" w:cs="Arial"/>
          <w:sz w:val="20"/>
          <w:szCs w:val="20"/>
        </w:rPr>
      </w:pPr>
    </w:p>
    <w:p w14:paraId="565B5BAD" w14:textId="6E299E61" w:rsidR="00A30EB3" w:rsidRPr="00205984" w:rsidRDefault="00A30EB3" w:rsidP="00A30EB3">
      <w:pPr>
        <w:jc w:val="center"/>
        <w:rPr>
          <w:rFonts w:ascii="Arial" w:hAnsi="Arial" w:cs="Arial"/>
          <w:b/>
          <w:bCs/>
          <w:sz w:val="20"/>
          <w:szCs w:val="20"/>
        </w:rPr>
      </w:pPr>
      <w:r w:rsidRPr="00205984">
        <w:rPr>
          <w:rFonts w:ascii="Arial" w:hAnsi="Arial" w:cs="Arial"/>
          <w:b/>
          <w:bCs/>
          <w:sz w:val="20"/>
          <w:szCs w:val="20"/>
        </w:rPr>
        <w:t>§ 1</w:t>
      </w:r>
      <w:r w:rsidR="00525E45" w:rsidRPr="00205984">
        <w:rPr>
          <w:rFonts w:ascii="Arial" w:hAnsi="Arial" w:cs="Arial"/>
          <w:b/>
          <w:bCs/>
          <w:sz w:val="20"/>
          <w:szCs w:val="20"/>
        </w:rPr>
        <w:t>6</w:t>
      </w:r>
      <w:r w:rsidRPr="00205984">
        <w:rPr>
          <w:rFonts w:ascii="Arial" w:hAnsi="Arial" w:cs="Arial"/>
          <w:b/>
          <w:bCs/>
          <w:sz w:val="20"/>
          <w:szCs w:val="20"/>
        </w:rPr>
        <w:t xml:space="preserve"> Bezpieczeństwo teleinformatyczne</w:t>
      </w:r>
    </w:p>
    <w:p w14:paraId="397775BA" w14:textId="4F2C6F62"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9C3252" w:rsidRPr="00205984">
        <w:rPr>
          <w:rFonts w:ascii="Arial" w:hAnsi="Arial" w:cs="Arial"/>
          <w:sz w:val="20"/>
          <w:szCs w:val="20"/>
        </w:rPr>
        <w:t>6</w:t>
      </w:r>
      <w:r w:rsidRPr="00205984">
        <w:rPr>
          <w:rFonts w:ascii="Arial" w:hAnsi="Arial" w:cs="Arial"/>
          <w:sz w:val="20"/>
          <w:szCs w:val="20"/>
        </w:rPr>
        <w:t>.1. Wykonawca zobowiązuje się do wykonania przedmiotu Umowy, przestrzegając zasad bezpieczeństwa teleinformatycznego określonych w Umowie</w:t>
      </w:r>
      <w:r w:rsidR="00A07DEA" w:rsidRPr="00205984">
        <w:rPr>
          <w:rFonts w:ascii="Arial" w:hAnsi="Arial" w:cs="Arial"/>
          <w:sz w:val="20"/>
          <w:szCs w:val="20"/>
        </w:rPr>
        <w:t>,</w:t>
      </w:r>
      <w:r w:rsidRPr="00205984">
        <w:rPr>
          <w:rFonts w:ascii="Arial" w:hAnsi="Arial" w:cs="Arial"/>
          <w:sz w:val="20"/>
          <w:szCs w:val="20"/>
        </w:rPr>
        <w:t xml:space="preserve"> w szczególności w dokumencie „Standard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 </w:t>
      </w:r>
    </w:p>
    <w:p w14:paraId="2E60AB01" w14:textId="39A4C26C"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.2. Wykonawca zobowiązany jest posiadać politykę bezpieczeństwa teleinformatycznego, która ma wyraźne zastosowanie do usług świadczonych w ramach niniejszej Umowy. </w:t>
      </w:r>
    </w:p>
    <w:p w14:paraId="47A7D39E" w14:textId="67A7E026"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.3. Wykonawca zobowiązany jest zapewnić, że zarządzanie infrastrukturą teleinformatyczną wykorzystywaną do realizacji przedmiotu Umowy jest prowadzone zgodnie z dobrymi, uznanymi praktykami bezpieczeństwa teleinformatycznego. </w:t>
      </w:r>
    </w:p>
    <w:p w14:paraId="49F0E183" w14:textId="295620AB"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.4. W przypadku uzasadnionej konieczności Zamawiający udzieli upoważnionym osobom ze strony Wykonawcy dostępu logicznego (wyłącznie z wewnętrznej sieci teleinformatycznej) lub fizycznego do zasobów teleinformatycznych Zamawiającego na zasadach opisanych w dokumencie „Bezpieczeństwo teleinformatyczne - dostęp fizyczny i logiczny”. </w:t>
      </w:r>
    </w:p>
    <w:p w14:paraId="6FF11C2E" w14:textId="3D610DC6"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.5. W przypadku uzasadnionej konieczności Zamawiający może udzielić zdalnego dostępu do zasobów teleinformatycznych Zamawiającego. Warunkiem koniecznym do udzielenia zdalnego dostępu jest podpisanie przez Wykonawcę porozumienia VPN będącego standardem </w:t>
      </w:r>
      <w:r w:rsidR="007D47A6">
        <w:rPr>
          <w:rFonts w:ascii="Arial" w:hAnsi="Arial" w:cs="Arial"/>
          <w:sz w:val="20"/>
          <w:szCs w:val="20"/>
        </w:rPr>
        <w:t xml:space="preserve">GK </w:t>
      </w:r>
      <w:r w:rsidRPr="00205984">
        <w:rPr>
          <w:rFonts w:ascii="Arial" w:hAnsi="Arial" w:cs="Arial"/>
          <w:sz w:val="20"/>
          <w:szCs w:val="20"/>
        </w:rPr>
        <w:t xml:space="preserve">ORLEN S.A. znajdującym się w dokumencie „Porozumienie o zdalnym dostępie do zasobów teleinformatycznych”. </w:t>
      </w:r>
    </w:p>
    <w:p w14:paraId="0B17F3E6" w14:textId="03B9F094"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.6. Wykonawca zobowiązuje się do niezwłocznego powiadamiania Zamawiającego o zaistniałych naruszeniach lub incydentach bezpieczeństwa teleinformatycznego w związku z udzielonym dostępem do zasobów teleinformatycznych Zamawiającego. </w:t>
      </w:r>
    </w:p>
    <w:p w14:paraId="2E165DC7" w14:textId="68523DD0"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.7. 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0A4CAA8E" w14:textId="288693A8"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.8. W sprawach określonych w niniejszym paragrafie oraz w Załącznikach do niniejszej Umowy Wykonawca odpowiada za skutki działań pracowników oraz osób trzecich, którym powierzył wykonanie czynności na rzecz Zamawiającego tak, jak za działania własne. </w:t>
      </w:r>
    </w:p>
    <w:p w14:paraId="48A4996C" w14:textId="7383732B"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.9. 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604B3F2F" w14:textId="5C222ACC"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.10. W przypadku decyzji Zamawiającego o wykonaniu weryfikacji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(między innymi testów penetracyjnych) aplikacji lub systemów (w tym internetowych) służących do realizacji </w:t>
      </w:r>
      <w:r w:rsidRPr="00205984">
        <w:rPr>
          <w:rFonts w:ascii="Arial" w:hAnsi="Arial" w:cs="Arial"/>
          <w:sz w:val="20"/>
          <w:szCs w:val="20"/>
        </w:rPr>
        <w:lastRenderedPageBreak/>
        <w:t xml:space="preserve">Umowy lub aplikacji lub systemu będącego przedmiotem Umowy, Wykonawca umożliwi taką weryfikację i w przypadku zidentyfikowania podatności zastosuje się do rekomendacji Zamawiającego. </w:t>
      </w:r>
    </w:p>
    <w:p w14:paraId="03AF4A9A" w14:textId="55F543AD"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.11. Wykonawca zapewni, że aplikacje internetowe, służące do realizacji przedmiotu Umowy i aplikacje lub systemy będące przedmiotem Umowy: </w:t>
      </w:r>
    </w:p>
    <w:p w14:paraId="5F999144" w14:textId="79ED78E2" w:rsidR="00A30EB3" w:rsidRPr="00205984" w:rsidRDefault="00A30EB3" w:rsidP="00E2112D">
      <w:pPr>
        <w:spacing w:after="0" w:line="240" w:lineRule="auto"/>
        <w:ind w:left="567" w:hanging="283"/>
        <w:jc w:val="both"/>
        <w:rPr>
          <w:rFonts w:ascii="Arial" w:hAnsi="Arial" w:cs="Arial"/>
          <w:sz w:val="20"/>
          <w:szCs w:val="20"/>
        </w:rPr>
      </w:pPr>
      <w:r w:rsidRPr="00205984">
        <w:rPr>
          <w:rFonts w:ascii="Arial" w:hAnsi="Arial" w:cs="Arial"/>
          <w:sz w:val="20"/>
          <w:szCs w:val="20"/>
        </w:rPr>
        <w:t xml:space="preserve">a. </w:t>
      </w:r>
      <w:r w:rsidRPr="00205984">
        <w:rPr>
          <w:rFonts w:ascii="Arial" w:hAnsi="Arial" w:cs="Arial"/>
          <w:sz w:val="20"/>
          <w:szCs w:val="20"/>
        </w:rPr>
        <w:tab/>
        <w:t xml:space="preserve">będą zbudowane zgodnie z przekazanym lub udostępnionym </w:t>
      </w:r>
      <w:r w:rsidR="005377FA" w:rsidRPr="00205984">
        <w:rPr>
          <w:rFonts w:ascii="Arial" w:hAnsi="Arial" w:cs="Arial"/>
          <w:sz w:val="20"/>
          <w:szCs w:val="20"/>
        </w:rPr>
        <w:t>Wykonawcy</w:t>
      </w:r>
      <w:r w:rsidRPr="00205984">
        <w:rPr>
          <w:rFonts w:ascii="Arial" w:hAnsi="Arial" w:cs="Arial"/>
          <w:sz w:val="20"/>
          <w:szCs w:val="20"/>
        </w:rPr>
        <w:t xml:space="preserve"> Regulaminie pt. „Wymagania bezpieczeństwa (szczegółowe) na etapie RFP” w zakresie, w jakim odnoszą się do przedmiotu Umowy; </w:t>
      </w:r>
    </w:p>
    <w:p w14:paraId="65AD9C7A" w14:textId="77777777" w:rsidR="00A30EB3" w:rsidRPr="00205984" w:rsidRDefault="00A30EB3" w:rsidP="00E2112D">
      <w:pPr>
        <w:spacing w:after="0" w:line="240" w:lineRule="auto"/>
        <w:ind w:left="567" w:hanging="283"/>
        <w:jc w:val="both"/>
        <w:rPr>
          <w:rFonts w:ascii="Arial" w:hAnsi="Arial" w:cs="Arial"/>
          <w:sz w:val="20"/>
          <w:szCs w:val="20"/>
        </w:rPr>
      </w:pPr>
      <w:r w:rsidRPr="00205984">
        <w:rPr>
          <w:rFonts w:ascii="Arial" w:hAnsi="Arial" w:cs="Arial"/>
          <w:sz w:val="20"/>
          <w:szCs w:val="20"/>
        </w:rPr>
        <w:t xml:space="preserve">b. będą funkcjonowały zgodnie z uznanymi międzynarodowymi standardami w zakresie bezpieczeństwa aplikacji internetowych, takimi jak np. OWASP; </w:t>
      </w:r>
    </w:p>
    <w:p w14:paraId="408CFE53" w14:textId="41FB8D85" w:rsidR="00417787" w:rsidRPr="00205984" w:rsidRDefault="00A30EB3" w:rsidP="00E2112D">
      <w:pPr>
        <w:spacing w:after="0" w:line="240" w:lineRule="auto"/>
        <w:ind w:left="567" w:hanging="283"/>
        <w:jc w:val="both"/>
        <w:rPr>
          <w:rFonts w:ascii="Arial" w:hAnsi="Arial" w:cs="Arial"/>
          <w:sz w:val="20"/>
          <w:szCs w:val="20"/>
        </w:rPr>
      </w:pPr>
      <w:r w:rsidRPr="00205984">
        <w:rPr>
          <w:rFonts w:ascii="Arial" w:hAnsi="Arial" w:cs="Arial"/>
          <w:sz w:val="20"/>
          <w:szCs w:val="20"/>
        </w:rPr>
        <w:t xml:space="preserve">c. </w:t>
      </w:r>
      <w:r w:rsidRPr="00205984">
        <w:rPr>
          <w:rFonts w:ascii="Arial" w:hAnsi="Arial" w:cs="Arial"/>
          <w:sz w:val="20"/>
          <w:szCs w:val="20"/>
        </w:rPr>
        <w:tab/>
        <w:t>nie będą podatne na typowe zagrożenia z sieci Internet (OWASP Top Ten).</w:t>
      </w:r>
    </w:p>
    <w:p w14:paraId="655CD4B1" w14:textId="77777777" w:rsidR="00E2112D" w:rsidRDefault="00E2112D" w:rsidP="00DA30B9">
      <w:pPr>
        <w:jc w:val="center"/>
        <w:rPr>
          <w:rFonts w:ascii="Arial" w:hAnsi="Arial" w:cs="Arial"/>
          <w:b/>
          <w:bCs/>
          <w:sz w:val="20"/>
          <w:szCs w:val="20"/>
        </w:rPr>
      </w:pPr>
    </w:p>
    <w:p w14:paraId="5154A753" w14:textId="1E881365" w:rsidR="00DA30B9" w:rsidRPr="00205984" w:rsidRDefault="00DA30B9" w:rsidP="00DA30B9">
      <w:pPr>
        <w:jc w:val="center"/>
        <w:rPr>
          <w:rFonts w:ascii="Arial" w:hAnsi="Arial" w:cs="Arial"/>
          <w:b/>
          <w:bCs/>
          <w:sz w:val="20"/>
          <w:szCs w:val="20"/>
        </w:rPr>
      </w:pPr>
      <w:r w:rsidRPr="00205984">
        <w:rPr>
          <w:rFonts w:ascii="Arial" w:hAnsi="Arial" w:cs="Arial"/>
          <w:b/>
          <w:bCs/>
          <w:sz w:val="20"/>
          <w:szCs w:val="20"/>
        </w:rPr>
        <w:t xml:space="preserve">§ 17 Prace odbiorowe w zakresie </w:t>
      </w:r>
      <w:proofErr w:type="spellStart"/>
      <w:r w:rsidRPr="00205984">
        <w:rPr>
          <w:rFonts w:ascii="Arial" w:hAnsi="Arial" w:cs="Arial"/>
          <w:b/>
          <w:bCs/>
          <w:sz w:val="20"/>
          <w:szCs w:val="20"/>
        </w:rPr>
        <w:t>cyberbezpieczeństwa</w:t>
      </w:r>
      <w:proofErr w:type="spellEnd"/>
    </w:p>
    <w:p w14:paraId="37A4046E" w14:textId="53588B3E" w:rsidR="00DA30B9" w:rsidRPr="00205984" w:rsidRDefault="00DA30B9" w:rsidP="00E2112D">
      <w:pPr>
        <w:spacing w:after="0" w:line="240" w:lineRule="auto"/>
        <w:jc w:val="both"/>
        <w:rPr>
          <w:rFonts w:ascii="Arial" w:hAnsi="Arial" w:cs="Arial"/>
          <w:sz w:val="20"/>
          <w:szCs w:val="20"/>
        </w:rPr>
      </w:pPr>
      <w:r w:rsidRPr="00205984">
        <w:rPr>
          <w:rFonts w:ascii="Arial" w:hAnsi="Arial" w:cs="Arial"/>
          <w:sz w:val="20"/>
          <w:szCs w:val="20"/>
        </w:rPr>
        <w:t xml:space="preserve">17.1. Wykonawca zobowiązany jest w ramach Umowy do wykonania wszelkich prac niezbędnych do przygotowania, realizacji testów odbiorowych z zakresu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zawartych </w:t>
      </w:r>
      <w:r w:rsidRPr="00205984">
        <w:rPr>
          <w:rFonts w:ascii="Arial" w:hAnsi="Arial" w:cs="Arial"/>
          <w:sz w:val="20"/>
          <w:szCs w:val="20"/>
        </w:rPr>
        <w:br/>
        <w:t xml:space="preserve">w dokumencie „Standard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w:t>
      </w:r>
    </w:p>
    <w:p w14:paraId="4080E1D6" w14:textId="77777777" w:rsidR="00BB4225" w:rsidRPr="00205984" w:rsidRDefault="00BB4225" w:rsidP="00E2112D">
      <w:pPr>
        <w:spacing w:after="0" w:line="240" w:lineRule="auto"/>
        <w:jc w:val="both"/>
        <w:rPr>
          <w:rFonts w:ascii="Arial" w:hAnsi="Arial" w:cs="Arial"/>
          <w:sz w:val="20"/>
          <w:szCs w:val="20"/>
        </w:rPr>
      </w:pPr>
    </w:p>
    <w:p w14:paraId="4B5E4A89" w14:textId="5A3BBAFA" w:rsidR="001D3B53" w:rsidRPr="00205984" w:rsidRDefault="001D3B53" w:rsidP="00E2112D">
      <w:pPr>
        <w:spacing w:after="0" w:line="240" w:lineRule="auto"/>
        <w:jc w:val="both"/>
        <w:rPr>
          <w:rFonts w:ascii="Arial" w:hAnsi="Arial" w:cs="Arial"/>
          <w:sz w:val="20"/>
          <w:szCs w:val="20"/>
        </w:rPr>
      </w:pPr>
      <w:r w:rsidRPr="00205984">
        <w:rPr>
          <w:rFonts w:ascii="Arial" w:hAnsi="Arial" w:cs="Arial"/>
          <w:sz w:val="20"/>
          <w:szCs w:val="20"/>
        </w:rPr>
        <w:t>Poniżej wymienione załączniki stanowią integralną część umowy:</w:t>
      </w:r>
    </w:p>
    <w:p w14:paraId="274035B9"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Białej Listy</w:t>
      </w:r>
    </w:p>
    <w:p w14:paraId="6F2E94B6" w14:textId="6D85B70D" w:rsidR="007404D3" w:rsidRPr="00205984" w:rsidRDefault="007404D3"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Zasady Środowiskowe i BHP obowiązujące na terenie ORLEN Południe S.A.</w:t>
      </w:r>
    </w:p>
    <w:p w14:paraId="3F79A0F1" w14:textId="6DAD65A0"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MAR tj. Nota informacyjna dotycząca obowiązków informacyjnych spółki publicznej</w:t>
      </w:r>
    </w:p>
    <w:p w14:paraId="38200A6E"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Komunikacji Zewnętrznej</w:t>
      </w:r>
    </w:p>
    <w:p w14:paraId="403CDF60"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danych osobowych</w:t>
      </w:r>
    </w:p>
    <w:p w14:paraId="7A522F4D"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antykorupcyjna</w:t>
      </w:r>
    </w:p>
    <w:p w14:paraId="3DED9D7A"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Cen Transferowych</w:t>
      </w:r>
    </w:p>
    <w:p w14:paraId="5FBF1893"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zakupów w ramach Grupy Kapitałowej ORLEN</w:t>
      </w:r>
    </w:p>
    <w:p w14:paraId="53E88740" w14:textId="78F404FD" w:rsidR="00FC66E1" w:rsidRPr="00205984" w:rsidRDefault="00FC66E1"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Bezpieczeństwo teleinformatyczne - dostęp fizyczny i logiczny</w:t>
      </w:r>
    </w:p>
    <w:p w14:paraId="1A99914C" w14:textId="4470496F" w:rsidR="00FC66E1" w:rsidRPr="00205984" w:rsidRDefault="00FC66E1" w:rsidP="00E2112D">
      <w:pPr>
        <w:pStyle w:val="Akapitzlist"/>
        <w:numPr>
          <w:ilvl w:val="0"/>
          <w:numId w:val="13"/>
        </w:numPr>
        <w:spacing w:after="0" w:line="240" w:lineRule="auto"/>
        <w:jc w:val="both"/>
        <w:rPr>
          <w:rFonts w:ascii="Arial" w:hAnsi="Arial" w:cs="Arial"/>
          <w:sz w:val="20"/>
          <w:szCs w:val="20"/>
        </w:rPr>
      </w:pPr>
      <w:bookmarkStart w:id="0" w:name="_Hlk191023465"/>
      <w:r w:rsidRPr="00205984">
        <w:rPr>
          <w:rFonts w:ascii="Arial" w:hAnsi="Arial" w:cs="Arial"/>
          <w:sz w:val="20"/>
          <w:szCs w:val="20"/>
        </w:rPr>
        <w:t xml:space="preserve">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w:t>
      </w:r>
    </w:p>
    <w:bookmarkEnd w:id="0"/>
    <w:p w14:paraId="1067CB6E" w14:textId="22BDF3FA" w:rsidR="00FC66E1" w:rsidRPr="00205984" w:rsidRDefault="00FC66E1"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Wzór Porozumienia o zdalnym dostępie do zasobów teleinformatycznych</w:t>
      </w:r>
    </w:p>
    <w:p w14:paraId="3E7622EB" w14:textId="77777777" w:rsidR="00FC66E1" w:rsidRPr="00205984" w:rsidRDefault="00FC66E1" w:rsidP="00E2112D">
      <w:pPr>
        <w:pStyle w:val="Akapitzlist"/>
        <w:spacing w:after="0" w:line="240" w:lineRule="auto"/>
        <w:jc w:val="both"/>
        <w:rPr>
          <w:rFonts w:ascii="Arial" w:hAnsi="Arial" w:cs="Arial"/>
          <w:sz w:val="20"/>
          <w:szCs w:val="20"/>
        </w:rPr>
      </w:pPr>
    </w:p>
    <w:p w14:paraId="677AFDC3" w14:textId="77777777" w:rsidR="001D3B53" w:rsidRPr="00205984" w:rsidRDefault="001D3B53" w:rsidP="00E2112D">
      <w:pPr>
        <w:spacing w:after="0" w:line="240" w:lineRule="auto"/>
        <w:jc w:val="both"/>
        <w:rPr>
          <w:rFonts w:ascii="Arial" w:hAnsi="Arial" w:cs="Arial"/>
          <w:sz w:val="20"/>
          <w:szCs w:val="20"/>
        </w:rPr>
      </w:pPr>
    </w:p>
    <w:p w14:paraId="022B742D" w14:textId="77777777" w:rsidR="00E43020" w:rsidRPr="00205984" w:rsidRDefault="00E43020" w:rsidP="00E43020">
      <w:pPr>
        <w:jc w:val="both"/>
        <w:rPr>
          <w:rFonts w:ascii="Arial" w:hAnsi="Arial" w:cs="Arial"/>
          <w:sz w:val="20"/>
          <w:szCs w:val="20"/>
        </w:rPr>
      </w:pPr>
    </w:p>
    <w:p w14:paraId="70966121" w14:textId="77777777" w:rsidR="00E43020" w:rsidRPr="00205984" w:rsidRDefault="00E43020" w:rsidP="00E43020">
      <w:pPr>
        <w:jc w:val="both"/>
        <w:rPr>
          <w:rFonts w:ascii="Arial" w:hAnsi="Arial" w:cs="Arial"/>
          <w:sz w:val="20"/>
          <w:szCs w:val="20"/>
        </w:rPr>
      </w:pPr>
    </w:p>
    <w:p w14:paraId="2A3B4E7C" w14:textId="77777777" w:rsidR="00E43020" w:rsidRPr="00205984" w:rsidRDefault="00E43020" w:rsidP="00E43020">
      <w:pPr>
        <w:jc w:val="both"/>
        <w:rPr>
          <w:rFonts w:ascii="Arial" w:hAnsi="Arial" w:cs="Arial"/>
          <w:sz w:val="20"/>
          <w:szCs w:val="20"/>
        </w:rPr>
      </w:pPr>
    </w:p>
    <w:p w14:paraId="12FB4190" w14:textId="77777777" w:rsidR="0066265A" w:rsidRPr="00205984" w:rsidRDefault="0066265A" w:rsidP="00E43020">
      <w:pPr>
        <w:jc w:val="both"/>
        <w:rPr>
          <w:rFonts w:ascii="Arial" w:hAnsi="Arial" w:cs="Arial"/>
          <w:sz w:val="20"/>
          <w:szCs w:val="20"/>
        </w:rPr>
      </w:pPr>
    </w:p>
    <w:p w14:paraId="7506CD0C" w14:textId="77777777" w:rsidR="0066265A" w:rsidRPr="00205984" w:rsidRDefault="0066265A" w:rsidP="00E43020">
      <w:pPr>
        <w:jc w:val="both"/>
        <w:rPr>
          <w:rFonts w:ascii="Arial" w:hAnsi="Arial" w:cs="Arial"/>
          <w:sz w:val="20"/>
          <w:szCs w:val="20"/>
        </w:rPr>
      </w:pPr>
    </w:p>
    <w:p w14:paraId="7CDC32A9" w14:textId="77777777" w:rsidR="0066265A" w:rsidRPr="00205984" w:rsidRDefault="0066265A" w:rsidP="00E43020">
      <w:pPr>
        <w:jc w:val="both"/>
        <w:rPr>
          <w:rFonts w:ascii="Arial" w:hAnsi="Arial" w:cs="Arial"/>
          <w:sz w:val="20"/>
          <w:szCs w:val="20"/>
        </w:rPr>
      </w:pPr>
    </w:p>
    <w:p w14:paraId="0D692833" w14:textId="77777777" w:rsidR="0066265A" w:rsidRPr="00205984" w:rsidRDefault="0066265A" w:rsidP="00E43020">
      <w:pPr>
        <w:jc w:val="both"/>
        <w:rPr>
          <w:rFonts w:ascii="Arial" w:hAnsi="Arial" w:cs="Arial"/>
          <w:sz w:val="20"/>
          <w:szCs w:val="20"/>
        </w:rPr>
      </w:pPr>
    </w:p>
    <w:p w14:paraId="7B98D580" w14:textId="77777777" w:rsidR="0066265A" w:rsidRPr="00205984" w:rsidRDefault="0066265A" w:rsidP="00E43020">
      <w:pPr>
        <w:jc w:val="both"/>
        <w:rPr>
          <w:rFonts w:ascii="Arial" w:hAnsi="Arial" w:cs="Arial"/>
          <w:sz w:val="20"/>
          <w:szCs w:val="20"/>
        </w:rPr>
      </w:pPr>
    </w:p>
    <w:p w14:paraId="09B009C3" w14:textId="77777777" w:rsidR="0066265A" w:rsidRPr="00205984" w:rsidRDefault="0066265A" w:rsidP="00E43020">
      <w:pPr>
        <w:jc w:val="both"/>
        <w:rPr>
          <w:rFonts w:ascii="Arial" w:hAnsi="Arial" w:cs="Arial"/>
          <w:sz w:val="20"/>
          <w:szCs w:val="20"/>
        </w:rPr>
      </w:pPr>
    </w:p>
    <w:p w14:paraId="7BECD9F2" w14:textId="77777777" w:rsidR="0066265A" w:rsidRPr="00205984" w:rsidRDefault="0066265A" w:rsidP="00E43020">
      <w:pPr>
        <w:jc w:val="both"/>
        <w:rPr>
          <w:rFonts w:ascii="Arial" w:hAnsi="Arial" w:cs="Arial"/>
          <w:sz w:val="20"/>
          <w:szCs w:val="20"/>
        </w:rPr>
      </w:pPr>
    </w:p>
    <w:p w14:paraId="5D7F36F4" w14:textId="77777777" w:rsidR="0066265A" w:rsidRPr="00205984" w:rsidRDefault="0066265A" w:rsidP="00E43020">
      <w:pPr>
        <w:jc w:val="both"/>
        <w:rPr>
          <w:rFonts w:ascii="Arial" w:hAnsi="Arial" w:cs="Arial"/>
          <w:sz w:val="20"/>
          <w:szCs w:val="20"/>
        </w:rPr>
      </w:pPr>
    </w:p>
    <w:p w14:paraId="74709019" w14:textId="77777777" w:rsidR="0066265A" w:rsidRDefault="0066265A" w:rsidP="00E43020">
      <w:pPr>
        <w:jc w:val="both"/>
        <w:rPr>
          <w:rFonts w:ascii="Arial" w:hAnsi="Arial" w:cs="Arial"/>
          <w:sz w:val="20"/>
          <w:szCs w:val="20"/>
        </w:rPr>
      </w:pPr>
    </w:p>
    <w:p w14:paraId="2FAD9F11" w14:textId="77777777" w:rsidR="00E2112D" w:rsidRDefault="00E2112D" w:rsidP="00E43020">
      <w:pPr>
        <w:jc w:val="both"/>
        <w:rPr>
          <w:rFonts w:ascii="Arial" w:hAnsi="Arial" w:cs="Arial"/>
          <w:sz w:val="20"/>
          <w:szCs w:val="20"/>
        </w:rPr>
      </w:pPr>
    </w:p>
    <w:p w14:paraId="76C37887" w14:textId="77777777" w:rsidR="00E2112D" w:rsidRDefault="00E2112D" w:rsidP="00E43020">
      <w:pPr>
        <w:jc w:val="both"/>
        <w:rPr>
          <w:rFonts w:ascii="Arial" w:hAnsi="Arial" w:cs="Arial"/>
          <w:sz w:val="20"/>
          <w:szCs w:val="20"/>
        </w:rPr>
      </w:pPr>
    </w:p>
    <w:p w14:paraId="5234D724" w14:textId="7FDF0F39" w:rsidR="00E43020" w:rsidRPr="00205984" w:rsidRDefault="00E43020" w:rsidP="00E43020">
      <w:pPr>
        <w:jc w:val="both"/>
        <w:rPr>
          <w:rFonts w:ascii="Arial" w:hAnsi="Arial" w:cs="Arial"/>
          <w:sz w:val="20"/>
          <w:szCs w:val="20"/>
        </w:rPr>
      </w:pPr>
      <w:r w:rsidRPr="00205984">
        <w:rPr>
          <w:rFonts w:ascii="Arial" w:hAnsi="Arial" w:cs="Arial"/>
          <w:sz w:val="20"/>
          <w:szCs w:val="20"/>
        </w:rPr>
        <w:lastRenderedPageBreak/>
        <w:t xml:space="preserve">Załącznik a - Klauzula Białej Listy </w:t>
      </w:r>
    </w:p>
    <w:p w14:paraId="6FF20A46" w14:textId="3341DF57"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 xml:space="preserve">Płatność wynikająca z Umowy będzie realizowana w mechanizmie podzielonej płatności, o którym mowa w ustawie z dnia 11 marca 2004 r. o podatku od towarów i usług (j.t. Dz. U. z 2020 r, poz. 106  ze zm.), wyłącznie na wskazany przez </w:t>
      </w:r>
      <w:r w:rsidR="0066265A" w:rsidRPr="00205984">
        <w:rPr>
          <w:rFonts w:ascii="Arial" w:hAnsi="Arial" w:cs="Arial"/>
          <w:sz w:val="20"/>
          <w:szCs w:val="20"/>
        </w:rPr>
        <w:t>Wykonawcę</w:t>
      </w:r>
      <w:r w:rsidRPr="00205984">
        <w:rPr>
          <w:rFonts w:ascii="Arial" w:hAnsi="Arial" w:cs="Arial"/>
          <w:sz w:val="20"/>
          <w:szCs w:val="20"/>
        </w:rPr>
        <w:t xml:space="preserve"> rachunek bankowy figurujący w wykazie podatników VAT prowadzonym przez właściwy organ administracji (tzw. Białej Liście). </w:t>
      </w:r>
    </w:p>
    <w:p w14:paraId="33811585" w14:textId="04DE6656"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 xml:space="preserve">W przypadku niemożności dokonania płatności w sposób wskazany w ust. 1 powyżej z uwagi na brak na Białej Liście wskazanego przez </w:t>
      </w:r>
      <w:r w:rsidR="0066265A" w:rsidRPr="00205984">
        <w:rPr>
          <w:rFonts w:ascii="Arial" w:hAnsi="Arial" w:cs="Arial"/>
          <w:sz w:val="20"/>
          <w:szCs w:val="20"/>
        </w:rPr>
        <w:t>Wykonawcę</w:t>
      </w:r>
      <w:r w:rsidRPr="00205984">
        <w:rPr>
          <w:rFonts w:ascii="Arial" w:hAnsi="Arial" w:cs="Arial"/>
          <w:sz w:val="20"/>
          <w:szCs w:val="20"/>
        </w:rPr>
        <w:t xml:space="preserve"> numeru rachunku bankowego ORLEN Południe S.A. będzie uprawniony do wstrzymania płatności na rzecz </w:t>
      </w:r>
      <w:r w:rsidR="0066265A" w:rsidRPr="00205984">
        <w:rPr>
          <w:rFonts w:ascii="Arial" w:hAnsi="Arial" w:cs="Arial"/>
          <w:sz w:val="20"/>
          <w:szCs w:val="20"/>
        </w:rPr>
        <w:t xml:space="preserve">Wykonawcy </w:t>
      </w:r>
      <w:r w:rsidRPr="00205984">
        <w:rPr>
          <w:rFonts w:ascii="Arial" w:hAnsi="Arial" w:cs="Arial"/>
          <w:sz w:val="20"/>
          <w:szCs w:val="20"/>
        </w:rPr>
        <w:t>wynagrodzenia.</w:t>
      </w:r>
    </w:p>
    <w:p w14:paraId="7A234CFB" w14:textId="29D54935"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 xml:space="preserve">W sytuacji wskazanej w ust. 2 powyżej płatność nastąpi nie później niż w terminie 7 dni roboczych od dnia następnego po przekazaniu ORLEN Południe S.A. przez </w:t>
      </w:r>
      <w:r w:rsidR="0066265A" w:rsidRPr="00205984">
        <w:rPr>
          <w:rFonts w:ascii="Arial" w:hAnsi="Arial" w:cs="Arial"/>
          <w:sz w:val="20"/>
          <w:szCs w:val="20"/>
        </w:rPr>
        <w:t>Wykonawcę</w:t>
      </w:r>
      <w:r w:rsidRPr="00205984">
        <w:rPr>
          <w:rFonts w:ascii="Arial" w:hAnsi="Arial" w:cs="Arial"/>
          <w:sz w:val="20"/>
          <w:szCs w:val="20"/>
        </w:rPr>
        <w:t xml:space="preserve"> informacji o pojawieniu się jego numeru rachunku bankowego na Białej Liście.</w:t>
      </w:r>
    </w:p>
    <w:p w14:paraId="2D465051" w14:textId="306F953E"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 xml:space="preserve">Strony zgodnie przyjmują, że wystąpienie okoliczności, o których mowa w ust. 2 powyżej, zwalnia ORLEN Południe S.A. z obowiązku zapłaty odsetek za zwłokę za okres pomiędzy ustalonym w umowie terminem płatności a dniem zrealizowania przez ORLEN Południe S.A. na rzecz </w:t>
      </w:r>
      <w:r w:rsidR="0066265A" w:rsidRPr="00205984">
        <w:rPr>
          <w:rFonts w:ascii="Arial" w:hAnsi="Arial" w:cs="Arial"/>
          <w:sz w:val="20"/>
          <w:szCs w:val="20"/>
        </w:rPr>
        <w:t>Wykonawcy</w:t>
      </w:r>
      <w:r w:rsidRPr="00205984">
        <w:rPr>
          <w:rFonts w:ascii="Arial" w:hAnsi="Arial" w:cs="Arial"/>
          <w:sz w:val="20"/>
          <w:szCs w:val="20"/>
        </w:rPr>
        <w:t xml:space="preserve"> płatności, o których mowa w ust. 3 powyżej.</w:t>
      </w:r>
    </w:p>
    <w:p w14:paraId="4D4B13C4" w14:textId="77777777" w:rsidR="0066265A" w:rsidRPr="00205984" w:rsidRDefault="0066265A" w:rsidP="00686A85">
      <w:pPr>
        <w:jc w:val="both"/>
        <w:rPr>
          <w:rFonts w:ascii="Arial" w:hAnsi="Arial" w:cs="Arial"/>
          <w:sz w:val="20"/>
          <w:szCs w:val="20"/>
        </w:rPr>
      </w:pPr>
    </w:p>
    <w:p w14:paraId="3AF9DFA4" w14:textId="77777777" w:rsidR="005B548E" w:rsidRPr="00205984" w:rsidRDefault="005B548E" w:rsidP="005B548E">
      <w:pPr>
        <w:jc w:val="both"/>
        <w:rPr>
          <w:rFonts w:ascii="Arial" w:hAnsi="Arial" w:cs="Arial"/>
          <w:sz w:val="20"/>
          <w:szCs w:val="20"/>
        </w:rPr>
      </w:pPr>
    </w:p>
    <w:p w14:paraId="2D3B1B9E" w14:textId="77777777" w:rsidR="005B548E" w:rsidRPr="00205984" w:rsidRDefault="005B548E" w:rsidP="005B548E">
      <w:pPr>
        <w:jc w:val="both"/>
        <w:rPr>
          <w:rFonts w:ascii="Arial" w:hAnsi="Arial" w:cs="Arial"/>
          <w:sz w:val="20"/>
          <w:szCs w:val="20"/>
        </w:rPr>
      </w:pPr>
    </w:p>
    <w:p w14:paraId="29F3AAED" w14:textId="77777777" w:rsidR="005B548E" w:rsidRPr="00205984" w:rsidRDefault="005B548E" w:rsidP="005B548E">
      <w:pPr>
        <w:jc w:val="both"/>
        <w:rPr>
          <w:rFonts w:ascii="Arial" w:hAnsi="Arial" w:cs="Arial"/>
          <w:sz w:val="20"/>
          <w:szCs w:val="20"/>
        </w:rPr>
      </w:pPr>
    </w:p>
    <w:p w14:paraId="52F31C6A" w14:textId="77777777" w:rsidR="005B548E" w:rsidRPr="00205984" w:rsidRDefault="005B548E" w:rsidP="005B548E">
      <w:pPr>
        <w:jc w:val="both"/>
        <w:rPr>
          <w:rFonts w:ascii="Arial" w:hAnsi="Arial" w:cs="Arial"/>
          <w:sz w:val="20"/>
          <w:szCs w:val="20"/>
        </w:rPr>
      </w:pPr>
    </w:p>
    <w:p w14:paraId="377E4156" w14:textId="77777777" w:rsidR="005B548E" w:rsidRPr="00205984" w:rsidRDefault="005B548E" w:rsidP="005B548E">
      <w:pPr>
        <w:jc w:val="both"/>
        <w:rPr>
          <w:rFonts w:ascii="Arial" w:hAnsi="Arial" w:cs="Arial"/>
          <w:sz w:val="20"/>
          <w:szCs w:val="20"/>
        </w:rPr>
      </w:pPr>
    </w:p>
    <w:p w14:paraId="0909522C" w14:textId="77777777" w:rsidR="005B548E" w:rsidRPr="00205984" w:rsidRDefault="005B548E" w:rsidP="005B548E">
      <w:pPr>
        <w:jc w:val="both"/>
        <w:rPr>
          <w:rFonts w:ascii="Arial" w:hAnsi="Arial" w:cs="Arial"/>
          <w:sz w:val="20"/>
          <w:szCs w:val="20"/>
        </w:rPr>
      </w:pPr>
    </w:p>
    <w:p w14:paraId="75BC716F" w14:textId="77777777" w:rsidR="005B548E" w:rsidRPr="00205984" w:rsidRDefault="005B548E" w:rsidP="005B548E">
      <w:pPr>
        <w:jc w:val="both"/>
        <w:rPr>
          <w:rFonts w:ascii="Arial" w:hAnsi="Arial" w:cs="Arial"/>
          <w:sz w:val="20"/>
          <w:szCs w:val="20"/>
        </w:rPr>
      </w:pPr>
    </w:p>
    <w:p w14:paraId="3A723E71" w14:textId="77777777" w:rsidR="005B548E" w:rsidRPr="00205984" w:rsidRDefault="005B548E" w:rsidP="005B548E">
      <w:pPr>
        <w:jc w:val="both"/>
        <w:rPr>
          <w:rFonts w:ascii="Arial" w:hAnsi="Arial" w:cs="Arial"/>
          <w:sz w:val="20"/>
          <w:szCs w:val="20"/>
        </w:rPr>
      </w:pPr>
    </w:p>
    <w:p w14:paraId="5F23673F" w14:textId="77777777" w:rsidR="005B548E" w:rsidRPr="00205984" w:rsidRDefault="005B548E" w:rsidP="005B548E">
      <w:pPr>
        <w:jc w:val="both"/>
        <w:rPr>
          <w:rFonts w:ascii="Arial" w:hAnsi="Arial" w:cs="Arial"/>
          <w:sz w:val="20"/>
          <w:szCs w:val="20"/>
        </w:rPr>
      </w:pPr>
    </w:p>
    <w:p w14:paraId="73C627B1" w14:textId="77777777" w:rsidR="005B548E" w:rsidRPr="00205984" w:rsidRDefault="005B548E" w:rsidP="005B548E">
      <w:pPr>
        <w:jc w:val="both"/>
        <w:rPr>
          <w:rFonts w:ascii="Arial" w:hAnsi="Arial" w:cs="Arial"/>
          <w:sz w:val="20"/>
          <w:szCs w:val="20"/>
        </w:rPr>
      </w:pPr>
    </w:p>
    <w:p w14:paraId="1EBA0AE4" w14:textId="77777777" w:rsidR="005B548E" w:rsidRPr="00205984" w:rsidRDefault="005B548E" w:rsidP="005B548E">
      <w:pPr>
        <w:jc w:val="both"/>
        <w:rPr>
          <w:rFonts w:ascii="Arial" w:hAnsi="Arial" w:cs="Arial"/>
          <w:sz w:val="20"/>
          <w:szCs w:val="20"/>
        </w:rPr>
      </w:pPr>
    </w:p>
    <w:p w14:paraId="626F8083" w14:textId="77777777" w:rsidR="005B548E" w:rsidRPr="00205984" w:rsidRDefault="005B548E" w:rsidP="005B548E">
      <w:pPr>
        <w:jc w:val="both"/>
        <w:rPr>
          <w:rFonts w:ascii="Arial" w:hAnsi="Arial" w:cs="Arial"/>
          <w:sz w:val="20"/>
          <w:szCs w:val="20"/>
        </w:rPr>
      </w:pPr>
    </w:p>
    <w:p w14:paraId="642BD1A3" w14:textId="77777777" w:rsidR="005B548E" w:rsidRPr="00205984" w:rsidRDefault="005B548E" w:rsidP="005B548E">
      <w:pPr>
        <w:jc w:val="both"/>
        <w:rPr>
          <w:rFonts w:ascii="Arial" w:hAnsi="Arial" w:cs="Arial"/>
          <w:sz w:val="20"/>
          <w:szCs w:val="20"/>
        </w:rPr>
      </w:pPr>
    </w:p>
    <w:p w14:paraId="73C5B5FB" w14:textId="77777777" w:rsidR="005B548E" w:rsidRPr="00205984" w:rsidRDefault="005B548E" w:rsidP="005B548E">
      <w:pPr>
        <w:jc w:val="both"/>
        <w:rPr>
          <w:rFonts w:ascii="Arial" w:hAnsi="Arial" w:cs="Arial"/>
          <w:sz w:val="20"/>
          <w:szCs w:val="20"/>
        </w:rPr>
      </w:pPr>
    </w:p>
    <w:p w14:paraId="66AEC6AC" w14:textId="77777777" w:rsidR="005B548E" w:rsidRPr="00205984" w:rsidRDefault="005B548E" w:rsidP="005B548E">
      <w:pPr>
        <w:jc w:val="both"/>
        <w:rPr>
          <w:rFonts w:ascii="Arial" w:hAnsi="Arial" w:cs="Arial"/>
          <w:sz w:val="20"/>
          <w:szCs w:val="20"/>
        </w:rPr>
      </w:pPr>
    </w:p>
    <w:p w14:paraId="19A15CC8" w14:textId="77777777" w:rsidR="005B548E" w:rsidRDefault="005B548E" w:rsidP="005B548E">
      <w:pPr>
        <w:jc w:val="both"/>
        <w:rPr>
          <w:rFonts w:ascii="Arial" w:hAnsi="Arial" w:cs="Arial"/>
          <w:sz w:val="20"/>
          <w:szCs w:val="20"/>
        </w:rPr>
      </w:pPr>
    </w:p>
    <w:p w14:paraId="57A059D5" w14:textId="77777777" w:rsidR="00E2112D" w:rsidRDefault="00E2112D" w:rsidP="005B548E">
      <w:pPr>
        <w:jc w:val="both"/>
        <w:rPr>
          <w:rFonts w:ascii="Arial" w:hAnsi="Arial" w:cs="Arial"/>
          <w:sz w:val="20"/>
          <w:szCs w:val="20"/>
        </w:rPr>
      </w:pPr>
    </w:p>
    <w:p w14:paraId="3933D9D9" w14:textId="77777777" w:rsidR="00E2112D" w:rsidRDefault="00E2112D" w:rsidP="005B548E">
      <w:pPr>
        <w:jc w:val="both"/>
        <w:rPr>
          <w:rFonts w:ascii="Arial" w:hAnsi="Arial" w:cs="Arial"/>
          <w:sz w:val="20"/>
          <w:szCs w:val="20"/>
        </w:rPr>
      </w:pPr>
    </w:p>
    <w:p w14:paraId="4C6C5715" w14:textId="77777777" w:rsidR="00E2112D" w:rsidRDefault="00E2112D" w:rsidP="005B548E">
      <w:pPr>
        <w:jc w:val="both"/>
        <w:rPr>
          <w:rFonts w:ascii="Arial" w:hAnsi="Arial" w:cs="Arial"/>
          <w:sz w:val="20"/>
          <w:szCs w:val="20"/>
        </w:rPr>
      </w:pPr>
    </w:p>
    <w:p w14:paraId="3547A873" w14:textId="77777777" w:rsidR="00E2112D" w:rsidRDefault="00E2112D" w:rsidP="005B548E">
      <w:pPr>
        <w:jc w:val="both"/>
        <w:rPr>
          <w:rFonts w:ascii="Arial" w:hAnsi="Arial" w:cs="Arial"/>
          <w:sz w:val="20"/>
          <w:szCs w:val="20"/>
        </w:rPr>
      </w:pPr>
    </w:p>
    <w:p w14:paraId="7E47A16A" w14:textId="77777777" w:rsidR="00E2112D" w:rsidRDefault="00E2112D" w:rsidP="005B548E">
      <w:pPr>
        <w:jc w:val="both"/>
        <w:rPr>
          <w:rFonts w:ascii="Arial" w:hAnsi="Arial" w:cs="Arial"/>
          <w:sz w:val="20"/>
          <w:szCs w:val="20"/>
        </w:rPr>
      </w:pPr>
    </w:p>
    <w:p w14:paraId="658BD804" w14:textId="77777777" w:rsidR="00E2112D" w:rsidRDefault="00E2112D" w:rsidP="005B548E">
      <w:pPr>
        <w:jc w:val="both"/>
        <w:rPr>
          <w:rFonts w:ascii="Arial" w:hAnsi="Arial" w:cs="Arial"/>
          <w:sz w:val="20"/>
          <w:szCs w:val="20"/>
        </w:rPr>
      </w:pPr>
    </w:p>
    <w:p w14:paraId="13F49882" w14:textId="77777777" w:rsidR="00E2112D" w:rsidRPr="00205984" w:rsidRDefault="00E2112D" w:rsidP="005B548E">
      <w:pPr>
        <w:jc w:val="both"/>
        <w:rPr>
          <w:rFonts w:ascii="Arial" w:hAnsi="Arial" w:cs="Arial"/>
          <w:sz w:val="20"/>
          <w:szCs w:val="20"/>
        </w:rPr>
      </w:pPr>
    </w:p>
    <w:p w14:paraId="6989FC33" w14:textId="340A367A" w:rsidR="005B548E" w:rsidRPr="00205984" w:rsidRDefault="005B548E" w:rsidP="005B548E">
      <w:pPr>
        <w:jc w:val="both"/>
        <w:rPr>
          <w:rFonts w:ascii="Arial" w:hAnsi="Arial" w:cs="Arial"/>
          <w:sz w:val="20"/>
          <w:szCs w:val="20"/>
        </w:rPr>
      </w:pPr>
      <w:r w:rsidRPr="00205984">
        <w:rPr>
          <w:rFonts w:ascii="Arial" w:hAnsi="Arial" w:cs="Arial"/>
          <w:sz w:val="20"/>
          <w:szCs w:val="20"/>
        </w:rPr>
        <w:lastRenderedPageBreak/>
        <w:t>Załącznik b</w:t>
      </w:r>
      <w:r w:rsidR="00930430">
        <w:rPr>
          <w:rFonts w:ascii="Arial" w:hAnsi="Arial" w:cs="Arial"/>
          <w:sz w:val="20"/>
          <w:szCs w:val="20"/>
        </w:rPr>
        <w:t xml:space="preserve"> </w:t>
      </w:r>
      <w:r w:rsidR="00930430" w:rsidRPr="00930430">
        <w:rPr>
          <w:rFonts w:ascii="Arial" w:hAnsi="Arial" w:cs="Arial"/>
          <w:sz w:val="20"/>
          <w:szCs w:val="20"/>
        </w:rPr>
        <w:t>Zasady Środowiskowe i BHP obowiązujące na terenie ORLEN Południe S.A.</w:t>
      </w:r>
    </w:p>
    <w:p w14:paraId="78EE20CB" w14:textId="203A6ADF" w:rsidR="005B548E" w:rsidRPr="00205984" w:rsidRDefault="005B548E" w:rsidP="00686A85">
      <w:pPr>
        <w:jc w:val="both"/>
        <w:rPr>
          <w:rFonts w:ascii="Arial" w:hAnsi="Arial" w:cs="Arial"/>
          <w:sz w:val="20"/>
          <w:szCs w:val="20"/>
        </w:rPr>
      </w:pPr>
      <w:r w:rsidRPr="00205984">
        <w:rPr>
          <w:rFonts w:ascii="Arial" w:hAnsi="Arial" w:cs="Arial"/>
          <w:sz w:val="20"/>
          <w:szCs w:val="20"/>
        </w:rPr>
        <w:t xml:space="preserve">Załącznik c – </w:t>
      </w:r>
      <w:r w:rsidR="0010027E" w:rsidRPr="00205984">
        <w:rPr>
          <w:rFonts w:ascii="Arial" w:hAnsi="Arial" w:cs="Arial"/>
          <w:sz w:val="20"/>
          <w:szCs w:val="20"/>
        </w:rPr>
        <w:t>Klauzula MAR tj. Nota informacyjna dotycząca obowiązków informacyjnych spółki publicznej</w:t>
      </w:r>
    </w:p>
    <w:p w14:paraId="63491593" w14:textId="6128A95B" w:rsidR="0010027E" w:rsidRPr="00205984" w:rsidRDefault="0010027E" w:rsidP="00E2112D">
      <w:pPr>
        <w:pStyle w:val="Akapitzlist"/>
        <w:numPr>
          <w:ilvl w:val="0"/>
          <w:numId w:val="16"/>
        </w:numPr>
        <w:spacing w:after="0" w:line="240" w:lineRule="auto"/>
        <w:jc w:val="both"/>
        <w:rPr>
          <w:rFonts w:ascii="Arial" w:hAnsi="Arial" w:cs="Arial"/>
          <w:sz w:val="20"/>
          <w:szCs w:val="20"/>
        </w:rPr>
      </w:pPr>
      <w:r w:rsidRPr="00205984">
        <w:rPr>
          <w:rFonts w:ascii="Arial" w:hAnsi="Arial" w:cs="Arial"/>
          <w:sz w:val="20"/>
          <w:szCs w:val="20"/>
        </w:rPr>
        <w:t>Drugą stroną umowy są takie podmioty jak: doradcy, księgowi, audytorzy, firmy konsultingowe, agencje ratingowe, tłumacze, graficy, firmy i instytuty badawcze, firmy projektowe i inne osoby określone w rozporządzeniu MAR jako: pracujące dla ORLEN S.A. na podstawie innych umów niż umowa o pracę. Klauzulę należy również zastosować w dokumentach OWZ/</w:t>
      </w:r>
      <w:proofErr w:type="spellStart"/>
      <w:r w:rsidRPr="00205984">
        <w:rPr>
          <w:rFonts w:ascii="Arial" w:hAnsi="Arial" w:cs="Arial"/>
          <w:sz w:val="20"/>
          <w:szCs w:val="20"/>
        </w:rPr>
        <w:t>SzWZ</w:t>
      </w:r>
      <w:proofErr w:type="spellEnd"/>
      <w:r w:rsidRPr="00205984">
        <w:rPr>
          <w:rFonts w:ascii="Arial" w:hAnsi="Arial" w:cs="Arial"/>
          <w:sz w:val="20"/>
          <w:szCs w:val="20"/>
        </w:rPr>
        <w:t>, jeśli dotyczą one umów z wyżej wymienionymi podmiotami.</w:t>
      </w:r>
    </w:p>
    <w:p w14:paraId="3A0AE22C" w14:textId="77777777" w:rsidR="0010027E" w:rsidRPr="00205984" w:rsidRDefault="0010027E" w:rsidP="00E2112D">
      <w:pPr>
        <w:spacing w:after="0" w:line="240" w:lineRule="auto"/>
        <w:jc w:val="center"/>
        <w:rPr>
          <w:rFonts w:ascii="Arial" w:eastAsia="Times New Roman" w:hAnsi="Arial" w:cs="Arial"/>
          <w:sz w:val="20"/>
          <w:szCs w:val="20"/>
          <w:lang w:eastAsia="pl-PL"/>
        </w:rPr>
      </w:pPr>
    </w:p>
    <w:p w14:paraId="4E9372DF" w14:textId="77777777" w:rsidR="0010027E" w:rsidRPr="00E2112D" w:rsidRDefault="0010027E" w:rsidP="00E2112D">
      <w:pPr>
        <w:spacing w:after="0" w:line="240" w:lineRule="auto"/>
        <w:jc w:val="center"/>
        <w:rPr>
          <w:rFonts w:ascii="Arial" w:hAnsi="Arial" w:cs="Arial"/>
          <w:b/>
          <w:bCs/>
          <w:sz w:val="20"/>
          <w:szCs w:val="20"/>
        </w:rPr>
      </w:pPr>
      <w:r w:rsidRPr="00E2112D">
        <w:rPr>
          <w:rFonts w:ascii="Arial" w:hAnsi="Arial" w:cs="Arial"/>
          <w:b/>
          <w:bCs/>
          <w:sz w:val="20"/>
          <w:szCs w:val="20"/>
        </w:rPr>
        <w:t>NOTA INFORMACYJNA </w:t>
      </w:r>
    </w:p>
    <w:p w14:paraId="09AABA65" w14:textId="77777777" w:rsidR="0010027E" w:rsidRPr="00E2112D" w:rsidRDefault="0010027E" w:rsidP="00E2112D">
      <w:pPr>
        <w:spacing w:after="0" w:line="240" w:lineRule="auto"/>
        <w:jc w:val="center"/>
        <w:rPr>
          <w:rFonts w:ascii="Arial" w:hAnsi="Arial" w:cs="Arial"/>
          <w:b/>
          <w:bCs/>
          <w:sz w:val="20"/>
          <w:szCs w:val="20"/>
        </w:rPr>
      </w:pPr>
      <w:r w:rsidRPr="00E2112D">
        <w:rPr>
          <w:rFonts w:ascii="Arial" w:hAnsi="Arial" w:cs="Arial"/>
          <w:b/>
          <w:bCs/>
          <w:sz w:val="20"/>
          <w:szCs w:val="20"/>
        </w:rPr>
        <w:t>dotycząca obowiązków informacyjnych spółki publicznej</w:t>
      </w:r>
    </w:p>
    <w:p w14:paraId="75BD5EF3" w14:textId="77777777" w:rsidR="0010027E" w:rsidRPr="00205984" w:rsidRDefault="0010027E" w:rsidP="00E2112D">
      <w:pPr>
        <w:spacing w:after="0" w:line="240" w:lineRule="auto"/>
        <w:jc w:val="center"/>
        <w:rPr>
          <w:rFonts w:ascii="Arial" w:hAnsi="Arial" w:cs="Arial"/>
          <w:sz w:val="20"/>
          <w:szCs w:val="20"/>
        </w:rPr>
      </w:pPr>
      <w:r w:rsidRPr="00205984">
        <w:rPr>
          <w:rFonts w:ascii="Arial" w:hAnsi="Arial" w:cs="Arial"/>
          <w:sz w:val="20"/>
          <w:szCs w:val="20"/>
        </w:rPr>
        <w:t> </w:t>
      </w:r>
    </w:p>
    <w:p w14:paraId="7CF07B32" w14:textId="77777777" w:rsidR="0010027E" w:rsidRPr="00205984" w:rsidRDefault="0010027E" w:rsidP="00E2112D">
      <w:pPr>
        <w:spacing w:after="0" w:line="240" w:lineRule="auto"/>
        <w:jc w:val="both"/>
        <w:rPr>
          <w:rFonts w:ascii="Arial" w:hAnsi="Arial" w:cs="Arial"/>
          <w:sz w:val="20"/>
          <w:szCs w:val="20"/>
        </w:rPr>
      </w:pPr>
      <w:r w:rsidRPr="00205984">
        <w:rPr>
          <w:rFonts w:ascii="Arial" w:hAnsi="Arial" w:cs="Arial"/>
          <w:sz w:val="20"/>
          <w:szCs w:val="20"/>
        </w:rPr>
        <w:t xml:space="preserve">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5984">
        <w:rPr>
          <w:rFonts w:ascii="Arial" w:hAnsi="Arial" w:cs="Arial"/>
          <w:sz w:val="20"/>
          <w:szCs w:val="20"/>
        </w:rPr>
        <w:t>późn</w:t>
      </w:r>
      <w:proofErr w:type="spellEnd"/>
      <w:r w:rsidRPr="00205984">
        <w:rPr>
          <w:rFonts w:ascii="Arial" w:hAnsi="Arial" w:cs="Arial"/>
          <w:sz w:val="20"/>
          <w:szCs w:val="20"/>
        </w:rPr>
        <w:t>. zm. (dalej „Rozporządzenie MAR”).</w:t>
      </w:r>
    </w:p>
    <w:p w14:paraId="30B33529" w14:textId="77777777" w:rsidR="0010027E" w:rsidRPr="00205984" w:rsidRDefault="0010027E" w:rsidP="00E2112D">
      <w:pPr>
        <w:spacing w:after="0" w:line="240" w:lineRule="auto"/>
        <w:rPr>
          <w:rFonts w:ascii="Arial" w:hAnsi="Arial" w:cs="Arial"/>
          <w:sz w:val="20"/>
          <w:szCs w:val="20"/>
        </w:rPr>
      </w:pPr>
      <w:r w:rsidRPr="00205984">
        <w:rPr>
          <w:rFonts w:ascii="Arial" w:hAnsi="Arial" w:cs="Arial"/>
          <w:sz w:val="20"/>
          <w:szCs w:val="20"/>
        </w:rPr>
        <w:t>W związku z tym, stosując przepisy powyższego rozporządzenia:</w:t>
      </w:r>
    </w:p>
    <w:p w14:paraId="660B3371"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ORLEN Południe S.A.  poinformuje drugą stronę umowy, iż w wyniku wykonywania zadań dla ORLEN Południe S.A. weszła ona w posiadanie informacji poufnej w rozumieniu rozporządzenia MAR, którą to informację ORLEN S.A. przekaże niezwłocznie lub z opóźnieniem do publicznej wiadomości.</w:t>
      </w:r>
    </w:p>
    <w:p w14:paraId="56C1762D"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6DF8D6A"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Jeśli wystąpią okoliczności o których mowa w pkt. 1, to zgodnie art. 18 Rozporządzenia MAR:</w:t>
      </w:r>
    </w:p>
    <w:p w14:paraId="5940F904"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2C9E02AB"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4D92965"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będzie zobowiązana do niezwłocznej aktualizacji listy, ściśle według art. 18 ust.4 Rozporządzenia MAR.</w:t>
      </w:r>
    </w:p>
    <w:p w14:paraId="5A15E846"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będzie zobowiązana do przechowywania swojej listy osób mających dostęp do informacji poufnych przez okres co najmniej pięciu lat od jej sporządzenia lub aktualizacji.</w:t>
      </w:r>
    </w:p>
    <w:p w14:paraId="157CA471"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przedstawi listę osób mających dostęp do informacji poufnych Komisji Nadzoru Finansowego jeśli organ ten wystąpi do niej z takim żądaniem. </w:t>
      </w:r>
    </w:p>
    <w:p w14:paraId="69BD42D0"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1CB91582" w14:textId="77777777" w:rsidR="0010027E" w:rsidRPr="00205984" w:rsidRDefault="0010027E" w:rsidP="00E2112D">
      <w:pPr>
        <w:spacing w:after="0" w:line="240" w:lineRule="auto"/>
        <w:rPr>
          <w:rFonts w:ascii="Arial" w:hAnsi="Arial" w:cs="Arial"/>
          <w:sz w:val="20"/>
          <w:szCs w:val="20"/>
        </w:rPr>
      </w:pPr>
    </w:p>
    <w:p w14:paraId="037ADDF1" w14:textId="648B34C9" w:rsidR="0010027E" w:rsidRPr="00205984" w:rsidRDefault="00352E19" w:rsidP="00E2112D">
      <w:pPr>
        <w:spacing w:after="0" w:line="240" w:lineRule="auto"/>
        <w:rPr>
          <w:rFonts w:ascii="Arial" w:hAnsi="Arial" w:cs="Arial"/>
          <w:sz w:val="20"/>
          <w:szCs w:val="20"/>
        </w:rPr>
      </w:pPr>
      <w:r w:rsidRPr="00205984">
        <w:rPr>
          <w:rFonts w:ascii="Arial" w:hAnsi="Arial" w:cs="Arial"/>
          <w:sz w:val="20"/>
          <w:szCs w:val="20"/>
        </w:rPr>
        <w:t>Druga strona umowy jest przedsiębiorstwem, którego instrumenty finansowe są notowane na giełdzie papierów wartościowych w państwie członkowskim Unii Europejskiej</w:t>
      </w:r>
    </w:p>
    <w:p w14:paraId="1BA1257E" w14:textId="77777777" w:rsidR="0010027E" w:rsidRPr="00205984" w:rsidRDefault="0010027E" w:rsidP="00E2112D">
      <w:pPr>
        <w:spacing w:after="0" w:line="240" w:lineRule="auto"/>
        <w:jc w:val="center"/>
        <w:rPr>
          <w:rFonts w:ascii="Arial" w:hAnsi="Arial" w:cs="Arial"/>
          <w:sz w:val="20"/>
          <w:szCs w:val="20"/>
        </w:rPr>
      </w:pPr>
    </w:p>
    <w:p w14:paraId="3E30C56D" w14:textId="27D844FF" w:rsidR="00352E19" w:rsidRPr="00205984" w:rsidRDefault="00352E19" w:rsidP="00E2112D">
      <w:pPr>
        <w:spacing w:after="0" w:line="240" w:lineRule="auto"/>
        <w:jc w:val="center"/>
        <w:rPr>
          <w:rFonts w:ascii="Arial" w:hAnsi="Arial" w:cs="Arial"/>
          <w:sz w:val="20"/>
          <w:szCs w:val="20"/>
        </w:rPr>
      </w:pPr>
      <w:r w:rsidRPr="00205984">
        <w:rPr>
          <w:rFonts w:ascii="Arial" w:hAnsi="Arial" w:cs="Arial"/>
          <w:b/>
          <w:bCs/>
          <w:sz w:val="20"/>
          <w:szCs w:val="20"/>
        </w:rPr>
        <w:t>NOTA INFORMACYJNA</w:t>
      </w:r>
    </w:p>
    <w:p w14:paraId="7012B1F9" w14:textId="77777777" w:rsidR="00352E19" w:rsidRPr="00205984" w:rsidRDefault="00352E19" w:rsidP="00E2112D">
      <w:pPr>
        <w:spacing w:after="0" w:line="240" w:lineRule="auto"/>
        <w:jc w:val="center"/>
        <w:rPr>
          <w:rFonts w:ascii="Arial" w:hAnsi="Arial" w:cs="Arial"/>
          <w:sz w:val="20"/>
          <w:szCs w:val="20"/>
        </w:rPr>
      </w:pPr>
      <w:r w:rsidRPr="00205984">
        <w:rPr>
          <w:rFonts w:ascii="Arial" w:hAnsi="Arial" w:cs="Arial"/>
          <w:b/>
          <w:bCs/>
          <w:sz w:val="20"/>
          <w:szCs w:val="20"/>
        </w:rPr>
        <w:t>dotycząca obowiązków informacyjnych spółki publicznej</w:t>
      </w:r>
    </w:p>
    <w:p w14:paraId="18429352" w14:textId="77777777" w:rsidR="00352E19" w:rsidRPr="00205984" w:rsidRDefault="00352E19" w:rsidP="00E2112D">
      <w:pPr>
        <w:spacing w:after="0" w:line="240" w:lineRule="auto"/>
        <w:rPr>
          <w:rFonts w:ascii="Arial" w:hAnsi="Arial" w:cs="Arial"/>
          <w:sz w:val="20"/>
          <w:szCs w:val="20"/>
        </w:rPr>
      </w:pPr>
    </w:p>
    <w:p w14:paraId="4D1A7FFD" w14:textId="77777777" w:rsidR="00352E19" w:rsidRPr="00205984" w:rsidRDefault="00352E19" w:rsidP="00E2112D">
      <w:pPr>
        <w:spacing w:after="0" w:line="240" w:lineRule="auto"/>
        <w:rPr>
          <w:rFonts w:ascii="Arial" w:hAnsi="Arial" w:cs="Arial"/>
          <w:sz w:val="20"/>
          <w:szCs w:val="20"/>
        </w:rPr>
      </w:pPr>
      <w:r w:rsidRPr="00205984">
        <w:rPr>
          <w:rFonts w:ascii="Arial" w:hAnsi="Arial" w:cs="Arial"/>
          <w:sz w:val="20"/>
          <w:szCs w:val="20"/>
        </w:rPr>
        <w:lastRenderedPageBreak/>
        <w:t xml:space="preserve">Na ORLEN S.A., będącym podmiotem dominującym względem ORLEN Południe S.A. oraz na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205984">
        <w:rPr>
          <w:rFonts w:ascii="Arial" w:hAnsi="Arial" w:cs="Arial"/>
          <w:sz w:val="20"/>
          <w:szCs w:val="20"/>
        </w:rPr>
        <w:t>późn</w:t>
      </w:r>
      <w:proofErr w:type="spellEnd"/>
      <w:r w:rsidRPr="00205984">
        <w:rPr>
          <w:rFonts w:ascii="Arial" w:hAnsi="Arial" w:cs="Arial"/>
          <w:sz w:val="20"/>
          <w:szCs w:val="20"/>
        </w:rPr>
        <w:t>. zm. (dalej „Rozporządzenie MAR”).</w:t>
      </w:r>
    </w:p>
    <w:p w14:paraId="0CACE687" w14:textId="77777777" w:rsidR="00352E19" w:rsidRPr="00205984" w:rsidRDefault="00352E19" w:rsidP="00E2112D">
      <w:pPr>
        <w:spacing w:after="0" w:line="240" w:lineRule="auto"/>
        <w:rPr>
          <w:rFonts w:ascii="Arial" w:hAnsi="Arial" w:cs="Arial"/>
          <w:sz w:val="20"/>
          <w:szCs w:val="20"/>
        </w:rPr>
      </w:pPr>
      <w:r w:rsidRPr="00205984">
        <w:rPr>
          <w:rFonts w:ascii="Arial" w:hAnsi="Arial" w:cs="Arial"/>
          <w:sz w:val="20"/>
          <w:szCs w:val="20"/>
        </w:rPr>
        <w:t>W związku z tym, stosując przepisy powyższego rozporządzenia:</w:t>
      </w:r>
    </w:p>
    <w:p w14:paraId="601485CF" w14:textId="77777777" w:rsidR="00352E19" w:rsidRPr="00205984" w:rsidRDefault="00352E19" w:rsidP="00E2112D">
      <w:pPr>
        <w:numPr>
          <w:ilvl w:val="0"/>
          <w:numId w:val="17"/>
        </w:numPr>
        <w:spacing w:after="0" w:line="240" w:lineRule="auto"/>
        <w:rPr>
          <w:rFonts w:ascii="Arial" w:hAnsi="Arial" w:cs="Arial"/>
          <w:sz w:val="20"/>
          <w:szCs w:val="20"/>
        </w:rPr>
      </w:pPr>
      <w:r w:rsidRPr="00205984">
        <w:rPr>
          <w:rFonts w:ascii="Arial" w:hAnsi="Arial" w:cs="Arial"/>
          <w:sz w:val="20"/>
          <w:szCs w:val="20"/>
        </w:rPr>
        <w:t>Każda ze stron poinformuje drugą o zamiarze przekazania do publicznej wiadomości informacji dotyczącej niniejszej umowy, jeśli uzna ją za informację poufną w rozumieniu Rozporządzenia MAR.</w:t>
      </w:r>
    </w:p>
    <w:p w14:paraId="0E5E3BF5" w14:textId="77777777" w:rsidR="00352E19" w:rsidRPr="00205984" w:rsidRDefault="00352E19" w:rsidP="00E2112D">
      <w:pPr>
        <w:numPr>
          <w:ilvl w:val="0"/>
          <w:numId w:val="17"/>
        </w:numPr>
        <w:spacing w:after="0" w:line="240" w:lineRule="auto"/>
        <w:rPr>
          <w:rFonts w:ascii="Arial" w:hAnsi="Arial" w:cs="Arial"/>
          <w:sz w:val="20"/>
          <w:szCs w:val="20"/>
        </w:rPr>
      </w:pPr>
      <w:r w:rsidRPr="00205984">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02ECCBE" w14:textId="77777777" w:rsidR="00352E19" w:rsidRPr="00205984" w:rsidRDefault="00352E19" w:rsidP="00E2112D">
      <w:pPr>
        <w:numPr>
          <w:ilvl w:val="0"/>
          <w:numId w:val="17"/>
        </w:numPr>
        <w:spacing w:after="0" w:line="240" w:lineRule="auto"/>
        <w:rPr>
          <w:rFonts w:ascii="Arial" w:hAnsi="Arial" w:cs="Arial"/>
          <w:sz w:val="20"/>
          <w:szCs w:val="20"/>
        </w:rPr>
      </w:pPr>
      <w:r w:rsidRPr="00205984">
        <w:rPr>
          <w:rFonts w:ascii="Arial" w:hAnsi="Arial" w:cs="Arial"/>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2E716B58" w14:textId="002D30D9" w:rsidR="00352E19" w:rsidRPr="00205984" w:rsidRDefault="004469A3" w:rsidP="00E2112D">
      <w:pPr>
        <w:spacing w:after="0" w:line="240" w:lineRule="auto"/>
        <w:rPr>
          <w:rFonts w:ascii="Arial" w:hAnsi="Arial" w:cs="Arial"/>
          <w:sz w:val="20"/>
          <w:szCs w:val="20"/>
        </w:rPr>
      </w:pPr>
      <w:r w:rsidRPr="00205984">
        <w:rPr>
          <w:rFonts w:ascii="Arial" w:hAnsi="Arial" w:cs="Arial"/>
          <w:sz w:val="20"/>
          <w:szCs w:val="20"/>
        </w:rPr>
        <w:t>Druga strona umowy jest przedsiębiorstwem, którego instrumenty finansowe nie są notowane na giełdzie papierów wartościowych w państwie członkowskim Unii Europejskiej.</w:t>
      </w:r>
    </w:p>
    <w:p w14:paraId="73429713" w14:textId="77777777" w:rsidR="00E2112D" w:rsidRDefault="00E2112D" w:rsidP="00E2112D">
      <w:pPr>
        <w:spacing w:after="0" w:line="240" w:lineRule="auto"/>
        <w:jc w:val="center"/>
        <w:rPr>
          <w:rFonts w:ascii="Arial" w:hAnsi="Arial" w:cs="Arial"/>
          <w:b/>
          <w:bCs/>
          <w:sz w:val="20"/>
          <w:szCs w:val="20"/>
        </w:rPr>
      </w:pPr>
    </w:p>
    <w:p w14:paraId="120B8FFA" w14:textId="2725E157" w:rsidR="004469A3" w:rsidRPr="00205984" w:rsidRDefault="004469A3" w:rsidP="00E2112D">
      <w:pPr>
        <w:spacing w:after="0" w:line="240" w:lineRule="auto"/>
        <w:jc w:val="center"/>
        <w:rPr>
          <w:rFonts w:ascii="Arial" w:hAnsi="Arial" w:cs="Arial"/>
          <w:sz w:val="20"/>
          <w:szCs w:val="20"/>
        </w:rPr>
      </w:pPr>
      <w:r w:rsidRPr="00205984">
        <w:rPr>
          <w:rFonts w:ascii="Arial" w:hAnsi="Arial" w:cs="Arial"/>
          <w:b/>
          <w:bCs/>
          <w:sz w:val="20"/>
          <w:szCs w:val="20"/>
        </w:rPr>
        <w:t>NOTA INFORMACYJNA</w:t>
      </w:r>
    </w:p>
    <w:p w14:paraId="609F1CD8" w14:textId="77777777" w:rsidR="004469A3" w:rsidRPr="00205984" w:rsidRDefault="004469A3" w:rsidP="00E2112D">
      <w:pPr>
        <w:spacing w:after="0" w:line="240" w:lineRule="auto"/>
        <w:jc w:val="center"/>
        <w:rPr>
          <w:rFonts w:ascii="Arial" w:hAnsi="Arial" w:cs="Arial"/>
          <w:sz w:val="20"/>
          <w:szCs w:val="20"/>
        </w:rPr>
      </w:pPr>
      <w:r w:rsidRPr="00205984">
        <w:rPr>
          <w:rFonts w:ascii="Arial" w:hAnsi="Arial" w:cs="Arial"/>
          <w:b/>
          <w:bCs/>
          <w:sz w:val="20"/>
          <w:szCs w:val="20"/>
        </w:rPr>
        <w:t>dotycząca obowiązków informacyjnych spółki publicznej</w:t>
      </w:r>
    </w:p>
    <w:p w14:paraId="53227F0E" w14:textId="77777777" w:rsidR="004469A3" w:rsidRPr="00205984" w:rsidRDefault="004469A3" w:rsidP="00E2112D">
      <w:pPr>
        <w:spacing w:after="0" w:line="240" w:lineRule="auto"/>
        <w:rPr>
          <w:rFonts w:ascii="Arial" w:hAnsi="Arial" w:cs="Arial"/>
          <w:sz w:val="20"/>
          <w:szCs w:val="20"/>
        </w:rPr>
      </w:pPr>
    </w:p>
    <w:p w14:paraId="6D712E33" w14:textId="77777777" w:rsidR="004469A3" w:rsidRPr="00205984" w:rsidRDefault="004469A3" w:rsidP="00E2112D">
      <w:pPr>
        <w:spacing w:after="0" w:line="240" w:lineRule="auto"/>
        <w:rPr>
          <w:rFonts w:ascii="Arial" w:hAnsi="Arial" w:cs="Arial"/>
          <w:sz w:val="20"/>
          <w:szCs w:val="20"/>
        </w:rPr>
      </w:pPr>
      <w:r w:rsidRPr="00205984">
        <w:rPr>
          <w:rFonts w:ascii="Arial" w:hAnsi="Arial" w:cs="Arial"/>
          <w:sz w:val="20"/>
          <w:szCs w:val="20"/>
        </w:rPr>
        <w:t xml:space="preserve">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5984">
        <w:rPr>
          <w:rFonts w:ascii="Arial" w:hAnsi="Arial" w:cs="Arial"/>
          <w:sz w:val="20"/>
          <w:szCs w:val="20"/>
        </w:rPr>
        <w:t>późn</w:t>
      </w:r>
      <w:proofErr w:type="spellEnd"/>
      <w:r w:rsidRPr="00205984">
        <w:rPr>
          <w:rFonts w:ascii="Arial" w:hAnsi="Arial" w:cs="Arial"/>
          <w:sz w:val="20"/>
          <w:szCs w:val="20"/>
        </w:rPr>
        <w:t>. zm. (dalej „Rozporządzenie MAR”).</w:t>
      </w:r>
    </w:p>
    <w:p w14:paraId="2A064CDF" w14:textId="77777777" w:rsidR="004469A3" w:rsidRPr="00205984" w:rsidRDefault="004469A3" w:rsidP="00E2112D">
      <w:pPr>
        <w:spacing w:after="0" w:line="240" w:lineRule="auto"/>
        <w:rPr>
          <w:rFonts w:ascii="Arial" w:hAnsi="Arial" w:cs="Arial"/>
          <w:sz w:val="20"/>
          <w:szCs w:val="20"/>
        </w:rPr>
      </w:pPr>
      <w:r w:rsidRPr="00205984">
        <w:rPr>
          <w:rFonts w:ascii="Arial" w:hAnsi="Arial" w:cs="Arial"/>
          <w:sz w:val="20"/>
          <w:szCs w:val="20"/>
        </w:rPr>
        <w:t>W związku z tym, stosując przepisy powyższego rozporządzenia:</w:t>
      </w:r>
    </w:p>
    <w:p w14:paraId="4EBFC1AE" w14:textId="77777777" w:rsidR="004469A3" w:rsidRPr="00205984" w:rsidRDefault="004469A3" w:rsidP="00E2112D">
      <w:pPr>
        <w:numPr>
          <w:ilvl w:val="0"/>
          <w:numId w:val="18"/>
        </w:numPr>
        <w:spacing w:after="0" w:line="240" w:lineRule="auto"/>
        <w:rPr>
          <w:rFonts w:ascii="Arial" w:hAnsi="Arial" w:cs="Arial"/>
          <w:sz w:val="20"/>
          <w:szCs w:val="20"/>
        </w:rPr>
      </w:pPr>
      <w:r w:rsidRPr="00205984">
        <w:rPr>
          <w:rFonts w:ascii="Arial" w:hAnsi="Arial" w:cs="Arial"/>
          <w:sz w:val="20"/>
          <w:szCs w:val="20"/>
        </w:rPr>
        <w:t>ORLEN Południe S.A. poinformuje drugą stronę umowy o zamiarze przekazania do publicznej wiadomości informacji dotyczącej niniejszej umowy, jeśli uzna ją za informację poufną w rozumieniu Rozporządzenia MAR.</w:t>
      </w:r>
    </w:p>
    <w:p w14:paraId="2D7612AB" w14:textId="77777777" w:rsidR="004469A3" w:rsidRPr="00205984" w:rsidRDefault="004469A3" w:rsidP="00E2112D">
      <w:pPr>
        <w:numPr>
          <w:ilvl w:val="0"/>
          <w:numId w:val="18"/>
        </w:numPr>
        <w:spacing w:after="0" w:line="240" w:lineRule="auto"/>
        <w:rPr>
          <w:rFonts w:ascii="Arial" w:hAnsi="Arial" w:cs="Arial"/>
          <w:sz w:val="20"/>
          <w:szCs w:val="20"/>
        </w:rPr>
      </w:pPr>
      <w:r w:rsidRPr="00205984">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5B6F786" w14:textId="77777777" w:rsidR="004469A3" w:rsidRPr="00205984" w:rsidRDefault="004469A3" w:rsidP="004469A3">
      <w:pPr>
        <w:rPr>
          <w:rFonts w:ascii="Arial" w:hAnsi="Arial" w:cs="Arial"/>
          <w:sz w:val="20"/>
          <w:szCs w:val="20"/>
        </w:rPr>
      </w:pPr>
      <w:r w:rsidRPr="00205984">
        <w:rPr>
          <w:rFonts w:ascii="Arial" w:hAnsi="Arial" w:cs="Arial"/>
          <w:sz w:val="20"/>
          <w:szCs w:val="20"/>
        </w:rPr>
        <w:t> </w:t>
      </w:r>
    </w:p>
    <w:p w14:paraId="77429B81" w14:textId="77777777" w:rsidR="004469A3" w:rsidRPr="00205984" w:rsidRDefault="004469A3" w:rsidP="004469A3">
      <w:pPr>
        <w:rPr>
          <w:rFonts w:ascii="Arial" w:hAnsi="Arial" w:cs="Arial"/>
          <w:sz w:val="20"/>
          <w:szCs w:val="20"/>
        </w:rPr>
      </w:pPr>
    </w:p>
    <w:p w14:paraId="10281C6E" w14:textId="77777777" w:rsidR="0010027E" w:rsidRPr="00205984" w:rsidRDefault="0010027E" w:rsidP="0010027E">
      <w:pPr>
        <w:rPr>
          <w:rFonts w:ascii="Arial" w:hAnsi="Arial" w:cs="Arial"/>
          <w:sz w:val="20"/>
          <w:szCs w:val="20"/>
        </w:rPr>
      </w:pPr>
    </w:p>
    <w:p w14:paraId="3F64997F" w14:textId="77777777" w:rsidR="005B548E" w:rsidRPr="00205984" w:rsidRDefault="005B548E" w:rsidP="00686A85">
      <w:pPr>
        <w:jc w:val="both"/>
        <w:rPr>
          <w:rFonts w:ascii="Arial" w:hAnsi="Arial" w:cs="Arial"/>
          <w:sz w:val="20"/>
          <w:szCs w:val="20"/>
        </w:rPr>
      </w:pPr>
    </w:p>
    <w:p w14:paraId="0DC08BD2" w14:textId="77777777" w:rsidR="005B548E" w:rsidRPr="00205984" w:rsidRDefault="005B548E" w:rsidP="00686A85">
      <w:pPr>
        <w:jc w:val="both"/>
        <w:rPr>
          <w:rFonts w:ascii="Arial" w:hAnsi="Arial" w:cs="Arial"/>
          <w:sz w:val="20"/>
          <w:szCs w:val="20"/>
        </w:rPr>
      </w:pPr>
    </w:p>
    <w:p w14:paraId="32CDF712" w14:textId="77777777" w:rsidR="005B548E" w:rsidRPr="00205984" w:rsidRDefault="005B548E" w:rsidP="00686A85">
      <w:pPr>
        <w:jc w:val="both"/>
        <w:rPr>
          <w:rFonts w:ascii="Arial" w:hAnsi="Arial" w:cs="Arial"/>
          <w:sz w:val="20"/>
          <w:szCs w:val="20"/>
        </w:rPr>
      </w:pPr>
    </w:p>
    <w:p w14:paraId="79FD0D05" w14:textId="77777777" w:rsidR="005B548E" w:rsidRPr="00205984" w:rsidRDefault="005B548E" w:rsidP="00686A85">
      <w:pPr>
        <w:jc w:val="both"/>
        <w:rPr>
          <w:rFonts w:ascii="Arial" w:hAnsi="Arial" w:cs="Arial"/>
          <w:sz w:val="20"/>
          <w:szCs w:val="20"/>
        </w:rPr>
      </w:pPr>
    </w:p>
    <w:p w14:paraId="463C2D7E" w14:textId="77777777" w:rsidR="005B548E" w:rsidRPr="00205984" w:rsidRDefault="005B548E" w:rsidP="00686A85">
      <w:pPr>
        <w:jc w:val="both"/>
        <w:rPr>
          <w:rFonts w:ascii="Arial" w:hAnsi="Arial" w:cs="Arial"/>
          <w:sz w:val="20"/>
          <w:szCs w:val="20"/>
        </w:rPr>
      </w:pPr>
    </w:p>
    <w:p w14:paraId="512A999A" w14:textId="77777777" w:rsidR="005B548E" w:rsidRPr="00205984" w:rsidRDefault="005B548E" w:rsidP="00686A85">
      <w:pPr>
        <w:jc w:val="both"/>
        <w:rPr>
          <w:rFonts w:ascii="Arial" w:hAnsi="Arial" w:cs="Arial"/>
          <w:sz w:val="20"/>
          <w:szCs w:val="20"/>
        </w:rPr>
      </w:pPr>
    </w:p>
    <w:p w14:paraId="654864B4" w14:textId="77777777" w:rsidR="004469A3" w:rsidRPr="00205984" w:rsidRDefault="004469A3" w:rsidP="00686A85">
      <w:pPr>
        <w:jc w:val="both"/>
        <w:rPr>
          <w:rFonts w:ascii="Arial" w:hAnsi="Arial" w:cs="Arial"/>
          <w:sz w:val="20"/>
          <w:szCs w:val="20"/>
        </w:rPr>
      </w:pPr>
    </w:p>
    <w:p w14:paraId="79F94105" w14:textId="77777777" w:rsidR="004469A3" w:rsidRPr="00205984" w:rsidRDefault="004469A3" w:rsidP="00686A85">
      <w:pPr>
        <w:jc w:val="both"/>
        <w:rPr>
          <w:rFonts w:ascii="Arial" w:hAnsi="Arial" w:cs="Arial"/>
          <w:sz w:val="20"/>
          <w:szCs w:val="20"/>
        </w:rPr>
      </w:pPr>
    </w:p>
    <w:p w14:paraId="14D48605" w14:textId="42C25E75" w:rsidR="00686A85" w:rsidRPr="00205984" w:rsidRDefault="00686A85" w:rsidP="00686A85">
      <w:pPr>
        <w:jc w:val="both"/>
        <w:rPr>
          <w:rFonts w:ascii="Arial" w:hAnsi="Arial" w:cs="Arial"/>
          <w:sz w:val="20"/>
          <w:szCs w:val="20"/>
        </w:rPr>
      </w:pPr>
      <w:r w:rsidRPr="00205984">
        <w:rPr>
          <w:rFonts w:ascii="Arial" w:hAnsi="Arial" w:cs="Arial"/>
          <w:sz w:val="20"/>
          <w:szCs w:val="20"/>
        </w:rPr>
        <w:lastRenderedPageBreak/>
        <w:t>Załącznik d –  Komunikacja zewnętrzna</w:t>
      </w:r>
    </w:p>
    <w:p w14:paraId="28DB174D" w14:textId="13AB6617" w:rsidR="00686A85" w:rsidRPr="00205984" w:rsidRDefault="00686A85"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Wykonawca zobowiązuje się uzyskać uprzednią pisemną zgodę ORLEN Południe</w:t>
      </w:r>
      <w:r w:rsidR="007D47A6">
        <w:rPr>
          <w:rFonts w:ascii="Arial" w:hAnsi="Arial" w:cs="Arial"/>
          <w:sz w:val="20"/>
          <w:szCs w:val="20"/>
        </w:rPr>
        <w:t xml:space="preserve"> S.A.</w:t>
      </w:r>
      <w:r w:rsidRPr="00205984">
        <w:rPr>
          <w:rFonts w:ascii="Arial" w:hAnsi="Arial" w:cs="Arial"/>
          <w:sz w:val="20"/>
          <w:szCs w:val="20"/>
        </w:rPr>
        <w:t xml:space="preserve"> na zamieszczenie firmy spółki, znaku towarowego lub logo „ORLEN” lub ORLEN Południe</w:t>
      </w:r>
      <w:r w:rsidR="007D47A6">
        <w:rPr>
          <w:rFonts w:ascii="Arial" w:hAnsi="Arial" w:cs="Arial"/>
          <w:sz w:val="20"/>
          <w:szCs w:val="20"/>
        </w:rPr>
        <w:t xml:space="preserve"> S.A. </w:t>
      </w:r>
      <w:r w:rsidRPr="00205984">
        <w:rPr>
          <w:rFonts w:ascii="Arial" w:hAnsi="Arial" w:cs="Arial"/>
          <w:sz w:val="20"/>
          <w:szCs w:val="20"/>
        </w:rPr>
        <w:t xml:space="preserv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7819A961" w14:textId="77777777" w:rsidR="00686A85" w:rsidRPr="00205984" w:rsidRDefault="00686A85"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14:paraId="0B83E83A" w14:textId="0237E70F" w:rsidR="00686A85" w:rsidRPr="00205984" w:rsidRDefault="00686A85"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W przypadku naruszenia zobowiązania określonego w ust. 1 i 2 powyżej, Wykonawca zapłaci na rzecz Zamawiającego karę umowną w wysokości 1</w:t>
      </w:r>
      <w:r w:rsidR="00DE3839" w:rsidRPr="00205984">
        <w:rPr>
          <w:rFonts w:ascii="Arial" w:hAnsi="Arial" w:cs="Arial"/>
          <w:sz w:val="20"/>
          <w:szCs w:val="20"/>
        </w:rPr>
        <w:t>00</w:t>
      </w:r>
      <w:r w:rsidRPr="00205984">
        <w:rPr>
          <w:rFonts w:ascii="Arial" w:hAnsi="Arial" w:cs="Arial"/>
          <w:sz w:val="20"/>
          <w:szCs w:val="20"/>
        </w:rPr>
        <w:t>.000 złotych  za każdy przypadek naruszenia. Zamawiający jest uprawniony do dochodzenia odszkodowania uzupełniającego, przewyższającego wysokość zastrzeżonych kar umownych, na zasadach wynikających z przepisów Kodeksu Cywilnego.</w:t>
      </w:r>
    </w:p>
    <w:p w14:paraId="34BE0C8D" w14:textId="77777777" w:rsidR="00686A85" w:rsidRPr="00205984" w:rsidRDefault="00686A85" w:rsidP="006813E9">
      <w:pPr>
        <w:jc w:val="both"/>
        <w:rPr>
          <w:rFonts w:ascii="Arial" w:hAnsi="Arial" w:cs="Arial"/>
          <w:sz w:val="20"/>
          <w:szCs w:val="20"/>
        </w:rPr>
      </w:pPr>
    </w:p>
    <w:p w14:paraId="1C30A614" w14:textId="77777777" w:rsidR="005B548E" w:rsidRPr="00205984" w:rsidRDefault="005B548E" w:rsidP="005B548E">
      <w:pPr>
        <w:jc w:val="both"/>
        <w:rPr>
          <w:rFonts w:ascii="Arial" w:hAnsi="Arial" w:cs="Arial"/>
          <w:sz w:val="20"/>
          <w:szCs w:val="20"/>
        </w:rPr>
      </w:pPr>
    </w:p>
    <w:p w14:paraId="2B6DE62C" w14:textId="77777777" w:rsidR="005B548E" w:rsidRPr="00205984" w:rsidRDefault="005B548E" w:rsidP="005B548E">
      <w:pPr>
        <w:jc w:val="both"/>
        <w:rPr>
          <w:rFonts w:ascii="Arial" w:hAnsi="Arial" w:cs="Arial"/>
          <w:sz w:val="20"/>
          <w:szCs w:val="20"/>
        </w:rPr>
      </w:pPr>
    </w:p>
    <w:p w14:paraId="25AAA669" w14:textId="77777777" w:rsidR="005B548E" w:rsidRPr="00205984" w:rsidRDefault="005B548E" w:rsidP="005B548E">
      <w:pPr>
        <w:jc w:val="both"/>
        <w:rPr>
          <w:rFonts w:ascii="Arial" w:hAnsi="Arial" w:cs="Arial"/>
          <w:sz w:val="20"/>
          <w:szCs w:val="20"/>
        </w:rPr>
      </w:pPr>
    </w:p>
    <w:p w14:paraId="18E752A2" w14:textId="77777777" w:rsidR="005B548E" w:rsidRPr="00205984" w:rsidRDefault="005B548E" w:rsidP="005B548E">
      <w:pPr>
        <w:jc w:val="both"/>
        <w:rPr>
          <w:rFonts w:ascii="Arial" w:hAnsi="Arial" w:cs="Arial"/>
          <w:sz w:val="20"/>
          <w:szCs w:val="20"/>
        </w:rPr>
      </w:pPr>
    </w:p>
    <w:p w14:paraId="772F834C" w14:textId="77777777" w:rsidR="005B548E" w:rsidRPr="00205984" w:rsidRDefault="005B548E" w:rsidP="005B548E">
      <w:pPr>
        <w:jc w:val="both"/>
        <w:rPr>
          <w:rFonts w:ascii="Arial" w:hAnsi="Arial" w:cs="Arial"/>
          <w:sz w:val="20"/>
          <w:szCs w:val="20"/>
        </w:rPr>
      </w:pPr>
    </w:p>
    <w:p w14:paraId="76295608" w14:textId="77777777" w:rsidR="005B548E" w:rsidRPr="00205984" w:rsidRDefault="005B548E" w:rsidP="005B548E">
      <w:pPr>
        <w:jc w:val="both"/>
        <w:rPr>
          <w:rFonts w:ascii="Arial" w:hAnsi="Arial" w:cs="Arial"/>
          <w:sz w:val="20"/>
          <w:szCs w:val="20"/>
        </w:rPr>
      </w:pPr>
    </w:p>
    <w:p w14:paraId="7E59A0F4" w14:textId="77777777" w:rsidR="005B548E" w:rsidRPr="00205984" w:rsidRDefault="005B548E" w:rsidP="005B548E">
      <w:pPr>
        <w:jc w:val="both"/>
        <w:rPr>
          <w:rFonts w:ascii="Arial" w:hAnsi="Arial" w:cs="Arial"/>
          <w:sz w:val="20"/>
          <w:szCs w:val="20"/>
        </w:rPr>
      </w:pPr>
    </w:p>
    <w:p w14:paraId="141EE20C" w14:textId="77777777" w:rsidR="005B548E" w:rsidRPr="00205984" w:rsidRDefault="005B548E" w:rsidP="005B548E">
      <w:pPr>
        <w:jc w:val="both"/>
        <w:rPr>
          <w:rFonts w:ascii="Arial" w:hAnsi="Arial" w:cs="Arial"/>
          <w:sz w:val="20"/>
          <w:szCs w:val="20"/>
        </w:rPr>
      </w:pPr>
    </w:p>
    <w:p w14:paraId="586113F8" w14:textId="77777777" w:rsidR="00323870" w:rsidRPr="00205984" w:rsidRDefault="00323870" w:rsidP="005B548E">
      <w:pPr>
        <w:jc w:val="both"/>
        <w:rPr>
          <w:rFonts w:ascii="Arial" w:hAnsi="Arial" w:cs="Arial"/>
          <w:sz w:val="20"/>
          <w:szCs w:val="20"/>
        </w:rPr>
      </w:pPr>
    </w:p>
    <w:p w14:paraId="28511EDD" w14:textId="77777777" w:rsidR="00323870" w:rsidRPr="00205984" w:rsidRDefault="00323870" w:rsidP="005B548E">
      <w:pPr>
        <w:jc w:val="both"/>
        <w:rPr>
          <w:rFonts w:ascii="Arial" w:hAnsi="Arial" w:cs="Arial"/>
          <w:sz w:val="20"/>
          <w:szCs w:val="20"/>
        </w:rPr>
      </w:pPr>
    </w:p>
    <w:p w14:paraId="38DBB546" w14:textId="77777777" w:rsidR="00323870" w:rsidRPr="00205984" w:rsidRDefault="00323870" w:rsidP="005B548E">
      <w:pPr>
        <w:jc w:val="both"/>
        <w:rPr>
          <w:rFonts w:ascii="Arial" w:hAnsi="Arial" w:cs="Arial"/>
          <w:sz w:val="20"/>
          <w:szCs w:val="20"/>
        </w:rPr>
      </w:pPr>
    </w:p>
    <w:p w14:paraId="4D28060A" w14:textId="77777777" w:rsidR="00323870" w:rsidRPr="00205984" w:rsidRDefault="00323870" w:rsidP="005B548E">
      <w:pPr>
        <w:jc w:val="both"/>
        <w:rPr>
          <w:rFonts w:ascii="Arial" w:hAnsi="Arial" w:cs="Arial"/>
          <w:sz w:val="20"/>
          <w:szCs w:val="20"/>
        </w:rPr>
      </w:pPr>
    </w:p>
    <w:p w14:paraId="2DA7C4A3" w14:textId="77777777" w:rsidR="00323870" w:rsidRPr="00205984" w:rsidRDefault="00323870" w:rsidP="005B548E">
      <w:pPr>
        <w:jc w:val="both"/>
        <w:rPr>
          <w:rFonts w:ascii="Arial" w:hAnsi="Arial" w:cs="Arial"/>
          <w:sz w:val="20"/>
          <w:szCs w:val="20"/>
        </w:rPr>
      </w:pPr>
    </w:p>
    <w:p w14:paraId="6D1861B8" w14:textId="77777777" w:rsidR="00323870" w:rsidRPr="00205984" w:rsidRDefault="00323870" w:rsidP="005B548E">
      <w:pPr>
        <w:jc w:val="both"/>
        <w:rPr>
          <w:rFonts w:ascii="Arial" w:hAnsi="Arial" w:cs="Arial"/>
          <w:sz w:val="20"/>
          <w:szCs w:val="20"/>
        </w:rPr>
      </w:pPr>
    </w:p>
    <w:p w14:paraId="00AAC439" w14:textId="77777777" w:rsidR="00323870" w:rsidRPr="00205984" w:rsidRDefault="00323870" w:rsidP="005B548E">
      <w:pPr>
        <w:jc w:val="both"/>
        <w:rPr>
          <w:rFonts w:ascii="Arial" w:hAnsi="Arial" w:cs="Arial"/>
          <w:sz w:val="20"/>
          <w:szCs w:val="20"/>
        </w:rPr>
      </w:pPr>
    </w:p>
    <w:p w14:paraId="6DC466E0" w14:textId="77777777" w:rsidR="00323870" w:rsidRDefault="00323870" w:rsidP="005B548E">
      <w:pPr>
        <w:jc w:val="both"/>
        <w:rPr>
          <w:rFonts w:ascii="Arial" w:hAnsi="Arial" w:cs="Arial"/>
          <w:sz w:val="20"/>
          <w:szCs w:val="20"/>
        </w:rPr>
      </w:pPr>
    </w:p>
    <w:p w14:paraId="33C797CC" w14:textId="77777777" w:rsidR="00E2112D" w:rsidRDefault="00E2112D" w:rsidP="005B548E">
      <w:pPr>
        <w:jc w:val="both"/>
        <w:rPr>
          <w:rFonts w:ascii="Arial" w:hAnsi="Arial" w:cs="Arial"/>
          <w:sz w:val="20"/>
          <w:szCs w:val="20"/>
        </w:rPr>
      </w:pPr>
    </w:p>
    <w:p w14:paraId="144C4982" w14:textId="77777777" w:rsidR="00E2112D" w:rsidRDefault="00E2112D" w:rsidP="005B548E">
      <w:pPr>
        <w:jc w:val="both"/>
        <w:rPr>
          <w:rFonts w:ascii="Arial" w:hAnsi="Arial" w:cs="Arial"/>
          <w:sz w:val="20"/>
          <w:szCs w:val="20"/>
        </w:rPr>
      </w:pPr>
    </w:p>
    <w:p w14:paraId="769C04DE" w14:textId="77777777" w:rsidR="00E2112D" w:rsidRDefault="00E2112D" w:rsidP="005B548E">
      <w:pPr>
        <w:jc w:val="both"/>
        <w:rPr>
          <w:rFonts w:ascii="Arial" w:hAnsi="Arial" w:cs="Arial"/>
          <w:sz w:val="20"/>
          <w:szCs w:val="20"/>
        </w:rPr>
      </w:pPr>
    </w:p>
    <w:p w14:paraId="24B552E0" w14:textId="77777777" w:rsidR="00E2112D" w:rsidRDefault="00E2112D" w:rsidP="005B548E">
      <w:pPr>
        <w:jc w:val="both"/>
        <w:rPr>
          <w:rFonts w:ascii="Arial" w:hAnsi="Arial" w:cs="Arial"/>
          <w:sz w:val="20"/>
          <w:szCs w:val="20"/>
        </w:rPr>
      </w:pPr>
    </w:p>
    <w:p w14:paraId="399394FE" w14:textId="77777777" w:rsidR="00E2112D" w:rsidRDefault="00E2112D" w:rsidP="005B548E">
      <w:pPr>
        <w:jc w:val="both"/>
        <w:rPr>
          <w:rFonts w:ascii="Arial" w:hAnsi="Arial" w:cs="Arial"/>
          <w:sz w:val="20"/>
          <w:szCs w:val="20"/>
        </w:rPr>
      </w:pPr>
    </w:p>
    <w:p w14:paraId="216F34B3" w14:textId="77777777" w:rsidR="00E2112D" w:rsidRPr="00205984" w:rsidRDefault="00E2112D" w:rsidP="005B548E">
      <w:pPr>
        <w:jc w:val="both"/>
        <w:rPr>
          <w:rFonts w:ascii="Arial" w:hAnsi="Arial" w:cs="Arial"/>
          <w:sz w:val="20"/>
          <w:szCs w:val="20"/>
        </w:rPr>
      </w:pPr>
    </w:p>
    <w:p w14:paraId="41D09B06" w14:textId="7FD2A8BE" w:rsidR="005B548E" w:rsidRPr="00205984" w:rsidRDefault="005B548E" w:rsidP="005B548E">
      <w:pPr>
        <w:jc w:val="both"/>
        <w:rPr>
          <w:rFonts w:ascii="Arial" w:hAnsi="Arial" w:cs="Arial"/>
          <w:sz w:val="20"/>
          <w:szCs w:val="20"/>
        </w:rPr>
      </w:pPr>
      <w:r w:rsidRPr="00205984">
        <w:rPr>
          <w:rFonts w:ascii="Arial" w:hAnsi="Arial" w:cs="Arial"/>
          <w:sz w:val="20"/>
          <w:szCs w:val="20"/>
        </w:rPr>
        <w:lastRenderedPageBreak/>
        <w:t>Załącznik e – Klauzula informacyjna</w:t>
      </w:r>
    </w:p>
    <w:p w14:paraId="2C80136A" w14:textId="624B0489"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dla członków organów, prokurentów lub pełnomocników reprezentujących Oferenta/Wykonawcę/Zleceniobiorcę/Kontrahenta/Dostawcę* oraz pracowników, którzy są osobami kontaktowymi lub osób współpracujących z Oferentem/Wykonawcą/Zleceniobiorcą/Kontrahentem/Dostawcą*</w:t>
      </w:r>
      <w:r w:rsidR="00323870" w:rsidRPr="00205984">
        <w:rPr>
          <w:rFonts w:ascii="Arial" w:hAnsi="Arial" w:cs="Arial"/>
          <w:sz w:val="20"/>
          <w:szCs w:val="20"/>
        </w:rPr>
        <w:t xml:space="preserve"> </w:t>
      </w:r>
      <w:r w:rsidRPr="00205984">
        <w:rPr>
          <w:rFonts w:ascii="Arial" w:hAnsi="Arial" w:cs="Arial"/>
          <w:sz w:val="20"/>
          <w:szCs w:val="20"/>
        </w:rPr>
        <w:t xml:space="preserve">przy zawarciu i realizacji umów na rzecz ORLEN Południe S.A. </w:t>
      </w:r>
    </w:p>
    <w:p w14:paraId="487589A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(Spełnienie obowiązku informacyjnego z art.13 ust. 1 i ust. 2, art. 14 ust. 1 i ust.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RODO)</w:t>
      </w:r>
    </w:p>
    <w:p w14:paraId="602E6B5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ORLEN Południe S.A. z siedzibą w Trzebini, 32-540 Trzebinia, ul. Fabryczna 22, informuje, że jest administratorem Pani/Pana danych osobowych. Kontaktowe  numery  telefonów  do  administratora danych: (+48) 24 201 00 00, (+ 48) 24 201 00 01.</w:t>
      </w:r>
    </w:p>
    <w:p w14:paraId="6FD9A24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Do kontaktu z Inspektorem Ochrony Danych w ORLEN Południe S.A. służy następujący adres email: rodo.poludnie@orlen.pl. Z Inspektorem Ochrony Danych można skontaktować się także pisemnie na adres siedziby ORLEN Południe S.A., wskazany w pkt 1, z dopiskiem „Inspektor Ochrony Danych“. Dane dot. Inspektora Ochrony Danych dostępne są również na stronie www.orlenpoludnie.pl w zakładce „Kontakty”.</w:t>
      </w:r>
    </w:p>
    <w:p w14:paraId="0B327ECB" w14:textId="5CA13721"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Jeżeli Pani/Pana dane osobowe nie zostały nam przekazane bezpośrednio przez Panią/Pana, zostały przekazane do ORLEN Południe S.A. przez ................................................**  - podmiot współpracujący z ORLEN Południe S.A. lub zamierzający współpracować z ORLEN Południe S.A.               i stanowią, w zależności od rodzaju współpracy, dane niezbędne do reprezentacji osoby prawnej, dane kontaktowe, dane zawarte w posiadanych przez Panią/Pana dokumentach potwierdzających uprawnienia, doświadczenie lub stanowiących produkt realizacji umowy. Podanie przez Pana/Panią danych osobowych jest dobrowolne, lecz niezbędne do nawiązania współpracy, zawarcia i wykonania umowy oraz realizacji celów określonych w pkt. 4 poniżej.</w:t>
      </w:r>
    </w:p>
    <w:p w14:paraId="2B36E9DE" w14:textId="2FCCD8D0"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Pani/Pana dane osobowe mogą być przetwarzane przez ORLEN Południe S.A., w zależności  od rodzaju współpracy, w następujących celach:</w:t>
      </w:r>
    </w:p>
    <w:p w14:paraId="74B6C55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w przypadku kontrahentów będących osobami fizycznymi, przedsiębiorców prowadzących działalność gospodarczą (w tym wspólnika spółki cywilnej) oraz reprezentantów lub pełnomocników spółek prawa handlowego oraz podmiotów gospodarczych prowadzących działalność w innych formach prawnych - w celu podjęcia działań związanych z zawarciem i wykonaniem odpowiedniej umowy gospodarczej,</w:t>
      </w:r>
    </w:p>
    <w:p w14:paraId="22BE40D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 xml:space="preserve">realizacji obowiązków wynikających z umowy z ORLEN Południe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ORLEN Południe S.A., należytego wykonania umowy, kontroli, rozliczenia umowy, zachowania zasad poufności oraz bezpieczeństwa i higieny pracy, </w:t>
      </w:r>
    </w:p>
    <w:p w14:paraId="77CAAA5B" w14:textId="60A665A6"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obsługi, dochodzenia i obrony w razie zaistnienia roszczeń, w tym roszczeń pomiędzy ORLEN Południe S.A. a Panią/Panem lub pomiędzy ORLEN Południe S.A. a podmiotem wskazanym  w pkt. 3,</w:t>
      </w:r>
    </w:p>
    <w:p w14:paraId="34F669F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wypełnienia obowiązków prawnych ciążących na ORLEN Południe S.A., 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prawa budowlanego lub innych przepisów wynikających ze specyfiki realizowanej umowy.</w:t>
      </w:r>
    </w:p>
    <w:p w14:paraId="6C4CA503" w14:textId="6A967315"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Podstawą prawną przetwarzania przez ORLEN Południe S.A. Pani/Pana danych osobowych, w zależności od rodzaju współpracy, w celach wskazanych w ust. 4 powyżej jest:</w:t>
      </w:r>
    </w:p>
    <w:p w14:paraId="5363545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w przypadku kontrahentów będących osobami fizycznymi – zawarcie i wykonanie umowy (zgodnie z art. 6 ust. 1 lit. b RODO), której Pani/Pan jest stroną; </w:t>
      </w:r>
    </w:p>
    <w:p w14:paraId="24A71E9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 xml:space="preserve">prawnie uzasadniony interes ORLEN Południe S.A. (zgodnie z art. 6 ust. 1 lit f RODO) polegający na umożliwieniu prawidłowego i efektywnego wykonywania umowy pomiędzy ORLEN Południe S.A. a podmiotem wskazanym w pkt. 3, </w:t>
      </w:r>
    </w:p>
    <w:p w14:paraId="3A4E4FCB" w14:textId="28C9EE68"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prawnie uzasadniony interes ORLEN Południe S.A. (zgodnie z art. 6 ust. 1 lit f RODO) polegający na umożliwieniu obsługi, dochodzenia i obrony w razie zaistnienia roszczeń pomiędzy </w:t>
      </w:r>
      <w:r w:rsidRPr="00205984">
        <w:rPr>
          <w:rFonts w:ascii="Arial" w:hAnsi="Arial" w:cs="Arial"/>
          <w:sz w:val="20"/>
          <w:szCs w:val="20"/>
        </w:rPr>
        <w:lastRenderedPageBreak/>
        <w:t>ORLEN Południe S.A. a Panią/Panem lub pomiędzy ORLEN Południe S.A. a podmiotem wskazanym w pkt. 3,</w:t>
      </w:r>
    </w:p>
    <w:p w14:paraId="6957E1A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wypełnianie obowiązków  prawnych  (zgodnie z art. 6 ust. 1 lit. c RODO) ciążących na ORLEN Południe S.A., 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prawa budowlanego lub innych przepisów wynikających ze specyfiki realizowanej umowy.</w:t>
      </w:r>
    </w:p>
    <w:p w14:paraId="6B78CBB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Zakres przetwarzanych przez ORLEN Południe S.A. danych osobowych jest uzależniony od zakresu i przedmiotu współpracy oraz od pełnionej funkcji osoby i może obejmować takie dane, jak: imię i nazwisko, stanowisko, pełniona funkcja, nr telefonu służbowego, służbowy adres poczty elektronicznej, dane kontaktowe, adres zamieszkania, nazwa firmy i adres do korespondencji, nr dokumentu tożsamości, PESEL, data i miejsce urodzenia, informacje o posiadanych uprawnieniach i kwalifikacjach.</w:t>
      </w:r>
    </w:p>
    <w:p w14:paraId="142CE61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Pani/Pana dane osobowe mogą być ujawniane przez ORLEN Południe S.A. podmiotom z nim współpracującym (odbiorcom), w tym podmiotom z Grupy Kapitałowej ORLEN (w oparciu o umowy realizacji usług, współpracy, centralizacji procesów np. windykacji, udzielania kredytu kupieckiego), podmiotom biorącym udział w procesach zakupowych, podmiotom świadczącym usługi informatyczne, księgowe, rozliczania należności, doręczania korespondencji i przesyłek, usługi ochrony osób i mienia, usługi zapewnienia bezpieczeństwa i higieny pracy, doradcze, prawne, archiwizacji, windykacyjne, udzielania kredytu kupieckiego, ubezpieczeniowe. Dane osobowe mogą być ujawnione przez ORLEN Południe S.A. podmiotom z nim współpracującym w przypadku, gdy jest to niezbędne do realizacji celów przetwarzania, o których mowa w pkt.4, na podstawie zawartych umów. Dane osobowe mogą być również ujawnione organom administracyjnym oraz innym podmiotom, którym ORLEN Południe S.A. ma obowiązek przekazać dane na gruncie obowiązujących przepisów prawa.</w:t>
      </w:r>
    </w:p>
    <w:p w14:paraId="1984689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Pani/Pana dane osobowe przetwarzane są przez okres niezbędny do realizacji prawnie uzasadnionych interesów ORLEN Południe S.A. oraz wykonania obowiązków wynikających z przepisów prawa. Okres przetwarzania danych może być przedłużony jedynie w przypadku                              i w zakresie, w jakim będą wymagać tego przepisy prawa lub w celu realizacji uzasadnionych interesów, w tym do czasu wygaśnięcia wzajemnych roszczeń wynikających z umowy.</w:t>
      </w:r>
    </w:p>
    <w:p w14:paraId="07AC0C1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Przysługują Pani/Panu prawa związane z przetwarzaniem danych osobowych:</w:t>
      </w:r>
    </w:p>
    <w:p w14:paraId="6E59B06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prawo dostępu do treści swoich danych osobowych, </w:t>
      </w:r>
    </w:p>
    <w:p w14:paraId="01D0CFD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prawo do sprostowania danych osobowych,</w:t>
      </w:r>
    </w:p>
    <w:p w14:paraId="42C2009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prawo do usunięcia danych osobowych lub ograniczenia przetwarzania, </w:t>
      </w:r>
    </w:p>
    <w:p w14:paraId="279E3F8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prawo do przenoszenia danych,</w:t>
      </w:r>
    </w:p>
    <w:p w14:paraId="7CF8339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e)</w:t>
      </w:r>
      <w:r w:rsidRPr="00205984">
        <w:rPr>
          <w:rFonts w:ascii="Arial" w:hAnsi="Arial" w:cs="Arial"/>
          <w:sz w:val="20"/>
          <w:szCs w:val="20"/>
        </w:rPr>
        <w:tab/>
        <w:t xml:space="preserve">prawo wniesienia sprzeciwu - w przypadkach, kiedy ORLEN Południe S.A. przetwarza Pani/Pana dane osobowe na podstawie swojego prawnie uzasadnionego interesu; sprzeciw można wyrazić ze względu na szczególną sytuację. </w:t>
      </w:r>
    </w:p>
    <w:p w14:paraId="58E063B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rodo.poludnie@orlen.pl lub adres siedziby ORLEN Południe S.A. wskazany w pkt.1 z dopiskiem „Inspektor Ochrony Danych”.</w:t>
      </w:r>
    </w:p>
    <w:p w14:paraId="335DB24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Przysługuje Pani/Panu prawo do wniesienia skargi do Prezesa Urzędu Ochrony Danych Osobowych.</w:t>
      </w:r>
    </w:p>
    <w:p w14:paraId="2C8C347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11.</w:t>
      </w:r>
      <w:r w:rsidRPr="00205984">
        <w:rPr>
          <w:rFonts w:ascii="Arial" w:hAnsi="Arial" w:cs="Arial"/>
          <w:sz w:val="20"/>
          <w:szCs w:val="20"/>
        </w:rPr>
        <w:tab/>
        <w:t xml:space="preserve">Pani/Pana dane osobowe nie będą przekazywane do państwa trzeciego lub organizacji międzynarodowej. </w:t>
      </w:r>
    </w:p>
    <w:p w14:paraId="19E9CF58" w14:textId="19C68730"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12.</w:t>
      </w:r>
      <w:r w:rsidRPr="00205984">
        <w:rPr>
          <w:rFonts w:ascii="Arial" w:hAnsi="Arial" w:cs="Arial"/>
          <w:sz w:val="20"/>
          <w:szCs w:val="20"/>
        </w:rPr>
        <w:tab/>
        <w:t>Pani/Pana dane osobowe nie będą podlegały zautomatyzowanemu podejmowaniu decyzji, w tym profilowaniu.</w:t>
      </w:r>
    </w:p>
    <w:p w14:paraId="03BEA65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Klauzula informacyjna </w:t>
      </w:r>
    </w:p>
    <w:p w14:paraId="4400E2B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dla osób fizycznych - Kontrahentów lub reprezentantów Kontrahentów Spółek GK ORLEN udostępnianych ORLEN w ramach centralizacji obszaru Kredytu Kupieckiego</w:t>
      </w:r>
    </w:p>
    <w:p w14:paraId="7106C21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(Spełnienie obowiązku informacyjnego z art. 14 ust. 1 i ust. 2 ogólnego rozporządzenia o ochronie danych osobowych z dnia 27 kwietnia 2016 r.)</w:t>
      </w:r>
    </w:p>
    <w:p w14:paraId="2B5132B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ORLEN S.A. z siedzibą w Płocku, ul. Chemików 7 („ORLEN S.A.“) informuje, że jest administratorem Pani/Pana danych osobowych. Kontaktowe numery telefonów do administratora danych: (24) 256 00 00, (24) 365 00 00, (22) 778 00 00.</w:t>
      </w:r>
    </w:p>
    <w:p w14:paraId="651282A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2.</w:t>
      </w:r>
      <w:r w:rsidRPr="00205984">
        <w:rPr>
          <w:rFonts w:ascii="Arial" w:hAnsi="Arial" w:cs="Arial"/>
          <w:sz w:val="20"/>
          <w:szCs w:val="20"/>
        </w:rPr>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122AE5B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Pani/Pana dane osobowe, zostały przekazane do ORLEN S.A. przez ORLEN Południe S.A.  - spółkę należącą do GK ORLEN („Spółka GK ORLEN“),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12BA3A1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Przez Kontrahenta, o którym mowa w pkt. 3 powyżej należy rozumieć podmiot, z którym Spółka GK ORLEN znajduje się w Relacjach Handlowych lub z którym Spółka GK ORLEN zamierza wejść w Relacje Handlowe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0D52BA0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Pani/Pana dane osobowe będą przetwarzane przez ORLEN S.A. w celu:</w:t>
      </w:r>
    </w:p>
    <w:p w14:paraId="39B7713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205984">
        <w:rPr>
          <w:rFonts w:ascii="Arial" w:hAnsi="Arial" w:cs="Arial"/>
          <w:sz w:val="20"/>
          <w:szCs w:val="20"/>
        </w:rPr>
        <w:t>ryzyk</w:t>
      </w:r>
      <w:proofErr w:type="spellEnd"/>
      <w:r w:rsidRPr="00205984">
        <w:rPr>
          <w:rFonts w:ascii="Arial" w:hAnsi="Arial" w:cs="Arial"/>
          <w:sz w:val="20"/>
          <w:szCs w:val="20"/>
        </w:rPr>
        <w:t xml:space="preserve"> w ramach GK ORLEN i w związku z mającymi zastosowanie zasadami konsolidacji sprawozdań finansowych oraz </w:t>
      </w:r>
    </w:p>
    <w:p w14:paraId="4D7E25B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prawidłowego wykonania przez ORLEN S.A. jej zadań i obowiązków w zakresie centralizacji w obszarze Kredytu Kupieckiego, w tym współpracy ze Spółką GK ORLEN w procesie zarządzania Kredytem Kupieckim oraz związanym z tym ryzykiem.</w:t>
      </w:r>
    </w:p>
    <w:p w14:paraId="7B78B65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60F7120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017C41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16E148B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Przysługują Pani/Pan prawa związane z przetwarzaniem danych osobowych:</w:t>
      </w:r>
    </w:p>
    <w:p w14:paraId="5BAF5AF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prawo dostępu do treści swoich danych, </w:t>
      </w:r>
    </w:p>
    <w:p w14:paraId="71427E5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prawo do sprostowania danych osobowych,</w:t>
      </w:r>
    </w:p>
    <w:p w14:paraId="1EF5399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prawo do usunięcia danych osobowych lub ograniczenia przetwarzania, </w:t>
      </w:r>
    </w:p>
    <w:p w14:paraId="40AEAD52"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 xml:space="preserve">prawo wniesienia sprzeciwu - w przypadkach, kiedy ORLEN S.A. przetwarza Pani/Pana dane osobowe na podstawie swojego prawnie uzasadnionego interesu; sprzeciw można wyrazić ze względu na szczególną sytuację. </w:t>
      </w:r>
    </w:p>
    <w:p w14:paraId="083BF25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Żądanie dotyczące realizacji ww. praw może Pani/Pan wysłać na adres poczty elektronicznej: daneosobowe@orlen.pl lub adres siedziby ORLEN S.A. wskazany w pkt.1 z dopiskiem „Inspektor Ochrony Danych”.</w:t>
      </w:r>
    </w:p>
    <w:p w14:paraId="7ECDAFE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Przysługuje Pani/Panu prawo do wniesienia skargi do Prezesa Urzędu Ochrony Danych Osobowych. </w:t>
      </w:r>
    </w:p>
    <w:p w14:paraId="33E1194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Załącznik 1 do Klauzuli informacyjnej dla osób fizycznych - Kontrahentów lub reprezentantów Kontrahentów Spółek GK ORLEN udostępnianych ORLEN w ramach centralizacji obszaru Kredytu Kupieckiego </w:t>
      </w:r>
    </w:p>
    <w:p w14:paraId="5D9306F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1</w:t>
      </w:r>
    </w:p>
    <w:p w14:paraId="6C7F139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Ma zastosowanie do: </w:t>
      </w:r>
    </w:p>
    <w:p w14:paraId="621F43D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647BAE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77F0EB0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Kredytu Kupieckiego w GK ORLEN</w:t>
      </w:r>
    </w:p>
    <w:p w14:paraId="7074ED4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50BF2A6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50CBD15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NIP (o ile został wskazany)</w:t>
      </w:r>
    </w:p>
    <w:p w14:paraId="362B01D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rodzaj i numer dokumentu tożsamości (o ile został wskazany)</w:t>
      </w:r>
    </w:p>
    <w:p w14:paraId="2AF1C1D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zameldowania, zamieszkania, korespondencyjny (w zależności, od tego który został wskazany)</w:t>
      </w:r>
    </w:p>
    <w:p w14:paraId="17A6F65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adres email lub numer telefonu (stacjonarnego, komórkowego) (w zależności od tego, jakie dane kontaktowe zostały wskazane)</w:t>
      </w:r>
    </w:p>
    <w:p w14:paraId="7B44D372"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stan cywilny i rodzaj małżeńskiego ustroju majątkowego (o ile ma zastosowanie), sygn. akt / nr decyzji w przypadku orzeczeń sądowych np. dot. separacji czy rozwodu</w:t>
      </w:r>
    </w:p>
    <w:p w14:paraId="1A70C1F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dodatkowo dla przedsiębiorcy: firma, pod którą prowadzona jest działalność, adres lub adresy prowadzonej działalności, REGON, NIP, nazwa rejestru, numer wpisu (o ile ma zastosowanie)</w:t>
      </w:r>
    </w:p>
    <w:p w14:paraId="72CCE20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rachunek bankowy (o ile został wskazany lub był wykorzystywany do rozliczeń)</w:t>
      </w:r>
    </w:p>
    <w:p w14:paraId="390868E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limit kredytu kupieckiego</w:t>
      </w:r>
    </w:p>
    <w:p w14:paraId="12AD6D0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11)</w:t>
      </w:r>
      <w:r w:rsidRPr="00205984">
        <w:rPr>
          <w:rFonts w:ascii="Arial" w:hAnsi="Arial" w:cs="Arial"/>
          <w:sz w:val="20"/>
          <w:szCs w:val="20"/>
        </w:rPr>
        <w:tab/>
        <w:t xml:space="preserve">rodzaj i wysokość zabezpieczenia </w:t>
      </w:r>
    </w:p>
    <w:p w14:paraId="223BF90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12)</w:t>
      </w:r>
      <w:r w:rsidRPr="00205984">
        <w:rPr>
          <w:rFonts w:ascii="Arial" w:hAnsi="Arial" w:cs="Arial"/>
          <w:sz w:val="20"/>
          <w:szCs w:val="20"/>
        </w:rPr>
        <w:tab/>
        <w:t xml:space="preserve">informacje o przebiegu współpracy pomiędzy Spółką GK ORLEN a Kontrahentem, w tym m.in obroty, saldo, historia płatności, historia zamówień </w:t>
      </w:r>
    </w:p>
    <w:p w14:paraId="71CDAC2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13)</w:t>
      </w:r>
      <w:r w:rsidRPr="00205984">
        <w:rPr>
          <w:rFonts w:ascii="Arial" w:hAnsi="Arial" w:cs="Arial"/>
          <w:sz w:val="20"/>
          <w:szCs w:val="20"/>
        </w:rPr>
        <w:tab/>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p>
    <w:p w14:paraId="7A5244D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2</w:t>
      </w:r>
    </w:p>
    <w:p w14:paraId="41288CF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Ma zastosowanie do małżonka: </w:t>
      </w:r>
    </w:p>
    <w:p w14:paraId="4BB44F2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w tym wspólnikiem Kontrahenta działającego w formie spółki cywilnej </w:t>
      </w:r>
    </w:p>
    <w:p w14:paraId="5F4E1F5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315ADC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Kredytu Kupieckiego w GK ORLEN</w:t>
      </w:r>
    </w:p>
    <w:p w14:paraId="01B80B87" w14:textId="77777777" w:rsidR="005B548E" w:rsidRPr="00205984" w:rsidRDefault="005B548E" w:rsidP="00E2112D">
      <w:pPr>
        <w:spacing w:after="0" w:line="240" w:lineRule="auto"/>
        <w:jc w:val="both"/>
        <w:rPr>
          <w:rFonts w:ascii="Arial" w:hAnsi="Arial" w:cs="Arial"/>
          <w:sz w:val="20"/>
          <w:szCs w:val="20"/>
        </w:rPr>
      </w:pPr>
    </w:p>
    <w:p w14:paraId="0C9EECE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47F3DA0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7100032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288661D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(w zależności, od tego który został wskazany)</w:t>
      </w:r>
    </w:p>
    <w:p w14:paraId="46651BA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5)</w:t>
      </w:r>
      <w:r w:rsidRPr="00205984">
        <w:rPr>
          <w:rFonts w:ascii="Arial" w:hAnsi="Arial" w:cs="Arial"/>
          <w:sz w:val="20"/>
          <w:szCs w:val="20"/>
        </w:rPr>
        <w:tab/>
        <w:t>adres email lub numer telefonu (stacjonarnego, komórkowego) (o ile oraz w zależności od tego, jakie dane kontaktowe zostały wskazane)</w:t>
      </w:r>
    </w:p>
    <w:p w14:paraId="2FE28A4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 xml:space="preserve">stan cywilny i rodzaj małżeńskiego ustroju majątkowego (o ile ma zastosowanie), sygn. akt / nr decyzji w przypadku orzeczeń sądowych np. dot. separacji czy rozwodu </w:t>
      </w:r>
    </w:p>
    <w:p w14:paraId="20DF402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w:t>
      </w:r>
    </w:p>
    <w:p w14:paraId="2FADC0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3</w:t>
      </w:r>
    </w:p>
    <w:p w14:paraId="37B6845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Ma zastosowanie do reprezentanta Kontrahenta (np. pełnomocnik, wspólnik spółki osobowej, członek zarządu, prokurent, itp.) lub osoby działającej w imieniu małżonka Kontrahenta (np. pełnomocnik, przedstawiciel ustawowy)</w:t>
      </w:r>
    </w:p>
    <w:p w14:paraId="7000C77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 danych osobowych udostępnianych ORLEN S.A. przez ORLEN Południe S.A.  w ramach centralizacji obszaru Kredytu Kupieckiego w GK ORLEN</w:t>
      </w:r>
    </w:p>
    <w:p w14:paraId="68F003DA" w14:textId="77777777" w:rsidR="005B548E" w:rsidRPr="00205984" w:rsidRDefault="005B548E" w:rsidP="00E2112D">
      <w:pPr>
        <w:spacing w:after="0" w:line="240" w:lineRule="auto"/>
        <w:jc w:val="both"/>
        <w:rPr>
          <w:rFonts w:ascii="Arial" w:hAnsi="Arial" w:cs="Arial"/>
          <w:sz w:val="20"/>
          <w:szCs w:val="20"/>
        </w:rPr>
      </w:pPr>
    </w:p>
    <w:p w14:paraId="5AD0BF4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1545DA2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33CF1D8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2BAD8F1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(o ile oraz w zależności, od tego który został wskazany)</w:t>
      </w:r>
    </w:p>
    <w:p w14:paraId="3C56B87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email lub numer telefonu (stacjonarnego, komórkowego) (o ile oraz w zależności od tego, jakie dane kontaktowe zostały wskazane)</w:t>
      </w:r>
    </w:p>
    <w:p w14:paraId="65EFDB5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miejsce zatrudnienia, pełniona funkcja (o ile ma zastosowanie i zostały wskazane)</w:t>
      </w:r>
    </w:p>
    <w:p w14:paraId="3DBF5DB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w:t>
      </w:r>
    </w:p>
    <w:p w14:paraId="717B3B0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Klauzula informacyjna </w:t>
      </w:r>
    </w:p>
    <w:p w14:paraId="1F93631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dla osób fizycznych - Kontrahentów lub reprezentantów Kontrahentów Spółek GK ORLEN udostępnianych ORLEN w ramach centralizacji obszaru windykacji</w:t>
      </w:r>
    </w:p>
    <w:p w14:paraId="744C449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(Spełnienie obowiązku informacyjnego z art. 14 ust. 1 i ust. 2 ogólnego rozporządzenia o ochronie danych osobowych z dnia 27 kwietnia 2016 r.)</w:t>
      </w:r>
    </w:p>
    <w:p w14:paraId="2CF01E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ORLEN S.A. z siedzibą w Płocku, ul. Chemików 7 („ORLEN S.A.“) informuje, że jest administratorem Pani/Pana danych osobowych. Kontaktowe numery telefonów do administratora danych: (24) 256 00 00, (24) 365 00 00, (22) 778 00 00.</w:t>
      </w:r>
    </w:p>
    <w:p w14:paraId="12C6B0A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6B740A9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Pani/Pana dane osobowe, zostały przekazane do ORLEN S.A. przez ORLEN Południe S.A.  - spółkę należącą do GK ORLEN („Spółka GK ORLEN“),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5DC698A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26DBCE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 xml:space="preserve">Pani/Pana dane osobowe będą przetwarzane przez ORLEN S.A. w celu: </w:t>
      </w:r>
    </w:p>
    <w:p w14:paraId="59858B2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w:t>
      </w:r>
      <w:r w:rsidRPr="00205984">
        <w:rPr>
          <w:rFonts w:ascii="Arial" w:hAnsi="Arial" w:cs="Arial"/>
          <w:sz w:val="20"/>
          <w:szCs w:val="20"/>
        </w:rPr>
        <w:lastRenderedPageBreak/>
        <w:t xml:space="preserve">ORLEN, jako część szerszego procesu dotyczącego konsolidacji wyników finansowych i </w:t>
      </w:r>
      <w:proofErr w:type="spellStart"/>
      <w:r w:rsidRPr="00205984">
        <w:rPr>
          <w:rFonts w:ascii="Arial" w:hAnsi="Arial" w:cs="Arial"/>
          <w:sz w:val="20"/>
          <w:szCs w:val="20"/>
        </w:rPr>
        <w:t>ryzyk</w:t>
      </w:r>
      <w:proofErr w:type="spellEnd"/>
      <w:r w:rsidRPr="00205984">
        <w:rPr>
          <w:rFonts w:ascii="Arial" w:hAnsi="Arial" w:cs="Arial"/>
          <w:sz w:val="20"/>
          <w:szCs w:val="20"/>
        </w:rPr>
        <w:t xml:space="preserve"> w ramach GK ORLEN i w związku z mającymi zastosowanie zasadami konsolidacji sprawozdań finansowych oraz </w:t>
      </w:r>
    </w:p>
    <w:p w14:paraId="73383FB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prawidłowego wykonania przez ORLEN S.A. jej zadań i obowiązków w zakresie centralizacji w obszarze windykacji, w tym współpracy ze Spółką GK ORLEN w zarządzaniu obszarem i procesem windykacji oraz związanym z tym ryzykiem.</w:t>
      </w:r>
    </w:p>
    <w:p w14:paraId="4FF0520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5188942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7FA8E81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0DDDD77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Przysługują Pani/Pan prawa związane z przetwarzaniem danych osobowych:</w:t>
      </w:r>
    </w:p>
    <w:p w14:paraId="129EA60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prawo dostępu do treści swoich danych, </w:t>
      </w:r>
    </w:p>
    <w:p w14:paraId="6B531E52"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prawo do sprostowania danych osobowych,</w:t>
      </w:r>
    </w:p>
    <w:p w14:paraId="6EBF253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prawo do usunięcia danych osobowych lub ograniczenia przetwarzania, </w:t>
      </w:r>
    </w:p>
    <w:p w14:paraId="360307A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 xml:space="preserve">prawo wniesienia sprzeciwu - w przypadkach, kiedy ORLEN S.A. przetwarza Pani/Pana dane osobowe na podstawie swojego prawnie uzasadnionego interesu; sprzeciw można wyrazić ze względu na szczególną sytuację. </w:t>
      </w:r>
    </w:p>
    <w:p w14:paraId="2D4910F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daneosobowe@orlen.pl lub adres siedziby ORLEN S.A. wskazany w pkt.1 z dopiskiem „Inspektor Ochrony Danych”.</w:t>
      </w:r>
    </w:p>
    <w:p w14:paraId="671DC81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Przysługuje Pani/Panu prawo do wniesienia skargi do Prezesa Urzędu Ochrony Danych Osobowych.</w:t>
      </w:r>
    </w:p>
    <w:p w14:paraId="38A57033" w14:textId="22E95316"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Załącznik 1 do Klauzuli informacyjnej dla osób fizycznych - Kontrahentów lub reprezentantów Kontrahentów Spółek GK ORLEN udostępnianych ORLEN w ramach centralizacji obszaru windykacji </w:t>
      </w:r>
    </w:p>
    <w:p w14:paraId="27183D61" w14:textId="6A4FA399"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1</w:t>
      </w:r>
      <w:r w:rsidR="000F38E5" w:rsidRPr="00205984">
        <w:rPr>
          <w:rFonts w:ascii="Arial" w:hAnsi="Arial" w:cs="Arial"/>
          <w:sz w:val="20"/>
          <w:szCs w:val="20"/>
        </w:rPr>
        <w:t xml:space="preserve"> </w:t>
      </w:r>
      <w:r w:rsidRPr="00205984">
        <w:rPr>
          <w:rFonts w:ascii="Arial" w:hAnsi="Arial" w:cs="Arial"/>
          <w:sz w:val="20"/>
          <w:szCs w:val="20"/>
        </w:rPr>
        <w:t xml:space="preserve">Ma zastosowanie do: </w:t>
      </w:r>
    </w:p>
    <w:p w14:paraId="67F76D5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w tym wspólnikiem Kontrahenta działającego w formie spółki cywilnej </w:t>
      </w:r>
    </w:p>
    <w:p w14:paraId="1A2B21F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FB624D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windykacji w GK ORLEN</w:t>
      </w:r>
    </w:p>
    <w:p w14:paraId="69B0C9B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3E382B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0BF836E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NIP (o ile został wskazany)</w:t>
      </w:r>
    </w:p>
    <w:p w14:paraId="4C5DE49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rodzaj i numer dokumentu tożsamości (o ile został wskazany)</w:t>
      </w:r>
    </w:p>
    <w:p w14:paraId="4916B3E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zameldowania, zamieszkania, korespondencyjny (w zależności, od tego który został wskazany)</w:t>
      </w:r>
    </w:p>
    <w:p w14:paraId="07001F8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adres email lub numer telefonu (stacjonarnego, komórkowego) (w zależności od tego, jakie dane kontaktowe zostały wskazane)</w:t>
      </w:r>
    </w:p>
    <w:p w14:paraId="2AC62E8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stan cywilny i rodzaj małżeńskiego ustroju majątkowego (o ile ma zastosowanie), sygn. akt / nr decyzji w przypadku orzeczeń sądowych np. dot. separacji czy rozwodu</w:t>
      </w:r>
    </w:p>
    <w:p w14:paraId="0FF3922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8)</w:t>
      </w:r>
      <w:r w:rsidRPr="00205984">
        <w:rPr>
          <w:rFonts w:ascii="Arial" w:hAnsi="Arial" w:cs="Arial"/>
          <w:sz w:val="20"/>
          <w:szCs w:val="20"/>
        </w:rPr>
        <w:tab/>
        <w:t>dodatkowo dla przedsiębiorcy: firma, pod którą prowadzona jest działalność, adres lub adresy prowadzonej działalności, REGON, NIP, nazwa rejestru, numer wpisu (o ile ma zastosowanie)</w:t>
      </w:r>
    </w:p>
    <w:p w14:paraId="0E3B13A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rachunek bankowy (o ile został wskazany lub był wykorzystywany do rozliczeń)</w:t>
      </w:r>
    </w:p>
    <w:p w14:paraId="0B6E931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 xml:space="preserve">limit kredytu kupieckiego, zakres wykorzystania limitu kredytowego, zastosowane środki w procesie windykacji </w:t>
      </w:r>
    </w:p>
    <w:p w14:paraId="2C0D988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11)</w:t>
      </w:r>
      <w:r w:rsidRPr="00205984">
        <w:rPr>
          <w:rFonts w:ascii="Arial" w:hAnsi="Arial" w:cs="Arial"/>
          <w:sz w:val="20"/>
          <w:szCs w:val="20"/>
        </w:rPr>
        <w:tab/>
        <w:t xml:space="preserve">rodzaj i wysokość zabezpieczenia </w:t>
      </w:r>
    </w:p>
    <w:p w14:paraId="20A104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12)</w:t>
      </w:r>
      <w:r w:rsidRPr="00205984">
        <w:rPr>
          <w:rFonts w:ascii="Arial" w:hAnsi="Arial" w:cs="Arial"/>
          <w:sz w:val="20"/>
          <w:szCs w:val="20"/>
        </w:rPr>
        <w:tab/>
        <w:t xml:space="preserve">informacje o przebiegu współpracy pomiędzy Spółką GK ORLEN a Kontrahentem, w tym m.in obroty, saldo, historia płatności, historia zamówień, </w:t>
      </w:r>
    </w:p>
    <w:p w14:paraId="5C44E80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13)</w:t>
      </w:r>
      <w:r w:rsidRPr="00205984">
        <w:rPr>
          <w:rFonts w:ascii="Arial" w:hAnsi="Arial" w:cs="Arial"/>
          <w:sz w:val="20"/>
          <w:szCs w:val="20"/>
        </w:rPr>
        <w:tab/>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5A87436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14)</w:t>
      </w:r>
      <w:r w:rsidRPr="00205984">
        <w:rPr>
          <w:rFonts w:ascii="Arial" w:hAnsi="Arial" w:cs="Arial"/>
          <w:sz w:val="20"/>
          <w:szCs w:val="20"/>
        </w:rPr>
        <w:tab/>
        <w:t>wysokość zadłużenia, okres opóźnienia/zwłoki    </w:t>
      </w:r>
    </w:p>
    <w:p w14:paraId="056A879B" w14:textId="7FCBF8B6"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2</w:t>
      </w:r>
      <w:r w:rsidR="000F38E5" w:rsidRPr="00205984">
        <w:rPr>
          <w:rFonts w:ascii="Arial" w:hAnsi="Arial" w:cs="Arial"/>
          <w:sz w:val="20"/>
          <w:szCs w:val="20"/>
        </w:rPr>
        <w:t xml:space="preserve"> </w:t>
      </w:r>
      <w:r w:rsidRPr="00205984">
        <w:rPr>
          <w:rFonts w:ascii="Arial" w:hAnsi="Arial" w:cs="Arial"/>
          <w:sz w:val="20"/>
          <w:szCs w:val="20"/>
        </w:rPr>
        <w:t xml:space="preserve">Ma zastosowanie do małżonka: </w:t>
      </w:r>
    </w:p>
    <w:p w14:paraId="62E0F12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w tym wspólnikiem Kontrahenta działającego w formie spółki cywilnej </w:t>
      </w:r>
    </w:p>
    <w:p w14:paraId="6A8FD5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30322AD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windykacji w GK ORLEN</w:t>
      </w:r>
    </w:p>
    <w:p w14:paraId="67353AA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0017142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106BB6B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0F4E437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(w zależności, od tego który został wskazany)</w:t>
      </w:r>
    </w:p>
    <w:p w14:paraId="487EBBF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email lub numer telefonu (stacjonarnego, komórkowego) (o ile oraz w zależności od tego, jakie dane kontaktowe zostały wskazane)</w:t>
      </w:r>
    </w:p>
    <w:p w14:paraId="40FE8A1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 xml:space="preserve">stan cywilny i rodzaj małżeńskiego ustroju majątkowego (o ile ma zastosowanie), sygn. akt / nr decyzji w przypadku orzeczeń sądowych np. dot. separacji czy rozwodu </w:t>
      </w:r>
    </w:p>
    <w:p w14:paraId="00041F9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w:t>
      </w:r>
    </w:p>
    <w:p w14:paraId="717014D3" w14:textId="4C64BF41"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3</w:t>
      </w:r>
      <w:r w:rsidR="000F38E5" w:rsidRPr="00205984">
        <w:rPr>
          <w:rFonts w:ascii="Arial" w:hAnsi="Arial" w:cs="Arial"/>
          <w:sz w:val="20"/>
          <w:szCs w:val="20"/>
        </w:rPr>
        <w:t xml:space="preserve"> </w:t>
      </w:r>
      <w:r w:rsidRPr="00205984">
        <w:rPr>
          <w:rFonts w:ascii="Arial" w:hAnsi="Arial" w:cs="Arial"/>
          <w:sz w:val="20"/>
          <w:szCs w:val="20"/>
        </w:rPr>
        <w:t>Ma zastosowanie do reprezentanta Kontrahenta (np. pełnomocnik, wspólnik spółki osobowej, członek zarządu, prokurent, itp.) lub osoby działającej w imieniu małżonka Kontrahenta (np. pełnomocnik, przedstawiciel ustawowy)</w:t>
      </w:r>
    </w:p>
    <w:p w14:paraId="73DBDBB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 danych osobowych udostępnianych ORLEN S.A. przez ORLEN Południe S.A.  w ramach centralizacji obszaru windykacji w GK ORLEN</w:t>
      </w:r>
    </w:p>
    <w:p w14:paraId="5489A984" w14:textId="77777777" w:rsidR="005B548E" w:rsidRPr="00205984" w:rsidRDefault="005B548E" w:rsidP="00E2112D">
      <w:pPr>
        <w:spacing w:after="0" w:line="240" w:lineRule="auto"/>
        <w:jc w:val="both"/>
        <w:rPr>
          <w:rFonts w:ascii="Arial" w:hAnsi="Arial" w:cs="Arial"/>
          <w:sz w:val="20"/>
          <w:szCs w:val="20"/>
        </w:rPr>
      </w:pPr>
    </w:p>
    <w:p w14:paraId="40390E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67E5DE7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78951E5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0BB949D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(o ile oraz w zależności, od tego który został wskazany)</w:t>
      </w:r>
    </w:p>
    <w:p w14:paraId="5E52A85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email lub numer telefonu (stacjonarnego, komórkowego) (o ile oraz w zależności od tego, jakie dane kontaktowe zostały wskazane)</w:t>
      </w:r>
    </w:p>
    <w:p w14:paraId="2410759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miejsce zatrudnienia, pełniona funkcja (o ile ma zastosowanie i zostały wskazane)</w:t>
      </w:r>
    </w:p>
    <w:p w14:paraId="267BB184" w14:textId="77777777" w:rsidR="005B548E" w:rsidRPr="00205984" w:rsidRDefault="005B548E" w:rsidP="00E2112D">
      <w:pPr>
        <w:spacing w:after="0" w:line="240" w:lineRule="auto"/>
        <w:jc w:val="both"/>
        <w:rPr>
          <w:rFonts w:ascii="Arial" w:hAnsi="Arial" w:cs="Arial"/>
          <w:sz w:val="20"/>
          <w:szCs w:val="20"/>
        </w:rPr>
      </w:pPr>
    </w:p>
    <w:p w14:paraId="7255ED5E" w14:textId="77777777" w:rsidR="005B548E" w:rsidRPr="00205984" w:rsidRDefault="005B548E" w:rsidP="00E2112D">
      <w:pPr>
        <w:spacing w:after="0" w:line="240" w:lineRule="auto"/>
        <w:jc w:val="both"/>
        <w:rPr>
          <w:rFonts w:ascii="Arial" w:hAnsi="Arial" w:cs="Arial"/>
          <w:sz w:val="20"/>
          <w:szCs w:val="20"/>
        </w:rPr>
      </w:pPr>
    </w:p>
    <w:p w14:paraId="658015E0" w14:textId="77777777" w:rsidR="005B548E" w:rsidRPr="00205984" w:rsidRDefault="005B548E" w:rsidP="00E2112D">
      <w:pPr>
        <w:spacing w:after="0" w:line="240" w:lineRule="auto"/>
        <w:jc w:val="both"/>
        <w:rPr>
          <w:rFonts w:ascii="Arial" w:hAnsi="Arial" w:cs="Arial"/>
          <w:sz w:val="20"/>
          <w:szCs w:val="20"/>
        </w:rPr>
      </w:pPr>
    </w:p>
    <w:p w14:paraId="2A8B14B3" w14:textId="77777777" w:rsidR="00DE3839" w:rsidRPr="00205984" w:rsidRDefault="00DE3839" w:rsidP="00E2112D">
      <w:pPr>
        <w:spacing w:after="0" w:line="240" w:lineRule="auto"/>
        <w:jc w:val="both"/>
        <w:rPr>
          <w:rFonts w:ascii="Arial" w:hAnsi="Arial" w:cs="Arial"/>
          <w:sz w:val="20"/>
          <w:szCs w:val="20"/>
        </w:rPr>
      </w:pPr>
    </w:p>
    <w:p w14:paraId="58B538C2" w14:textId="77777777" w:rsidR="00DE3839" w:rsidRPr="00205984" w:rsidRDefault="00DE3839" w:rsidP="006813E9">
      <w:pPr>
        <w:jc w:val="both"/>
        <w:rPr>
          <w:rFonts w:ascii="Arial" w:hAnsi="Arial" w:cs="Arial"/>
          <w:sz w:val="20"/>
          <w:szCs w:val="20"/>
        </w:rPr>
      </w:pPr>
    </w:p>
    <w:p w14:paraId="6A5030DB" w14:textId="77777777" w:rsidR="00DE3839" w:rsidRPr="00205984" w:rsidRDefault="00DE3839" w:rsidP="006813E9">
      <w:pPr>
        <w:jc w:val="both"/>
        <w:rPr>
          <w:rFonts w:ascii="Arial" w:hAnsi="Arial" w:cs="Arial"/>
          <w:sz w:val="20"/>
          <w:szCs w:val="20"/>
        </w:rPr>
      </w:pPr>
    </w:p>
    <w:p w14:paraId="40F90D04" w14:textId="77777777" w:rsidR="00DE3839" w:rsidRPr="00205984" w:rsidRDefault="00DE3839" w:rsidP="006813E9">
      <w:pPr>
        <w:jc w:val="both"/>
        <w:rPr>
          <w:rFonts w:ascii="Arial" w:hAnsi="Arial" w:cs="Arial"/>
          <w:sz w:val="20"/>
          <w:szCs w:val="20"/>
        </w:rPr>
      </w:pPr>
    </w:p>
    <w:p w14:paraId="0400019C" w14:textId="77777777" w:rsidR="00DE3839" w:rsidRPr="00205984" w:rsidRDefault="00DE3839" w:rsidP="006813E9">
      <w:pPr>
        <w:jc w:val="both"/>
        <w:rPr>
          <w:rFonts w:ascii="Arial" w:hAnsi="Arial" w:cs="Arial"/>
          <w:sz w:val="20"/>
          <w:szCs w:val="20"/>
        </w:rPr>
      </w:pPr>
    </w:p>
    <w:p w14:paraId="66392493" w14:textId="6D2CBF9E" w:rsidR="006813E9" w:rsidRPr="00205984" w:rsidRDefault="006813E9" w:rsidP="006813E9">
      <w:pPr>
        <w:jc w:val="both"/>
        <w:rPr>
          <w:rFonts w:ascii="Arial" w:hAnsi="Arial" w:cs="Arial"/>
          <w:sz w:val="20"/>
          <w:szCs w:val="20"/>
        </w:rPr>
      </w:pPr>
      <w:r w:rsidRPr="00205984">
        <w:rPr>
          <w:rFonts w:ascii="Arial" w:hAnsi="Arial" w:cs="Arial"/>
          <w:sz w:val="20"/>
          <w:szCs w:val="20"/>
        </w:rPr>
        <w:lastRenderedPageBreak/>
        <w:t>Załącznik f- Klauzula antykorupcyjna</w:t>
      </w:r>
    </w:p>
    <w:p w14:paraId="393D00EE"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9EA6780" w14:textId="2AEC6A92"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Każda ze Stron zaświadcza, że wdrożyła procedury przeciwdziałania korupcji i konfliktowi interesów.</w:t>
      </w:r>
    </w:p>
    <w:p w14:paraId="20915585"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28A95C1"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9FB6B3"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członkowi zarządu, dyrektorowi, pracownikowi, ani agentowi Strony lub któregokolwiek kontrolowanego lub powiązanego podmiotu gospodarczego Stron,</w:t>
      </w:r>
    </w:p>
    <w:p w14:paraId="1F30C39A"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CCBBDF"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(iii)</w:t>
      </w:r>
      <w:r w:rsidRPr="00205984">
        <w:rPr>
          <w:rFonts w:ascii="Arial" w:hAnsi="Arial" w:cs="Arial"/>
          <w:sz w:val="20"/>
          <w:szCs w:val="20"/>
        </w:rPr>
        <w:tab/>
        <w:t xml:space="preserve">partii politycznej, członkowi partii politycznej, ani kandydatowi na urząd państwowy; </w:t>
      </w:r>
    </w:p>
    <w:p w14:paraId="45501415"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(iv)</w:t>
      </w:r>
      <w:r w:rsidRPr="00205984">
        <w:rPr>
          <w:rFonts w:ascii="Arial" w:hAnsi="Arial" w:cs="Arial"/>
          <w:sz w:val="20"/>
          <w:szCs w:val="20"/>
        </w:rPr>
        <w:tab/>
        <w:t xml:space="preserve">agentowi ani pośrednikowi w zamian za opłacenie kogokolwiek z wyżej wymienionych; ani też </w:t>
      </w:r>
    </w:p>
    <w:p w14:paraId="2C1F3AB4"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(v)</w:t>
      </w:r>
      <w:r w:rsidRPr="00205984">
        <w:rPr>
          <w:rFonts w:ascii="Arial" w:hAnsi="Arial" w:cs="Arial"/>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51BD366"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789B8E2"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 xml:space="preserve">Każda ze Stron zaświadcza, iż w okresie realizacji niniejszej Umowy zapewnia każdej osobie działającej w dobrej wierze możliwość zgłaszania naruszeń prawa za pośrednictwem poczty elektronicznej na adres:  anonim.poludnie@orlen.pl </w:t>
      </w:r>
    </w:p>
    <w:p w14:paraId="0BA4E9BA" w14:textId="5986A538" w:rsidR="00E43020"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C7D2C35" w14:textId="77777777" w:rsidR="00C24C41" w:rsidRPr="00205984" w:rsidRDefault="00C24C41" w:rsidP="006813E9">
      <w:pPr>
        <w:jc w:val="both"/>
        <w:rPr>
          <w:rFonts w:ascii="Arial" w:hAnsi="Arial" w:cs="Arial"/>
          <w:sz w:val="20"/>
          <w:szCs w:val="20"/>
        </w:rPr>
      </w:pPr>
    </w:p>
    <w:p w14:paraId="537835E8" w14:textId="77777777" w:rsidR="00C24C41" w:rsidRPr="00205984" w:rsidRDefault="00C24C41" w:rsidP="006813E9">
      <w:pPr>
        <w:jc w:val="both"/>
        <w:rPr>
          <w:rFonts w:ascii="Arial" w:hAnsi="Arial" w:cs="Arial"/>
          <w:sz w:val="20"/>
          <w:szCs w:val="20"/>
        </w:rPr>
      </w:pPr>
    </w:p>
    <w:p w14:paraId="62C15DFF" w14:textId="77777777" w:rsidR="00C24C41" w:rsidRPr="00205984" w:rsidRDefault="00C24C41" w:rsidP="006813E9">
      <w:pPr>
        <w:jc w:val="both"/>
        <w:rPr>
          <w:rFonts w:ascii="Arial" w:hAnsi="Arial" w:cs="Arial"/>
          <w:sz w:val="20"/>
          <w:szCs w:val="20"/>
        </w:rPr>
      </w:pPr>
    </w:p>
    <w:p w14:paraId="440A7B01" w14:textId="77777777" w:rsidR="00C24C41" w:rsidRPr="00205984" w:rsidRDefault="00C24C41" w:rsidP="006813E9">
      <w:pPr>
        <w:jc w:val="both"/>
        <w:rPr>
          <w:rFonts w:ascii="Arial" w:hAnsi="Arial" w:cs="Arial"/>
          <w:sz w:val="20"/>
          <w:szCs w:val="20"/>
        </w:rPr>
      </w:pPr>
    </w:p>
    <w:p w14:paraId="49B7BC7F" w14:textId="77777777" w:rsidR="00C24C41" w:rsidRPr="00205984" w:rsidRDefault="00C24C41" w:rsidP="006813E9">
      <w:pPr>
        <w:jc w:val="both"/>
        <w:rPr>
          <w:rFonts w:ascii="Arial" w:hAnsi="Arial" w:cs="Arial"/>
          <w:sz w:val="20"/>
          <w:szCs w:val="20"/>
        </w:rPr>
      </w:pPr>
    </w:p>
    <w:p w14:paraId="7AAEF356" w14:textId="77777777" w:rsidR="00C24C41" w:rsidRPr="00205984" w:rsidRDefault="00C24C41" w:rsidP="006813E9">
      <w:pPr>
        <w:jc w:val="both"/>
        <w:rPr>
          <w:rFonts w:ascii="Arial" w:hAnsi="Arial" w:cs="Arial"/>
          <w:sz w:val="20"/>
          <w:szCs w:val="20"/>
        </w:rPr>
      </w:pPr>
    </w:p>
    <w:p w14:paraId="6F937749" w14:textId="7B225AF8" w:rsidR="00C24C41" w:rsidRPr="00205984" w:rsidRDefault="00C24C41" w:rsidP="006813E9">
      <w:pPr>
        <w:jc w:val="both"/>
        <w:rPr>
          <w:rFonts w:ascii="Arial" w:hAnsi="Arial" w:cs="Arial"/>
          <w:sz w:val="20"/>
          <w:szCs w:val="20"/>
        </w:rPr>
      </w:pPr>
      <w:r w:rsidRPr="00205984">
        <w:rPr>
          <w:rFonts w:ascii="Arial" w:hAnsi="Arial" w:cs="Arial"/>
          <w:sz w:val="20"/>
          <w:szCs w:val="20"/>
        </w:rPr>
        <w:lastRenderedPageBreak/>
        <w:t>Załącznik g – klauzula cen transferowych</w:t>
      </w:r>
    </w:p>
    <w:p w14:paraId="5441D468" w14:textId="77777777" w:rsidR="00C24C41" w:rsidRPr="00205984" w:rsidRDefault="00C24C41"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 xml:space="preserve">Strony niniejszej umowy, działając jako podmioty powiązane w rozumieniu art. 11a ustawy </w:t>
      </w:r>
    </w:p>
    <w:p w14:paraId="7C7E8CCB" w14:textId="77777777" w:rsidR="00C24C41" w:rsidRPr="00205984" w:rsidRDefault="00C24C41" w:rsidP="00E2112D">
      <w:pPr>
        <w:spacing w:after="0" w:line="240" w:lineRule="auto"/>
        <w:jc w:val="both"/>
        <w:rPr>
          <w:rFonts w:ascii="Arial" w:hAnsi="Arial" w:cs="Arial"/>
          <w:sz w:val="20"/>
          <w:szCs w:val="20"/>
        </w:rPr>
      </w:pPr>
      <w:r w:rsidRPr="00205984">
        <w:rPr>
          <w:rFonts w:ascii="Arial" w:hAnsi="Arial" w:cs="Arial"/>
          <w:sz w:val="20"/>
          <w:szCs w:val="20"/>
        </w:rPr>
        <w:t>z dnia 15 lutego 1992 r. o podatku dochodowym od osób prawnych (</w:t>
      </w:r>
      <w:proofErr w:type="spellStart"/>
      <w:r w:rsidRPr="00205984">
        <w:rPr>
          <w:rFonts w:ascii="Arial" w:hAnsi="Arial" w:cs="Arial"/>
          <w:sz w:val="20"/>
          <w:szCs w:val="20"/>
        </w:rPr>
        <w:t>t.j</w:t>
      </w:r>
      <w:proofErr w:type="spellEnd"/>
      <w:r w:rsidRPr="00205984">
        <w:rPr>
          <w:rFonts w:ascii="Arial" w:hAnsi="Arial" w:cs="Arial"/>
          <w:sz w:val="20"/>
          <w:szCs w:val="20"/>
        </w:rPr>
        <w:t>. Dz.U.2020.1406; dalej: „UPDOP”), kierują się zasadami zapewniającymi realizację obowiązków w zakresie cen transferowych, w szczególności ustalają ceny transferowe na warunkach, które ustaliłyby między sobą podmioty niepowiązane.</w:t>
      </w:r>
    </w:p>
    <w:p w14:paraId="02BC5310" w14:textId="1DEC40FC" w:rsidR="00C24C41" w:rsidRPr="00205984" w:rsidRDefault="00C24C41"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 xml:space="preserve">Jeżeli, mimo dochowania należytych standardów w zakresie ustalania cen transferowych, stwierdzone zostanie że przyjęta cena, bez względu na przyczynę, odbiega od ceny rynkowej, Strony umowy zobowiązują się podjąć działania dopuszczalne przepisami prawa, zmierzające do zachowania zasady </w:t>
      </w:r>
      <w:proofErr w:type="spellStart"/>
      <w:r w:rsidRPr="00205984">
        <w:rPr>
          <w:rFonts w:ascii="Arial" w:hAnsi="Arial" w:cs="Arial"/>
          <w:sz w:val="20"/>
          <w:szCs w:val="20"/>
        </w:rPr>
        <w:t>arm’s</w:t>
      </w:r>
      <w:proofErr w:type="spellEnd"/>
      <w:r w:rsidRPr="00205984">
        <w:rPr>
          <w:rFonts w:ascii="Arial" w:hAnsi="Arial" w:cs="Arial"/>
          <w:sz w:val="20"/>
          <w:szCs w:val="20"/>
        </w:rPr>
        <w:t xml:space="preserve"> </w:t>
      </w:r>
      <w:proofErr w:type="spellStart"/>
      <w:r w:rsidRPr="00205984">
        <w:rPr>
          <w:rFonts w:ascii="Arial" w:hAnsi="Arial" w:cs="Arial"/>
          <w:sz w:val="20"/>
          <w:szCs w:val="20"/>
        </w:rPr>
        <w:t>lenght</w:t>
      </w:r>
      <w:proofErr w:type="spellEnd"/>
      <w:r w:rsidRPr="00205984">
        <w:rPr>
          <w:rFonts w:ascii="Arial" w:hAnsi="Arial" w:cs="Arial"/>
          <w:sz w:val="20"/>
          <w:szCs w:val="20"/>
        </w:rPr>
        <w:t xml:space="preserve"> </w:t>
      </w:r>
      <w:proofErr w:type="spellStart"/>
      <w:r w:rsidRPr="00205984">
        <w:rPr>
          <w:rFonts w:ascii="Arial" w:hAnsi="Arial" w:cs="Arial"/>
          <w:sz w:val="20"/>
          <w:szCs w:val="20"/>
        </w:rPr>
        <w:t>principle</w:t>
      </w:r>
      <w:proofErr w:type="spellEnd"/>
      <w:r w:rsidRPr="00205984">
        <w:rPr>
          <w:rFonts w:ascii="Arial" w:hAnsi="Arial" w:cs="Arial"/>
          <w:sz w:val="20"/>
          <w:szCs w:val="20"/>
        </w:rPr>
        <w:t>, a w szczególności do przeprowadzenia korekty cen transferowych w rozumieniu art. 11e UPDOP lub wprowadzenia mechanizmu kompensacyjnego w ramach innej transakcji realizowanej między Stronami.</w:t>
      </w:r>
    </w:p>
    <w:p w14:paraId="7DCB4E91" w14:textId="77777777" w:rsidR="006E4FF2" w:rsidRPr="00205984" w:rsidRDefault="006E4FF2" w:rsidP="00C24C41">
      <w:pPr>
        <w:jc w:val="both"/>
        <w:rPr>
          <w:rFonts w:ascii="Arial" w:hAnsi="Arial" w:cs="Arial"/>
          <w:sz w:val="20"/>
          <w:szCs w:val="20"/>
        </w:rPr>
      </w:pPr>
    </w:p>
    <w:p w14:paraId="094EF7A5" w14:textId="77777777" w:rsidR="00F1473D" w:rsidRPr="00205984" w:rsidRDefault="00F1473D" w:rsidP="006E4FF2">
      <w:pPr>
        <w:jc w:val="both"/>
        <w:rPr>
          <w:rFonts w:ascii="Arial" w:hAnsi="Arial" w:cs="Arial"/>
          <w:sz w:val="20"/>
          <w:szCs w:val="20"/>
        </w:rPr>
      </w:pPr>
    </w:p>
    <w:p w14:paraId="6C15CD55" w14:textId="77777777" w:rsidR="00F1473D" w:rsidRPr="00205984" w:rsidRDefault="00F1473D" w:rsidP="006E4FF2">
      <w:pPr>
        <w:jc w:val="both"/>
        <w:rPr>
          <w:rFonts w:ascii="Arial" w:hAnsi="Arial" w:cs="Arial"/>
          <w:sz w:val="20"/>
          <w:szCs w:val="20"/>
        </w:rPr>
      </w:pPr>
    </w:p>
    <w:p w14:paraId="2A50FF05" w14:textId="77777777" w:rsidR="00F1473D" w:rsidRPr="00205984" w:rsidRDefault="00F1473D" w:rsidP="006E4FF2">
      <w:pPr>
        <w:jc w:val="both"/>
        <w:rPr>
          <w:rFonts w:ascii="Arial" w:hAnsi="Arial" w:cs="Arial"/>
          <w:sz w:val="20"/>
          <w:szCs w:val="20"/>
        </w:rPr>
      </w:pPr>
    </w:p>
    <w:p w14:paraId="39463A9C" w14:textId="77777777" w:rsidR="00F1473D" w:rsidRPr="00205984" w:rsidRDefault="00F1473D" w:rsidP="006E4FF2">
      <w:pPr>
        <w:jc w:val="both"/>
        <w:rPr>
          <w:rFonts w:ascii="Arial" w:hAnsi="Arial" w:cs="Arial"/>
          <w:sz w:val="20"/>
          <w:szCs w:val="20"/>
        </w:rPr>
      </w:pPr>
    </w:p>
    <w:p w14:paraId="70033053" w14:textId="77777777" w:rsidR="00F1473D" w:rsidRPr="00205984" w:rsidRDefault="00F1473D" w:rsidP="006E4FF2">
      <w:pPr>
        <w:jc w:val="both"/>
        <w:rPr>
          <w:rFonts w:ascii="Arial" w:hAnsi="Arial" w:cs="Arial"/>
          <w:sz w:val="20"/>
          <w:szCs w:val="20"/>
        </w:rPr>
      </w:pPr>
    </w:p>
    <w:p w14:paraId="55C0C20D" w14:textId="77777777" w:rsidR="00F1473D" w:rsidRPr="00205984" w:rsidRDefault="00F1473D" w:rsidP="006E4FF2">
      <w:pPr>
        <w:jc w:val="both"/>
        <w:rPr>
          <w:rFonts w:ascii="Arial" w:hAnsi="Arial" w:cs="Arial"/>
          <w:sz w:val="20"/>
          <w:szCs w:val="20"/>
        </w:rPr>
      </w:pPr>
    </w:p>
    <w:p w14:paraId="03AA707F" w14:textId="77777777" w:rsidR="00F1473D" w:rsidRPr="00205984" w:rsidRDefault="00F1473D" w:rsidP="006E4FF2">
      <w:pPr>
        <w:jc w:val="both"/>
        <w:rPr>
          <w:rFonts w:ascii="Arial" w:hAnsi="Arial" w:cs="Arial"/>
          <w:sz w:val="20"/>
          <w:szCs w:val="20"/>
        </w:rPr>
      </w:pPr>
    </w:p>
    <w:p w14:paraId="717091E2" w14:textId="77777777" w:rsidR="00F1473D" w:rsidRPr="00205984" w:rsidRDefault="00F1473D" w:rsidP="006E4FF2">
      <w:pPr>
        <w:jc w:val="both"/>
        <w:rPr>
          <w:rFonts w:ascii="Arial" w:hAnsi="Arial" w:cs="Arial"/>
          <w:sz w:val="20"/>
          <w:szCs w:val="20"/>
        </w:rPr>
      </w:pPr>
    </w:p>
    <w:p w14:paraId="4C6516F1" w14:textId="77777777" w:rsidR="00F1473D" w:rsidRPr="00205984" w:rsidRDefault="00F1473D" w:rsidP="006E4FF2">
      <w:pPr>
        <w:jc w:val="both"/>
        <w:rPr>
          <w:rFonts w:ascii="Arial" w:hAnsi="Arial" w:cs="Arial"/>
          <w:sz w:val="20"/>
          <w:szCs w:val="20"/>
        </w:rPr>
      </w:pPr>
    </w:p>
    <w:p w14:paraId="466577EC" w14:textId="77777777" w:rsidR="00F1473D" w:rsidRPr="00205984" w:rsidRDefault="00F1473D" w:rsidP="006E4FF2">
      <w:pPr>
        <w:jc w:val="both"/>
        <w:rPr>
          <w:rFonts w:ascii="Arial" w:hAnsi="Arial" w:cs="Arial"/>
          <w:sz w:val="20"/>
          <w:szCs w:val="20"/>
        </w:rPr>
      </w:pPr>
    </w:p>
    <w:p w14:paraId="1DA38891" w14:textId="77777777" w:rsidR="00F1473D" w:rsidRPr="00205984" w:rsidRDefault="00F1473D" w:rsidP="006E4FF2">
      <w:pPr>
        <w:jc w:val="both"/>
        <w:rPr>
          <w:rFonts w:ascii="Arial" w:hAnsi="Arial" w:cs="Arial"/>
          <w:sz w:val="20"/>
          <w:szCs w:val="20"/>
        </w:rPr>
      </w:pPr>
    </w:p>
    <w:p w14:paraId="0B858A0B" w14:textId="77777777" w:rsidR="00F1473D" w:rsidRPr="00205984" w:rsidRDefault="00F1473D" w:rsidP="006E4FF2">
      <w:pPr>
        <w:jc w:val="both"/>
        <w:rPr>
          <w:rFonts w:ascii="Arial" w:hAnsi="Arial" w:cs="Arial"/>
          <w:sz w:val="20"/>
          <w:szCs w:val="20"/>
        </w:rPr>
      </w:pPr>
    </w:p>
    <w:p w14:paraId="28358EEB" w14:textId="77777777" w:rsidR="00F1473D" w:rsidRPr="00205984" w:rsidRDefault="00F1473D" w:rsidP="006E4FF2">
      <w:pPr>
        <w:jc w:val="both"/>
        <w:rPr>
          <w:rFonts w:ascii="Arial" w:hAnsi="Arial" w:cs="Arial"/>
          <w:sz w:val="20"/>
          <w:szCs w:val="20"/>
        </w:rPr>
      </w:pPr>
    </w:p>
    <w:p w14:paraId="275069B4" w14:textId="77777777" w:rsidR="00F1473D" w:rsidRPr="00205984" w:rsidRDefault="00F1473D" w:rsidP="006E4FF2">
      <w:pPr>
        <w:jc w:val="both"/>
        <w:rPr>
          <w:rFonts w:ascii="Arial" w:hAnsi="Arial" w:cs="Arial"/>
          <w:sz w:val="20"/>
          <w:szCs w:val="20"/>
        </w:rPr>
      </w:pPr>
    </w:p>
    <w:p w14:paraId="70CF4BE9" w14:textId="77777777" w:rsidR="00F1473D" w:rsidRPr="00205984" w:rsidRDefault="00F1473D" w:rsidP="006E4FF2">
      <w:pPr>
        <w:jc w:val="both"/>
        <w:rPr>
          <w:rFonts w:ascii="Arial" w:hAnsi="Arial" w:cs="Arial"/>
          <w:sz w:val="20"/>
          <w:szCs w:val="20"/>
        </w:rPr>
      </w:pPr>
    </w:p>
    <w:p w14:paraId="27D479CA" w14:textId="77777777" w:rsidR="00F1473D" w:rsidRPr="00205984" w:rsidRDefault="00F1473D" w:rsidP="006E4FF2">
      <w:pPr>
        <w:jc w:val="both"/>
        <w:rPr>
          <w:rFonts w:ascii="Arial" w:hAnsi="Arial" w:cs="Arial"/>
          <w:sz w:val="20"/>
          <w:szCs w:val="20"/>
        </w:rPr>
      </w:pPr>
    </w:p>
    <w:p w14:paraId="46F26960" w14:textId="77777777" w:rsidR="00F1473D" w:rsidRPr="00205984" w:rsidRDefault="00F1473D" w:rsidP="006E4FF2">
      <w:pPr>
        <w:jc w:val="both"/>
        <w:rPr>
          <w:rFonts w:ascii="Arial" w:hAnsi="Arial" w:cs="Arial"/>
          <w:sz w:val="20"/>
          <w:szCs w:val="20"/>
        </w:rPr>
      </w:pPr>
    </w:p>
    <w:p w14:paraId="020AD871" w14:textId="77777777" w:rsidR="00F1473D" w:rsidRPr="00205984" w:rsidRDefault="00F1473D" w:rsidP="006E4FF2">
      <w:pPr>
        <w:jc w:val="both"/>
        <w:rPr>
          <w:rFonts w:ascii="Arial" w:hAnsi="Arial" w:cs="Arial"/>
          <w:sz w:val="20"/>
          <w:szCs w:val="20"/>
        </w:rPr>
      </w:pPr>
    </w:p>
    <w:p w14:paraId="1D62B070" w14:textId="77777777" w:rsidR="00F1473D" w:rsidRPr="00205984" w:rsidRDefault="00F1473D" w:rsidP="006E4FF2">
      <w:pPr>
        <w:jc w:val="both"/>
        <w:rPr>
          <w:rFonts w:ascii="Arial" w:hAnsi="Arial" w:cs="Arial"/>
          <w:sz w:val="20"/>
          <w:szCs w:val="20"/>
        </w:rPr>
      </w:pPr>
    </w:p>
    <w:p w14:paraId="155DC4C2" w14:textId="77777777" w:rsidR="00F1473D" w:rsidRDefault="00F1473D" w:rsidP="006E4FF2">
      <w:pPr>
        <w:jc w:val="both"/>
        <w:rPr>
          <w:rFonts w:ascii="Arial" w:hAnsi="Arial" w:cs="Arial"/>
          <w:sz w:val="20"/>
          <w:szCs w:val="20"/>
        </w:rPr>
      </w:pPr>
    </w:p>
    <w:p w14:paraId="7BB5658F" w14:textId="77777777" w:rsidR="005607CB" w:rsidRDefault="005607CB" w:rsidP="006E4FF2">
      <w:pPr>
        <w:jc w:val="both"/>
        <w:rPr>
          <w:rFonts w:ascii="Arial" w:hAnsi="Arial" w:cs="Arial"/>
          <w:sz w:val="20"/>
          <w:szCs w:val="20"/>
        </w:rPr>
      </w:pPr>
    </w:p>
    <w:p w14:paraId="7A47D3F3" w14:textId="77777777" w:rsidR="005607CB" w:rsidRDefault="005607CB" w:rsidP="006E4FF2">
      <w:pPr>
        <w:jc w:val="both"/>
        <w:rPr>
          <w:rFonts w:ascii="Arial" w:hAnsi="Arial" w:cs="Arial"/>
          <w:sz w:val="20"/>
          <w:szCs w:val="20"/>
        </w:rPr>
      </w:pPr>
    </w:p>
    <w:p w14:paraId="4764F428" w14:textId="77777777" w:rsidR="005607CB" w:rsidRDefault="005607CB" w:rsidP="006E4FF2">
      <w:pPr>
        <w:jc w:val="both"/>
        <w:rPr>
          <w:rFonts w:ascii="Arial" w:hAnsi="Arial" w:cs="Arial"/>
          <w:sz w:val="20"/>
          <w:szCs w:val="20"/>
        </w:rPr>
      </w:pPr>
    </w:p>
    <w:p w14:paraId="5E03CA59" w14:textId="77777777" w:rsidR="005607CB" w:rsidRPr="00205984" w:rsidRDefault="005607CB" w:rsidP="006E4FF2">
      <w:pPr>
        <w:jc w:val="both"/>
        <w:rPr>
          <w:rFonts w:ascii="Arial" w:hAnsi="Arial" w:cs="Arial"/>
          <w:sz w:val="20"/>
          <w:szCs w:val="20"/>
        </w:rPr>
      </w:pPr>
    </w:p>
    <w:p w14:paraId="51778056" w14:textId="5EC89454" w:rsidR="006E4FF2" w:rsidRPr="00205984" w:rsidRDefault="006E4FF2" w:rsidP="006E4FF2">
      <w:pPr>
        <w:jc w:val="both"/>
        <w:rPr>
          <w:rFonts w:ascii="Arial" w:hAnsi="Arial" w:cs="Arial"/>
          <w:sz w:val="20"/>
          <w:szCs w:val="20"/>
        </w:rPr>
      </w:pPr>
      <w:r w:rsidRPr="00205984">
        <w:rPr>
          <w:rFonts w:ascii="Arial" w:hAnsi="Arial" w:cs="Arial"/>
          <w:sz w:val="20"/>
          <w:szCs w:val="20"/>
        </w:rPr>
        <w:lastRenderedPageBreak/>
        <w:t xml:space="preserve">Załącznik h – KLAUZULA GRUPY KAPITAŁOWEJ ORLEN (zwana Klauzulą GK) </w:t>
      </w:r>
    </w:p>
    <w:p w14:paraId="70833822"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 xml:space="preserve">Wolą Stron niniejszej Umowy jest rozszerzanie współpracy pomiędzy Sprzedawcą/Dostawcą/Wykonawcą* a Spółkami z Grupy Kapitałowej ORLEN/ORLEN S.A..  </w:t>
      </w:r>
    </w:p>
    <w:p w14:paraId="750D68D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 xml:space="preserve">W przypadku zaistnienia potrzeby zakupu usług i/lub towarów stanowiących przedmiot niniejszej Umowy przez Spółki z Grupy Kapitałowej ORLEN S.A./ ORLEN S.A.., Sprzedawca/Dostawca/Wykonawca* zobowiązuje się do zaoferowania,  nie mniej korzystnych niż określone w Umowie, warunków handlowych*** Spółkom z Grupy Kapitałowej ORLEN S.A./ ORLEN S.A. </w:t>
      </w:r>
    </w:p>
    <w:p w14:paraId="1E7BB69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Dla realizacji powyższego:</w:t>
      </w:r>
    </w:p>
    <w:p w14:paraId="0B1827B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1)  Sprzedawca/Dostawca/Wykonawca* wyraża zgodę na udostępnienie przez ORLEN S.A.  Spółkom z Grupy Kapitałowej ORLEN treści Umowy oraz na bieżące przekazywanie pomiędzy tymi Spółkami a ORLEN S.A.  informacji dotyczących poziomu obrotu osiąganego w związku z zawarciem umów z Sprzedawcą/Dostawcą/Wykonawcą*.</w:t>
      </w:r>
    </w:p>
    <w:p w14:paraId="38B7F95C"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Sprzedawca/Dostawca/Wykonawca* jest zobowiązany do zawarcia odrębnej umowy na warunkach handlowych*** nie mniej korzystnych niż uzgodnione w niniejszej Umowie / do podpisania porozumienia o przystąpieniu do umowy, które stanowi Załącznik do niniejszej Umowy, pozwalające na przyłączenie się podmiotowi z Grupy Kapitałowej ORLEN do warunków współpracy opisanych niniejszą Umową**. Sprzedawca/Dostawca/Wykonawca* zobowiązuje się do każdorazowego powiadomienia ORLEN S.A.  o zawarciu umowy z nowym podmiotem / przystąpieniu do Umowy nowego podmiotu** z Grupy Kapitałowej ORLEN.</w:t>
      </w:r>
    </w:p>
    <w:p w14:paraId="04E61784"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W przypadku, gdy pomiędzy Sprzedawcą/Dostawcą/Wykonawcą*, a Spółką z Grupy Kapitałowej ORLEN  zostały zawarte wcześniej umowy ramowe obejmujące swoim zakresem przedmiot niniejszej Umowy, Sprzedawca/Dostawca/Wykonawca* zobowiązuje się do dostosowania zapisów wcześniej zawartych umów do warunków wynikających z niniejszej Umowy w przypadku jeśli są one korzystniejsze dla Spółki</w:t>
      </w:r>
    </w:p>
    <w:p w14:paraId="0A20D54F"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2) Sprzedawca/Dostawca/Wykonawca* wyraża zgodę na udostępnienie przez Spółki z Grupy Kapitałowej ORLEN dla ORLEN S.A. treści Umowy oraz na bieżące przekazywanie pomiędzy ORLEN S.A. a tymi Spółkami informacji dotyczących poziomu obrotu osiąganego w związku z zawarciem umów z Sprzedawcą/Dostawcą/Wykonawcą*.</w:t>
      </w:r>
    </w:p>
    <w:p w14:paraId="28A3ED93"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Sprzedawca/Dostawca/Wykonawca* jest zobowiązany do zawarcia odrębnej umowy na warunkach handlowych*** nie mniej korzystnych niż uzgodnione w niniejszej Umowie / do podpisania porozumienia o przystąpieniu do umowy, które stanowi Załącznik do niniejszej Umowy, pozwalające na przyłączenie się ORLEN S.A. do warunków współpracy opisanych niniejszą Umową**. Sprzedawca/Dostawca/Wykonawca* zobowiązuje się do każdorazowego powiadomienia Spółki  o zawarciu umowy z nowym podmiotem / przystąpieniu do Umowy nowego podmiotu** - ORLEN S.A.</w:t>
      </w:r>
    </w:p>
    <w:p w14:paraId="33DDEAE2"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W przypadku, gdy pomiędzy Sprzedawcą/Dostawcą/Wykonawcą*, a ORLEN S.A. zostały zawarte wcześniej umowy ramowe obejmujące swoim zakresem przedmiot niniejszej Umowy, Sprzedawca/Dostawca/Wykonawca* zobowiązuje się do dostosowania zapisów wcześniej zawartych umów do warunków wynikających z niniejszej Umowy w przypadku jeśli są one korzystniejsze dla ORLEN S.A..</w:t>
      </w:r>
    </w:p>
    <w:p w14:paraId="6388A8B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ORLEN S.A. oraz podmioty z Grupy Kapitałowej ORLEN będą ponosiły odrębnie od siebie  odpowiedzialność  za wszystkie działania lub zaniechania na podstawie poszczególnych umów zawartych przez nie z Sprzedawcą/Dostawcą/Wykonawcą*, w szczególności ORLEN S.A.  nie będzie ponosił odpowiedzialności za zapłatę jakichkolwiek kwot, do których zapłacenia na rzecz Sprzedawcy/Dostawcy/Wykonawcy* zobowiązane będą podmioty z Grupy Kapitałowej ORLEN a Spółka  nie będzie ponosiła odpowiedzialności za zapłatę jakichkolwiek kwot, do których zapłacenia na rzecz Sprzedawcy/Dostawcy/Wykonawcy zobowiązany będzie ORLEN S.A.</w:t>
      </w:r>
    </w:p>
    <w:p w14:paraId="0CBD01F9"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*stosowny wariant do wyboru</w:t>
      </w:r>
    </w:p>
    <w:p w14:paraId="4A01553E"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 stosowna formuła skorzystania z umowy z klauzulą GK przez Spółkę GK/ORLEN S.A. do wyboru</w:t>
      </w:r>
    </w:p>
    <w:p w14:paraId="17F1DB1B" w14:textId="77777777" w:rsidR="006E4FF2" w:rsidRPr="00205984" w:rsidRDefault="006E4FF2" w:rsidP="005607CB">
      <w:pPr>
        <w:spacing w:after="0" w:line="240" w:lineRule="auto"/>
        <w:jc w:val="both"/>
        <w:rPr>
          <w:rFonts w:ascii="Arial" w:hAnsi="Arial" w:cs="Arial"/>
          <w:sz w:val="20"/>
          <w:szCs w:val="20"/>
        </w:rPr>
      </w:pPr>
    </w:p>
    <w:p w14:paraId="3C26FA44" w14:textId="77777777" w:rsidR="007772AD" w:rsidRPr="00205984" w:rsidRDefault="007772AD" w:rsidP="00C24C41">
      <w:pPr>
        <w:jc w:val="both"/>
        <w:rPr>
          <w:rFonts w:ascii="Arial" w:hAnsi="Arial" w:cs="Arial"/>
          <w:sz w:val="20"/>
          <w:szCs w:val="20"/>
        </w:rPr>
      </w:pPr>
    </w:p>
    <w:p w14:paraId="66C39FAC" w14:textId="77777777" w:rsidR="007772AD" w:rsidRPr="00205984" w:rsidRDefault="007772AD" w:rsidP="00C24C41">
      <w:pPr>
        <w:jc w:val="both"/>
        <w:rPr>
          <w:rFonts w:ascii="Arial" w:hAnsi="Arial" w:cs="Arial"/>
          <w:sz w:val="20"/>
          <w:szCs w:val="20"/>
        </w:rPr>
      </w:pPr>
    </w:p>
    <w:p w14:paraId="7476EF4F" w14:textId="77777777" w:rsidR="007772AD" w:rsidRPr="00205984" w:rsidRDefault="007772AD" w:rsidP="00C24C41">
      <w:pPr>
        <w:jc w:val="both"/>
        <w:rPr>
          <w:rFonts w:ascii="Arial" w:hAnsi="Arial" w:cs="Arial"/>
          <w:sz w:val="20"/>
          <w:szCs w:val="20"/>
        </w:rPr>
      </w:pPr>
    </w:p>
    <w:p w14:paraId="30F97542" w14:textId="77777777" w:rsidR="007772AD" w:rsidRPr="00205984" w:rsidRDefault="007772AD" w:rsidP="00C24C41">
      <w:pPr>
        <w:jc w:val="both"/>
        <w:rPr>
          <w:rFonts w:ascii="Arial" w:hAnsi="Arial" w:cs="Arial"/>
          <w:sz w:val="20"/>
          <w:szCs w:val="20"/>
        </w:rPr>
      </w:pPr>
    </w:p>
    <w:p w14:paraId="3C266C2F" w14:textId="3F5FCD6B" w:rsidR="007772AD" w:rsidRPr="00205984" w:rsidRDefault="007772AD" w:rsidP="007772AD">
      <w:pPr>
        <w:jc w:val="both"/>
        <w:rPr>
          <w:rFonts w:ascii="Arial" w:hAnsi="Arial" w:cs="Arial"/>
          <w:sz w:val="20"/>
          <w:szCs w:val="20"/>
        </w:rPr>
      </w:pPr>
      <w:r w:rsidRPr="00205984">
        <w:rPr>
          <w:rFonts w:ascii="Arial" w:hAnsi="Arial" w:cs="Arial"/>
          <w:sz w:val="20"/>
          <w:szCs w:val="20"/>
        </w:rPr>
        <w:lastRenderedPageBreak/>
        <w:t>Załącznik i)</w:t>
      </w:r>
      <w:r w:rsidRPr="00205984">
        <w:rPr>
          <w:rFonts w:ascii="Arial" w:hAnsi="Arial" w:cs="Arial"/>
          <w:sz w:val="20"/>
          <w:szCs w:val="20"/>
        </w:rPr>
        <w:tab/>
        <w:t>Bezpieczeństwo teleinformatyczne - dostęp fizyczny i logiczny</w:t>
      </w:r>
    </w:p>
    <w:p w14:paraId="13865AA9" w14:textId="77777777" w:rsidR="00E977B6" w:rsidRPr="00E977B6" w:rsidRDefault="00E977B6" w:rsidP="00E977B6">
      <w:pPr>
        <w:jc w:val="both"/>
        <w:rPr>
          <w:rFonts w:ascii="Arial" w:hAnsi="Arial" w:cs="Arial"/>
          <w:sz w:val="20"/>
          <w:szCs w:val="20"/>
        </w:rPr>
      </w:pPr>
      <w:r w:rsidRPr="00E977B6">
        <w:rPr>
          <w:rFonts w:ascii="Arial" w:hAnsi="Arial" w:cs="Arial"/>
          <w:b/>
          <w:bCs/>
          <w:sz w:val="20"/>
          <w:szCs w:val="20"/>
        </w:rPr>
        <w:t xml:space="preserve">I. Zasady dostępu logicznego </w:t>
      </w:r>
    </w:p>
    <w:p w14:paraId="2450B4D3"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1. Zamawiający udzieli upoważnionym osobom ze strony Wykonawcy dostępu logicznego z wewnętrznej sieci teleinformatycznej do zasobów teleinformatycznych Zamawiającego z wykorzystaniem komputerów udostępnionych przez Zamawiającego, które będą spełniały wymagania polityki bezpieczeństwa teleinformatycznego obowiązującej u Zamawiającego. </w:t>
      </w:r>
    </w:p>
    <w:p w14:paraId="4735DBA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2. Dostęp, o którym mowa w ust. 1 zostanie przydzielony nie wcześniej niż po podpisaniu Umowy i nie dłużej niż okres jej obowiązywania oraz spełnieniu wymagań bezpieczeństwa określonych w Umowie. </w:t>
      </w:r>
    </w:p>
    <w:p w14:paraId="783900DD"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3. Wykaz osób ze strony Wykonawcy upoważnionych do dostępu określonego w ust. 1 powyżej, poziom uprawnień oraz oświadczenie o spełnieniu wymagań określonych w Umowie zostały zawarte w pkt. II niniejszego Załącznika. </w:t>
      </w:r>
    </w:p>
    <w:p w14:paraId="3DE32502"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4. Każdorazowa zmiana informacji w pkt. II niniejszego Załącznika musi być potwierdzona, w terminie do 2 dni roboczych pisemnym wnioskiem z podpisem przedstawiciela Wykonawcy i przesłana do przedstawiciela Zamawiającego w celu uzyskania jego pisemnej akceptacji. Taka zmiana nie wymaga aneksowania Umowy. </w:t>
      </w:r>
    </w:p>
    <w:p w14:paraId="4E0F87F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5. Dla każdej z osób wymienionych w ust. 3 zostaną założone wymagane konta w poszczególnych udostępnianych im zasobach teleinformatycznych oraz nadane stosowne uprawnienia do tych zasobów. </w:t>
      </w:r>
    </w:p>
    <w:p w14:paraId="44E0823F"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 Osoby wymienione w ust. 3 zobowiązane są do: </w:t>
      </w:r>
    </w:p>
    <w:p w14:paraId="73F19176"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6.1. przestrzegania zasad bezpieczeństwa teleinformatycznego określonych w Umowie; </w:t>
      </w:r>
    </w:p>
    <w:p w14:paraId="15664F42"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6.2. stosowania się do obowiązujących u Zamawiającego procedur i zasad bezpieczeństwa teleinformatycznego, w zakresie wynikającym z przedmiotu Umowy; </w:t>
      </w:r>
    </w:p>
    <w:p w14:paraId="10FB6654"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6.3. zapobiegania nieuprawnionemu dostępowi do zasobów teleinformatycznych Zamawiającego; </w:t>
      </w:r>
    </w:p>
    <w:p w14:paraId="179165B5"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6.4. zabezpieczenia eksploatowanego sprzętu komputerowego i przetwarzanych przy jego pomocy informacji przed dostępem osób nieuprawnionych; </w:t>
      </w:r>
    </w:p>
    <w:p w14:paraId="3FF78547"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6.5. nieujawniania aktualnych lub poprzednio używanych haseł osobistych, haseł grup roboczych oraz innych środków służących do uwierzytelniania w zasobach teleinformatycznych Zamawiającego; </w:t>
      </w:r>
    </w:p>
    <w:p w14:paraId="15C0DB4C"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6.6. korzystania wyłącznie z udostępnianych przez Zamawiającego protokołów komunikacyjnych; </w:t>
      </w:r>
    </w:p>
    <w:p w14:paraId="22A9B8A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6.7. korzystania z udostępnionych zasobów teleinformatycznych wyłącznie w celu realizacji przedmiotu Umowy, w zakresie posiadanych, zatwierdzonych uprawnień i z zachowaniem należytej staranności przy ich używaniu; </w:t>
      </w:r>
    </w:p>
    <w:p w14:paraId="74DABF8D"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7. Wykonawca zobowiązuje się wdrożyć na własny koszt oraz stosować uzgodnione w ramach Umowy procedury, zabezpieczenia fizyczne, organizacyjne i technologiczne (w tym zabezpieczenia chroniące przed działaniem szkodliwego oprogramowania) zapewniające ochronę tych spośród </w:t>
      </w:r>
    </w:p>
    <w:p w14:paraId="06F383AE"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własnych zasobów teleinformatycznych, które uczestniczą bezpośrednio lub pośrednio w celu realizacji Umowy. </w:t>
      </w:r>
    </w:p>
    <w:p w14:paraId="470F5CA3"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8. Stosowane przez Wykonawcę zabezpieczenia muszą być adekwatne do występujących zagrożeń dla utraty bezpieczeństwa teleinformatycznego, w tym uniemożliwiać dostęp osobom nieuprawnionym do zasobów teleinformatycznych Zamawiającego. </w:t>
      </w:r>
    </w:p>
    <w:p w14:paraId="3361BC6C"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 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 </w:t>
      </w:r>
    </w:p>
    <w:p w14:paraId="47864198"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9.1. ujawnienia powierzonych lub stosowanych haseł do zasobów teleinformatycznych; </w:t>
      </w:r>
    </w:p>
    <w:p w14:paraId="048F2D34"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9.2. wykorzystywania przydzielonych uprawnień do zasobów teleinformatycznych do celów innych, niż związane z realizacją Umowy; </w:t>
      </w:r>
    </w:p>
    <w:p w14:paraId="03C5D439"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9.3. niedopełnienia obowiązku zabezpieczenia powierzonego sprzętu komputerowego oraz środków technicznych wykorzystywanych do realizacji dostępu do zasobów teleinformatycznych Zamawiającego; </w:t>
      </w:r>
    </w:p>
    <w:p w14:paraId="576B4840"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9.4. 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 u Zamawiającego; </w:t>
      </w:r>
    </w:p>
    <w:p w14:paraId="49BFAC45"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9.5. niestosowania się do niniejszych zasad bezpieczeństwa teleinformatycznego. </w:t>
      </w:r>
    </w:p>
    <w:p w14:paraId="5940B7E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lastRenderedPageBreak/>
        <w:t xml:space="preserve">10. 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 </w:t>
      </w:r>
    </w:p>
    <w:p w14:paraId="22DC9EF2"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11. Po wygaśnięciu Umowy, Wykonawca zobowiązany jest do zwrócenia Zamawiającemu wszelkich udostępnionych środków technicznych wykorzystywanych do realizacji dostępu do zasobów teleinformatycznych Zamawiającego. </w:t>
      </w:r>
    </w:p>
    <w:p w14:paraId="04CA64F6"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12. 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 w ust. 3. </w:t>
      </w:r>
    </w:p>
    <w:p w14:paraId="641E4B97" w14:textId="638FE9F0" w:rsidR="00E977B6" w:rsidRPr="00E977B6" w:rsidRDefault="00E977B6" w:rsidP="00E977B6">
      <w:pPr>
        <w:spacing w:after="0" w:line="240" w:lineRule="auto"/>
        <w:jc w:val="both"/>
        <w:rPr>
          <w:rFonts w:ascii="Arial" w:hAnsi="Arial" w:cs="Arial"/>
          <w:sz w:val="20"/>
          <w:szCs w:val="20"/>
        </w:rPr>
      </w:pPr>
    </w:p>
    <w:p w14:paraId="64C50BA3" w14:textId="77777777" w:rsidR="00E97071" w:rsidRPr="00205984" w:rsidRDefault="00E97071" w:rsidP="00E977B6">
      <w:pPr>
        <w:spacing w:after="0" w:line="240" w:lineRule="auto"/>
        <w:jc w:val="both"/>
        <w:rPr>
          <w:rFonts w:ascii="Arial" w:hAnsi="Arial" w:cs="Arial"/>
          <w:sz w:val="20"/>
          <w:szCs w:val="20"/>
        </w:rPr>
      </w:pPr>
    </w:p>
    <w:p w14:paraId="116AAE37" w14:textId="77777777" w:rsidR="00E977B6" w:rsidRPr="00977304" w:rsidRDefault="00E977B6" w:rsidP="00E977B6">
      <w:pPr>
        <w:jc w:val="both"/>
        <w:rPr>
          <w:rFonts w:ascii="Arial" w:hAnsi="Arial" w:cs="Arial"/>
          <w:b/>
          <w:bCs/>
          <w:sz w:val="20"/>
          <w:szCs w:val="20"/>
        </w:rPr>
      </w:pPr>
      <w:r w:rsidRPr="00977304">
        <w:rPr>
          <w:rFonts w:ascii="Arial" w:hAnsi="Arial" w:cs="Arial"/>
          <w:b/>
          <w:bCs/>
          <w:sz w:val="20"/>
          <w:szCs w:val="20"/>
        </w:rPr>
        <w:t>II. Wykaz osób upoważnionych oraz oświadczenie o spełnieniu wymagań określonych w Umowie – dostęp logiczny</w:t>
      </w:r>
    </w:p>
    <w:p w14:paraId="503CD320" w14:textId="44AA2B0E" w:rsidR="00E97071" w:rsidRPr="00205984" w:rsidRDefault="00E977B6" w:rsidP="00E977B6">
      <w:pPr>
        <w:jc w:val="both"/>
        <w:rPr>
          <w:rFonts w:ascii="Arial" w:hAnsi="Arial" w:cs="Arial"/>
          <w:sz w:val="20"/>
          <w:szCs w:val="20"/>
        </w:rPr>
      </w:pPr>
      <w:r w:rsidRPr="00E977B6">
        <w:rPr>
          <w:rFonts w:ascii="Arial" w:hAnsi="Arial" w:cs="Arial"/>
          <w:sz w:val="20"/>
          <w:szCs w:val="20"/>
        </w:rPr>
        <w:t>1. Wykaz osób ze strony Wykonawcy upoważnionych do dostępu logicznego do zasobów teleinformatycznych z wewnętrznej sieci teleinformatycznej Zamawiającego.</w:t>
      </w: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4"/>
        <w:gridCol w:w="1224"/>
        <w:gridCol w:w="1224"/>
        <w:gridCol w:w="1224"/>
        <w:gridCol w:w="1224"/>
        <w:gridCol w:w="1224"/>
        <w:gridCol w:w="1836"/>
      </w:tblGrid>
      <w:tr w:rsidR="00E977B6" w14:paraId="56151CF7" w14:textId="77777777" w:rsidTr="00E33310">
        <w:trPr>
          <w:trHeight w:val="259"/>
        </w:trPr>
        <w:tc>
          <w:tcPr>
            <w:tcW w:w="1224" w:type="dxa"/>
          </w:tcPr>
          <w:p w14:paraId="63A198B0" w14:textId="66E684F1" w:rsidR="00E977B6" w:rsidRDefault="00E977B6">
            <w:pPr>
              <w:pStyle w:val="Default"/>
              <w:rPr>
                <w:sz w:val="16"/>
                <w:szCs w:val="16"/>
              </w:rPr>
            </w:pPr>
            <w:r>
              <w:rPr>
                <w:b/>
                <w:bCs/>
                <w:sz w:val="16"/>
                <w:szCs w:val="16"/>
              </w:rPr>
              <w:t xml:space="preserve">Lp. </w:t>
            </w:r>
          </w:p>
        </w:tc>
        <w:tc>
          <w:tcPr>
            <w:tcW w:w="1224" w:type="dxa"/>
          </w:tcPr>
          <w:p w14:paraId="496B94D8" w14:textId="77777777" w:rsidR="00E977B6" w:rsidRDefault="00E977B6">
            <w:pPr>
              <w:pStyle w:val="Default"/>
              <w:rPr>
                <w:sz w:val="16"/>
                <w:szCs w:val="16"/>
              </w:rPr>
            </w:pPr>
            <w:r>
              <w:rPr>
                <w:b/>
                <w:bCs/>
                <w:sz w:val="16"/>
                <w:szCs w:val="16"/>
              </w:rPr>
              <w:t xml:space="preserve">Imię Nazwisko </w:t>
            </w:r>
          </w:p>
        </w:tc>
        <w:tc>
          <w:tcPr>
            <w:tcW w:w="1224" w:type="dxa"/>
          </w:tcPr>
          <w:p w14:paraId="3F39F471" w14:textId="77777777" w:rsidR="00E977B6" w:rsidRDefault="00E977B6">
            <w:pPr>
              <w:pStyle w:val="Default"/>
              <w:rPr>
                <w:sz w:val="16"/>
                <w:szCs w:val="16"/>
              </w:rPr>
            </w:pPr>
            <w:r>
              <w:rPr>
                <w:b/>
                <w:bCs/>
                <w:sz w:val="16"/>
                <w:szCs w:val="16"/>
              </w:rPr>
              <w:t xml:space="preserve">Poziom uprawnień </w:t>
            </w:r>
          </w:p>
        </w:tc>
        <w:tc>
          <w:tcPr>
            <w:tcW w:w="1224" w:type="dxa"/>
          </w:tcPr>
          <w:p w14:paraId="2D6361F4" w14:textId="77777777" w:rsidR="00E977B6" w:rsidRDefault="00E977B6">
            <w:pPr>
              <w:pStyle w:val="Default"/>
              <w:rPr>
                <w:sz w:val="16"/>
                <w:szCs w:val="16"/>
              </w:rPr>
            </w:pPr>
            <w:r>
              <w:rPr>
                <w:b/>
                <w:bCs/>
                <w:sz w:val="16"/>
                <w:szCs w:val="16"/>
              </w:rPr>
              <w:t xml:space="preserve">Nazwa zasobu / usługi </w:t>
            </w:r>
          </w:p>
        </w:tc>
        <w:tc>
          <w:tcPr>
            <w:tcW w:w="1224" w:type="dxa"/>
          </w:tcPr>
          <w:p w14:paraId="58B18B61" w14:textId="77777777" w:rsidR="00E977B6" w:rsidRDefault="00E977B6">
            <w:pPr>
              <w:pStyle w:val="Default"/>
              <w:rPr>
                <w:sz w:val="16"/>
                <w:szCs w:val="16"/>
              </w:rPr>
            </w:pPr>
            <w:r>
              <w:rPr>
                <w:b/>
                <w:bCs/>
                <w:sz w:val="16"/>
                <w:szCs w:val="16"/>
              </w:rPr>
              <w:t xml:space="preserve">Środowisko </w:t>
            </w:r>
          </w:p>
        </w:tc>
        <w:tc>
          <w:tcPr>
            <w:tcW w:w="1224" w:type="dxa"/>
          </w:tcPr>
          <w:p w14:paraId="2E3CFBDB" w14:textId="77777777" w:rsidR="00E977B6" w:rsidRDefault="00E977B6">
            <w:pPr>
              <w:pStyle w:val="Default"/>
              <w:rPr>
                <w:sz w:val="16"/>
                <w:szCs w:val="16"/>
              </w:rPr>
            </w:pPr>
            <w:r>
              <w:rPr>
                <w:b/>
                <w:bCs/>
                <w:sz w:val="16"/>
                <w:szCs w:val="16"/>
              </w:rPr>
              <w:t xml:space="preserve">Nazwa konta </w:t>
            </w:r>
          </w:p>
        </w:tc>
        <w:tc>
          <w:tcPr>
            <w:tcW w:w="1836" w:type="dxa"/>
          </w:tcPr>
          <w:p w14:paraId="7496BE72" w14:textId="77777777" w:rsidR="00E977B6" w:rsidRDefault="00E977B6">
            <w:pPr>
              <w:pStyle w:val="Default"/>
              <w:rPr>
                <w:sz w:val="16"/>
                <w:szCs w:val="16"/>
              </w:rPr>
            </w:pPr>
            <w:r>
              <w:rPr>
                <w:b/>
                <w:bCs/>
                <w:sz w:val="16"/>
                <w:szCs w:val="16"/>
              </w:rPr>
              <w:t xml:space="preserve">Okres ważności uprawnień </w:t>
            </w:r>
          </w:p>
        </w:tc>
      </w:tr>
      <w:tr w:rsidR="00E977B6" w14:paraId="27FEA0BC" w14:textId="77777777" w:rsidTr="00E33310">
        <w:trPr>
          <w:trHeight w:val="259"/>
        </w:trPr>
        <w:tc>
          <w:tcPr>
            <w:tcW w:w="1224" w:type="dxa"/>
          </w:tcPr>
          <w:p w14:paraId="2C2CEE55" w14:textId="77777777" w:rsidR="00E977B6" w:rsidRDefault="00E977B6">
            <w:pPr>
              <w:pStyle w:val="Default"/>
              <w:rPr>
                <w:b/>
                <w:bCs/>
                <w:sz w:val="16"/>
                <w:szCs w:val="16"/>
              </w:rPr>
            </w:pPr>
          </w:p>
        </w:tc>
        <w:tc>
          <w:tcPr>
            <w:tcW w:w="1224" w:type="dxa"/>
          </w:tcPr>
          <w:p w14:paraId="52BFFAA9" w14:textId="77777777" w:rsidR="00E977B6" w:rsidRDefault="00E977B6">
            <w:pPr>
              <w:pStyle w:val="Default"/>
              <w:rPr>
                <w:b/>
                <w:bCs/>
                <w:sz w:val="16"/>
                <w:szCs w:val="16"/>
              </w:rPr>
            </w:pPr>
          </w:p>
        </w:tc>
        <w:tc>
          <w:tcPr>
            <w:tcW w:w="1224" w:type="dxa"/>
          </w:tcPr>
          <w:p w14:paraId="29FFFFAF" w14:textId="77777777" w:rsidR="00E977B6" w:rsidRDefault="00E977B6">
            <w:pPr>
              <w:pStyle w:val="Default"/>
              <w:rPr>
                <w:b/>
                <w:bCs/>
                <w:sz w:val="16"/>
                <w:szCs w:val="16"/>
              </w:rPr>
            </w:pPr>
          </w:p>
        </w:tc>
        <w:tc>
          <w:tcPr>
            <w:tcW w:w="1224" w:type="dxa"/>
          </w:tcPr>
          <w:p w14:paraId="5D00B1B1" w14:textId="77777777" w:rsidR="00E977B6" w:rsidRDefault="00E977B6">
            <w:pPr>
              <w:pStyle w:val="Default"/>
              <w:rPr>
                <w:b/>
                <w:bCs/>
                <w:sz w:val="16"/>
                <w:szCs w:val="16"/>
              </w:rPr>
            </w:pPr>
          </w:p>
        </w:tc>
        <w:tc>
          <w:tcPr>
            <w:tcW w:w="1224" w:type="dxa"/>
          </w:tcPr>
          <w:p w14:paraId="7EADBA53" w14:textId="77777777" w:rsidR="00E977B6" w:rsidRDefault="00E977B6">
            <w:pPr>
              <w:pStyle w:val="Default"/>
              <w:rPr>
                <w:b/>
                <w:bCs/>
                <w:sz w:val="16"/>
                <w:szCs w:val="16"/>
              </w:rPr>
            </w:pPr>
          </w:p>
        </w:tc>
        <w:tc>
          <w:tcPr>
            <w:tcW w:w="1224" w:type="dxa"/>
          </w:tcPr>
          <w:p w14:paraId="69D1F8FD" w14:textId="77777777" w:rsidR="00E977B6" w:rsidRDefault="00E977B6">
            <w:pPr>
              <w:pStyle w:val="Default"/>
              <w:rPr>
                <w:b/>
                <w:bCs/>
                <w:sz w:val="16"/>
                <w:szCs w:val="16"/>
              </w:rPr>
            </w:pPr>
          </w:p>
        </w:tc>
        <w:tc>
          <w:tcPr>
            <w:tcW w:w="1836" w:type="dxa"/>
          </w:tcPr>
          <w:p w14:paraId="3749DF0C" w14:textId="77777777" w:rsidR="00E977B6" w:rsidRDefault="00E977B6">
            <w:pPr>
              <w:pStyle w:val="Default"/>
              <w:rPr>
                <w:b/>
                <w:bCs/>
                <w:sz w:val="16"/>
                <w:szCs w:val="16"/>
              </w:rPr>
            </w:pPr>
          </w:p>
        </w:tc>
      </w:tr>
    </w:tbl>
    <w:p w14:paraId="5DEE4703"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Legenda:</w:t>
      </w:r>
    </w:p>
    <w:p w14:paraId="19273710"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Poziom uprawnień: u – użytkownik, a – administrator, d – programista,</w:t>
      </w:r>
    </w:p>
    <w:p w14:paraId="10783170"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Nazwa zasobu / usługi: nazwa hosta oraz zakres udostępnianych usług,</w:t>
      </w:r>
    </w:p>
    <w:p w14:paraId="6E0D5A3F"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Środowisko: p – produkcja, t – test, r – rozwój,</w:t>
      </w:r>
    </w:p>
    <w:p w14:paraId="114C0472"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Nazwa konta: nazwa indywidualnego konta w udostępnianych zasobach,</w:t>
      </w:r>
    </w:p>
    <w:p w14:paraId="620194BF" w14:textId="2C535013" w:rsidR="00E97071"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Okres ważności uprawnień: od dnia ……. do dnia ……..</w:t>
      </w:r>
    </w:p>
    <w:p w14:paraId="2F4975F2" w14:textId="77777777" w:rsidR="00E97071" w:rsidRDefault="00E97071" w:rsidP="007772AD">
      <w:pPr>
        <w:jc w:val="both"/>
        <w:rPr>
          <w:rFonts w:ascii="Arial" w:hAnsi="Arial" w:cs="Arial"/>
          <w:sz w:val="20"/>
          <w:szCs w:val="20"/>
        </w:rPr>
      </w:pPr>
    </w:p>
    <w:p w14:paraId="5A67F63B" w14:textId="77777777" w:rsidR="00376FD0" w:rsidRDefault="00376FD0" w:rsidP="00FF71F6">
      <w:pPr>
        <w:jc w:val="both"/>
        <w:rPr>
          <w:rFonts w:ascii="Arial" w:hAnsi="Arial" w:cs="Arial"/>
          <w:sz w:val="20"/>
          <w:szCs w:val="20"/>
        </w:rPr>
      </w:pPr>
    </w:p>
    <w:p w14:paraId="710C8719" w14:textId="77777777" w:rsidR="00376FD0" w:rsidRDefault="00376FD0" w:rsidP="00FF71F6">
      <w:pPr>
        <w:jc w:val="both"/>
        <w:rPr>
          <w:rFonts w:ascii="Arial" w:hAnsi="Arial" w:cs="Arial"/>
          <w:sz w:val="20"/>
          <w:szCs w:val="20"/>
        </w:rPr>
      </w:pPr>
    </w:p>
    <w:p w14:paraId="24A12B61" w14:textId="77777777" w:rsidR="00376FD0" w:rsidRDefault="00376FD0" w:rsidP="00FF71F6">
      <w:pPr>
        <w:jc w:val="both"/>
        <w:rPr>
          <w:rFonts w:ascii="Arial" w:hAnsi="Arial" w:cs="Arial"/>
          <w:sz w:val="20"/>
          <w:szCs w:val="20"/>
        </w:rPr>
      </w:pPr>
    </w:p>
    <w:p w14:paraId="56554996" w14:textId="77777777" w:rsidR="00376FD0" w:rsidRDefault="00376FD0" w:rsidP="00FF71F6">
      <w:pPr>
        <w:jc w:val="both"/>
        <w:rPr>
          <w:rFonts w:ascii="Arial" w:hAnsi="Arial" w:cs="Arial"/>
          <w:sz w:val="20"/>
          <w:szCs w:val="20"/>
        </w:rPr>
      </w:pPr>
    </w:p>
    <w:p w14:paraId="6ED4A5EF" w14:textId="77777777" w:rsidR="00376FD0" w:rsidRDefault="00376FD0" w:rsidP="00FF71F6">
      <w:pPr>
        <w:jc w:val="both"/>
        <w:rPr>
          <w:rFonts w:ascii="Arial" w:hAnsi="Arial" w:cs="Arial"/>
          <w:sz w:val="20"/>
          <w:szCs w:val="20"/>
        </w:rPr>
      </w:pPr>
    </w:p>
    <w:p w14:paraId="5512A0D8" w14:textId="77777777" w:rsidR="00376FD0" w:rsidRDefault="00376FD0" w:rsidP="00FF71F6">
      <w:pPr>
        <w:jc w:val="both"/>
        <w:rPr>
          <w:rFonts w:ascii="Arial" w:hAnsi="Arial" w:cs="Arial"/>
          <w:sz w:val="20"/>
          <w:szCs w:val="20"/>
        </w:rPr>
      </w:pPr>
    </w:p>
    <w:p w14:paraId="706CF809" w14:textId="6EEEAA92" w:rsidR="00FF71F6" w:rsidRPr="00FF71F6" w:rsidRDefault="00FF71F6" w:rsidP="00FF71F6">
      <w:pPr>
        <w:jc w:val="both"/>
        <w:rPr>
          <w:rFonts w:ascii="Arial" w:hAnsi="Arial" w:cs="Arial"/>
          <w:sz w:val="20"/>
          <w:szCs w:val="20"/>
        </w:rPr>
      </w:pPr>
      <w:r w:rsidRPr="00FF71F6">
        <w:rPr>
          <w:rFonts w:ascii="Arial" w:hAnsi="Arial" w:cs="Arial"/>
          <w:sz w:val="20"/>
          <w:szCs w:val="20"/>
        </w:rPr>
        <w:t>ZAMAWIAJĄCY</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71F6">
        <w:rPr>
          <w:rFonts w:ascii="Arial" w:hAnsi="Arial" w:cs="Arial"/>
          <w:sz w:val="20"/>
          <w:szCs w:val="20"/>
        </w:rPr>
        <w:t>WYKONAWCA</w:t>
      </w:r>
    </w:p>
    <w:p w14:paraId="1F746CC1" w14:textId="2F8BA5FF" w:rsidR="00FF71F6" w:rsidRPr="00FF71F6" w:rsidRDefault="00FF71F6" w:rsidP="00FF71F6">
      <w:pPr>
        <w:jc w:val="both"/>
        <w:rPr>
          <w:rFonts w:ascii="Arial" w:hAnsi="Arial" w:cs="Arial"/>
          <w:sz w:val="20"/>
          <w:szCs w:val="20"/>
        </w:rPr>
      </w:pPr>
      <w:r w:rsidRPr="00FF71F6">
        <w:rPr>
          <w:rFonts w:ascii="Arial" w:hAnsi="Arial" w:cs="Arial"/>
          <w:sz w:val="20"/>
          <w:szCs w:val="20"/>
        </w:rPr>
        <w:t>……………………………………</w:t>
      </w:r>
      <w:r>
        <w:rPr>
          <w:rFonts w:ascii="Arial" w:hAnsi="Arial" w:cs="Arial"/>
          <w:sz w:val="20"/>
          <w:szCs w:val="20"/>
        </w:rPr>
        <w:tab/>
        <w:t>……….</w:t>
      </w:r>
      <w:r>
        <w:rPr>
          <w:rFonts w:ascii="Arial" w:hAnsi="Arial" w:cs="Arial"/>
          <w:sz w:val="20"/>
          <w:szCs w:val="20"/>
        </w:rPr>
        <w:tab/>
      </w:r>
      <w:r>
        <w:rPr>
          <w:rFonts w:ascii="Arial" w:hAnsi="Arial" w:cs="Arial"/>
          <w:sz w:val="20"/>
          <w:szCs w:val="20"/>
        </w:rPr>
        <w:tab/>
        <w:t>…………………………………………….</w:t>
      </w:r>
    </w:p>
    <w:p w14:paraId="21C61F6F" w14:textId="34D94FA1" w:rsidR="00FF71F6" w:rsidRPr="00FF71F6" w:rsidRDefault="00FF71F6" w:rsidP="00FF71F6">
      <w:pPr>
        <w:jc w:val="both"/>
        <w:rPr>
          <w:rFonts w:ascii="Arial" w:hAnsi="Arial" w:cs="Arial"/>
          <w:sz w:val="20"/>
          <w:szCs w:val="20"/>
        </w:rPr>
      </w:pPr>
      <w:r w:rsidRPr="00FF71F6">
        <w:rPr>
          <w:rFonts w:ascii="Arial" w:hAnsi="Arial" w:cs="Arial"/>
          <w:sz w:val="20"/>
          <w:szCs w:val="20"/>
        </w:rPr>
        <w:t>Imię i Nazwisko (czytelnie), data, podpis</w:t>
      </w:r>
      <w:r>
        <w:rPr>
          <w:rFonts w:ascii="Arial" w:hAnsi="Arial" w:cs="Arial"/>
          <w:sz w:val="20"/>
          <w:szCs w:val="20"/>
        </w:rPr>
        <w:tab/>
      </w:r>
      <w:r w:rsidRPr="00FF71F6">
        <w:rPr>
          <w:rFonts w:ascii="Arial" w:hAnsi="Arial" w:cs="Arial"/>
          <w:sz w:val="20"/>
          <w:szCs w:val="20"/>
        </w:rPr>
        <w:t>Imię i Nazwisko (czytelnie), data, podpis</w:t>
      </w:r>
    </w:p>
    <w:p w14:paraId="0CD97FC3" w14:textId="77777777" w:rsidR="00FF71F6" w:rsidRDefault="00FF71F6" w:rsidP="007772AD">
      <w:pPr>
        <w:jc w:val="both"/>
        <w:rPr>
          <w:rFonts w:ascii="Arial" w:hAnsi="Arial" w:cs="Arial"/>
          <w:sz w:val="20"/>
          <w:szCs w:val="20"/>
        </w:rPr>
      </w:pPr>
    </w:p>
    <w:p w14:paraId="2207047F" w14:textId="77777777" w:rsidR="00520A71" w:rsidRDefault="00520A71" w:rsidP="007772AD">
      <w:pPr>
        <w:jc w:val="both"/>
        <w:rPr>
          <w:rFonts w:ascii="Arial" w:hAnsi="Arial" w:cs="Arial"/>
          <w:sz w:val="20"/>
          <w:szCs w:val="20"/>
        </w:rPr>
      </w:pPr>
    </w:p>
    <w:p w14:paraId="0F2DD154" w14:textId="77777777" w:rsidR="00520A71" w:rsidRDefault="00520A71" w:rsidP="007772AD">
      <w:pPr>
        <w:jc w:val="both"/>
        <w:rPr>
          <w:rFonts w:ascii="Arial" w:hAnsi="Arial" w:cs="Arial"/>
          <w:sz w:val="20"/>
          <w:szCs w:val="20"/>
        </w:rPr>
      </w:pPr>
    </w:p>
    <w:p w14:paraId="61EBD208" w14:textId="77777777" w:rsidR="00520A71" w:rsidRDefault="00520A71" w:rsidP="007772AD">
      <w:pPr>
        <w:jc w:val="both"/>
        <w:rPr>
          <w:rFonts w:ascii="Arial" w:hAnsi="Arial" w:cs="Arial"/>
          <w:sz w:val="20"/>
          <w:szCs w:val="20"/>
        </w:rPr>
      </w:pPr>
    </w:p>
    <w:p w14:paraId="331A8292" w14:textId="77777777" w:rsidR="00520A71" w:rsidRDefault="00520A71" w:rsidP="007772AD">
      <w:pPr>
        <w:jc w:val="both"/>
        <w:rPr>
          <w:rFonts w:ascii="Arial" w:hAnsi="Arial" w:cs="Arial"/>
          <w:sz w:val="20"/>
          <w:szCs w:val="20"/>
        </w:rPr>
      </w:pPr>
    </w:p>
    <w:p w14:paraId="4E65EB15" w14:textId="77777777" w:rsidR="00520A71" w:rsidRDefault="00520A71" w:rsidP="007772AD">
      <w:pPr>
        <w:jc w:val="both"/>
        <w:rPr>
          <w:rFonts w:ascii="Arial" w:hAnsi="Arial" w:cs="Arial"/>
          <w:sz w:val="20"/>
          <w:szCs w:val="20"/>
        </w:rPr>
      </w:pPr>
    </w:p>
    <w:p w14:paraId="719D6FA4" w14:textId="77777777" w:rsidR="00520A71" w:rsidRDefault="00520A71" w:rsidP="007772AD">
      <w:pPr>
        <w:jc w:val="both"/>
        <w:rPr>
          <w:rFonts w:ascii="Arial" w:hAnsi="Arial" w:cs="Arial"/>
          <w:sz w:val="20"/>
          <w:szCs w:val="20"/>
        </w:rPr>
      </w:pPr>
    </w:p>
    <w:p w14:paraId="4C1599B2" w14:textId="77777777" w:rsidR="00520A71" w:rsidRDefault="00520A71" w:rsidP="007772AD">
      <w:pPr>
        <w:jc w:val="both"/>
        <w:rPr>
          <w:rFonts w:ascii="Arial" w:hAnsi="Arial" w:cs="Arial"/>
          <w:sz w:val="20"/>
          <w:szCs w:val="20"/>
        </w:rPr>
      </w:pPr>
    </w:p>
    <w:p w14:paraId="454ACBA5"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b/>
          <w:bCs/>
          <w:sz w:val="20"/>
          <w:szCs w:val="20"/>
        </w:rPr>
        <w:lastRenderedPageBreak/>
        <w:t xml:space="preserve">2. Oświadczenie Wykonawcy – dostęp logiczny </w:t>
      </w:r>
    </w:p>
    <w:p w14:paraId="617360B7"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Stosownie do pkt. 3 </w:t>
      </w:r>
      <w:r w:rsidRPr="00520A71">
        <w:rPr>
          <w:rFonts w:ascii="Arial" w:hAnsi="Arial" w:cs="Arial"/>
          <w:i/>
          <w:iCs/>
          <w:sz w:val="20"/>
          <w:szCs w:val="20"/>
        </w:rPr>
        <w:t>Zasad dostępu logicznego z wewnętrznej sieci teleinformatycznej Zamawiającego</w:t>
      </w:r>
      <w:r w:rsidRPr="00520A71">
        <w:rPr>
          <w:rFonts w:ascii="Arial" w:hAnsi="Arial" w:cs="Arial"/>
          <w:sz w:val="20"/>
          <w:szCs w:val="20"/>
        </w:rPr>
        <w:t xml:space="preserve">, stanowiących Załącznik nr … do Umowy zawartej w dniu …………………., pomiędzy ……………………………… a ……………………………….; </w:t>
      </w:r>
    </w:p>
    <w:p w14:paraId="22523C47"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b/>
          <w:bCs/>
          <w:sz w:val="20"/>
          <w:szCs w:val="20"/>
        </w:rPr>
        <w:t xml:space="preserve">………………………………. oświadcza, że; </w:t>
      </w:r>
    </w:p>
    <w:p w14:paraId="47DF2391"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1. Akceptuje i zobowiązuje się do przestrzegania zasad bezpieczeństwa teleinformatycznego obowiązujących przy realizacji Umowy. </w:t>
      </w:r>
    </w:p>
    <w:p w14:paraId="56645F38"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2. Sprzęt komputerowy wykorzystywany w celu realizacji przedmiotu Umowy, posiadający dostęp do zasobów teleinformatycznych Zamawiającego spełnia wymagania w zakresie bezpieczeństwa teleinformatycznego, w tym m.in.: </w:t>
      </w:r>
    </w:p>
    <w:p w14:paraId="63A5D69C"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a) w zakresie zainstalowanego i funkcjonującego na komputerze oprogramowania: </w:t>
      </w:r>
    </w:p>
    <w:p w14:paraId="6C2714C2"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szyfrującego zawartość całego dysku twardego; </w:t>
      </w:r>
    </w:p>
    <w:p w14:paraId="32543A82"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antywirusowego oraz </w:t>
      </w:r>
      <w:proofErr w:type="spellStart"/>
      <w:r w:rsidRPr="00520A71">
        <w:rPr>
          <w:rFonts w:ascii="Arial" w:hAnsi="Arial" w:cs="Arial"/>
          <w:sz w:val="20"/>
          <w:szCs w:val="20"/>
        </w:rPr>
        <w:t>firewalla</w:t>
      </w:r>
      <w:proofErr w:type="spellEnd"/>
      <w:r w:rsidRPr="00520A71">
        <w:rPr>
          <w:rFonts w:ascii="Arial" w:hAnsi="Arial" w:cs="Arial"/>
          <w:sz w:val="20"/>
          <w:szCs w:val="20"/>
        </w:rPr>
        <w:t xml:space="preserve"> osobistego (z aktualizowanymi na bieżąco sygnaturami); </w:t>
      </w:r>
    </w:p>
    <w:p w14:paraId="64555395"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b) w zakresie konfiguracji komputera: </w:t>
      </w:r>
    </w:p>
    <w:p w14:paraId="38746A79"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komputer zabezpieczony jest hasłem dostępu do BIOS oraz aktywną ochroną polegającą na konieczności spersonalizowanego logowania do systemu operacyjnego przy każdym uruchomieniu systemu; </w:t>
      </w:r>
    </w:p>
    <w:p w14:paraId="65257AA6"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w komputerze zablokowano możliwość uruchomienia systemu operacyjnego z wymiennych nośników elektronicznych; </w:t>
      </w:r>
    </w:p>
    <w:p w14:paraId="69DF1236"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nie później niż po 6 - minutowym okresie bezczynności użytkownika następuje automatyczne blokowanie komputera hasłem o długości co najmniej 8 znaków z zachowaną złożonością tj. z wymuszonym stosowaniem 3 z 4 grup znaków (małe litery, duże litery, cyfry lub znaki specjalne); </w:t>
      </w:r>
    </w:p>
    <w:p w14:paraId="2DCA8EA4"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na komputerze nie działa oprogramowanie typu IM (Instant Messaging) oraz P2P (Peer-to-Peer) </w:t>
      </w:r>
    </w:p>
    <w:p w14:paraId="4ECEE811"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na komputerze nie jest zainstalowane i wykorzystywane oprogramowanie umożliwiające nieautoryzowaną ingerencję w zasoby teleinformatyczne Zamawiającego. </w:t>
      </w:r>
    </w:p>
    <w:p w14:paraId="72A9C0BE"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3. 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 </w:t>
      </w:r>
    </w:p>
    <w:p w14:paraId="755440CA" w14:textId="77777777" w:rsidR="00520A71" w:rsidRPr="00520A71" w:rsidRDefault="00520A71" w:rsidP="00520A71">
      <w:pPr>
        <w:spacing w:after="0" w:line="240" w:lineRule="auto"/>
        <w:jc w:val="both"/>
        <w:rPr>
          <w:rFonts w:ascii="Arial" w:hAnsi="Arial" w:cs="Arial"/>
          <w:sz w:val="20"/>
          <w:szCs w:val="20"/>
        </w:rPr>
      </w:pPr>
    </w:p>
    <w:p w14:paraId="3C468AAE" w14:textId="77777777" w:rsidR="00520A71" w:rsidRPr="00520A71" w:rsidRDefault="00520A71" w:rsidP="00520A71">
      <w:pPr>
        <w:spacing w:after="0" w:line="240" w:lineRule="auto"/>
        <w:ind w:left="5664"/>
        <w:jc w:val="both"/>
        <w:rPr>
          <w:rFonts w:ascii="Arial" w:hAnsi="Arial" w:cs="Arial"/>
          <w:sz w:val="20"/>
          <w:szCs w:val="20"/>
        </w:rPr>
      </w:pPr>
      <w:r w:rsidRPr="00520A71">
        <w:rPr>
          <w:rFonts w:ascii="Arial" w:hAnsi="Arial" w:cs="Arial"/>
          <w:sz w:val="20"/>
          <w:szCs w:val="20"/>
        </w:rPr>
        <w:t xml:space="preserve">WYKONAWCA </w:t>
      </w:r>
    </w:p>
    <w:p w14:paraId="1C620DEB" w14:textId="79431471" w:rsidR="00FF71F6" w:rsidRDefault="00520A71" w:rsidP="00520A71">
      <w:pPr>
        <w:spacing w:after="0" w:line="240" w:lineRule="auto"/>
        <w:ind w:left="5664"/>
        <w:jc w:val="both"/>
        <w:rPr>
          <w:rFonts w:ascii="Arial" w:hAnsi="Arial" w:cs="Arial"/>
          <w:sz w:val="20"/>
          <w:szCs w:val="20"/>
        </w:rPr>
      </w:pPr>
      <w:r w:rsidRPr="00520A71">
        <w:rPr>
          <w:rFonts w:ascii="Arial" w:hAnsi="Arial" w:cs="Arial"/>
          <w:sz w:val="20"/>
          <w:szCs w:val="20"/>
        </w:rPr>
        <w:t>……………………………………</w:t>
      </w:r>
    </w:p>
    <w:p w14:paraId="7CA0B70E" w14:textId="77777777" w:rsidR="00FF71F6" w:rsidRDefault="00FF71F6" w:rsidP="007772AD">
      <w:pPr>
        <w:jc w:val="both"/>
        <w:rPr>
          <w:rFonts w:ascii="Arial" w:hAnsi="Arial" w:cs="Arial"/>
          <w:sz w:val="20"/>
          <w:szCs w:val="20"/>
        </w:rPr>
      </w:pPr>
    </w:p>
    <w:p w14:paraId="2DA35162" w14:textId="77777777" w:rsidR="00376FD0" w:rsidRDefault="00376FD0" w:rsidP="007772AD">
      <w:pPr>
        <w:jc w:val="both"/>
        <w:rPr>
          <w:rFonts w:ascii="Arial" w:hAnsi="Arial" w:cs="Arial"/>
          <w:sz w:val="20"/>
          <w:szCs w:val="20"/>
        </w:rPr>
      </w:pPr>
    </w:p>
    <w:p w14:paraId="0F402D8E" w14:textId="77777777" w:rsidR="00376FD0" w:rsidRPr="00376FD0" w:rsidRDefault="00376FD0" w:rsidP="00376FD0">
      <w:pPr>
        <w:jc w:val="both"/>
        <w:rPr>
          <w:rFonts w:ascii="Arial" w:hAnsi="Arial" w:cs="Arial"/>
          <w:sz w:val="20"/>
          <w:szCs w:val="20"/>
        </w:rPr>
      </w:pPr>
    </w:p>
    <w:p w14:paraId="2C20646F" w14:textId="77777777" w:rsidR="00376FD0" w:rsidRPr="00376FD0" w:rsidRDefault="00376FD0" w:rsidP="00376FD0">
      <w:pPr>
        <w:jc w:val="both"/>
        <w:rPr>
          <w:rFonts w:ascii="Arial" w:hAnsi="Arial" w:cs="Arial"/>
          <w:sz w:val="20"/>
          <w:szCs w:val="20"/>
        </w:rPr>
      </w:pPr>
      <w:r w:rsidRPr="00376FD0">
        <w:rPr>
          <w:rFonts w:ascii="Arial" w:hAnsi="Arial" w:cs="Arial"/>
          <w:b/>
          <w:bCs/>
          <w:sz w:val="20"/>
          <w:szCs w:val="20"/>
        </w:rPr>
        <w:t xml:space="preserve">III. Zasady dostępu do zasobów teleinformatycznych Zamawiającego – dostęp fizyczny </w:t>
      </w:r>
    </w:p>
    <w:p w14:paraId="004FBE8D"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 Zamawiający udzieli Wykonawcy dostępu fizycznego do pomieszczeń, stref oraz eksploatowanych w nich zasobów teleinformatycznych z uwzględnieniem poniższych zasad bezpieczeństwa: </w:t>
      </w:r>
    </w:p>
    <w:p w14:paraId="0E4DD442"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1.1. dostęp odbywa się po wcześniejszym uzgodnieniu terminu przybycia pomiędzy osobami odpowiedzialnymi za realizację niniejszej Umowy ze strony Wykonawcy i Zamawiającego, wyłącznie pod nadzorem wyznaczonego pracownika Zamawiającego; </w:t>
      </w:r>
    </w:p>
    <w:p w14:paraId="5AD4A1D2"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1.2. wykaz osób upoważnionych do ww. dostępu ze strony Wykonawcy zawarto w </w:t>
      </w:r>
      <w:proofErr w:type="spellStart"/>
      <w:r w:rsidRPr="00376FD0">
        <w:rPr>
          <w:rFonts w:ascii="Arial" w:hAnsi="Arial" w:cs="Arial"/>
          <w:sz w:val="20"/>
          <w:szCs w:val="20"/>
        </w:rPr>
        <w:t>w</w:t>
      </w:r>
      <w:proofErr w:type="spellEnd"/>
      <w:r w:rsidRPr="00376FD0">
        <w:rPr>
          <w:rFonts w:ascii="Arial" w:hAnsi="Arial" w:cs="Arial"/>
          <w:sz w:val="20"/>
          <w:szCs w:val="20"/>
        </w:rPr>
        <w:t xml:space="preserve"> pkt. IV do niniejszego Załącznika do Umowy; </w:t>
      </w:r>
    </w:p>
    <w:p w14:paraId="2A50E630"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1.3. szczegółowe informacje dotyczące lokalizacji pomieszczeń, stref oraz eksploatowanych w nich zasobów teleinformatycznych związanych z realizacją niniejszej Umowy (nazwa/numer budynku, nazwa/numer pomieszczenia), wykaz osób odpowiedzialnych ze strony Zamawiającego za nadzorowanie pracowników Wykonawcy w związku z przydzielonym dostępem znajdują się w </w:t>
      </w:r>
      <w:proofErr w:type="spellStart"/>
      <w:r w:rsidRPr="00376FD0">
        <w:rPr>
          <w:rFonts w:ascii="Arial" w:hAnsi="Arial" w:cs="Arial"/>
          <w:sz w:val="20"/>
          <w:szCs w:val="20"/>
        </w:rPr>
        <w:t>w</w:t>
      </w:r>
      <w:proofErr w:type="spellEnd"/>
      <w:r w:rsidRPr="00376FD0">
        <w:rPr>
          <w:rFonts w:ascii="Arial" w:hAnsi="Arial" w:cs="Arial"/>
          <w:sz w:val="20"/>
          <w:szCs w:val="20"/>
        </w:rPr>
        <w:t xml:space="preserve"> pkt. IV do niniejszego Załącznika do Umowy. </w:t>
      </w:r>
    </w:p>
    <w:p w14:paraId="7C9B96E0"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1.4. każdorazowa zmiana informacji, o których mowa w ust. 1.2 i 1.3 powyżej, musi być potwierdzona, w terminie do 2 dni roboczych, pisemnym wnioskiem z podpisami osób upoważnionych ze strony Wykonawcy i Zamawiającego odpowiedzialnych za realizację niniejszej Umowy. Powyższa zmiana nie wymaga sporządzenia aneksu do Umowy. </w:t>
      </w:r>
    </w:p>
    <w:p w14:paraId="77F80E9A"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2. Dostęp fizyczny może być przyznany nie wcześniej niż po podpisaniu Umowy oraz spełnieniu określonych w niej wymagań, warunków organizacyjnych i technicznych związanych z takim dostępem. </w:t>
      </w:r>
    </w:p>
    <w:p w14:paraId="5D06F210" w14:textId="77777777" w:rsidR="00376FD0" w:rsidRDefault="00376FD0" w:rsidP="007772AD">
      <w:pPr>
        <w:jc w:val="both"/>
        <w:rPr>
          <w:rFonts w:ascii="Arial" w:hAnsi="Arial" w:cs="Arial"/>
          <w:sz w:val="20"/>
          <w:szCs w:val="20"/>
        </w:rPr>
      </w:pPr>
    </w:p>
    <w:p w14:paraId="363BBC26" w14:textId="77777777" w:rsidR="00FF71F6" w:rsidRPr="00205984" w:rsidRDefault="00FF71F6" w:rsidP="007772AD">
      <w:pPr>
        <w:jc w:val="both"/>
        <w:rPr>
          <w:rFonts w:ascii="Arial" w:hAnsi="Arial" w:cs="Arial"/>
          <w:sz w:val="20"/>
          <w:szCs w:val="20"/>
        </w:rPr>
      </w:pPr>
    </w:p>
    <w:p w14:paraId="538CE0E2" w14:textId="77777777" w:rsidR="00843158" w:rsidRPr="00843158" w:rsidRDefault="00843158" w:rsidP="00843158">
      <w:pPr>
        <w:jc w:val="both"/>
        <w:rPr>
          <w:rFonts w:ascii="Arial" w:hAnsi="Arial" w:cs="Arial"/>
          <w:sz w:val="20"/>
          <w:szCs w:val="20"/>
        </w:rPr>
      </w:pPr>
    </w:p>
    <w:p w14:paraId="5E9C298C" w14:textId="77777777" w:rsidR="00843158" w:rsidRPr="00843158" w:rsidRDefault="00843158" w:rsidP="00843158">
      <w:pPr>
        <w:jc w:val="both"/>
        <w:rPr>
          <w:rFonts w:ascii="Arial" w:hAnsi="Arial" w:cs="Arial"/>
          <w:sz w:val="20"/>
          <w:szCs w:val="20"/>
        </w:rPr>
      </w:pPr>
      <w:r w:rsidRPr="00843158">
        <w:rPr>
          <w:rFonts w:ascii="Arial" w:hAnsi="Arial" w:cs="Arial"/>
          <w:b/>
          <w:bCs/>
          <w:sz w:val="20"/>
          <w:szCs w:val="20"/>
        </w:rPr>
        <w:t xml:space="preserve">IV. Wykaz osób upoważnionych do dostępu fizycznego </w:t>
      </w:r>
    </w:p>
    <w:p w14:paraId="28827A67" w14:textId="77777777" w:rsidR="00843158" w:rsidRPr="00843158" w:rsidRDefault="00843158" w:rsidP="00843158">
      <w:pPr>
        <w:spacing w:after="0" w:line="240" w:lineRule="auto"/>
        <w:jc w:val="both"/>
        <w:rPr>
          <w:rFonts w:ascii="Arial" w:hAnsi="Arial" w:cs="Arial"/>
          <w:sz w:val="20"/>
          <w:szCs w:val="20"/>
        </w:rPr>
      </w:pPr>
      <w:r w:rsidRPr="00843158">
        <w:rPr>
          <w:rFonts w:ascii="Arial" w:hAnsi="Arial" w:cs="Arial"/>
          <w:b/>
          <w:bCs/>
          <w:sz w:val="20"/>
          <w:szCs w:val="20"/>
        </w:rPr>
        <w:t xml:space="preserve">1. Wykaz pracowników Wykonawcy uzyskujących dostęp fizyczny do pomieszczeń, stref oraz eksploatowanych w nich zasobów teleinformatycznych Zamawiającego </w:t>
      </w:r>
    </w:p>
    <w:p w14:paraId="309E9AF5" w14:textId="77777777" w:rsidR="00843158" w:rsidRPr="00843158" w:rsidRDefault="00843158" w:rsidP="00843158">
      <w:pPr>
        <w:spacing w:after="0" w:line="240" w:lineRule="auto"/>
        <w:jc w:val="both"/>
        <w:rPr>
          <w:rFonts w:ascii="Arial" w:hAnsi="Arial" w:cs="Arial"/>
          <w:sz w:val="20"/>
          <w:szCs w:val="20"/>
        </w:rPr>
      </w:pPr>
      <w:r w:rsidRPr="00843158">
        <w:rPr>
          <w:rFonts w:ascii="Arial" w:hAnsi="Arial" w:cs="Arial"/>
          <w:sz w:val="20"/>
          <w:szCs w:val="20"/>
        </w:rPr>
        <w:t>(</w:t>
      </w:r>
      <w:r w:rsidRPr="00843158">
        <w:rPr>
          <w:rFonts w:ascii="Arial" w:hAnsi="Arial" w:cs="Arial"/>
          <w:i/>
          <w:iCs/>
          <w:sz w:val="20"/>
          <w:szCs w:val="20"/>
        </w:rPr>
        <w:t>informacje w dokumencie należy wypełnić na komputerze</w:t>
      </w:r>
      <w:r w:rsidRPr="00843158">
        <w:rPr>
          <w:rFonts w:ascii="Arial" w:hAnsi="Arial" w:cs="Arial"/>
          <w:sz w:val="20"/>
          <w:szCs w:val="20"/>
        </w:rPr>
        <w:t xml:space="preserve">) </w:t>
      </w:r>
    </w:p>
    <w:p w14:paraId="695DD1D3" w14:textId="4FAB852A" w:rsidR="00E97071" w:rsidRPr="00205984" w:rsidRDefault="00843158" w:rsidP="00843158">
      <w:pPr>
        <w:spacing w:after="0" w:line="240" w:lineRule="auto"/>
        <w:jc w:val="both"/>
        <w:rPr>
          <w:rFonts w:ascii="Arial" w:hAnsi="Arial" w:cs="Arial"/>
          <w:sz w:val="20"/>
          <w:szCs w:val="20"/>
        </w:rPr>
      </w:pPr>
      <w:r w:rsidRPr="00843158">
        <w:rPr>
          <w:rFonts w:ascii="Arial" w:hAnsi="Arial" w:cs="Arial"/>
          <w:sz w:val="20"/>
          <w:szCs w:val="20"/>
        </w:rPr>
        <w:t>Data wytworzenia…………….......</w:t>
      </w:r>
    </w:p>
    <w:p w14:paraId="642742CB" w14:textId="3BD31A36" w:rsidR="007772AD" w:rsidRDefault="007772AD" w:rsidP="00C574A6">
      <w:pPr>
        <w:spacing w:after="0" w:line="240" w:lineRule="auto"/>
        <w:jc w:val="both"/>
        <w:rPr>
          <w:rFonts w:ascii="Arial" w:hAnsi="Arial" w:cs="Arial"/>
          <w:sz w:val="20"/>
          <w:szCs w:val="20"/>
        </w:rPr>
      </w:pPr>
    </w:p>
    <w:p w14:paraId="41F23094" w14:textId="77777777" w:rsidR="00843158" w:rsidRDefault="00843158" w:rsidP="00843158">
      <w:pPr>
        <w:spacing w:after="0" w:line="240" w:lineRule="auto"/>
        <w:jc w:val="both"/>
        <w:rPr>
          <w:rFonts w:ascii="Arial" w:hAnsi="Arial" w:cs="Arial"/>
          <w:sz w:val="20"/>
          <w:szCs w:val="20"/>
        </w:rPr>
      </w:pP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6"/>
        <w:gridCol w:w="1763"/>
        <w:gridCol w:w="1449"/>
        <w:gridCol w:w="2236"/>
        <w:gridCol w:w="2126"/>
      </w:tblGrid>
      <w:tr w:rsidR="00843158" w14:paraId="53157BDF" w14:textId="77777777" w:rsidTr="00E33310">
        <w:trPr>
          <w:trHeight w:val="259"/>
        </w:trPr>
        <w:tc>
          <w:tcPr>
            <w:tcW w:w="1606" w:type="dxa"/>
          </w:tcPr>
          <w:p w14:paraId="0A2DA7D3" w14:textId="7D9BB659" w:rsidR="00843158" w:rsidRDefault="00843158">
            <w:pPr>
              <w:pStyle w:val="Default"/>
              <w:rPr>
                <w:sz w:val="16"/>
                <w:szCs w:val="16"/>
              </w:rPr>
            </w:pPr>
            <w:r>
              <w:rPr>
                <w:sz w:val="16"/>
                <w:szCs w:val="16"/>
              </w:rPr>
              <w:t>Lp.</w:t>
            </w:r>
          </w:p>
        </w:tc>
        <w:tc>
          <w:tcPr>
            <w:tcW w:w="1763" w:type="dxa"/>
          </w:tcPr>
          <w:p w14:paraId="148C1230" w14:textId="77777777" w:rsidR="00843158" w:rsidRDefault="00843158">
            <w:pPr>
              <w:pStyle w:val="Default"/>
              <w:rPr>
                <w:sz w:val="16"/>
                <w:szCs w:val="16"/>
              </w:rPr>
            </w:pPr>
            <w:r>
              <w:rPr>
                <w:sz w:val="16"/>
                <w:szCs w:val="16"/>
              </w:rPr>
              <w:t xml:space="preserve">Imię i Nazwisko </w:t>
            </w:r>
          </w:p>
          <w:p w14:paraId="5CA26851" w14:textId="77777777" w:rsidR="00843158" w:rsidRDefault="00843158">
            <w:pPr>
              <w:pStyle w:val="Default"/>
              <w:rPr>
                <w:sz w:val="16"/>
                <w:szCs w:val="16"/>
              </w:rPr>
            </w:pPr>
            <w:r>
              <w:rPr>
                <w:sz w:val="16"/>
                <w:szCs w:val="16"/>
              </w:rPr>
              <w:t xml:space="preserve">pracownika Wykonawcy </w:t>
            </w:r>
          </w:p>
        </w:tc>
        <w:tc>
          <w:tcPr>
            <w:tcW w:w="1449" w:type="dxa"/>
          </w:tcPr>
          <w:p w14:paraId="5D88E40F" w14:textId="77777777" w:rsidR="00843158" w:rsidRDefault="00843158">
            <w:pPr>
              <w:pStyle w:val="Default"/>
              <w:rPr>
                <w:sz w:val="16"/>
                <w:szCs w:val="16"/>
              </w:rPr>
            </w:pPr>
            <w:r>
              <w:rPr>
                <w:sz w:val="16"/>
                <w:szCs w:val="16"/>
              </w:rPr>
              <w:t xml:space="preserve">Nazwa firmy </w:t>
            </w:r>
          </w:p>
        </w:tc>
        <w:tc>
          <w:tcPr>
            <w:tcW w:w="2236" w:type="dxa"/>
          </w:tcPr>
          <w:p w14:paraId="67A1FE38" w14:textId="77777777" w:rsidR="00843158" w:rsidRDefault="00843158">
            <w:pPr>
              <w:pStyle w:val="Default"/>
              <w:rPr>
                <w:sz w:val="16"/>
                <w:szCs w:val="16"/>
              </w:rPr>
            </w:pPr>
            <w:r>
              <w:rPr>
                <w:sz w:val="16"/>
                <w:szCs w:val="16"/>
              </w:rPr>
              <w:t xml:space="preserve">Okres ważności uprawnień </w:t>
            </w:r>
          </w:p>
          <w:p w14:paraId="4CA2A454" w14:textId="77777777" w:rsidR="00843158" w:rsidRDefault="00843158">
            <w:pPr>
              <w:pStyle w:val="Default"/>
              <w:rPr>
                <w:sz w:val="16"/>
                <w:szCs w:val="16"/>
              </w:rPr>
            </w:pPr>
            <w:r>
              <w:rPr>
                <w:sz w:val="16"/>
                <w:szCs w:val="16"/>
              </w:rPr>
              <w:t xml:space="preserve">od … do … </w:t>
            </w:r>
          </w:p>
        </w:tc>
        <w:tc>
          <w:tcPr>
            <w:tcW w:w="2126" w:type="dxa"/>
          </w:tcPr>
          <w:p w14:paraId="1686F945" w14:textId="77777777" w:rsidR="00843158" w:rsidRDefault="00843158">
            <w:pPr>
              <w:pStyle w:val="Default"/>
              <w:rPr>
                <w:sz w:val="16"/>
                <w:szCs w:val="16"/>
              </w:rPr>
            </w:pPr>
            <w:r>
              <w:rPr>
                <w:sz w:val="16"/>
                <w:szCs w:val="16"/>
              </w:rPr>
              <w:t xml:space="preserve">Uwagi </w:t>
            </w:r>
          </w:p>
        </w:tc>
      </w:tr>
      <w:tr w:rsidR="00843158" w14:paraId="18F6BAFD" w14:textId="77777777" w:rsidTr="00E33310">
        <w:trPr>
          <w:trHeight w:val="259"/>
        </w:trPr>
        <w:tc>
          <w:tcPr>
            <w:tcW w:w="1606" w:type="dxa"/>
          </w:tcPr>
          <w:p w14:paraId="781B59BC" w14:textId="77777777" w:rsidR="00843158" w:rsidRDefault="00843158">
            <w:pPr>
              <w:pStyle w:val="Default"/>
              <w:rPr>
                <w:sz w:val="16"/>
                <w:szCs w:val="16"/>
              </w:rPr>
            </w:pPr>
          </w:p>
        </w:tc>
        <w:tc>
          <w:tcPr>
            <w:tcW w:w="1763" w:type="dxa"/>
          </w:tcPr>
          <w:p w14:paraId="4C4E74D6" w14:textId="77777777" w:rsidR="00843158" w:rsidRDefault="00843158">
            <w:pPr>
              <w:pStyle w:val="Default"/>
              <w:rPr>
                <w:sz w:val="16"/>
                <w:szCs w:val="16"/>
              </w:rPr>
            </w:pPr>
          </w:p>
        </w:tc>
        <w:tc>
          <w:tcPr>
            <w:tcW w:w="1449" w:type="dxa"/>
          </w:tcPr>
          <w:p w14:paraId="78E5132D" w14:textId="77777777" w:rsidR="00843158" w:rsidRDefault="00843158">
            <w:pPr>
              <w:pStyle w:val="Default"/>
              <w:rPr>
                <w:sz w:val="16"/>
                <w:szCs w:val="16"/>
              </w:rPr>
            </w:pPr>
          </w:p>
        </w:tc>
        <w:tc>
          <w:tcPr>
            <w:tcW w:w="2236" w:type="dxa"/>
          </w:tcPr>
          <w:p w14:paraId="071D9299" w14:textId="77777777" w:rsidR="00843158" w:rsidRDefault="00843158">
            <w:pPr>
              <w:pStyle w:val="Default"/>
              <w:rPr>
                <w:sz w:val="16"/>
                <w:szCs w:val="16"/>
              </w:rPr>
            </w:pPr>
          </w:p>
        </w:tc>
        <w:tc>
          <w:tcPr>
            <w:tcW w:w="2126" w:type="dxa"/>
          </w:tcPr>
          <w:p w14:paraId="148DA4C4" w14:textId="77777777" w:rsidR="00843158" w:rsidRDefault="00843158">
            <w:pPr>
              <w:pStyle w:val="Default"/>
              <w:rPr>
                <w:sz w:val="16"/>
                <w:szCs w:val="16"/>
              </w:rPr>
            </w:pPr>
          </w:p>
        </w:tc>
      </w:tr>
    </w:tbl>
    <w:p w14:paraId="0BDBC560" w14:textId="77777777" w:rsidR="00843158" w:rsidRDefault="00843158" w:rsidP="00843158">
      <w:pPr>
        <w:spacing w:after="0" w:line="240" w:lineRule="auto"/>
        <w:jc w:val="both"/>
        <w:rPr>
          <w:rFonts w:ascii="Arial" w:hAnsi="Arial" w:cs="Arial"/>
          <w:sz w:val="20"/>
          <w:szCs w:val="20"/>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879"/>
        <w:gridCol w:w="3879"/>
      </w:tblGrid>
      <w:tr w:rsidR="00843158" w14:paraId="3C32723C" w14:textId="77777777">
        <w:trPr>
          <w:trHeight w:val="442"/>
        </w:trPr>
        <w:tc>
          <w:tcPr>
            <w:tcW w:w="3879" w:type="dxa"/>
            <w:tcBorders>
              <w:top w:val="none" w:sz="6" w:space="0" w:color="auto"/>
              <w:bottom w:val="none" w:sz="6" w:space="0" w:color="auto"/>
              <w:right w:val="none" w:sz="6" w:space="0" w:color="auto"/>
            </w:tcBorders>
          </w:tcPr>
          <w:p w14:paraId="022C755C" w14:textId="77777777" w:rsidR="00843158" w:rsidRDefault="00843158">
            <w:pPr>
              <w:pStyle w:val="Default"/>
              <w:rPr>
                <w:sz w:val="16"/>
                <w:szCs w:val="16"/>
              </w:rPr>
            </w:pPr>
            <w:r>
              <w:rPr>
                <w:sz w:val="16"/>
                <w:szCs w:val="16"/>
              </w:rPr>
              <w:t xml:space="preserve">Osoba odpowiedzialna za Umowę ze strony </w:t>
            </w:r>
          </w:p>
          <w:p w14:paraId="7E9F0251" w14:textId="77777777" w:rsidR="00843158" w:rsidRDefault="00843158">
            <w:pPr>
              <w:pStyle w:val="Default"/>
              <w:rPr>
                <w:sz w:val="16"/>
                <w:szCs w:val="16"/>
              </w:rPr>
            </w:pPr>
            <w:r>
              <w:rPr>
                <w:sz w:val="16"/>
                <w:szCs w:val="16"/>
              </w:rPr>
              <w:t xml:space="preserve">Wykonawcy </w:t>
            </w:r>
          </w:p>
          <w:p w14:paraId="3528CA9A" w14:textId="77777777" w:rsidR="00843158" w:rsidRDefault="00843158">
            <w:pPr>
              <w:pStyle w:val="Default"/>
              <w:rPr>
                <w:sz w:val="16"/>
                <w:szCs w:val="16"/>
              </w:rPr>
            </w:pPr>
            <w:r>
              <w:rPr>
                <w:sz w:val="16"/>
                <w:szCs w:val="16"/>
              </w:rPr>
              <w:t xml:space="preserve">…………………………………… </w:t>
            </w:r>
          </w:p>
          <w:p w14:paraId="78F13302" w14:textId="77777777" w:rsidR="00843158" w:rsidRDefault="00843158">
            <w:pPr>
              <w:pStyle w:val="Default"/>
              <w:rPr>
                <w:sz w:val="16"/>
                <w:szCs w:val="16"/>
              </w:rPr>
            </w:pPr>
            <w:r>
              <w:rPr>
                <w:sz w:val="16"/>
                <w:szCs w:val="16"/>
              </w:rPr>
              <w:t xml:space="preserve">Imię i Nazwisko (czytelnie), data, podpis </w:t>
            </w:r>
          </w:p>
        </w:tc>
        <w:tc>
          <w:tcPr>
            <w:tcW w:w="3879" w:type="dxa"/>
            <w:tcBorders>
              <w:top w:val="none" w:sz="6" w:space="0" w:color="auto"/>
              <w:left w:val="none" w:sz="6" w:space="0" w:color="auto"/>
              <w:bottom w:val="none" w:sz="6" w:space="0" w:color="auto"/>
            </w:tcBorders>
          </w:tcPr>
          <w:p w14:paraId="583ED55A" w14:textId="77777777" w:rsidR="00843158" w:rsidRDefault="00843158">
            <w:pPr>
              <w:pStyle w:val="Default"/>
              <w:rPr>
                <w:sz w:val="16"/>
                <w:szCs w:val="16"/>
              </w:rPr>
            </w:pPr>
            <w:r>
              <w:rPr>
                <w:sz w:val="16"/>
                <w:szCs w:val="16"/>
              </w:rPr>
              <w:t xml:space="preserve">Osoba odpowiedzialna za Umowę ze strony </w:t>
            </w:r>
          </w:p>
          <w:p w14:paraId="7D8BC0D2" w14:textId="77777777" w:rsidR="00843158" w:rsidRDefault="00843158">
            <w:pPr>
              <w:pStyle w:val="Default"/>
              <w:rPr>
                <w:sz w:val="16"/>
                <w:szCs w:val="16"/>
              </w:rPr>
            </w:pPr>
            <w:r>
              <w:rPr>
                <w:sz w:val="16"/>
                <w:szCs w:val="16"/>
              </w:rPr>
              <w:t xml:space="preserve">Zamawiającego </w:t>
            </w:r>
          </w:p>
          <w:p w14:paraId="75714467" w14:textId="77777777" w:rsidR="00843158" w:rsidRDefault="00843158">
            <w:pPr>
              <w:pStyle w:val="Default"/>
              <w:rPr>
                <w:sz w:val="16"/>
                <w:szCs w:val="16"/>
              </w:rPr>
            </w:pPr>
            <w:r>
              <w:rPr>
                <w:sz w:val="16"/>
                <w:szCs w:val="16"/>
              </w:rPr>
              <w:t xml:space="preserve">……………………………… </w:t>
            </w:r>
          </w:p>
          <w:p w14:paraId="155A1709" w14:textId="77777777" w:rsidR="00843158" w:rsidRDefault="00843158">
            <w:pPr>
              <w:pStyle w:val="Default"/>
              <w:rPr>
                <w:sz w:val="16"/>
                <w:szCs w:val="16"/>
              </w:rPr>
            </w:pPr>
            <w:r>
              <w:rPr>
                <w:sz w:val="16"/>
                <w:szCs w:val="16"/>
              </w:rPr>
              <w:t xml:space="preserve">Imię i Nazwisko (czytelnie), data, podpis </w:t>
            </w:r>
          </w:p>
        </w:tc>
      </w:tr>
    </w:tbl>
    <w:p w14:paraId="06E7F9DD" w14:textId="77777777" w:rsidR="00843158" w:rsidRDefault="00843158" w:rsidP="00843158">
      <w:pPr>
        <w:spacing w:after="0" w:line="240" w:lineRule="auto"/>
        <w:jc w:val="both"/>
        <w:rPr>
          <w:rFonts w:ascii="Arial" w:hAnsi="Arial" w:cs="Arial"/>
          <w:sz w:val="20"/>
          <w:szCs w:val="20"/>
        </w:rPr>
      </w:pPr>
    </w:p>
    <w:p w14:paraId="5CB781B5" w14:textId="77777777" w:rsidR="002D3F52" w:rsidRDefault="002D3F52" w:rsidP="00843158">
      <w:pPr>
        <w:spacing w:after="0" w:line="240" w:lineRule="auto"/>
        <w:jc w:val="both"/>
        <w:rPr>
          <w:rFonts w:ascii="Arial" w:hAnsi="Arial" w:cs="Arial"/>
          <w:sz w:val="20"/>
          <w:szCs w:val="20"/>
        </w:rPr>
      </w:pPr>
    </w:p>
    <w:p w14:paraId="7190A19B" w14:textId="77777777" w:rsidR="002D3F52" w:rsidRDefault="002D3F52" w:rsidP="00843158">
      <w:pPr>
        <w:spacing w:after="0" w:line="240" w:lineRule="auto"/>
        <w:jc w:val="both"/>
        <w:rPr>
          <w:rFonts w:ascii="Arial" w:hAnsi="Arial" w:cs="Arial"/>
          <w:sz w:val="20"/>
          <w:szCs w:val="20"/>
        </w:rPr>
      </w:pPr>
    </w:p>
    <w:p w14:paraId="42106289" w14:textId="77777777" w:rsidR="002D3F52" w:rsidRPr="002D3F52" w:rsidRDefault="002D3F52" w:rsidP="002D3F52">
      <w:pPr>
        <w:spacing w:after="0" w:line="240" w:lineRule="auto"/>
        <w:jc w:val="both"/>
        <w:rPr>
          <w:rFonts w:ascii="Arial" w:hAnsi="Arial" w:cs="Arial"/>
          <w:sz w:val="20"/>
          <w:szCs w:val="20"/>
        </w:rPr>
      </w:pPr>
    </w:p>
    <w:p w14:paraId="09A107E7" w14:textId="77777777" w:rsidR="002D3F52" w:rsidRPr="002D3F52" w:rsidRDefault="002D3F52" w:rsidP="002D3F52">
      <w:pPr>
        <w:spacing w:after="0" w:line="240" w:lineRule="auto"/>
        <w:jc w:val="both"/>
        <w:rPr>
          <w:rFonts w:ascii="Arial" w:hAnsi="Arial" w:cs="Arial"/>
          <w:sz w:val="20"/>
          <w:szCs w:val="20"/>
        </w:rPr>
      </w:pPr>
      <w:r w:rsidRPr="002D3F52">
        <w:rPr>
          <w:rFonts w:ascii="Arial" w:hAnsi="Arial" w:cs="Arial"/>
          <w:b/>
          <w:bCs/>
          <w:sz w:val="20"/>
          <w:szCs w:val="20"/>
        </w:rPr>
        <w:t xml:space="preserve">2. Wykaz pracowników Zamawiającego odpowiedzialnych za nadzorowanie pracowników Wykonawcy uzyskujących dostęp fizyczny do pomieszczeń, stref oraz eksploatowanych w nich zasobów teleinformatycznych Zamawiającego </w:t>
      </w:r>
    </w:p>
    <w:p w14:paraId="01B8CC23" w14:textId="77777777" w:rsidR="002D3F52" w:rsidRPr="002D3F52" w:rsidRDefault="002D3F52" w:rsidP="002D3F52">
      <w:pPr>
        <w:spacing w:after="0" w:line="240" w:lineRule="auto"/>
        <w:jc w:val="both"/>
        <w:rPr>
          <w:rFonts w:ascii="Arial" w:hAnsi="Arial" w:cs="Arial"/>
          <w:sz w:val="20"/>
          <w:szCs w:val="20"/>
        </w:rPr>
      </w:pPr>
      <w:r w:rsidRPr="002D3F52">
        <w:rPr>
          <w:rFonts w:ascii="Arial" w:hAnsi="Arial" w:cs="Arial"/>
          <w:sz w:val="20"/>
          <w:szCs w:val="20"/>
        </w:rPr>
        <w:t>(</w:t>
      </w:r>
      <w:r w:rsidRPr="002D3F52">
        <w:rPr>
          <w:rFonts w:ascii="Arial" w:hAnsi="Arial" w:cs="Arial"/>
          <w:i/>
          <w:iCs/>
          <w:sz w:val="20"/>
          <w:szCs w:val="20"/>
        </w:rPr>
        <w:t>informacje w dokumencie należy wypełnić na komputerze</w:t>
      </w:r>
      <w:r w:rsidRPr="002D3F52">
        <w:rPr>
          <w:rFonts w:ascii="Arial" w:hAnsi="Arial" w:cs="Arial"/>
          <w:sz w:val="20"/>
          <w:szCs w:val="20"/>
        </w:rPr>
        <w:t xml:space="preserve">) </w:t>
      </w:r>
    </w:p>
    <w:p w14:paraId="66C4402E" w14:textId="297C1C6E" w:rsidR="002D3F52" w:rsidRDefault="002D3F52" w:rsidP="002D3F52">
      <w:pPr>
        <w:spacing w:after="0" w:line="240" w:lineRule="auto"/>
        <w:jc w:val="both"/>
        <w:rPr>
          <w:rFonts w:ascii="Arial" w:hAnsi="Arial" w:cs="Arial"/>
          <w:sz w:val="20"/>
          <w:szCs w:val="20"/>
        </w:rPr>
      </w:pPr>
      <w:r w:rsidRPr="002D3F52">
        <w:rPr>
          <w:rFonts w:ascii="Arial" w:hAnsi="Arial" w:cs="Arial"/>
          <w:sz w:val="20"/>
          <w:szCs w:val="20"/>
        </w:rPr>
        <w:t>Data wytworzenia…………….......</w:t>
      </w:r>
    </w:p>
    <w:p w14:paraId="6E952DD4" w14:textId="77777777" w:rsidR="002D3F52" w:rsidRDefault="002D3F52" w:rsidP="002D3F52">
      <w:pPr>
        <w:spacing w:after="0" w:line="240" w:lineRule="auto"/>
        <w:jc w:val="both"/>
        <w:rPr>
          <w:rFonts w:ascii="Arial" w:hAnsi="Arial" w:cs="Arial"/>
          <w:sz w:val="20"/>
          <w:szCs w:val="20"/>
        </w:rPr>
      </w:pP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169"/>
        <w:gridCol w:w="2169"/>
        <w:gridCol w:w="2673"/>
      </w:tblGrid>
      <w:tr w:rsidR="002D3F52" w14:paraId="09A1BD8E" w14:textId="77777777" w:rsidTr="00135609">
        <w:trPr>
          <w:trHeight w:val="166"/>
        </w:trPr>
        <w:tc>
          <w:tcPr>
            <w:tcW w:w="2169" w:type="dxa"/>
          </w:tcPr>
          <w:p w14:paraId="79A29316" w14:textId="0C95F9D8" w:rsidR="002D3F52" w:rsidRDefault="002D3F52">
            <w:pPr>
              <w:pStyle w:val="Default"/>
              <w:rPr>
                <w:sz w:val="16"/>
                <w:szCs w:val="16"/>
              </w:rPr>
            </w:pPr>
            <w:r>
              <w:rPr>
                <w:sz w:val="16"/>
                <w:szCs w:val="16"/>
              </w:rPr>
              <w:t xml:space="preserve">Lp. </w:t>
            </w:r>
          </w:p>
        </w:tc>
        <w:tc>
          <w:tcPr>
            <w:tcW w:w="2169" w:type="dxa"/>
          </w:tcPr>
          <w:p w14:paraId="6CF1A0D6" w14:textId="77777777" w:rsidR="002D3F52" w:rsidRDefault="002D3F52">
            <w:pPr>
              <w:pStyle w:val="Default"/>
              <w:rPr>
                <w:sz w:val="16"/>
                <w:szCs w:val="16"/>
              </w:rPr>
            </w:pPr>
            <w:r>
              <w:rPr>
                <w:sz w:val="16"/>
                <w:szCs w:val="16"/>
              </w:rPr>
              <w:t xml:space="preserve">Imię i Nazwisko pracownika nadzorującego </w:t>
            </w:r>
          </w:p>
        </w:tc>
        <w:tc>
          <w:tcPr>
            <w:tcW w:w="2169" w:type="dxa"/>
          </w:tcPr>
          <w:p w14:paraId="0CB416AD" w14:textId="77777777" w:rsidR="002D3F52" w:rsidRDefault="002D3F52">
            <w:pPr>
              <w:pStyle w:val="Default"/>
              <w:rPr>
                <w:sz w:val="16"/>
                <w:szCs w:val="16"/>
              </w:rPr>
            </w:pPr>
            <w:r>
              <w:rPr>
                <w:sz w:val="16"/>
                <w:szCs w:val="16"/>
              </w:rPr>
              <w:t xml:space="preserve">Skrót komórki </w:t>
            </w:r>
          </w:p>
        </w:tc>
        <w:tc>
          <w:tcPr>
            <w:tcW w:w="2673" w:type="dxa"/>
          </w:tcPr>
          <w:p w14:paraId="73D691BC" w14:textId="77777777" w:rsidR="002D3F52" w:rsidRDefault="002D3F52">
            <w:pPr>
              <w:pStyle w:val="Default"/>
              <w:rPr>
                <w:sz w:val="16"/>
                <w:szCs w:val="16"/>
              </w:rPr>
            </w:pPr>
            <w:r>
              <w:rPr>
                <w:sz w:val="16"/>
                <w:szCs w:val="16"/>
              </w:rPr>
              <w:t xml:space="preserve">Adres pocztowy lokalizacji pomieszczenia, w którym eksploatowany jest zasób teleinformatyczny </w:t>
            </w:r>
          </w:p>
        </w:tc>
      </w:tr>
      <w:tr w:rsidR="002D3F52" w14:paraId="5AC680C1" w14:textId="77777777" w:rsidTr="00135609">
        <w:trPr>
          <w:trHeight w:val="166"/>
        </w:trPr>
        <w:tc>
          <w:tcPr>
            <w:tcW w:w="2169" w:type="dxa"/>
          </w:tcPr>
          <w:p w14:paraId="4D8D472E" w14:textId="77777777" w:rsidR="002D3F52" w:rsidRDefault="002D3F52">
            <w:pPr>
              <w:pStyle w:val="Default"/>
              <w:rPr>
                <w:sz w:val="16"/>
                <w:szCs w:val="16"/>
              </w:rPr>
            </w:pPr>
          </w:p>
        </w:tc>
        <w:tc>
          <w:tcPr>
            <w:tcW w:w="2169" w:type="dxa"/>
          </w:tcPr>
          <w:p w14:paraId="3FF0946A" w14:textId="77777777" w:rsidR="002D3F52" w:rsidRDefault="002D3F52">
            <w:pPr>
              <w:pStyle w:val="Default"/>
              <w:rPr>
                <w:sz w:val="16"/>
                <w:szCs w:val="16"/>
              </w:rPr>
            </w:pPr>
          </w:p>
        </w:tc>
        <w:tc>
          <w:tcPr>
            <w:tcW w:w="2169" w:type="dxa"/>
          </w:tcPr>
          <w:p w14:paraId="0B7A8525" w14:textId="77777777" w:rsidR="002D3F52" w:rsidRDefault="002D3F52">
            <w:pPr>
              <w:pStyle w:val="Default"/>
              <w:rPr>
                <w:sz w:val="16"/>
                <w:szCs w:val="16"/>
              </w:rPr>
            </w:pPr>
          </w:p>
        </w:tc>
        <w:tc>
          <w:tcPr>
            <w:tcW w:w="2673" w:type="dxa"/>
          </w:tcPr>
          <w:p w14:paraId="76529FB9" w14:textId="77777777" w:rsidR="002D3F52" w:rsidRDefault="002D3F52">
            <w:pPr>
              <w:pStyle w:val="Default"/>
              <w:rPr>
                <w:sz w:val="16"/>
                <w:szCs w:val="16"/>
              </w:rPr>
            </w:pPr>
          </w:p>
        </w:tc>
      </w:tr>
    </w:tbl>
    <w:p w14:paraId="23FF2969" w14:textId="77777777" w:rsidR="002D3F52" w:rsidRDefault="002D3F52" w:rsidP="002D3F52">
      <w:pPr>
        <w:spacing w:after="0" w:line="240" w:lineRule="auto"/>
        <w:jc w:val="both"/>
        <w:rPr>
          <w:rFonts w:ascii="Arial" w:hAnsi="Arial" w:cs="Arial"/>
          <w:sz w:val="20"/>
          <w:szCs w:val="20"/>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878"/>
        <w:gridCol w:w="3878"/>
      </w:tblGrid>
      <w:tr w:rsidR="002D3F52" w14:paraId="16EF8A35" w14:textId="77777777">
        <w:trPr>
          <w:trHeight w:val="443"/>
        </w:trPr>
        <w:tc>
          <w:tcPr>
            <w:tcW w:w="3878" w:type="dxa"/>
            <w:tcBorders>
              <w:top w:val="none" w:sz="6" w:space="0" w:color="auto"/>
              <w:bottom w:val="none" w:sz="6" w:space="0" w:color="auto"/>
              <w:right w:val="none" w:sz="6" w:space="0" w:color="auto"/>
            </w:tcBorders>
          </w:tcPr>
          <w:p w14:paraId="7D301060" w14:textId="77777777" w:rsidR="002D3F52" w:rsidRDefault="002D3F52">
            <w:pPr>
              <w:pStyle w:val="Default"/>
              <w:rPr>
                <w:sz w:val="16"/>
                <w:szCs w:val="16"/>
              </w:rPr>
            </w:pPr>
            <w:r>
              <w:rPr>
                <w:sz w:val="16"/>
                <w:szCs w:val="16"/>
              </w:rPr>
              <w:t xml:space="preserve">Osoba odpowiedzialna za Umowę ze strony </w:t>
            </w:r>
          </w:p>
          <w:p w14:paraId="37F13ADF" w14:textId="77777777" w:rsidR="002D3F52" w:rsidRDefault="002D3F52">
            <w:pPr>
              <w:pStyle w:val="Default"/>
              <w:rPr>
                <w:sz w:val="16"/>
                <w:szCs w:val="16"/>
              </w:rPr>
            </w:pPr>
            <w:r>
              <w:rPr>
                <w:sz w:val="16"/>
                <w:szCs w:val="16"/>
              </w:rPr>
              <w:t xml:space="preserve">Wykonawcy </w:t>
            </w:r>
          </w:p>
          <w:p w14:paraId="3C6C4A90" w14:textId="77777777" w:rsidR="002D3F52" w:rsidRDefault="002D3F52">
            <w:pPr>
              <w:pStyle w:val="Default"/>
              <w:rPr>
                <w:sz w:val="16"/>
                <w:szCs w:val="16"/>
              </w:rPr>
            </w:pPr>
            <w:r>
              <w:rPr>
                <w:sz w:val="16"/>
                <w:szCs w:val="16"/>
              </w:rPr>
              <w:t xml:space="preserve">…………………………………… </w:t>
            </w:r>
          </w:p>
          <w:p w14:paraId="21755014" w14:textId="77777777" w:rsidR="002D3F52" w:rsidRDefault="002D3F52">
            <w:pPr>
              <w:pStyle w:val="Default"/>
              <w:rPr>
                <w:sz w:val="16"/>
                <w:szCs w:val="16"/>
              </w:rPr>
            </w:pPr>
            <w:r>
              <w:rPr>
                <w:sz w:val="16"/>
                <w:szCs w:val="16"/>
              </w:rPr>
              <w:t xml:space="preserve">Imię i Nazwisko (czytelnie), data, podpis </w:t>
            </w:r>
          </w:p>
        </w:tc>
        <w:tc>
          <w:tcPr>
            <w:tcW w:w="3878" w:type="dxa"/>
            <w:tcBorders>
              <w:top w:val="none" w:sz="6" w:space="0" w:color="auto"/>
              <w:left w:val="none" w:sz="6" w:space="0" w:color="auto"/>
              <w:bottom w:val="none" w:sz="6" w:space="0" w:color="auto"/>
            </w:tcBorders>
          </w:tcPr>
          <w:p w14:paraId="2C8DD9F8" w14:textId="77777777" w:rsidR="002D3F52" w:rsidRDefault="002D3F52">
            <w:pPr>
              <w:pStyle w:val="Default"/>
              <w:rPr>
                <w:sz w:val="16"/>
                <w:szCs w:val="16"/>
              </w:rPr>
            </w:pPr>
            <w:r>
              <w:rPr>
                <w:sz w:val="16"/>
                <w:szCs w:val="16"/>
              </w:rPr>
              <w:t xml:space="preserve">Osoba odpowiedzialna za Umowę ze strony </w:t>
            </w:r>
          </w:p>
          <w:p w14:paraId="58EFDC9A" w14:textId="77777777" w:rsidR="002D3F52" w:rsidRDefault="002D3F52">
            <w:pPr>
              <w:pStyle w:val="Default"/>
              <w:rPr>
                <w:sz w:val="16"/>
                <w:szCs w:val="16"/>
              </w:rPr>
            </w:pPr>
            <w:r>
              <w:rPr>
                <w:sz w:val="16"/>
                <w:szCs w:val="16"/>
              </w:rPr>
              <w:t xml:space="preserve">Zamawiającego </w:t>
            </w:r>
          </w:p>
          <w:p w14:paraId="04EEF42A" w14:textId="77777777" w:rsidR="002D3F52" w:rsidRDefault="002D3F52">
            <w:pPr>
              <w:pStyle w:val="Default"/>
              <w:rPr>
                <w:sz w:val="16"/>
                <w:szCs w:val="16"/>
              </w:rPr>
            </w:pPr>
            <w:r>
              <w:rPr>
                <w:sz w:val="16"/>
                <w:szCs w:val="16"/>
              </w:rPr>
              <w:t xml:space="preserve">……………………………… </w:t>
            </w:r>
          </w:p>
          <w:p w14:paraId="5E19982B" w14:textId="77777777" w:rsidR="002D3F52" w:rsidRDefault="002D3F52">
            <w:pPr>
              <w:pStyle w:val="Default"/>
              <w:rPr>
                <w:sz w:val="16"/>
                <w:szCs w:val="16"/>
              </w:rPr>
            </w:pPr>
            <w:r>
              <w:rPr>
                <w:sz w:val="16"/>
                <w:szCs w:val="16"/>
              </w:rPr>
              <w:t xml:space="preserve">Imię i Nazwisko (czytelnie), data, podpis </w:t>
            </w:r>
          </w:p>
        </w:tc>
      </w:tr>
    </w:tbl>
    <w:p w14:paraId="134B23A7" w14:textId="77777777" w:rsidR="002D3F52" w:rsidRDefault="002D3F52" w:rsidP="002D3F52">
      <w:pPr>
        <w:spacing w:after="0" w:line="240" w:lineRule="auto"/>
        <w:jc w:val="both"/>
        <w:rPr>
          <w:rFonts w:ascii="Arial" w:hAnsi="Arial" w:cs="Arial"/>
          <w:sz w:val="20"/>
          <w:szCs w:val="20"/>
        </w:rPr>
      </w:pPr>
    </w:p>
    <w:p w14:paraId="2E2C13CC" w14:textId="77777777" w:rsidR="004B0E99" w:rsidRDefault="004B0E99" w:rsidP="002D3F52">
      <w:pPr>
        <w:spacing w:after="0" w:line="240" w:lineRule="auto"/>
        <w:jc w:val="both"/>
        <w:rPr>
          <w:rFonts w:ascii="Arial" w:hAnsi="Arial" w:cs="Arial"/>
          <w:sz w:val="20"/>
          <w:szCs w:val="20"/>
        </w:rPr>
      </w:pPr>
    </w:p>
    <w:p w14:paraId="60842817" w14:textId="77777777" w:rsidR="004B0E99" w:rsidRDefault="004B0E99" w:rsidP="002D3F52">
      <w:pPr>
        <w:spacing w:after="0" w:line="240" w:lineRule="auto"/>
        <w:jc w:val="both"/>
        <w:rPr>
          <w:rFonts w:ascii="Arial" w:hAnsi="Arial" w:cs="Arial"/>
          <w:sz w:val="20"/>
          <w:szCs w:val="20"/>
        </w:rPr>
      </w:pPr>
    </w:p>
    <w:p w14:paraId="0E98BC90" w14:textId="77777777" w:rsidR="004B0E99" w:rsidRDefault="004B0E99" w:rsidP="002D3F52">
      <w:pPr>
        <w:spacing w:after="0" w:line="240" w:lineRule="auto"/>
        <w:jc w:val="both"/>
        <w:rPr>
          <w:rFonts w:ascii="Arial" w:hAnsi="Arial" w:cs="Arial"/>
          <w:sz w:val="20"/>
          <w:szCs w:val="20"/>
        </w:rPr>
      </w:pPr>
    </w:p>
    <w:p w14:paraId="07E0D514" w14:textId="77777777" w:rsidR="004B0E99" w:rsidRDefault="004B0E99" w:rsidP="002D3F52">
      <w:pPr>
        <w:spacing w:after="0" w:line="240" w:lineRule="auto"/>
        <w:jc w:val="both"/>
        <w:rPr>
          <w:rFonts w:ascii="Arial" w:hAnsi="Arial" w:cs="Arial"/>
          <w:sz w:val="20"/>
          <w:szCs w:val="20"/>
        </w:rPr>
      </w:pPr>
    </w:p>
    <w:p w14:paraId="5CB22A74" w14:textId="77777777" w:rsidR="004B0E99" w:rsidRDefault="004B0E99" w:rsidP="002D3F52">
      <w:pPr>
        <w:spacing w:after="0" w:line="240" w:lineRule="auto"/>
        <w:jc w:val="both"/>
        <w:rPr>
          <w:rFonts w:ascii="Arial" w:hAnsi="Arial" w:cs="Arial"/>
          <w:sz w:val="20"/>
          <w:szCs w:val="20"/>
        </w:rPr>
      </w:pPr>
    </w:p>
    <w:p w14:paraId="18AC99AB" w14:textId="77777777" w:rsidR="004B0E99" w:rsidRDefault="004B0E99" w:rsidP="002D3F52">
      <w:pPr>
        <w:spacing w:after="0" w:line="240" w:lineRule="auto"/>
        <w:jc w:val="both"/>
        <w:rPr>
          <w:rFonts w:ascii="Arial" w:hAnsi="Arial" w:cs="Arial"/>
          <w:sz w:val="20"/>
          <w:szCs w:val="20"/>
        </w:rPr>
      </w:pPr>
    </w:p>
    <w:p w14:paraId="1EAF66AB" w14:textId="77777777" w:rsidR="004B0E99" w:rsidRDefault="004B0E99" w:rsidP="002D3F52">
      <w:pPr>
        <w:spacing w:after="0" w:line="240" w:lineRule="auto"/>
        <w:jc w:val="both"/>
        <w:rPr>
          <w:rFonts w:ascii="Arial" w:hAnsi="Arial" w:cs="Arial"/>
          <w:sz w:val="20"/>
          <w:szCs w:val="20"/>
        </w:rPr>
      </w:pPr>
    </w:p>
    <w:p w14:paraId="57EE41AF" w14:textId="77777777" w:rsidR="004B0E99" w:rsidRDefault="004B0E99" w:rsidP="002D3F52">
      <w:pPr>
        <w:spacing w:after="0" w:line="240" w:lineRule="auto"/>
        <w:jc w:val="both"/>
        <w:rPr>
          <w:rFonts w:ascii="Arial" w:hAnsi="Arial" w:cs="Arial"/>
          <w:sz w:val="20"/>
          <w:szCs w:val="20"/>
        </w:rPr>
      </w:pPr>
    </w:p>
    <w:p w14:paraId="370E8313" w14:textId="77777777" w:rsidR="004B0E99" w:rsidRDefault="004B0E99" w:rsidP="002D3F52">
      <w:pPr>
        <w:spacing w:after="0" w:line="240" w:lineRule="auto"/>
        <w:jc w:val="both"/>
        <w:rPr>
          <w:rFonts w:ascii="Arial" w:hAnsi="Arial" w:cs="Arial"/>
          <w:sz w:val="20"/>
          <w:szCs w:val="20"/>
        </w:rPr>
      </w:pPr>
    </w:p>
    <w:p w14:paraId="6F73B193" w14:textId="77777777" w:rsidR="004B0E99" w:rsidRDefault="004B0E99" w:rsidP="002D3F52">
      <w:pPr>
        <w:spacing w:after="0" w:line="240" w:lineRule="auto"/>
        <w:jc w:val="both"/>
        <w:rPr>
          <w:rFonts w:ascii="Arial" w:hAnsi="Arial" w:cs="Arial"/>
          <w:sz w:val="20"/>
          <w:szCs w:val="20"/>
        </w:rPr>
      </w:pPr>
    </w:p>
    <w:p w14:paraId="252E0743" w14:textId="77777777" w:rsidR="004B0E99" w:rsidRDefault="004B0E99" w:rsidP="002D3F52">
      <w:pPr>
        <w:spacing w:after="0" w:line="240" w:lineRule="auto"/>
        <w:jc w:val="both"/>
        <w:rPr>
          <w:rFonts w:ascii="Arial" w:hAnsi="Arial" w:cs="Arial"/>
          <w:sz w:val="20"/>
          <w:szCs w:val="20"/>
        </w:rPr>
      </w:pPr>
    </w:p>
    <w:p w14:paraId="3CC4B24F" w14:textId="77777777" w:rsidR="004B0E99" w:rsidRDefault="004B0E99" w:rsidP="002D3F52">
      <w:pPr>
        <w:spacing w:after="0" w:line="240" w:lineRule="auto"/>
        <w:jc w:val="both"/>
        <w:rPr>
          <w:rFonts w:ascii="Arial" w:hAnsi="Arial" w:cs="Arial"/>
          <w:sz w:val="20"/>
          <w:szCs w:val="20"/>
        </w:rPr>
      </w:pPr>
    </w:p>
    <w:p w14:paraId="55A39961" w14:textId="77777777" w:rsidR="004B0E99" w:rsidRDefault="004B0E99" w:rsidP="002D3F52">
      <w:pPr>
        <w:spacing w:after="0" w:line="240" w:lineRule="auto"/>
        <w:jc w:val="both"/>
        <w:rPr>
          <w:rFonts w:ascii="Arial" w:hAnsi="Arial" w:cs="Arial"/>
          <w:sz w:val="20"/>
          <w:szCs w:val="20"/>
        </w:rPr>
      </w:pPr>
    </w:p>
    <w:p w14:paraId="304DF240" w14:textId="77777777" w:rsidR="004B0E99" w:rsidRDefault="004B0E99" w:rsidP="002D3F52">
      <w:pPr>
        <w:spacing w:after="0" w:line="240" w:lineRule="auto"/>
        <w:jc w:val="both"/>
        <w:rPr>
          <w:rFonts w:ascii="Arial" w:hAnsi="Arial" w:cs="Arial"/>
          <w:sz w:val="20"/>
          <w:szCs w:val="20"/>
        </w:rPr>
      </w:pPr>
    </w:p>
    <w:p w14:paraId="032A4481" w14:textId="77777777" w:rsidR="00EF06FC" w:rsidRDefault="00EF06FC" w:rsidP="002D3F52">
      <w:pPr>
        <w:spacing w:after="0" w:line="240" w:lineRule="auto"/>
        <w:jc w:val="both"/>
        <w:rPr>
          <w:rFonts w:ascii="Arial" w:hAnsi="Arial" w:cs="Arial"/>
          <w:sz w:val="20"/>
          <w:szCs w:val="20"/>
        </w:rPr>
      </w:pPr>
    </w:p>
    <w:p w14:paraId="454BDDFA" w14:textId="77777777" w:rsidR="00B34013" w:rsidRDefault="00B34013" w:rsidP="002D3F52">
      <w:pPr>
        <w:spacing w:after="0" w:line="240" w:lineRule="auto"/>
        <w:jc w:val="both"/>
        <w:rPr>
          <w:rFonts w:ascii="Arial" w:hAnsi="Arial" w:cs="Arial"/>
          <w:sz w:val="20"/>
          <w:szCs w:val="20"/>
        </w:rPr>
      </w:pPr>
    </w:p>
    <w:p w14:paraId="416B810D" w14:textId="77777777" w:rsidR="00B34013" w:rsidRDefault="00B34013" w:rsidP="002D3F52">
      <w:pPr>
        <w:spacing w:after="0" w:line="240" w:lineRule="auto"/>
        <w:jc w:val="both"/>
        <w:rPr>
          <w:rFonts w:ascii="Arial" w:hAnsi="Arial" w:cs="Arial"/>
          <w:sz w:val="20"/>
          <w:szCs w:val="20"/>
        </w:rPr>
      </w:pPr>
    </w:p>
    <w:p w14:paraId="240DDEBF" w14:textId="77777777" w:rsidR="00EF06FC" w:rsidRDefault="00EF06FC" w:rsidP="002D3F52">
      <w:pPr>
        <w:spacing w:after="0" w:line="240" w:lineRule="auto"/>
        <w:jc w:val="both"/>
        <w:rPr>
          <w:rFonts w:ascii="Arial" w:hAnsi="Arial" w:cs="Arial"/>
          <w:sz w:val="20"/>
          <w:szCs w:val="20"/>
        </w:rPr>
      </w:pPr>
    </w:p>
    <w:p w14:paraId="4C4233C7" w14:textId="77777777" w:rsidR="004B0E99" w:rsidRDefault="004B0E99" w:rsidP="002D3F52">
      <w:pPr>
        <w:spacing w:after="0" w:line="240" w:lineRule="auto"/>
        <w:jc w:val="both"/>
        <w:rPr>
          <w:rFonts w:ascii="Arial" w:hAnsi="Arial" w:cs="Arial"/>
          <w:sz w:val="20"/>
          <w:szCs w:val="20"/>
        </w:rPr>
      </w:pPr>
    </w:p>
    <w:p w14:paraId="1C67E944" w14:textId="77777777" w:rsidR="004B0E99" w:rsidRDefault="004B0E99" w:rsidP="002D3F52">
      <w:pPr>
        <w:spacing w:after="0" w:line="240" w:lineRule="auto"/>
        <w:jc w:val="both"/>
        <w:rPr>
          <w:rFonts w:ascii="Arial" w:hAnsi="Arial" w:cs="Arial"/>
          <w:sz w:val="20"/>
          <w:szCs w:val="20"/>
        </w:rPr>
      </w:pPr>
    </w:p>
    <w:p w14:paraId="36F6976E" w14:textId="60076A59" w:rsidR="004B0E99" w:rsidRDefault="0019420A" w:rsidP="002D3F52">
      <w:pPr>
        <w:spacing w:after="0" w:line="240" w:lineRule="auto"/>
        <w:jc w:val="both"/>
        <w:rPr>
          <w:rFonts w:ascii="Arial" w:hAnsi="Arial" w:cs="Arial"/>
          <w:sz w:val="20"/>
          <w:szCs w:val="20"/>
        </w:rPr>
      </w:pPr>
      <w:r w:rsidRPr="0019420A">
        <w:rPr>
          <w:rFonts w:ascii="Arial" w:hAnsi="Arial" w:cs="Arial"/>
          <w:sz w:val="20"/>
          <w:szCs w:val="20"/>
        </w:rPr>
        <w:t xml:space="preserve">Załącznik </w:t>
      </w:r>
      <w:r w:rsidR="004B0E99" w:rsidRPr="004B0E99">
        <w:rPr>
          <w:rFonts w:ascii="Arial" w:hAnsi="Arial" w:cs="Arial"/>
          <w:sz w:val="20"/>
          <w:szCs w:val="20"/>
        </w:rPr>
        <w:t>j)</w:t>
      </w:r>
      <w:r w:rsidR="00EF06FC">
        <w:rPr>
          <w:rFonts w:ascii="Arial" w:hAnsi="Arial" w:cs="Arial"/>
          <w:sz w:val="20"/>
          <w:szCs w:val="20"/>
        </w:rPr>
        <w:t xml:space="preserve"> </w:t>
      </w:r>
      <w:r w:rsidR="004B0E99" w:rsidRPr="004B0E99">
        <w:rPr>
          <w:rFonts w:ascii="Arial" w:hAnsi="Arial" w:cs="Arial"/>
          <w:sz w:val="20"/>
          <w:szCs w:val="20"/>
        </w:rPr>
        <w:t xml:space="preserve">Standard </w:t>
      </w:r>
      <w:proofErr w:type="spellStart"/>
      <w:r w:rsidR="004B0E99" w:rsidRPr="004B0E99">
        <w:rPr>
          <w:rFonts w:ascii="Arial" w:hAnsi="Arial" w:cs="Arial"/>
          <w:sz w:val="20"/>
          <w:szCs w:val="20"/>
        </w:rPr>
        <w:t>Cyberbezpieczeństwa</w:t>
      </w:r>
      <w:proofErr w:type="spellEnd"/>
      <w:r w:rsidR="004B0E99" w:rsidRPr="004B0E99">
        <w:rPr>
          <w:rFonts w:ascii="Arial" w:hAnsi="Arial" w:cs="Arial"/>
          <w:sz w:val="20"/>
          <w:szCs w:val="20"/>
        </w:rPr>
        <w:t xml:space="preserve"> OT - Podstawowe wymagania </w:t>
      </w:r>
      <w:proofErr w:type="spellStart"/>
      <w:r w:rsidR="004B0E99" w:rsidRPr="004B0E99">
        <w:rPr>
          <w:rFonts w:ascii="Arial" w:hAnsi="Arial" w:cs="Arial"/>
          <w:sz w:val="20"/>
          <w:szCs w:val="20"/>
        </w:rPr>
        <w:t>cyberbezpieczeństwa</w:t>
      </w:r>
      <w:proofErr w:type="spellEnd"/>
      <w:r w:rsidR="004B0E99" w:rsidRPr="004B0E99">
        <w:rPr>
          <w:rFonts w:ascii="Arial" w:hAnsi="Arial" w:cs="Arial"/>
          <w:sz w:val="20"/>
          <w:szCs w:val="20"/>
        </w:rPr>
        <w:t xml:space="preserve"> dla systemów ICS_OT</w:t>
      </w:r>
    </w:p>
    <w:p w14:paraId="21CD3A51" w14:textId="77777777" w:rsidR="004B0E99" w:rsidRDefault="004B0E99" w:rsidP="002D3F52">
      <w:pPr>
        <w:spacing w:after="0" w:line="240" w:lineRule="auto"/>
        <w:jc w:val="both"/>
        <w:rPr>
          <w:rFonts w:ascii="Arial" w:hAnsi="Arial" w:cs="Arial"/>
          <w:sz w:val="20"/>
          <w:szCs w:val="20"/>
        </w:rPr>
      </w:pPr>
    </w:p>
    <w:p w14:paraId="4C02AB01" w14:textId="41FCF321" w:rsidR="00EF06FC" w:rsidRDefault="00B34013" w:rsidP="002D3F52">
      <w:pPr>
        <w:spacing w:after="0" w:line="240" w:lineRule="auto"/>
        <w:jc w:val="both"/>
        <w:rPr>
          <w:rFonts w:ascii="Arial" w:hAnsi="Arial" w:cs="Arial"/>
          <w:sz w:val="20"/>
          <w:szCs w:val="20"/>
        </w:rPr>
      </w:pPr>
      <w:r>
        <w:rPr>
          <w:rFonts w:ascii="Arial" w:hAnsi="Arial" w:cs="Arial"/>
          <w:sz w:val="20"/>
          <w:szCs w:val="20"/>
        </w:rPr>
        <w:t xml:space="preserve">Załącznik </w:t>
      </w:r>
      <w:r w:rsidR="00EF06FC">
        <w:rPr>
          <w:rFonts w:ascii="Arial" w:hAnsi="Arial" w:cs="Arial"/>
          <w:sz w:val="20"/>
          <w:szCs w:val="20"/>
        </w:rPr>
        <w:t>k)</w:t>
      </w:r>
      <w:r w:rsidR="00EF06FC" w:rsidRPr="00EF06FC">
        <w:t xml:space="preserve"> </w:t>
      </w:r>
      <w:r w:rsidR="00EF06FC">
        <w:t xml:space="preserve"> </w:t>
      </w:r>
      <w:r w:rsidR="00EF06FC" w:rsidRPr="00EF06FC">
        <w:rPr>
          <w:rFonts w:ascii="Arial" w:hAnsi="Arial" w:cs="Arial"/>
          <w:sz w:val="20"/>
          <w:szCs w:val="20"/>
        </w:rPr>
        <w:t>Wzór Porozumienia o zdalnym dostępie do zasobów teleinformatycznych</w:t>
      </w:r>
    </w:p>
    <w:p w14:paraId="78944493" w14:textId="77777777" w:rsidR="004B0E99" w:rsidRDefault="004B0E99" w:rsidP="002D3F52">
      <w:pPr>
        <w:spacing w:after="0" w:line="240" w:lineRule="auto"/>
        <w:jc w:val="both"/>
        <w:rPr>
          <w:rFonts w:ascii="Arial" w:hAnsi="Arial" w:cs="Arial"/>
          <w:sz w:val="20"/>
          <w:szCs w:val="20"/>
        </w:rPr>
      </w:pPr>
    </w:p>
    <w:p w14:paraId="5BF5DE12" w14:textId="230789CD"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Porozumienie o udostępnieniu zdalnego dostępu</w:t>
      </w:r>
      <w:r>
        <w:rPr>
          <w:rFonts w:ascii="Arial" w:hAnsi="Arial" w:cs="Arial"/>
          <w:b/>
          <w:sz w:val="20"/>
          <w:szCs w:val="20"/>
        </w:rPr>
        <w:t xml:space="preserve"> </w:t>
      </w:r>
      <w:r w:rsidRPr="004B0E99">
        <w:rPr>
          <w:rFonts w:ascii="Arial" w:hAnsi="Arial" w:cs="Arial"/>
          <w:b/>
          <w:sz w:val="20"/>
          <w:szCs w:val="20"/>
        </w:rPr>
        <w:t>do Zasobów TELEINFORMATYCZNYCH</w:t>
      </w:r>
    </w:p>
    <w:p w14:paraId="02554DF5" w14:textId="77777777" w:rsidR="004B0E99" w:rsidRPr="004B0E99" w:rsidRDefault="004B0E99" w:rsidP="004B0E99">
      <w:pPr>
        <w:spacing w:after="0" w:line="240" w:lineRule="auto"/>
        <w:jc w:val="both"/>
        <w:rPr>
          <w:rFonts w:ascii="Arial" w:hAnsi="Arial" w:cs="Arial"/>
          <w:sz w:val="20"/>
          <w:szCs w:val="20"/>
        </w:rPr>
      </w:pPr>
    </w:p>
    <w:p w14:paraId="1D9C5552" w14:textId="77777777" w:rsidR="004B0E99" w:rsidRPr="004B0E99" w:rsidRDefault="004B0E99" w:rsidP="004B0E99">
      <w:pPr>
        <w:spacing w:after="0" w:line="240" w:lineRule="auto"/>
        <w:jc w:val="both"/>
        <w:rPr>
          <w:rFonts w:ascii="Arial" w:hAnsi="Arial" w:cs="Arial"/>
          <w:b/>
          <w:bCs/>
          <w:sz w:val="20"/>
          <w:szCs w:val="20"/>
        </w:rPr>
      </w:pPr>
      <w:r w:rsidRPr="004B0E99">
        <w:rPr>
          <w:rFonts w:ascii="Arial" w:hAnsi="Arial" w:cs="Arial"/>
          <w:sz w:val="20"/>
          <w:szCs w:val="20"/>
        </w:rPr>
        <w:t>Zawarte dnia …………………………… w Płocku, pomiędzy:</w:t>
      </w:r>
    </w:p>
    <w:p w14:paraId="1181EFCE" w14:textId="77777777" w:rsidR="004B0E99" w:rsidRPr="004B0E99" w:rsidRDefault="004B0E99" w:rsidP="004B0E99">
      <w:pPr>
        <w:spacing w:after="0" w:line="240" w:lineRule="auto"/>
        <w:jc w:val="both"/>
        <w:rPr>
          <w:rFonts w:ascii="Arial" w:hAnsi="Arial" w:cs="Arial"/>
          <w:sz w:val="20"/>
          <w:szCs w:val="20"/>
        </w:rPr>
      </w:pPr>
    </w:p>
    <w:p w14:paraId="75BEE7C7" w14:textId="0EA3D6BB" w:rsidR="000128E8" w:rsidRPr="000128E8" w:rsidRDefault="000128E8" w:rsidP="000128E8">
      <w:pPr>
        <w:spacing w:after="0" w:line="240" w:lineRule="auto"/>
        <w:jc w:val="both"/>
        <w:rPr>
          <w:rFonts w:ascii="Arial" w:hAnsi="Arial" w:cs="Arial"/>
          <w:bCs/>
          <w:sz w:val="20"/>
          <w:szCs w:val="20"/>
        </w:rPr>
      </w:pPr>
      <w:r w:rsidRPr="000128E8">
        <w:rPr>
          <w:rFonts w:ascii="Arial" w:hAnsi="Arial" w:cs="Arial"/>
          <w:bCs/>
          <w:sz w:val="20"/>
          <w:szCs w:val="20"/>
        </w:rPr>
        <w:t>ORLEN S.A., z siedzibą w Płocku, ul. Chemików 7, 09-411 Płock, wpisaną do Rejestru Przedsiębiorców prowadzonego przez Sąd Rejonowy dla m.st. Warszawy, XIV Wydział Gospodarczy KRS, pod numerem KRS 0000028860, NIP 774-00-01-454 z kapitałem zakładowym w wysokości 534 636 326,25 PLN, opłaconym w całości, zwanym dalej „Zamawiającym”, reprezentowanym przez:</w:t>
      </w:r>
    </w:p>
    <w:p w14:paraId="37CEA452" w14:textId="6F9D0C09" w:rsidR="000128E8" w:rsidRPr="000128E8" w:rsidRDefault="000128E8" w:rsidP="000128E8">
      <w:pPr>
        <w:spacing w:after="0" w:line="240" w:lineRule="auto"/>
        <w:jc w:val="both"/>
        <w:rPr>
          <w:rFonts w:ascii="Arial" w:hAnsi="Arial" w:cs="Arial"/>
          <w:bCs/>
          <w:sz w:val="20"/>
          <w:szCs w:val="20"/>
        </w:rPr>
      </w:pPr>
      <w:r w:rsidRPr="000128E8">
        <w:rPr>
          <w:rFonts w:ascii="Arial" w:hAnsi="Arial" w:cs="Arial"/>
          <w:bCs/>
          <w:sz w:val="20"/>
          <w:szCs w:val="20"/>
        </w:rPr>
        <w:t xml:space="preserve">1. </w:t>
      </w:r>
      <w:r w:rsidR="00EF06FC">
        <w:rPr>
          <w:rFonts w:ascii="Arial" w:hAnsi="Arial" w:cs="Arial"/>
          <w:bCs/>
          <w:sz w:val="20"/>
          <w:szCs w:val="20"/>
        </w:rPr>
        <w:t>…………………………………………..</w:t>
      </w:r>
    </w:p>
    <w:p w14:paraId="0D82AE57" w14:textId="00990C4C" w:rsidR="000128E8" w:rsidRPr="000128E8" w:rsidRDefault="000128E8" w:rsidP="000128E8">
      <w:pPr>
        <w:spacing w:after="0" w:line="240" w:lineRule="auto"/>
        <w:jc w:val="both"/>
        <w:rPr>
          <w:rFonts w:ascii="Arial" w:hAnsi="Arial" w:cs="Arial"/>
          <w:bCs/>
          <w:sz w:val="20"/>
          <w:szCs w:val="20"/>
        </w:rPr>
      </w:pPr>
      <w:r w:rsidRPr="000128E8">
        <w:rPr>
          <w:rFonts w:ascii="Arial" w:hAnsi="Arial" w:cs="Arial"/>
          <w:bCs/>
          <w:sz w:val="20"/>
          <w:szCs w:val="20"/>
        </w:rPr>
        <w:t xml:space="preserve">2. </w:t>
      </w:r>
      <w:r w:rsidR="00EF06FC">
        <w:rPr>
          <w:rFonts w:ascii="Arial" w:hAnsi="Arial" w:cs="Arial"/>
          <w:bCs/>
          <w:sz w:val="20"/>
          <w:szCs w:val="20"/>
        </w:rPr>
        <w:t>…………………………………………..</w:t>
      </w:r>
    </w:p>
    <w:p w14:paraId="6866F837" w14:textId="07D50B23"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a</w:t>
      </w:r>
    </w:p>
    <w:p w14:paraId="514D4732"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 xml:space="preserve">…………………. zwaną dalej </w:t>
      </w:r>
      <w:r w:rsidRPr="004B0E99">
        <w:rPr>
          <w:rFonts w:ascii="Arial" w:hAnsi="Arial" w:cs="Arial"/>
          <w:b/>
          <w:sz w:val="20"/>
          <w:szCs w:val="20"/>
        </w:rPr>
        <w:t>„Wykonawcą”,</w:t>
      </w:r>
    </w:p>
    <w:p w14:paraId="553C30A4"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1. ………………………………………..</w:t>
      </w:r>
    </w:p>
    <w:p w14:paraId="0122F9F8"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 xml:space="preserve">zwanymi są dalej łącznie </w:t>
      </w:r>
      <w:r w:rsidRPr="004B0E99">
        <w:rPr>
          <w:rFonts w:ascii="Arial" w:hAnsi="Arial" w:cs="Arial"/>
          <w:b/>
          <w:sz w:val="20"/>
          <w:szCs w:val="20"/>
        </w:rPr>
        <w:t>„Stronami”</w:t>
      </w:r>
      <w:r w:rsidRPr="004B0E99">
        <w:rPr>
          <w:rFonts w:ascii="Arial" w:hAnsi="Arial" w:cs="Arial"/>
          <w:sz w:val="20"/>
          <w:szCs w:val="20"/>
        </w:rPr>
        <w:t>.</w:t>
      </w:r>
    </w:p>
    <w:p w14:paraId="35DC5245" w14:textId="77777777" w:rsidR="004B0E99" w:rsidRPr="004B0E99" w:rsidRDefault="004B0E99" w:rsidP="004B0E99">
      <w:pPr>
        <w:spacing w:after="0" w:line="240" w:lineRule="auto"/>
        <w:jc w:val="both"/>
        <w:rPr>
          <w:rFonts w:ascii="Arial" w:hAnsi="Arial" w:cs="Arial"/>
          <w:sz w:val="20"/>
          <w:szCs w:val="20"/>
        </w:rPr>
      </w:pPr>
    </w:p>
    <w:p w14:paraId="049B8F69" w14:textId="41A1572D"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Niniejsze porozumienie („</w:t>
      </w:r>
      <w:r w:rsidRPr="004B0E99">
        <w:rPr>
          <w:rFonts w:ascii="Arial" w:hAnsi="Arial" w:cs="Arial"/>
          <w:b/>
          <w:sz w:val="20"/>
          <w:szCs w:val="20"/>
        </w:rPr>
        <w:t>Porozumienie</w:t>
      </w:r>
      <w:r w:rsidRPr="004B0E99">
        <w:rPr>
          <w:rFonts w:ascii="Arial" w:hAnsi="Arial" w:cs="Arial"/>
          <w:sz w:val="20"/>
          <w:szCs w:val="20"/>
        </w:rPr>
        <w:t>”) Strony zawierają dla ustalenia zasad udzielenia Wykonawcy zdalnego dostępu do zasobów teleinformatycznych w celu umożliwienia Wykonawcy realizacji jego zobowiązań określonych w umowie o numerze ….. z dnia …..,zwanej dalej (łącznie ze wszystkimi Załącznikami do ww. umowy) „</w:t>
      </w:r>
      <w:r w:rsidRPr="004B0E99">
        <w:rPr>
          <w:rFonts w:ascii="Arial" w:hAnsi="Arial" w:cs="Arial"/>
          <w:b/>
          <w:sz w:val="20"/>
          <w:szCs w:val="20"/>
        </w:rPr>
        <w:t>Umową</w:t>
      </w:r>
      <w:r w:rsidRPr="004B0E99">
        <w:rPr>
          <w:rFonts w:ascii="Arial" w:hAnsi="Arial" w:cs="Arial"/>
          <w:sz w:val="20"/>
          <w:szCs w:val="20"/>
        </w:rPr>
        <w:t>”.</w:t>
      </w:r>
    </w:p>
    <w:p w14:paraId="0F368192" w14:textId="659A32E3"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xml:space="preserve">§ 1 </w:t>
      </w:r>
    </w:p>
    <w:p w14:paraId="39156F58"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Przedmiot Porozumienia</w:t>
      </w:r>
    </w:p>
    <w:p w14:paraId="065D4A61" w14:textId="77777777" w:rsidR="004B0E99" w:rsidRPr="004B0E99" w:rsidRDefault="004B0E99" w:rsidP="004B0E99">
      <w:pPr>
        <w:numPr>
          <w:ilvl w:val="0"/>
          <w:numId w:val="19"/>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udostępni Wykonawcy zdalny dostęp do zasobów teleinformatycznych (zwany dalej ,,</w:t>
      </w:r>
      <w:r w:rsidRPr="004B0E99">
        <w:rPr>
          <w:rFonts w:ascii="Arial" w:hAnsi="Arial" w:cs="Arial"/>
          <w:b/>
          <w:sz w:val="20"/>
          <w:szCs w:val="20"/>
        </w:rPr>
        <w:t>Zdalnym Dostępem</w:t>
      </w:r>
      <w:r w:rsidRPr="004B0E99">
        <w:rPr>
          <w:rFonts w:ascii="Arial" w:hAnsi="Arial" w:cs="Arial"/>
          <w:sz w:val="20"/>
          <w:szCs w:val="20"/>
        </w:rPr>
        <w:t xml:space="preserve">’’) na zasadach określonych w niniejszym Porozumieniu. </w:t>
      </w:r>
    </w:p>
    <w:p w14:paraId="43FB22AF" w14:textId="77777777" w:rsidR="004B0E99" w:rsidRPr="004B0E99" w:rsidRDefault="004B0E99" w:rsidP="004B0E99">
      <w:pPr>
        <w:numPr>
          <w:ilvl w:val="0"/>
          <w:numId w:val="19"/>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146E7D4D" w14:textId="77777777" w:rsidR="004B0E99" w:rsidRPr="004B0E99" w:rsidRDefault="004B0E99" w:rsidP="004B0E99">
      <w:pPr>
        <w:spacing w:after="0" w:line="240" w:lineRule="auto"/>
        <w:jc w:val="both"/>
        <w:rPr>
          <w:rFonts w:ascii="Arial" w:hAnsi="Arial" w:cs="Arial"/>
          <w:b/>
          <w:sz w:val="20"/>
          <w:szCs w:val="20"/>
        </w:rPr>
      </w:pPr>
    </w:p>
    <w:p w14:paraId="6DC9B1C3"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2</w:t>
      </w:r>
    </w:p>
    <w:p w14:paraId="6DB567EB"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Udostępnienie</w:t>
      </w:r>
    </w:p>
    <w:p w14:paraId="636099BB"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Zdalny Dostęp możliwy jest wyłącznie po podpisaniu Porozumienia oraz po spełnieniu przez Wykonawcę wymagań dotyczących Zdalnego Dostępu i ochrony informacji określonych w Umowie i Porozumieniu (w tym w Załączniku nr 2 do Porozumienia).</w:t>
      </w:r>
    </w:p>
    <w:p w14:paraId="0BF6826A"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 xml:space="preserve">Zakres Zdalnego Dostępu oraz lista osób uprawnionych po stronie Wykonawcy do Zdalnego Dostępu została określona w Załączniku nr 1 do Porozumienia. </w:t>
      </w:r>
    </w:p>
    <w:p w14:paraId="0AF5CA11"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Każdorazowa zmiana informacji w Załączniku nr 1 do Porozumienia musi być potwierdzona pisemnym wnioskiem z podpisem przedstawiciela Wykonawcy (określonego w § 5 ust. 4) i przesłana w terminie do 2 dni roboczych do przedstawiciela Zamawiającego (określonego w § 5 ust. 4), w celu uzyskania jego pisemnej akceptacji. Taka zmiana nie wymaga aneksowania Porozumienia.</w:t>
      </w:r>
    </w:p>
    <w:p w14:paraId="1255B270"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Zdalny Dostęp zostanie udostępniony wyłącznie osobom uprawnionym po stronie Wykonawcy w terminie do 10 dni roboczych liczonych od dnia wejścia w życie Porozumienia pod warunkiem spełnienia przez Wykonawcę zasad określonych w Załączniku nr 2 do Porozumienia.</w:t>
      </w:r>
    </w:p>
    <w:p w14:paraId="7CAB385E"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Spełnienie zasad określonych w ust. 4 powyżej zostanie potwierdzone przez Wykonawcę w drodze złożenia oświadczenia, które stanowi Załącznik nr 3 do Porozumienia.</w:t>
      </w:r>
    </w:p>
    <w:p w14:paraId="4F9E6B81" w14:textId="77777777" w:rsidR="004B0E99" w:rsidRPr="004B0E99" w:rsidRDefault="004B0E99" w:rsidP="004B0E99">
      <w:pPr>
        <w:spacing w:after="0" w:line="240" w:lineRule="auto"/>
        <w:jc w:val="both"/>
        <w:rPr>
          <w:rFonts w:ascii="Arial" w:hAnsi="Arial" w:cs="Arial"/>
          <w:b/>
          <w:sz w:val="20"/>
          <w:szCs w:val="20"/>
        </w:rPr>
      </w:pPr>
    </w:p>
    <w:p w14:paraId="0B8F095C"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3</w:t>
      </w:r>
    </w:p>
    <w:p w14:paraId="0966CB91"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Okres udzielenia Zdalnego Dostępu</w:t>
      </w:r>
    </w:p>
    <w:p w14:paraId="479C358B" w14:textId="77777777" w:rsidR="004B0E99" w:rsidRPr="004B0E99" w:rsidRDefault="004B0E99" w:rsidP="004B0E99">
      <w:pPr>
        <w:numPr>
          <w:ilvl w:val="0"/>
          <w:numId w:val="20"/>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lastRenderedPageBreak/>
        <w:t xml:space="preserve">Zdalny Dostęp udostępniony zostanie na okres wskazany w Załączniku nr 1 do Porozumienia, z zastrzeżeniem postanowień ust. 2 poniżej. </w:t>
      </w:r>
    </w:p>
    <w:p w14:paraId="4EBEF45B" w14:textId="77777777" w:rsidR="004B0E99" w:rsidRPr="004B0E99" w:rsidRDefault="004B0E99" w:rsidP="004B0E99">
      <w:pPr>
        <w:numPr>
          <w:ilvl w:val="0"/>
          <w:numId w:val="20"/>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Zdalny Dostęp może zostać zablokowany przez Zamawiającego, co jest jednoznaczne z rozwiązaniem niniejszego Porozumienia przez Zamawiającego bez zachowania okresu wypowiedzenia, w przypadku:</w:t>
      </w:r>
    </w:p>
    <w:p w14:paraId="0EB11F41"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naruszenia postanowień § 4, § 5, bądź § 6 Porozumienia;</w:t>
      </w:r>
    </w:p>
    <w:p w14:paraId="3C08AC12"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niespełnienia wymogów potwierdzonych w oświadczeniu, o którym mowa w § 2 ust. 5 powyżej;</w:t>
      </w:r>
    </w:p>
    <w:p w14:paraId="33BE15DE"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wniosku o zablokowanie Zdalnego Dostępu złożonego przez właściciela biznesowego zasobu teleinformatycznego (po stronie Zamawiającego), do którego realizowany jest dostęp;</w:t>
      </w:r>
    </w:p>
    <w:p w14:paraId="1E59ABA2"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rozwiązania lub wygaśnięcia Umowy, a także uchylenia bądź zniweczenia skutków prawnych Umowy;</w:t>
      </w:r>
    </w:p>
    <w:p w14:paraId="711A325A"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wykrycia szkodliwego oprogramowania na komputerze korzystającym ze Zdalnego Dostępu lub innego oprogramowania zagrażającego bezpieczeństwu zasobów teleinformatycznych Zamawiającego;</w:t>
      </w:r>
    </w:p>
    <w:p w14:paraId="150A91FF"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spowodowania incydentu związanego z bezpieczeństwem teleinformatycznym zasobów Zamawiającego lub bezpieczeństwem informacji Zamawiającego.</w:t>
      </w:r>
    </w:p>
    <w:p w14:paraId="518F9B4F" w14:textId="77777777" w:rsidR="004B0E99" w:rsidRPr="004B0E99" w:rsidRDefault="004B0E99" w:rsidP="004B0E99">
      <w:pPr>
        <w:numPr>
          <w:ilvl w:val="0"/>
          <w:numId w:val="20"/>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przypadku, o którym mowa w § 3 ust. 2 powyżej, Zamawiający uprawniony będzie do wszczęcia procedury zablokowania Zdalnego Dostępu.</w:t>
      </w:r>
    </w:p>
    <w:p w14:paraId="0D45FDF8" w14:textId="77777777" w:rsidR="004B0E99" w:rsidRPr="004B0E99" w:rsidRDefault="004B0E99" w:rsidP="004B0E99">
      <w:pPr>
        <w:spacing w:after="0" w:line="240" w:lineRule="auto"/>
        <w:jc w:val="both"/>
        <w:rPr>
          <w:rFonts w:ascii="Arial" w:hAnsi="Arial" w:cs="Arial"/>
          <w:b/>
          <w:sz w:val="20"/>
          <w:szCs w:val="20"/>
        </w:rPr>
      </w:pPr>
    </w:p>
    <w:p w14:paraId="512CC585"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4</w:t>
      </w:r>
    </w:p>
    <w:p w14:paraId="3DA26286"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Zasady korzystania</w:t>
      </w:r>
    </w:p>
    <w:p w14:paraId="19AA750A"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Zasoby teleinformatyczne Zamawiającego udostępnione poprzez Zdalny Dostęp mogą być wykorzystywane przez Wykonawcę, w tym przez osoby uprawnione do korzystania ze Zdalnego Dostępu wyłącznie zgodnie z ich przeznaczeniem.</w:t>
      </w:r>
    </w:p>
    <w:p w14:paraId="3B58C99D"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oraz osoby uprawnione po jego stronie do korzystania ze Zdalnego Dostępu zobowiązani są do:</w:t>
      </w:r>
    </w:p>
    <w:p w14:paraId="583B62BA"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 xml:space="preserve">korzystania ze Zdalnego Dostępu wyłącznie w celu realizacji Umowy, w zakresie posiadanych, zatwierdzonych uprawnień i z zachowaniem należytej staranności przy ich używaniu; </w:t>
      </w:r>
    </w:p>
    <w:p w14:paraId="7947597A"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pozyskiwania i przetwarzania wyłącznie informacji niezbędnych do realizacji Umowy;</w:t>
      </w:r>
    </w:p>
    <w:p w14:paraId="41408A57"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nie wykorzystywania nieautoryzowanych przez Zamawiającego mechanizmów służących do uzyskiwania Zdalnego Dostępu;</w:t>
      </w:r>
    </w:p>
    <w:p w14:paraId="64081088"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246F24F3"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zapewnienia ochrony dla informacji dotyczących parametrów technicznych i technologicznych Zdalnego Dostępu, w szczególności nie przekazywania tych informacji osobom nieuprawnionym;</w:t>
      </w:r>
    </w:p>
    <w:p w14:paraId="56E93533"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stosowania się do obowiązujących u Zamawiającego procedur i zasad bezpieczeństwa teleinformatycznego, w zakresie wynikającym z Umowy, realizacji przedmiotu Umowy oraz niniejszego Porozumienia.</w:t>
      </w:r>
    </w:p>
    <w:p w14:paraId="4BAAC4D6"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 xml:space="preserve">Wykonawca odpowiada wobec Zamawiającego za zapewnienie dostępu do środków uwierzytelniających wyłącznie osobom uprawnionym oraz zapewni właściwą ochronę przed dostępem do tych środków osób nieuprawnionych. </w:t>
      </w:r>
    </w:p>
    <w:p w14:paraId="714E2160"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bez zbędnej zwłoki powiadomi przedstawiciela Zamawiającego, określonego w § 5 ust. 4, o każdym zauważonym przez niego zakresie dostępu, który jest nieadekwatny do zakresu uprawnień określonych w Porozumieniu oraz nieadekwatny do realizacji przedmiotu Umowy.</w:t>
      </w:r>
    </w:p>
    <w:p w14:paraId="5D6365B2" w14:textId="77777777" w:rsidR="004B0E99" w:rsidRPr="004B0E99" w:rsidRDefault="004B0E99" w:rsidP="004B0E99">
      <w:pPr>
        <w:spacing w:after="0" w:line="240" w:lineRule="auto"/>
        <w:jc w:val="both"/>
        <w:rPr>
          <w:rFonts w:ascii="Arial" w:hAnsi="Arial" w:cs="Arial"/>
          <w:b/>
          <w:sz w:val="20"/>
          <w:szCs w:val="20"/>
        </w:rPr>
      </w:pPr>
    </w:p>
    <w:p w14:paraId="49414763"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5</w:t>
      </w:r>
    </w:p>
    <w:p w14:paraId="685C861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Współdziałanie Stron</w:t>
      </w:r>
    </w:p>
    <w:p w14:paraId="40920EFB"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Strony są zobowiązane do współpracy w zakresie nadzoru nad realizacją niniejszego Porozumienia.</w:t>
      </w:r>
    </w:p>
    <w:p w14:paraId="3E55841B"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Osoby uprawnione do korzystania ze Zdalnego Dostępu zobowiązane są do bezzwłocznego informowania przedstawiciela Zamawiającego o każdym:</w:t>
      </w:r>
    </w:p>
    <w:p w14:paraId="71B9E03D" w14:textId="77777777" w:rsidR="004B0E99" w:rsidRPr="004B0E99" w:rsidRDefault="004B0E99" w:rsidP="004B0E99">
      <w:pPr>
        <w:numPr>
          <w:ilvl w:val="1"/>
          <w:numId w:val="23"/>
        </w:numPr>
        <w:spacing w:after="0" w:line="240" w:lineRule="auto"/>
        <w:jc w:val="both"/>
        <w:rPr>
          <w:rFonts w:ascii="Arial" w:hAnsi="Arial" w:cs="Arial"/>
          <w:sz w:val="20"/>
          <w:szCs w:val="20"/>
        </w:rPr>
      </w:pPr>
      <w:r w:rsidRPr="004B0E99">
        <w:rPr>
          <w:rFonts w:ascii="Arial" w:hAnsi="Arial" w:cs="Arial"/>
          <w:sz w:val="20"/>
          <w:szCs w:val="20"/>
        </w:rPr>
        <w:t>zauważonym przypadku naruszenia bezpieczeństwa zasobów teleinformatycznych Zamawiającego, bezpieczeństwa informacji Zamawiającego lub bezpieczeństwa zasobów teleinformatycznych Wykonawcy wykorzystywanych do Zdalnego Dostępu;</w:t>
      </w:r>
    </w:p>
    <w:p w14:paraId="02DC7B9A" w14:textId="77777777" w:rsidR="004B0E99" w:rsidRPr="004B0E99" w:rsidRDefault="004B0E99" w:rsidP="004B0E99">
      <w:pPr>
        <w:numPr>
          <w:ilvl w:val="1"/>
          <w:numId w:val="23"/>
        </w:numPr>
        <w:spacing w:after="0" w:line="240" w:lineRule="auto"/>
        <w:jc w:val="both"/>
        <w:rPr>
          <w:rFonts w:ascii="Arial" w:hAnsi="Arial" w:cs="Arial"/>
          <w:sz w:val="20"/>
          <w:szCs w:val="20"/>
        </w:rPr>
      </w:pPr>
      <w:r w:rsidRPr="004B0E99">
        <w:rPr>
          <w:rFonts w:ascii="Arial" w:hAnsi="Arial" w:cs="Arial"/>
          <w:sz w:val="20"/>
          <w:szCs w:val="20"/>
        </w:rPr>
        <w:t>stwierdzonym przypadku naruszenia integralności sprzętu, oprogramowania bądź podejrzeniu próby takiego naruszenia;</w:t>
      </w:r>
    </w:p>
    <w:p w14:paraId="5F7E64BD" w14:textId="77777777" w:rsidR="004B0E99" w:rsidRPr="004B0E99" w:rsidRDefault="004B0E99" w:rsidP="004B0E99">
      <w:pPr>
        <w:numPr>
          <w:ilvl w:val="1"/>
          <w:numId w:val="23"/>
        </w:numPr>
        <w:spacing w:after="0" w:line="240" w:lineRule="auto"/>
        <w:jc w:val="both"/>
        <w:rPr>
          <w:rFonts w:ascii="Arial" w:hAnsi="Arial" w:cs="Arial"/>
          <w:sz w:val="20"/>
          <w:szCs w:val="20"/>
        </w:rPr>
      </w:pPr>
      <w:r w:rsidRPr="004B0E99">
        <w:rPr>
          <w:rFonts w:ascii="Arial" w:hAnsi="Arial" w:cs="Arial"/>
          <w:sz w:val="20"/>
          <w:szCs w:val="20"/>
        </w:rPr>
        <w:lastRenderedPageBreak/>
        <w:t>podejrzeniu ujawnienia indywidualnych środków uwierzytelniających wykorzystywanych do Zdalnego Dostępu.</w:t>
      </w:r>
    </w:p>
    <w:p w14:paraId="0EEB7D6F"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7B37BC79"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Strony będą dokonywały bieżących uzgodnień dotyczących Zdalnego Dostępu poprzez swoich przedstawicieli odpowiedzialnych za realizację Porozumienia:</w:t>
      </w:r>
    </w:p>
    <w:p w14:paraId="24467428" w14:textId="77777777" w:rsidR="004B0E99" w:rsidRPr="004B0E99" w:rsidRDefault="004B0E99" w:rsidP="004B0E99">
      <w:pPr>
        <w:spacing w:after="0" w:line="240" w:lineRule="auto"/>
        <w:jc w:val="both"/>
        <w:rPr>
          <w:rFonts w:ascii="Arial" w:hAnsi="Arial" w:cs="Arial"/>
          <w:sz w:val="20"/>
          <w:szCs w:val="20"/>
        </w:rPr>
      </w:pPr>
    </w:p>
    <w:p w14:paraId="3DE2E24C"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u w:val="single"/>
        </w:rPr>
        <w:t>Przedstawiciel Zamawiającego:</w:t>
      </w:r>
    </w:p>
    <w:p w14:paraId="44104730"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w:t>
      </w:r>
    </w:p>
    <w:p w14:paraId="3F87E483" w14:textId="77777777" w:rsidR="004B0E99" w:rsidRPr="004B0E99" w:rsidRDefault="004B0E99" w:rsidP="004B0E99">
      <w:pPr>
        <w:spacing w:after="0" w:line="240" w:lineRule="auto"/>
        <w:jc w:val="both"/>
        <w:rPr>
          <w:rFonts w:ascii="Arial" w:hAnsi="Arial" w:cs="Arial"/>
          <w:sz w:val="20"/>
          <w:szCs w:val="20"/>
          <w:lang w:val="fr-FR"/>
        </w:rPr>
      </w:pPr>
      <w:r w:rsidRPr="004B0E99">
        <w:rPr>
          <w:rFonts w:ascii="Arial" w:hAnsi="Arial" w:cs="Arial"/>
          <w:sz w:val="20"/>
          <w:szCs w:val="20"/>
          <w:lang w:val="fr-FR"/>
        </w:rPr>
        <w:t>Tel. :</w:t>
      </w:r>
    </w:p>
    <w:p w14:paraId="5B565AE4" w14:textId="77777777" w:rsidR="004B0E99" w:rsidRPr="004B0E99" w:rsidRDefault="004B0E99" w:rsidP="004B0E99">
      <w:pPr>
        <w:spacing w:after="0" w:line="240" w:lineRule="auto"/>
        <w:jc w:val="both"/>
        <w:rPr>
          <w:rFonts w:ascii="Arial" w:hAnsi="Arial" w:cs="Arial"/>
          <w:sz w:val="20"/>
          <w:szCs w:val="20"/>
          <w:lang w:val="fr-FR"/>
        </w:rPr>
      </w:pPr>
      <w:proofErr w:type="spellStart"/>
      <w:r w:rsidRPr="004B0E99">
        <w:rPr>
          <w:rFonts w:ascii="Arial" w:hAnsi="Arial" w:cs="Arial"/>
          <w:sz w:val="20"/>
          <w:szCs w:val="20"/>
          <w:lang w:val="fr-FR"/>
        </w:rPr>
        <w:t>Adres</w:t>
      </w:r>
      <w:proofErr w:type="spellEnd"/>
      <w:r w:rsidRPr="004B0E99">
        <w:rPr>
          <w:rFonts w:ascii="Arial" w:hAnsi="Arial" w:cs="Arial"/>
          <w:sz w:val="20"/>
          <w:szCs w:val="20"/>
          <w:lang w:val="fr-FR"/>
        </w:rPr>
        <w:t xml:space="preserve"> e-mail :</w:t>
      </w:r>
    </w:p>
    <w:p w14:paraId="1AE9CCD9" w14:textId="77777777" w:rsidR="004B0E99" w:rsidRPr="004B0E99" w:rsidRDefault="004B0E99" w:rsidP="004B0E99">
      <w:pPr>
        <w:spacing w:after="0" w:line="240" w:lineRule="auto"/>
        <w:jc w:val="both"/>
        <w:rPr>
          <w:rFonts w:ascii="Arial" w:hAnsi="Arial" w:cs="Arial"/>
          <w:sz w:val="20"/>
          <w:szCs w:val="20"/>
          <w:u w:val="single"/>
        </w:rPr>
      </w:pPr>
    </w:p>
    <w:p w14:paraId="16646984" w14:textId="77777777" w:rsidR="004B0E99" w:rsidRPr="004B0E99" w:rsidRDefault="004B0E99" w:rsidP="004B0E99">
      <w:pPr>
        <w:spacing w:after="0" w:line="240" w:lineRule="auto"/>
        <w:jc w:val="both"/>
        <w:rPr>
          <w:rFonts w:ascii="Arial" w:hAnsi="Arial" w:cs="Arial"/>
          <w:sz w:val="20"/>
          <w:szCs w:val="20"/>
          <w:u w:val="single"/>
        </w:rPr>
      </w:pPr>
      <w:r w:rsidRPr="004B0E99">
        <w:rPr>
          <w:rFonts w:ascii="Arial" w:hAnsi="Arial" w:cs="Arial"/>
          <w:sz w:val="20"/>
          <w:szCs w:val="20"/>
          <w:u w:val="single"/>
        </w:rPr>
        <w:t>Przedstawiciel Wykonawcy:</w:t>
      </w:r>
    </w:p>
    <w:p w14:paraId="2530A7C6"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w:t>
      </w:r>
    </w:p>
    <w:p w14:paraId="56A120F5" w14:textId="77777777" w:rsidR="004B0E99" w:rsidRPr="004B0E99" w:rsidRDefault="004B0E99" w:rsidP="004B0E99">
      <w:pPr>
        <w:spacing w:after="0" w:line="240" w:lineRule="auto"/>
        <w:jc w:val="both"/>
        <w:rPr>
          <w:rFonts w:ascii="Arial" w:hAnsi="Arial" w:cs="Arial"/>
          <w:sz w:val="20"/>
          <w:szCs w:val="20"/>
          <w:lang w:val="fr-FR"/>
        </w:rPr>
      </w:pPr>
      <w:r w:rsidRPr="004B0E99">
        <w:rPr>
          <w:rFonts w:ascii="Arial" w:hAnsi="Arial" w:cs="Arial"/>
          <w:sz w:val="20"/>
          <w:szCs w:val="20"/>
          <w:lang w:val="fr-FR"/>
        </w:rPr>
        <w:t>Tel. :</w:t>
      </w:r>
    </w:p>
    <w:p w14:paraId="7E7A4286" w14:textId="77777777" w:rsidR="004B0E99" w:rsidRPr="004B0E99" w:rsidRDefault="004B0E99" w:rsidP="004B0E99">
      <w:pPr>
        <w:spacing w:after="0" w:line="240" w:lineRule="auto"/>
        <w:jc w:val="both"/>
        <w:rPr>
          <w:rFonts w:ascii="Arial" w:hAnsi="Arial" w:cs="Arial"/>
          <w:sz w:val="20"/>
          <w:szCs w:val="20"/>
          <w:u w:val="single"/>
        </w:rPr>
      </w:pPr>
      <w:proofErr w:type="spellStart"/>
      <w:r w:rsidRPr="004B0E99">
        <w:rPr>
          <w:rFonts w:ascii="Arial" w:hAnsi="Arial" w:cs="Arial"/>
          <w:sz w:val="20"/>
          <w:szCs w:val="20"/>
          <w:lang w:val="fr-FR"/>
        </w:rPr>
        <w:t>Adres</w:t>
      </w:r>
      <w:proofErr w:type="spellEnd"/>
      <w:r w:rsidRPr="004B0E99">
        <w:rPr>
          <w:rFonts w:ascii="Arial" w:hAnsi="Arial" w:cs="Arial"/>
          <w:sz w:val="20"/>
          <w:szCs w:val="20"/>
          <w:lang w:val="fr-FR"/>
        </w:rPr>
        <w:t xml:space="preserve"> e-mail :</w:t>
      </w:r>
    </w:p>
    <w:p w14:paraId="3357019F"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2BE5FCD1"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Wszelkie incydenty związane z bezpieczeństwem teleinformatycznym dotyczące Zdalnego Dostępu oraz ewentualne problemy ze Zdalnym Dostępem należy zgłaszać do przedstawiciela Zamawiającego, określonego w ust. 4 powyżej.</w:t>
      </w:r>
    </w:p>
    <w:p w14:paraId="31209F6A" w14:textId="77777777" w:rsidR="004B0E99" w:rsidRPr="004B0E99" w:rsidRDefault="004B0E99" w:rsidP="004B0E99">
      <w:pPr>
        <w:spacing w:after="0" w:line="240" w:lineRule="auto"/>
        <w:jc w:val="both"/>
        <w:rPr>
          <w:rFonts w:ascii="Arial" w:hAnsi="Arial" w:cs="Arial"/>
          <w:b/>
          <w:sz w:val="20"/>
          <w:szCs w:val="20"/>
        </w:rPr>
      </w:pPr>
    </w:p>
    <w:p w14:paraId="4B9075E8"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6</w:t>
      </w:r>
    </w:p>
    <w:p w14:paraId="00081B4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Prawo kontroli</w:t>
      </w:r>
    </w:p>
    <w:p w14:paraId="520C2087"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3648C6CB"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Po kontroli, o której mowa w ust. 1 powyżej, Zamawiający może zredagować zalecenia pokontrolne i żądać ich wykonania oraz określić termin ich realizacji.</w:t>
      </w:r>
    </w:p>
    <w:p w14:paraId="20FF2281"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realizować będzie prawo kontroli w godzinach pracy Wykonawcy i po uprzednim powiadomieniu Wykonawcy.</w:t>
      </w:r>
    </w:p>
    <w:p w14:paraId="76DB70A6"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zobowiązany jest do umożliwienia przeprowadzenia kontroli, o której mowa w ust. 1 powyżej.</w:t>
      </w:r>
    </w:p>
    <w:p w14:paraId="5B7D7C93"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7820FF5F"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Kontrola, o której mowa w ust. 1 powyżej zostanie przeprowadzona wyłącznie pod względem oceny zgodności z wymaganiami określonymi w Porozumieniu.</w:t>
      </w:r>
    </w:p>
    <w:p w14:paraId="24F1D5E7"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6CA7B217"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ujawnienia powierzonych lub stosowanych haseł oraz środków służących do uwierzytelnienia w zasobach teleinformatycznych;</w:t>
      </w:r>
    </w:p>
    <w:p w14:paraId="78681EE1"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wykorzystywania przydzielonych uprawnień do zasobów teleinformatycznych do celów innych, niż związane z realizacją Umowy;</w:t>
      </w:r>
    </w:p>
    <w:p w14:paraId="4D7587C3"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niedopełnienia obowiązku odpowiedniego zabezpieczenia urządzeń oraz środków technicznych i organizacyjnych służących do realizacji Zdalnego Dostępu;</w:t>
      </w:r>
    </w:p>
    <w:p w14:paraId="30E61E94"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lastRenderedPageBreak/>
        <w:t>samowolnego instalowania oprogramowania lub zmiany konfiguracji udostępnionych zasobów teleinformatycznych, chyba że czynności te są objęte zakresem Umowy i zostały uzgodnione przez Strony;</w:t>
      </w:r>
    </w:p>
    <w:p w14:paraId="072FEC56"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niestosowania się do zasad bezpieczeństwa określonych w Porozumieniu.</w:t>
      </w:r>
    </w:p>
    <w:p w14:paraId="548A472E" w14:textId="77777777" w:rsidR="004B0E99" w:rsidRPr="004B0E99" w:rsidRDefault="004B0E99" w:rsidP="004B0E99">
      <w:pPr>
        <w:spacing w:after="0" w:line="240" w:lineRule="auto"/>
        <w:jc w:val="both"/>
        <w:rPr>
          <w:rFonts w:ascii="Arial" w:hAnsi="Arial" w:cs="Arial"/>
          <w:sz w:val="20"/>
          <w:szCs w:val="20"/>
        </w:rPr>
      </w:pPr>
    </w:p>
    <w:p w14:paraId="57D9826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7</w:t>
      </w:r>
    </w:p>
    <w:p w14:paraId="4E6DA42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Odpowiedzialność</w:t>
      </w:r>
    </w:p>
    <w:p w14:paraId="5F4059F7"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Załączniku nr 2 do niniejszego Porozumienia.</w:t>
      </w:r>
    </w:p>
    <w:p w14:paraId="42C85017"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sytuacjach, o których mowa w ust. 1 powyżej, Wykonawca zapłaci Zamawiającemu karę umowną w wysokości 100.000 zł (słownie: sto tysięcy złotych) za każde naruszenie.</w:t>
      </w:r>
    </w:p>
    <w:p w14:paraId="19B569C2"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 xml:space="preserve">Uprawnienie do otrzymania kary umownej nie ogranicza prawa Zamawiającego do dochodzenia od Wykonawcy odszkodowania na zasadach ogólnych, w przypadku gdy wysokość poniesionej szkody przewyższa zastrzeżoną wysokość kary umownej. </w:t>
      </w:r>
    </w:p>
    <w:p w14:paraId="5FA7046D"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2561B858"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przypadku braku możliwości skorzystania przez Wykonawcę ze Zdalnego Dostępu odpowiedzialność odszkodowawcza Zamawiającego, bez względu na jej podstawę, jest wyłączona.</w:t>
      </w:r>
    </w:p>
    <w:p w14:paraId="30E9CD47"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Odpowiedzialność Wykonawcy wynikająca z Porozumienia lub z nim związana nie podlega jakimkolwiek ograniczeniom.</w:t>
      </w:r>
    </w:p>
    <w:p w14:paraId="1474F74F" w14:textId="77777777" w:rsidR="004B0E99" w:rsidRPr="004B0E99" w:rsidRDefault="004B0E99" w:rsidP="004B0E99">
      <w:pPr>
        <w:spacing w:after="0" w:line="240" w:lineRule="auto"/>
        <w:jc w:val="both"/>
        <w:rPr>
          <w:rFonts w:ascii="Arial" w:hAnsi="Arial" w:cs="Arial"/>
          <w:b/>
          <w:sz w:val="20"/>
          <w:szCs w:val="20"/>
        </w:rPr>
      </w:pPr>
    </w:p>
    <w:p w14:paraId="6640555C"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8</w:t>
      </w:r>
    </w:p>
    <w:p w14:paraId="4D178516"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Dostępność</w:t>
      </w:r>
    </w:p>
    <w:p w14:paraId="1A596E97" w14:textId="77777777" w:rsidR="004B0E99" w:rsidRPr="004B0E99" w:rsidRDefault="004B0E99" w:rsidP="004B0E99">
      <w:pPr>
        <w:numPr>
          <w:ilvl w:val="0"/>
          <w:numId w:val="26"/>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dołoży wszelkich starań, aby zapewnić dostępność Zdalnego Dostępu do zasobów teleinformatycznych, jednak nie gwarantuje ciągłości takiego dostępu.</w:t>
      </w:r>
    </w:p>
    <w:p w14:paraId="73F46946" w14:textId="77777777" w:rsidR="004B0E99" w:rsidRPr="004B0E99" w:rsidRDefault="004B0E99" w:rsidP="004B0E99">
      <w:pPr>
        <w:numPr>
          <w:ilvl w:val="0"/>
          <w:numId w:val="26"/>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może ograniczyć lub czasowo zawiesić Zdalny Dostęp w dowolnym momencie, gdy uzna to za konieczne.</w:t>
      </w:r>
    </w:p>
    <w:p w14:paraId="02779B25" w14:textId="77777777" w:rsidR="004B0E99" w:rsidRPr="004B0E99" w:rsidRDefault="004B0E99" w:rsidP="004B0E99">
      <w:pPr>
        <w:numPr>
          <w:ilvl w:val="0"/>
          <w:numId w:val="26"/>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Brak możliwości skorzystania przez Wykonawcę ze Zdalnego Dostępu nie zwalnia Wykonawcy z odpowiedzialności za niewykonanie lub nienależyte wykonanie Umowy.</w:t>
      </w:r>
    </w:p>
    <w:p w14:paraId="41877F88" w14:textId="77777777" w:rsidR="004B0E99" w:rsidRPr="004B0E99" w:rsidRDefault="004B0E99" w:rsidP="004B0E99">
      <w:pPr>
        <w:spacing w:after="0" w:line="240" w:lineRule="auto"/>
        <w:jc w:val="both"/>
        <w:rPr>
          <w:rFonts w:ascii="Arial" w:hAnsi="Arial" w:cs="Arial"/>
          <w:sz w:val="20"/>
          <w:szCs w:val="20"/>
        </w:rPr>
      </w:pPr>
    </w:p>
    <w:p w14:paraId="06345AE1"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9</w:t>
      </w:r>
    </w:p>
    <w:p w14:paraId="218F2562"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Rozwiązanie Porozumienia</w:t>
      </w:r>
    </w:p>
    <w:p w14:paraId="0B99EA8F" w14:textId="77777777" w:rsidR="004B0E99" w:rsidRPr="004B0E99" w:rsidRDefault="004B0E99" w:rsidP="004B0E99">
      <w:pPr>
        <w:numPr>
          <w:ilvl w:val="0"/>
          <w:numId w:val="28"/>
        </w:numPr>
        <w:tabs>
          <w:tab w:val="clear" w:pos="360"/>
          <w:tab w:val="num" w:pos="567"/>
        </w:tabs>
        <w:spacing w:after="0" w:line="240" w:lineRule="auto"/>
        <w:jc w:val="both"/>
        <w:rPr>
          <w:rFonts w:ascii="Arial" w:hAnsi="Arial" w:cs="Arial"/>
          <w:sz w:val="20"/>
          <w:szCs w:val="20"/>
        </w:rPr>
      </w:pPr>
      <w:r w:rsidRPr="004B0E99">
        <w:rPr>
          <w:rFonts w:ascii="Arial" w:hAnsi="Arial" w:cs="Arial"/>
          <w:sz w:val="20"/>
          <w:szCs w:val="20"/>
        </w:rPr>
        <w:t>Niniejsze Porozumienie może zostać rozwiązane w każdym czasie w drodze porozumienia Stron, zawartego na piśmie pod rygorem nieważności.</w:t>
      </w:r>
    </w:p>
    <w:p w14:paraId="2AC82E24" w14:textId="77777777" w:rsidR="004B0E99" w:rsidRPr="004B0E99" w:rsidRDefault="004B0E99" w:rsidP="004B0E99">
      <w:pPr>
        <w:numPr>
          <w:ilvl w:val="0"/>
          <w:numId w:val="28"/>
        </w:numPr>
        <w:tabs>
          <w:tab w:val="clear" w:pos="360"/>
          <w:tab w:val="num" w:pos="567"/>
        </w:tabs>
        <w:spacing w:after="0" w:line="240" w:lineRule="auto"/>
        <w:jc w:val="both"/>
        <w:rPr>
          <w:rFonts w:ascii="Arial" w:hAnsi="Arial" w:cs="Arial"/>
          <w:sz w:val="20"/>
          <w:szCs w:val="20"/>
        </w:rPr>
      </w:pPr>
      <w:r w:rsidRPr="004B0E99">
        <w:rPr>
          <w:rFonts w:ascii="Arial" w:hAnsi="Arial" w:cs="Arial"/>
          <w:sz w:val="20"/>
          <w:szCs w:val="20"/>
        </w:rPr>
        <w:t>Niniejsze Porozumienie może zostać rozwiązane w drodze pisemnego (pod rygorem nieważności) oświadczenia o wypowiedzeniu Porozumienia, z zachowaniem 30 dniowego okresu wypowiedzenia.</w:t>
      </w:r>
    </w:p>
    <w:p w14:paraId="5C9EEBC6" w14:textId="77777777" w:rsidR="004B0E99" w:rsidRPr="004B0E99" w:rsidRDefault="004B0E99" w:rsidP="004B0E99">
      <w:pPr>
        <w:numPr>
          <w:ilvl w:val="0"/>
          <w:numId w:val="28"/>
        </w:numPr>
        <w:tabs>
          <w:tab w:val="clear" w:pos="360"/>
          <w:tab w:val="num" w:pos="567"/>
        </w:tabs>
        <w:spacing w:after="0" w:line="240" w:lineRule="auto"/>
        <w:jc w:val="both"/>
        <w:rPr>
          <w:rFonts w:ascii="Arial" w:hAnsi="Arial" w:cs="Arial"/>
          <w:sz w:val="20"/>
          <w:szCs w:val="20"/>
        </w:rPr>
      </w:pPr>
      <w:r w:rsidRPr="004B0E99">
        <w:rPr>
          <w:rFonts w:ascii="Arial" w:hAnsi="Arial" w:cs="Arial"/>
          <w:sz w:val="20"/>
          <w:szCs w:val="20"/>
        </w:rPr>
        <w:t xml:space="preserve">Niniejsze Porozumienie może zostać rozwiązane przez Zamawiającego w drodze wypowiedzenia bez zachowania okresu wypowiedzenia w przypadkach zagrożenia bezpieczeństwa zasobów teleinformatycznych Zamawiającego, a także w przypadkach wskazanych w § 3 ust. 2 Porozumienia. </w:t>
      </w:r>
    </w:p>
    <w:p w14:paraId="57C7FCD2" w14:textId="77777777" w:rsidR="004B0E99" w:rsidRPr="004B0E99" w:rsidRDefault="004B0E99" w:rsidP="004B0E99">
      <w:pPr>
        <w:spacing w:after="0" w:line="240" w:lineRule="auto"/>
        <w:jc w:val="both"/>
        <w:rPr>
          <w:rFonts w:ascii="Arial" w:hAnsi="Arial" w:cs="Arial"/>
          <w:b/>
          <w:sz w:val="20"/>
          <w:szCs w:val="20"/>
        </w:rPr>
      </w:pPr>
    </w:p>
    <w:p w14:paraId="2E3AE1BA"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10</w:t>
      </w:r>
    </w:p>
    <w:p w14:paraId="23F26374"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Postanowienia końcowe</w:t>
      </w:r>
    </w:p>
    <w:p w14:paraId="24DE2C8A"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Niniejsze Porozumienie wchodzi w życie z dniem jego podpisania przez Strony. Od dnia wejścia w życie Porozumienie stanowi integralną część Umowy.</w:t>
      </w:r>
    </w:p>
    <w:p w14:paraId="7A5F63F9"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Strony postanawiają, iż wszelkie spory związane z wykonaniem niniejszego Porozumienia rozwiązywane będą polubownie. W przypadku braku polubownego zakończenia sporu sądem właściwym dla jego rozstrzygnięcia będzie sąd właściwy ze względu na siedzibę Zamawiającego.</w:t>
      </w:r>
    </w:p>
    <w:p w14:paraId="388B505A"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Wszelkie zmiany i uzupełnienia niniejszego Porozumienia będą sporządzone w formie pisemnej pod rygorem nieważności.</w:t>
      </w:r>
    </w:p>
    <w:p w14:paraId="53966123"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Załączniki do niniejszego Porozumienia stanowią jego integralną część.</w:t>
      </w:r>
    </w:p>
    <w:p w14:paraId="4B1970C1"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lastRenderedPageBreak/>
        <w:t>Porozumienie sporządzono w dwóch jednobrzmiących egzemplarzach, po jednym dla każdej ze Stron.</w:t>
      </w:r>
    </w:p>
    <w:p w14:paraId="2A076B50" w14:textId="77777777" w:rsidR="004B0E99" w:rsidRPr="004B0E99" w:rsidRDefault="004B0E99" w:rsidP="004B0E99">
      <w:pPr>
        <w:spacing w:after="0" w:line="240" w:lineRule="auto"/>
        <w:jc w:val="both"/>
        <w:rPr>
          <w:rFonts w:ascii="Arial" w:hAnsi="Arial" w:cs="Arial"/>
          <w:sz w:val="20"/>
          <w:szCs w:val="20"/>
        </w:rPr>
      </w:pPr>
    </w:p>
    <w:p w14:paraId="79ACB5AC" w14:textId="77777777" w:rsidR="004B0E99" w:rsidRPr="004B0E99" w:rsidRDefault="004B0E99" w:rsidP="004B0E99">
      <w:pPr>
        <w:spacing w:after="0" w:line="240" w:lineRule="auto"/>
        <w:jc w:val="both"/>
        <w:rPr>
          <w:rFonts w:ascii="Arial" w:hAnsi="Arial" w:cs="Arial"/>
          <w:sz w:val="20"/>
          <w:szCs w:val="20"/>
        </w:rPr>
      </w:pPr>
    </w:p>
    <w:p w14:paraId="71C290FA"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ZAMAWIAJĄCY                                                   WYKONAWCA</w:t>
      </w:r>
    </w:p>
    <w:p w14:paraId="5040ACA6" w14:textId="77777777" w:rsidR="004B0E99" w:rsidRPr="004B0E99" w:rsidRDefault="004B0E99" w:rsidP="004B0E99">
      <w:pPr>
        <w:spacing w:after="0" w:line="240" w:lineRule="auto"/>
        <w:jc w:val="both"/>
        <w:rPr>
          <w:rFonts w:ascii="Arial" w:hAnsi="Arial" w:cs="Arial"/>
          <w:sz w:val="20"/>
          <w:szCs w:val="20"/>
        </w:rPr>
      </w:pPr>
    </w:p>
    <w:p w14:paraId="5C2C3073"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Załączniki:</w:t>
      </w:r>
    </w:p>
    <w:p w14:paraId="264B84F2"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 nr 1 – Zakres Zdalnego Dostępu i Lista Osób Uprawnionych</w:t>
      </w:r>
    </w:p>
    <w:p w14:paraId="3A37F13C"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 nr 2 - Zasady bezpieczeństwa teleinformatycznego stosowane przy Zdalnym Dostępie</w:t>
      </w:r>
    </w:p>
    <w:p w14:paraId="0F2E62EA"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 nr 3 - Oświadczenie Wykonawcy</w:t>
      </w:r>
    </w:p>
    <w:p w14:paraId="019575D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br w:type="page"/>
      </w:r>
      <w:r w:rsidRPr="004B0E99">
        <w:rPr>
          <w:rFonts w:ascii="Arial" w:hAnsi="Arial" w:cs="Arial"/>
          <w:b/>
          <w:sz w:val="20"/>
          <w:szCs w:val="20"/>
        </w:rPr>
        <w:lastRenderedPageBreak/>
        <w:t>Załącznik nr 1 do Porozumienia</w:t>
      </w:r>
    </w:p>
    <w:p w14:paraId="5DD7645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Zakres Zdalnego Dostępu i Lista Osób Uprawnionych</w:t>
      </w:r>
    </w:p>
    <w:p w14:paraId="759BA761" w14:textId="413D76C7" w:rsidR="004B0E99" w:rsidRPr="004E6B43" w:rsidRDefault="004E6B43" w:rsidP="004E6B43">
      <w:pPr>
        <w:pStyle w:val="Akapitzlist"/>
        <w:numPr>
          <w:ilvl w:val="0"/>
          <w:numId w:val="29"/>
        </w:numPr>
        <w:spacing w:after="0" w:line="240" w:lineRule="auto"/>
        <w:jc w:val="both"/>
        <w:rPr>
          <w:rFonts w:ascii="Arial" w:hAnsi="Arial" w:cs="Arial"/>
          <w:sz w:val="20"/>
          <w:szCs w:val="20"/>
        </w:rPr>
      </w:pPr>
      <w:r w:rsidRPr="004E6B43">
        <w:rPr>
          <w:rFonts w:ascii="Arial" w:hAnsi="Arial" w:cs="Arial"/>
          <w:sz w:val="20"/>
          <w:szCs w:val="20"/>
        </w:rPr>
        <w:t>Zakres Zdalnego Dostępu:</w:t>
      </w:r>
    </w:p>
    <w:p w14:paraId="527DDABD" w14:textId="77777777" w:rsidR="004E6B43" w:rsidRDefault="004E6B43" w:rsidP="004E6B43">
      <w:pPr>
        <w:spacing w:after="0" w:line="240" w:lineRule="auto"/>
        <w:jc w:val="both"/>
        <w:rPr>
          <w:rFonts w:ascii="Arial" w:hAnsi="Arial" w:cs="Arial"/>
          <w:sz w:val="20"/>
          <w:szCs w:val="20"/>
        </w:rPr>
      </w:pPr>
    </w:p>
    <w:tbl>
      <w:tblPr>
        <w:tblW w:w="10918" w:type="dxa"/>
        <w:tblInd w:w="-601" w:type="dxa"/>
        <w:tblLayout w:type="fixed"/>
        <w:tblLook w:val="0000" w:firstRow="0" w:lastRow="0" w:firstColumn="0" w:lastColumn="0" w:noHBand="0" w:noVBand="0"/>
      </w:tblPr>
      <w:tblGrid>
        <w:gridCol w:w="851"/>
        <w:gridCol w:w="1427"/>
        <w:gridCol w:w="1800"/>
        <w:gridCol w:w="1026"/>
        <w:gridCol w:w="1314"/>
        <w:gridCol w:w="1345"/>
        <w:gridCol w:w="1535"/>
        <w:gridCol w:w="1620"/>
      </w:tblGrid>
      <w:tr w:rsidR="004E6B43" w:rsidRPr="0052743F" w14:paraId="590A61CB" w14:textId="77777777" w:rsidTr="00200874">
        <w:trPr>
          <w:trHeight w:val="680"/>
        </w:trPr>
        <w:tc>
          <w:tcPr>
            <w:tcW w:w="851" w:type="dxa"/>
            <w:tcBorders>
              <w:top w:val="single" w:sz="4" w:space="0" w:color="000000"/>
              <w:left w:val="single" w:sz="4" w:space="0" w:color="000000"/>
              <w:bottom w:val="single" w:sz="4" w:space="0" w:color="000000"/>
            </w:tcBorders>
            <w:shd w:val="clear" w:color="auto" w:fill="F3F3F3"/>
            <w:vAlign w:val="center"/>
          </w:tcPr>
          <w:p w14:paraId="6E703AE2" w14:textId="77777777" w:rsidR="004E6B43" w:rsidRPr="0052743F" w:rsidRDefault="004E6B43" w:rsidP="00200874">
            <w:pPr>
              <w:rPr>
                <w:rFonts w:ascii="Arial" w:hAnsi="Arial" w:cs="Arial"/>
                <w:b/>
                <w:sz w:val="18"/>
                <w:szCs w:val="18"/>
              </w:rPr>
            </w:pPr>
            <w:r w:rsidRPr="0052743F">
              <w:rPr>
                <w:rFonts w:ascii="Arial" w:hAnsi="Arial" w:cs="Arial"/>
                <w:b/>
                <w:sz w:val="18"/>
                <w:szCs w:val="18"/>
              </w:rPr>
              <w:t>Lp.</w:t>
            </w:r>
          </w:p>
        </w:tc>
        <w:tc>
          <w:tcPr>
            <w:tcW w:w="1427" w:type="dxa"/>
            <w:tcBorders>
              <w:top w:val="single" w:sz="4" w:space="0" w:color="000000"/>
              <w:left w:val="single" w:sz="4" w:space="0" w:color="000000"/>
              <w:bottom w:val="single" w:sz="4" w:space="0" w:color="000000"/>
            </w:tcBorders>
            <w:shd w:val="clear" w:color="auto" w:fill="F3F3F3"/>
            <w:vAlign w:val="center"/>
          </w:tcPr>
          <w:p w14:paraId="628FD075" w14:textId="77777777" w:rsidR="004E6B43" w:rsidRPr="0052743F" w:rsidRDefault="004E6B43" w:rsidP="00200874">
            <w:pPr>
              <w:rPr>
                <w:rFonts w:ascii="Arial" w:hAnsi="Arial" w:cs="Arial"/>
                <w:b/>
                <w:sz w:val="18"/>
                <w:szCs w:val="18"/>
              </w:rPr>
            </w:pPr>
            <w:r w:rsidRPr="0052743F">
              <w:rPr>
                <w:rFonts w:ascii="Arial" w:hAnsi="Arial" w:cs="Arial"/>
                <w:b/>
                <w:sz w:val="18"/>
                <w:szCs w:val="18"/>
              </w:rPr>
              <w:t>Imię i nazwisko</w:t>
            </w:r>
          </w:p>
        </w:tc>
        <w:tc>
          <w:tcPr>
            <w:tcW w:w="1800" w:type="dxa"/>
            <w:tcBorders>
              <w:top w:val="single" w:sz="4" w:space="0" w:color="000000"/>
              <w:left w:val="single" w:sz="4" w:space="0" w:color="000000"/>
              <w:bottom w:val="single" w:sz="4" w:space="0" w:color="000000"/>
            </w:tcBorders>
            <w:shd w:val="clear" w:color="auto" w:fill="F3F3F3"/>
            <w:vAlign w:val="center"/>
          </w:tcPr>
          <w:p w14:paraId="423D091F" w14:textId="77777777" w:rsidR="004E6B43" w:rsidRPr="0052743F" w:rsidRDefault="004E6B43" w:rsidP="00200874">
            <w:pPr>
              <w:rPr>
                <w:rFonts w:ascii="Arial" w:hAnsi="Arial" w:cs="Arial"/>
                <w:b/>
                <w:sz w:val="18"/>
                <w:szCs w:val="18"/>
              </w:rPr>
            </w:pPr>
            <w:r w:rsidRPr="0052743F">
              <w:rPr>
                <w:rFonts w:ascii="Arial" w:hAnsi="Arial" w:cs="Arial"/>
                <w:b/>
                <w:sz w:val="18"/>
                <w:szCs w:val="18"/>
              </w:rPr>
              <w:t>Nazwa zasobu, usługi / PORTY</w:t>
            </w:r>
          </w:p>
        </w:tc>
        <w:tc>
          <w:tcPr>
            <w:tcW w:w="1026" w:type="dxa"/>
            <w:tcBorders>
              <w:top w:val="single" w:sz="4" w:space="0" w:color="000000"/>
              <w:left w:val="single" w:sz="4" w:space="0" w:color="000000"/>
              <w:bottom w:val="single" w:sz="4" w:space="0" w:color="000000"/>
            </w:tcBorders>
            <w:shd w:val="clear" w:color="auto" w:fill="F3F3F3"/>
            <w:vAlign w:val="center"/>
          </w:tcPr>
          <w:p w14:paraId="3A93C454" w14:textId="77777777" w:rsidR="004E6B43" w:rsidRPr="0052743F" w:rsidRDefault="004E6B43" w:rsidP="00200874">
            <w:pPr>
              <w:rPr>
                <w:rFonts w:ascii="Arial" w:hAnsi="Arial" w:cs="Arial"/>
                <w:b/>
                <w:sz w:val="18"/>
                <w:szCs w:val="18"/>
              </w:rPr>
            </w:pPr>
            <w:r w:rsidRPr="0052743F">
              <w:rPr>
                <w:rFonts w:ascii="Arial" w:hAnsi="Arial" w:cs="Arial"/>
                <w:b/>
                <w:sz w:val="18"/>
                <w:szCs w:val="18"/>
              </w:rPr>
              <w:t>Adres IP</w:t>
            </w:r>
          </w:p>
        </w:tc>
        <w:tc>
          <w:tcPr>
            <w:tcW w:w="1314" w:type="dxa"/>
            <w:tcBorders>
              <w:top w:val="single" w:sz="4" w:space="0" w:color="000000"/>
              <w:left w:val="single" w:sz="4" w:space="0" w:color="000000"/>
              <w:bottom w:val="single" w:sz="4" w:space="0" w:color="000000"/>
            </w:tcBorders>
            <w:shd w:val="clear" w:color="auto" w:fill="F3F3F3"/>
            <w:vAlign w:val="center"/>
          </w:tcPr>
          <w:p w14:paraId="51DF8ABA" w14:textId="77777777" w:rsidR="004E6B43" w:rsidRPr="0052743F" w:rsidRDefault="004E6B43" w:rsidP="00200874">
            <w:pPr>
              <w:rPr>
                <w:rFonts w:ascii="Arial" w:hAnsi="Arial" w:cs="Arial"/>
                <w:b/>
                <w:sz w:val="18"/>
                <w:szCs w:val="18"/>
              </w:rPr>
            </w:pPr>
            <w:r w:rsidRPr="0052743F">
              <w:rPr>
                <w:rFonts w:ascii="Arial" w:hAnsi="Arial" w:cs="Arial"/>
                <w:b/>
                <w:sz w:val="18"/>
                <w:szCs w:val="18"/>
              </w:rPr>
              <w:t>Środowisko</w:t>
            </w:r>
          </w:p>
        </w:tc>
        <w:tc>
          <w:tcPr>
            <w:tcW w:w="1345" w:type="dxa"/>
            <w:tcBorders>
              <w:top w:val="single" w:sz="4" w:space="0" w:color="000000"/>
              <w:left w:val="single" w:sz="4" w:space="0" w:color="000000"/>
              <w:bottom w:val="single" w:sz="4" w:space="0" w:color="000000"/>
            </w:tcBorders>
            <w:shd w:val="clear" w:color="auto" w:fill="F3F3F3"/>
            <w:vAlign w:val="center"/>
          </w:tcPr>
          <w:p w14:paraId="07D9F4F7" w14:textId="77777777" w:rsidR="004E6B43" w:rsidRPr="0052743F" w:rsidRDefault="004E6B43" w:rsidP="00200874">
            <w:pPr>
              <w:rPr>
                <w:rFonts w:ascii="Arial" w:hAnsi="Arial" w:cs="Arial"/>
                <w:b/>
                <w:sz w:val="18"/>
                <w:szCs w:val="18"/>
              </w:rPr>
            </w:pPr>
            <w:r w:rsidRPr="0052743F">
              <w:rPr>
                <w:rFonts w:ascii="Arial" w:hAnsi="Arial" w:cs="Arial"/>
                <w:b/>
                <w:sz w:val="18"/>
                <w:szCs w:val="18"/>
              </w:rPr>
              <w:t>Nazwa konta</w:t>
            </w:r>
          </w:p>
        </w:tc>
        <w:tc>
          <w:tcPr>
            <w:tcW w:w="1535" w:type="dxa"/>
            <w:tcBorders>
              <w:top w:val="single" w:sz="4" w:space="0" w:color="000000"/>
              <w:left w:val="single" w:sz="4" w:space="0" w:color="000000"/>
              <w:bottom w:val="single" w:sz="4" w:space="0" w:color="000000"/>
            </w:tcBorders>
            <w:shd w:val="clear" w:color="auto" w:fill="F3F3F3"/>
            <w:vAlign w:val="center"/>
          </w:tcPr>
          <w:p w14:paraId="4F9750B7" w14:textId="77777777" w:rsidR="004E6B43" w:rsidRPr="0052743F" w:rsidRDefault="004E6B43" w:rsidP="00200874">
            <w:pPr>
              <w:rPr>
                <w:rFonts w:ascii="Arial" w:hAnsi="Arial" w:cs="Arial"/>
                <w:b/>
                <w:sz w:val="18"/>
                <w:szCs w:val="18"/>
              </w:rPr>
            </w:pPr>
            <w:r w:rsidRPr="0052743F">
              <w:rPr>
                <w:rFonts w:ascii="Arial" w:hAnsi="Arial" w:cs="Arial"/>
                <w:b/>
                <w:sz w:val="18"/>
                <w:szCs w:val="18"/>
              </w:rPr>
              <w:t>Poziom uprawnień</w:t>
            </w:r>
          </w:p>
        </w:tc>
        <w:tc>
          <w:tcPr>
            <w:tcW w:w="1620" w:type="dxa"/>
            <w:tcBorders>
              <w:top w:val="single" w:sz="4" w:space="0" w:color="000000"/>
              <w:left w:val="single" w:sz="4" w:space="0" w:color="000000"/>
              <w:bottom w:val="single" w:sz="4" w:space="0" w:color="000000"/>
              <w:right w:val="single" w:sz="4" w:space="0" w:color="auto"/>
            </w:tcBorders>
            <w:shd w:val="clear" w:color="auto" w:fill="F3F3F3"/>
            <w:vAlign w:val="center"/>
          </w:tcPr>
          <w:p w14:paraId="7B006407" w14:textId="77777777" w:rsidR="004E6B43" w:rsidRPr="0052743F" w:rsidRDefault="004E6B43" w:rsidP="00200874">
            <w:pPr>
              <w:rPr>
                <w:rFonts w:ascii="Arial" w:hAnsi="Arial" w:cs="Arial"/>
                <w:b/>
                <w:sz w:val="18"/>
                <w:szCs w:val="18"/>
              </w:rPr>
            </w:pPr>
            <w:r w:rsidRPr="0052743F">
              <w:rPr>
                <w:rFonts w:ascii="Arial" w:hAnsi="Arial" w:cs="Arial"/>
                <w:b/>
                <w:sz w:val="18"/>
                <w:szCs w:val="18"/>
              </w:rPr>
              <w:t>Okres ważności uprawnień</w:t>
            </w:r>
          </w:p>
        </w:tc>
      </w:tr>
      <w:tr w:rsidR="004E6B43" w:rsidRPr="0052743F" w14:paraId="70AB8BC2" w14:textId="77777777" w:rsidTr="00200874">
        <w:trPr>
          <w:trHeight w:val="680"/>
        </w:trPr>
        <w:tc>
          <w:tcPr>
            <w:tcW w:w="851" w:type="dxa"/>
            <w:tcBorders>
              <w:top w:val="single" w:sz="4" w:space="0" w:color="000000"/>
              <w:left w:val="single" w:sz="4" w:space="0" w:color="000000"/>
              <w:bottom w:val="single" w:sz="4" w:space="0" w:color="000000"/>
            </w:tcBorders>
            <w:shd w:val="clear" w:color="auto" w:fill="F3F3F3"/>
            <w:vAlign w:val="center"/>
          </w:tcPr>
          <w:p w14:paraId="5C05CAA7" w14:textId="77777777" w:rsidR="004E6B43" w:rsidRPr="0052743F" w:rsidRDefault="004E6B43" w:rsidP="00200874">
            <w:pPr>
              <w:rPr>
                <w:rFonts w:ascii="Arial" w:hAnsi="Arial" w:cs="Arial"/>
                <w:b/>
                <w:sz w:val="18"/>
                <w:szCs w:val="18"/>
              </w:rPr>
            </w:pPr>
          </w:p>
        </w:tc>
        <w:tc>
          <w:tcPr>
            <w:tcW w:w="1427" w:type="dxa"/>
            <w:tcBorders>
              <w:top w:val="single" w:sz="4" w:space="0" w:color="000000"/>
              <w:left w:val="single" w:sz="4" w:space="0" w:color="000000"/>
              <w:bottom w:val="single" w:sz="4" w:space="0" w:color="000000"/>
            </w:tcBorders>
            <w:shd w:val="clear" w:color="auto" w:fill="F3F3F3"/>
            <w:vAlign w:val="center"/>
          </w:tcPr>
          <w:p w14:paraId="653C3DEF" w14:textId="77777777" w:rsidR="004E6B43" w:rsidRPr="0052743F" w:rsidRDefault="004E6B43" w:rsidP="00200874">
            <w:pPr>
              <w:rPr>
                <w:rFonts w:ascii="Arial" w:hAnsi="Arial" w:cs="Arial"/>
                <w:b/>
                <w:sz w:val="18"/>
                <w:szCs w:val="18"/>
              </w:rPr>
            </w:pPr>
          </w:p>
        </w:tc>
        <w:tc>
          <w:tcPr>
            <w:tcW w:w="1800" w:type="dxa"/>
            <w:tcBorders>
              <w:top w:val="single" w:sz="4" w:space="0" w:color="000000"/>
              <w:left w:val="single" w:sz="4" w:space="0" w:color="000000"/>
              <w:bottom w:val="single" w:sz="4" w:space="0" w:color="000000"/>
            </w:tcBorders>
            <w:shd w:val="clear" w:color="auto" w:fill="F3F3F3"/>
            <w:vAlign w:val="center"/>
          </w:tcPr>
          <w:p w14:paraId="5320EEC9" w14:textId="77777777" w:rsidR="004E6B43" w:rsidRPr="0052743F" w:rsidRDefault="004E6B43" w:rsidP="00200874">
            <w:pPr>
              <w:rPr>
                <w:rFonts w:ascii="Arial" w:hAnsi="Arial" w:cs="Arial"/>
                <w:b/>
                <w:sz w:val="18"/>
                <w:szCs w:val="18"/>
              </w:rPr>
            </w:pPr>
          </w:p>
        </w:tc>
        <w:tc>
          <w:tcPr>
            <w:tcW w:w="1026" w:type="dxa"/>
            <w:tcBorders>
              <w:top w:val="single" w:sz="4" w:space="0" w:color="000000"/>
              <w:left w:val="single" w:sz="4" w:space="0" w:color="000000"/>
              <w:bottom w:val="single" w:sz="4" w:space="0" w:color="000000"/>
            </w:tcBorders>
            <w:shd w:val="clear" w:color="auto" w:fill="F3F3F3"/>
            <w:vAlign w:val="center"/>
          </w:tcPr>
          <w:p w14:paraId="3175839D" w14:textId="77777777" w:rsidR="004E6B43" w:rsidRPr="0052743F" w:rsidRDefault="004E6B43" w:rsidP="00200874">
            <w:pPr>
              <w:rPr>
                <w:rFonts w:ascii="Arial" w:hAnsi="Arial" w:cs="Arial"/>
                <w:b/>
                <w:sz w:val="18"/>
                <w:szCs w:val="18"/>
              </w:rPr>
            </w:pPr>
          </w:p>
        </w:tc>
        <w:tc>
          <w:tcPr>
            <w:tcW w:w="1314" w:type="dxa"/>
            <w:tcBorders>
              <w:top w:val="single" w:sz="4" w:space="0" w:color="000000"/>
              <w:left w:val="single" w:sz="4" w:space="0" w:color="000000"/>
              <w:bottom w:val="single" w:sz="4" w:space="0" w:color="000000"/>
            </w:tcBorders>
            <w:shd w:val="clear" w:color="auto" w:fill="F3F3F3"/>
            <w:vAlign w:val="center"/>
          </w:tcPr>
          <w:p w14:paraId="0446FBC6" w14:textId="77777777" w:rsidR="004E6B43" w:rsidRPr="0052743F" w:rsidRDefault="004E6B43" w:rsidP="00200874">
            <w:pPr>
              <w:rPr>
                <w:rFonts w:ascii="Arial" w:hAnsi="Arial" w:cs="Arial"/>
                <w:b/>
                <w:sz w:val="18"/>
                <w:szCs w:val="18"/>
              </w:rPr>
            </w:pPr>
          </w:p>
        </w:tc>
        <w:tc>
          <w:tcPr>
            <w:tcW w:w="1345" w:type="dxa"/>
            <w:tcBorders>
              <w:top w:val="single" w:sz="4" w:space="0" w:color="000000"/>
              <w:left w:val="single" w:sz="4" w:space="0" w:color="000000"/>
              <w:bottom w:val="single" w:sz="4" w:space="0" w:color="000000"/>
            </w:tcBorders>
            <w:shd w:val="clear" w:color="auto" w:fill="F3F3F3"/>
            <w:vAlign w:val="center"/>
          </w:tcPr>
          <w:p w14:paraId="32359753" w14:textId="77777777" w:rsidR="004E6B43" w:rsidRPr="0052743F" w:rsidRDefault="004E6B43" w:rsidP="00200874">
            <w:pPr>
              <w:rPr>
                <w:rFonts w:ascii="Arial" w:hAnsi="Arial" w:cs="Arial"/>
                <w:b/>
                <w:sz w:val="18"/>
                <w:szCs w:val="18"/>
              </w:rPr>
            </w:pPr>
          </w:p>
        </w:tc>
        <w:tc>
          <w:tcPr>
            <w:tcW w:w="1535" w:type="dxa"/>
            <w:tcBorders>
              <w:top w:val="single" w:sz="4" w:space="0" w:color="000000"/>
              <w:left w:val="single" w:sz="4" w:space="0" w:color="000000"/>
              <w:bottom w:val="single" w:sz="4" w:space="0" w:color="000000"/>
            </w:tcBorders>
            <w:shd w:val="clear" w:color="auto" w:fill="F3F3F3"/>
            <w:vAlign w:val="center"/>
          </w:tcPr>
          <w:p w14:paraId="4CFB0E10" w14:textId="77777777" w:rsidR="004E6B43" w:rsidRPr="0052743F" w:rsidRDefault="004E6B43" w:rsidP="00200874">
            <w:pPr>
              <w:rPr>
                <w:rFonts w:ascii="Arial" w:hAnsi="Arial" w:cs="Arial"/>
                <w:b/>
                <w:sz w:val="18"/>
                <w:szCs w:val="18"/>
              </w:rPr>
            </w:pPr>
          </w:p>
        </w:tc>
        <w:tc>
          <w:tcPr>
            <w:tcW w:w="1620" w:type="dxa"/>
            <w:tcBorders>
              <w:top w:val="single" w:sz="4" w:space="0" w:color="000000"/>
              <w:left w:val="single" w:sz="4" w:space="0" w:color="000000"/>
              <w:bottom w:val="single" w:sz="4" w:space="0" w:color="000000"/>
              <w:right w:val="single" w:sz="4" w:space="0" w:color="auto"/>
            </w:tcBorders>
            <w:shd w:val="clear" w:color="auto" w:fill="F3F3F3"/>
            <w:vAlign w:val="center"/>
          </w:tcPr>
          <w:p w14:paraId="56575D85" w14:textId="77777777" w:rsidR="004E6B43" w:rsidRPr="0052743F" w:rsidRDefault="004E6B43" w:rsidP="00200874">
            <w:pPr>
              <w:rPr>
                <w:rFonts w:ascii="Arial" w:hAnsi="Arial" w:cs="Arial"/>
                <w:b/>
                <w:sz w:val="18"/>
                <w:szCs w:val="18"/>
              </w:rPr>
            </w:pPr>
          </w:p>
        </w:tc>
      </w:tr>
    </w:tbl>
    <w:p w14:paraId="4D3B7FFC" w14:textId="77777777" w:rsidR="004E6B43" w:rsidRDefault="004E6B43" w:rsidP="004E6B43">
      <w:pPr>
        <w:spacing w:after="0" w:line="240" w:lineRule="auto"/>
        <w:jc w:val="both"/>
        <w:rPr>
          <w:rFonts w:ascii="Arial" w:hAnsi="Arial" w:cs="Arial"/>
          <w:sz w:val="20"/>
          <w:szCs w:val="20"/>
        </w:rPr>
      </w:pPr>
    </w:p>
    <w:p w14:paraId="07BE454E" w14:textId="77777777" w:rsidR="004E6B43" w:rsidRDefault="004E6B43" w:rsidP="004E6B43">
      <w:pPr>
        <w:spacing w:after="0" w:line="240" w:lineRule="auto"/>
        <w:jc w:val="both"/>
        <w:rPr>
          <w:rFonts w:ascii="Arial" w:hAnsi="Arial" w:cs="Arial"/>
          <w:sz w:val="20"/>
          <w:szCs w:val="20"/>
        </w:rPr>
      </w:pPr>
    </w:p>
    <w:p w14:paraId="23A1425E"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Nazwa zasobu / usługi: dokładna nazwa systemu, aplikacji lub usługi do którego ma zostać przydzielony Zdalny Dostęp oraz zakres udostępnianych usług,</w:t>
      </w:r>
    </w:p>
    <w:p w14:paraId="7C7BC6D8"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 xml:space="preserve">Adres IP: adres IP urządzenia, które wchodzi w skład danego systemu, np. adres IP serwera testowego </w:t>
      </w:r>
    </w:p>
    <w:p w14:paraId="33883D3D"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Środowisko: p – produkcja, t – test, r – rozwój,</w:t>
      </w:r>
    </w:p>
    <w:p w14:paraId="0CA20EE0"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Nazwa konta: nazwa indywidualnego konta w udostępnianych zasobach,</w:t>
      </w:r>
    </w:p>
    <w:p w14:paraId="40216651"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Poziom uprawnień: U – użytkownik, A – administrator, P – programista, T – tester</w:t>
      </w:r>
    </w:p>
    <w:p w14:paraId="1C1D37F2" w14:textId="5C5EFB14" w:rsid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Okres ważności uprawnień: od dnia … do dnia …</w:t>
      </w:r>
    </w:p>
    <w:p w14:paraId="157DE822" w14:textId="77777777" w:rsidR="004E6B43" w:rsidRDefault="004E6B43" w:rsidP="004E6B43">
      <w:pPr>
        <w:spacing w:after="0" w:line="240" w:lineRule="auto"/>
        <w:jc w:val="both"/>
        <w:rPr>
          <w:rFonts w:ascii="Arial" w:hAnsi="Arial" w:cs="Arial"/>
          <w:sz w:val="20"/>
          <w:szCs w:val="20"/>
        </w:rPr>
      </w:pPr>
    </w:p>
    <w:p w14:paraId="038EDF2C" w14:textId="77777777" w:rsidR="004E6B43" w:rsidRDefault="004E6B43" w:rsidP="004E6B43">
      <w:pPr>
        <w:spacing w:after="0" w:line="240" w:lineRule="auto"/>
        <w:jc w:val="both"/>
        <w:rPr>
          <w:rFonts w:ascii="Arial" w:hAnsi="Arial" w:cs="Arial"/>
          <w:sz w:val="20"/>
          <w:szCs w:val="20"/>
        </w:rPr>
      </w:pPr>
    </w:p>
    <w:p w14:paraId="0B2B69CE" w14:textId="77777777" w:rsidR="004E6B43" w:rsidRDefault="004E6B43" w:rsidP="004E6B43">
      <w:pPr>
        <w:numPr>
          <w:ilvl w:val="0"/>
          <w:numId w:val="30"/>
        </w:numPr>
        <w:spacing w:after="0" w:line="240" w:lineRule="auto"/>
        <w:jc w:val="both"/>
        <w:rPr>
          <w:rFonts w:ascii="Arial" w:hAnsi="Arial" w:cs="Arial"/>
          <w:b/>
          <w:sz w:val="20"/>
          <w:szCs w:val="20"/>
        </w:rPr>
      </w:pPr>
      <w:r w:rsidRPr="004E6B43">
        <w:rPr>
          <w:rFonts w:ascii="Arial" w:hAnsi="Arial" w:cs="Arial"/>
          <w:b/>
          <w:sz w:val="20"/>
          <w:szCs w:val="20"/>
        </w:rPr>
        <w:t xml:space="preserve">Lista osób uprawnionych </w:t>
      </w:r>
    </w:p>
    <w:p w14:paraId="09C95262" w14:textId="77777777" w:rsidR="00042290" w:rsidRPr="004E6B43" w:rsidRDefault="00042290" w:rsidP="00042290">
      <w:pPr>
        <w:spacing w:after="0" w:line="240" w:lineRule="auto"/>
        <w:ind w:left="360"/>
        <w:jc w:val="both"/>
        <w:rPr>
          <w:rFonts w:ascii="Arial" w:hAnsi="Arial" w:cs="Arial"/>
          <w:b/>
          <w:sz w:val="20"/>
          <w:szCs w:val="20"/>
        </w:rPr>
      </w:pPr>
    </w:p>
    <w:tbl>
      <w:tblPr>
        <w:tblW w:w="10625" w:type="dxa"/>
        <w:tblInd w:w="-437" w:type="dxa"/>
        <w:tblLayout w:type="fixed"/>
        <w:tblLook w:val="0000" w:firstRow="0" w:lastRow="0" w:firstColumn="0" w:lastColumn="0" w:noHBand="0" w:noVBand="0"/>
      </w:tblPr>
      <w:tblGrid>
        <w:gridCol w:w="589"/>
        <w:gridCol w:w="2116"/>
        <w:gridCol w:w="1620"/>
        <w:gridCol w:w="2700"/>
        <w:gridCol w:w="3600"/>
      </w:tblGrid>
      <w:tr w:rsidR="00042290" w:rsidRPr="00042290" w14:paraId="1D2AF3FD" w14:textId="77777777" w:rsidTr="00200874">
        <w:trPr>
          <w:trHeight w:val="680"/>
        </w:trPr>
        <w:tc>
          <w:tcPr>
            <w:tcW w:w="589" w:type="dxa"/>
            <w:tcBorders>
              <w:top w:val="single" w:sz="4" w:space="0" w:color="000000"/>
              <w:left w:val="single" w:sz="4" w:space="0" w:color="000000"/>
              <w:bottom w:val="single" w:sz="4" w:space="0" w:color="000000"/>
            </w:tcBorders>
            <w:shd w:val="clear" w:color="auto" w:fill="F3F3F3"/>
            <w:vAlign w:val="center"/>
          </w:tcPr>
          <w:p w14:paraId="4929BD84"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Lp.</w:t>
            </w:r>
          </w:p>
        </w:tc>
        <w:tc>
          <w:tcPr>
            <w:tcW w:w="2116" w:type="dxa"/>
            <w:tcBorders>
              <w:top w:val="single" w:sz="4" w:space="0" w:color="000000"/>
              <w:left w:val="single" w:sz="4" w:space="0" w:color="000000"/>
              <w:bottom w:val="single" w:sz="4" w:space="0" w:color="000000"/>
            </w:tcBorders>
            <w:shd w:val="clear" w:color="auto" w:fill="F3F3F3"/>
            <w:vAlign w:val="center"/>
          </w:tcPr>
          <w:p w14:paraId="61585CC6"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Imię i nazwisko</w:t>
            </w:r>
          </w:p>
        </w:tc>
        <w:tc>
          <w:tcPr>
            <w:tcW w:w="1620" w:type="dxa"/>
            <w:tcBorders>
              <w:top w:val="single" w:sz="4" w:space="0" w:color="000000"/>
              <w:left w:val="single" w:sz="4" w:space="0" w:color="000000"/>
              <w:bottom w:val="single" w:sz="4" w:space="0" w:color="000000"/>
            </w:tcBorders>
            <w:shd w:val="clear" w:color="auto" w:fill="F3F3F3"/>
            <w:vAlign w:val="center"/>
          </w:tcPr>
          <w:p w14:paraId="15EC0062" w14:textId="77777777" w:rsidR="00042290" w:rsidRPr="00042290" w:rsidRDefault="00042290" w:rsidP="00042290">
            <w:pPr>
              <w:spacing w:after="200" w:line="276" w:lineRule="auto"/>
              <w:rPr>
                <w:rFonts w:ascii="Arial" w:eastAsia="Calibri" w:hAnsi="Arial" w:cs="Arial"/>
                <w:b/>
                <w:bCs/>
                <w:kern w:val="0"/>
                <w:sz w:val="18"/>
                <w:szCs w:val="18"/>
                <w14:ligatures w14:val="none"/>
              </w:rPr>
            </w:pPr>
            <w:r w:rsidRPr="00042290">
              <w:rPr>
                <w:rFonts w:ascii="Arial" w:eastAsia="Calibri" w:hAnsi="Arial" w:cs="Arial"/>
                <w:b/>
                <w:bCs/>
                <w:kern w:val="0"/>
                <w:sz w:val="18"/>
                <w:szCs w:val="18"/>
                <w14:ligatures w14:val="none"/>
              </w:rPr>
              <w:t>Numer telefonu komórkowego</w:t>
            </w:r>
          </w:p>
        </w:tc>
        <w:tc>
          <w:tcPr>
            <w:tcW w:w="2700" w:type="dxa"/>
            <w:tcBorders>
              <w:top w:val="single" w:sz="4" w:space="0" w:color="000000"/>
              <w:left w:val="single" w:sz="4" w:space="0" w:color="000000"/>
              <w:bottom w:val="single" w:sz="4" w:space="0" w:color="000000"/>
            </w:tcBorders>
            <w:shd w:val="clear" w:color="auto" w:fill="F3F3F3"/>
            <w:vAlign w:val="center"/>
          </w:tcPr>
          <w:p w14:paraId="19D76B06"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Adres e-mail</w:t>
            </w: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17A3A"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Model oraz nr seryjny komputera</w:t>
            </w:r>
          </w:p>
        </w:tc>
      </w:tr>
      <w:tr w:rsidR="00042290" w:rsidRPr="00042290" w14:paraId="1530C75F"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13DF0090"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1.</w:t>
            </w:r>
          </w:p>
        </w:tc>
        <w:tc>
          <w:tcPr>
            <w:tcW w:w="2116" w:type="dxa"/>
            <w:tcBorders>
              <w:top w:val="single" w:sz="4" w:space="0" w:color="000000"/>
              <w:left w:val="single" w:sz="4" w:space="0" w:color="000000"/>
              <w:bottom w:val="single" w:sz="4" w:space="0" w:color="000000"/>
            </w:tcBorders>
            <w:shd w:val="clear" w:color="auto" w:fill="auto"/>
            <w:vAlign w:val="center"/>
          </w:tcPr>
          <w:p w14:paraId="6D254B02"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4ABB7C7E"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15A3D5DA"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FCB23"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r w:rsidR="00042290" w:rsidRPr="00042290" w14:paraId="3802339F"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0B5D5032"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2.</w:t>
            </w:r>
          </w:p>
        </w:tc>
        <w:tc>
          <w:tcPr>
            <w:tcW w:w="2116" w:type="dxa"/>
            <w:tcBorders>
              <w:top w:val="single" w:sz="4" w:space="0" w:color="000000"/>
              <w:left w:val="single" w:sz="4" w:space="0" w:color="000000"/>
              <w:bottom w:val="single" w:sz="4" w:space="0" w:color="000000"/>
            </w:tcBorders>
            <w:shd w:val="clear" w:color="auto" w:fill="auto"/>
            <w:vAlign w:val="center"/>
          </w:tcPr>
          <w:p w14:paraId="15DA48FC"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722EB593"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04F8B3EE"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B57C0"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r w:rsidR="00042290" w:rsidRPr="00042290" w14:paraId="018EA2A2"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4783308E"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3.</w:t>
            </w:r>
          </w:p>
        </w:tc>
        <w:tc>
          <w:tcPr>
            <w:tcW w:w="2116" w:type="dxa"/>
            <w:tcBorders>
              <w:top w:val="single" w:sz="4" w:space="0" w:color="000000"/>
              <w:left w:val="single" w:sz="4" w:space="0" w:color="000000"/>
              <w:bottom w:val="single" w:sz="4" w:space="0" w:color="000000"/>
            </w:tcBorders>
            <w:shd w:val="clear" w:color="auto" w:fill="auto"/>
            <w:vAlign w:val="center"/>
          </w:tcPr>
          <w:p w14:paraId="0EEA909B"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57BA35B1"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1DAAA7A9"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EC880"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r w:rsidR="00042290" w:rsidRPr="00042290" w14:paraId="30028380"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5801C2F1"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4.</w:t>
            </w:r>
          </w:p>
        </w:tc>
        <w:tc>
          <w:tcPr>
            <w:tcW w:w="2116" w:type="dxa"/>
            <w:tcBorders>
              <w:top w:val="single" w:sz="4" w:space="0" w:color="000000"/>
              <w:left w:val="single" w:sz="4" w:space="0" w:color="000000"/>
              <w:bottom w:val="single" w:sz="4" w:space="0" w:color="000000"/>
            </w:tcBorders>
            <w:shd w:val="clear" w:color="auto" w:fill="auto"/>
            <w:vAlign w:val="center"/>
          </w:tcPr>
          <w:p w14:paraId="56A08A31"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67E25BA8"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71E31E69"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28EF1"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bl>
    <w:p w14:paraId="72FC2E97" w14:textId="77777777" w:rsidR="004E6B43" w:rsidRDefault="004E6B43" w:rsidP="004E6B43">
      <w:pPr>
        <w:spacing w:after="0" w:line="240" w:lineRule="auto"/>
        <w:jc w:val="both"/>
        <w:rPr>
          <w:rFonts w:ascii="Arial" w:hAnsi="Arial" w:cs="Arial"/>
          <w:sz w:val="20"/>
          <w:szCs w:val="20"/>
        </w:rPr>
      </w:pPr>
    </w:p>
    <w:p w14:paraId="0BFDD257" w14:textId="77777777" w:rsidR="00B80974" w:rsidRDefault="00B80974" w:rsidP="004E6B43">
      <w:pPr>
        <w:spacing w:after="0" w:line="240" w:lineRule="auto"/>
        <w:jc w:val="both"/>
        <w:rPr>
          <w:rFonts w:ascii="Arial" w:hAnsi="Arial" w:cs="Arial"/>
          <w:sz w:val="20"/>
          <w:szCs w:val="20"/>
        </w:rPr>
      </w:pPr>
    </w:p>
    <w:p w14:paraId="404773C3" w14:textId="77777777" w:rsidR="00B80974" w:rsidRDefault="00B80974" w:rsidP="004E6B43">
      <w:pPr>
        <w:spacing w:after="0" w:line="240" w:lineRule="auto"/>
        <w:jc w:val="both"/>
        <w:rPr>
          <w:rFonts w:ascii="Arial" w:hAnsi="Arial" w:cs="Arial"/>
          <w:sz w:val="20"/>
          <w:szCs w:val="20"/>
        </w:rPr>
      </w:pPr>
    </w:p>
    <w:tbl>
      <w:tblPr>
        <w:tblW w:w="0" w:type="auto"/>
        <w:jc w:val="center"/>
        <w:tblLook w:val="01E0" w:firstRow="1" w:lastRow="1" w:firstColumn="1" w:lastColumn="1" w:noHBand="0" w:noVBand="0"/>
      </w:tblPr>
      <w:tblGrid>
        <w:gridCol w:w="4536"/>
        <w:gridCol w:w="4536"/>
      </w:tblGrid>
      <w:tr w:rsidR="00B80974" w:rsidRPr="00B80974" w14:paraId="151100B7" w14:textId="77777777" w:rsidTr="00200874">
        <w:trPr>
          <w:jc w:val="center"/>
        </w:trPr>
        <w:tc>
          <w:tcPr>
            <w:tcW w:w="4644" w:type="dxa"/>
          </w:tcPr>
          <w:p w14:paraId="7F438903"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5CEC2F26"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ZAMAWIAJĄCY</w:t>
            </w:r>
          </w:p>
          <w:p w14:paraId="6BD9B6C5"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1A4587F9"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787E1E37"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w:t>
            </w:r>
          </w:p>
          <w:p w14:paraId="195A1E1E"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 xml:space="preserve">Imię i Nazwisko (czytelnie), data, podpis </w:t>
            </w:r>
          </w:p>
          <w:p w14:paraId="31421B5F" w14:textId="77777777" w:rsidR="00B80974" w:rsidRPr="00B80974" w:rsidRDefault="00B80974" w:rsidP="00B80974">
            <w:pPr>
              <w:spacing w:after="60" w:line="276" w:lineRule="auto"/>
              <w:rPr>
                <w:rFonts w:ascii="Arial" w:eastAsia="Calibri" w:hAnsi="Arial" w:cs="Arial"/>
                <w:kern w:val="0"/>
                <w:sz w:val="18"/>
                <w:szCs w:val="18"/>
                <w14:ligatures w14:val="none"/>
              </w:rPr>
            </w:pPr>
          </w:p>
        </w:tc>
        <w:tc>
          <w:tcPr>
            <w:tcW w:w="4644" w:type="dxa"/>
          </w:tcPr>
          <w:p w14:paraId="5020E760"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19591BE1"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WYKONAWCA</w:t>
            </w:r>
          </w:p>
          <w:p w14:paraId="0A8F3D97"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343A7BD5"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42AD7A23"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w:t>
            </w:r>
          </w:p>
          <w:p w14:paraId="14336FCD"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 xml:space="preserve">Imię i Nazwisko (czytelnie), data, podpis </w:t>
            </w:r>
          </w:p>
          <w:p w14:paraId="1454D235"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tc>
      </w:tr>
    </w:tbl>
    <w:p w14:paraId="48552E91" w14:textId="77777777" w:rsidR="00B80974" w:rsidRPr="00B80974" w:rsidRDefault="00B80974" w:rsidP="00B80974">
      <w:pPr>
        <w:suppressAutoHyphens/>
        <w:spacing w:after="200" w:line="276" w:lineRule="auto"/>
        <w:jc w:val="both"/>
        <w:rPr>
          <w:rFonts w:ascii="Verdana" w:eastAsia="Calibri" w:hAnsi="Verdana" w:cs="Arial"/>
          <w:b/>
          <w:color w:val="000000"/>
          <w:kern w:val="0"/>
          <w:sz w:val="20"/>
          <w:szCs w:val="20"/>
          <w14:ligatures w14:val="none"/>
        </w:rPr>
      </w:pPr>
    </w:p>
    <w:p w14:paraId="3A2D7BA3" w14:textId="77777777" w:rsidR="00B80974" w:rsidRDefault="00B80974" w:rsidP="004E6B43">
      <w:pPr>
        <w:spacing w:after="0" w:line="240" w:lineRule="auto"/>
        <w:jc w:val="both"/>
        <w:rPr>
          <w:rFonts w:ascii="Arial" w:hAnsi="Arial" w:cs="Arial"/>
          <w:sz w:val="20"/>
          <w:szCs w:val="20"/>
        </w:rPr>
      </w:pPr>
    </w:p>
    <w:p w14:paraId="3645EC90" w14:textId="77777777" w:rsidR="00B80974" w:rsidRDefault="00B80974" w:rsidP="004E6B43">
      <w:pPr>
        <w:spacing w:after="0" w:line="240" w:lineRule="auto"/>
        <w:jc w:val="both"/>
        <w:rPr>
          <w:rFonts w:ascii="Arial" w:hAnsi="Arial" w:cs="Arial"/>
          <w:sz w:val="20"/>
          <w:szCs w:val="20"/>
        </w:rPr>
      </w:pPr>
    </w:p>
    <w:p w14:paraId="60562B01" w14:textId="77777777" w:rsidR="00B80974" w:rsidRDefault="00B80974" w:rsidP="004E6B43">
      <w:pPr>
        <w:spacing w:after="0" w:line="240" w:lineRule="auto"/>
        <w:jc w:val="both"/>
        <w:rPr>
          <w:rFonts w:ascii="Arial" w:hAnsi="Arial" w:cs="Arial"/>
          <w:sz w:val="20"/>
          <w:szCs w:val="20"/>
        </w:rPr>
      </w:pPr>
    </w:p>
    <w:p w14:paraId="383F057F" w14:textId="77777777" w:rsidR="00B80974" w:rsidRDefault="00B80974" w:rsidP="004E6B43">
      <w:pPr>
        <w:spacing w:after="0" w:line="240" w:lineRule="auto"/>
        <w:jc w:val="both"/>
        <w:rPr>
          <w:rFonts w:ascii="Arial" w:hAnsi="Arial" w:cs="Arial"/>
          <w:sz w:val="20"/>
          <w:szCs w:val="20"/>
        </w:rPr>
      </w:pPr>
    </w:p>
    <w:p w14:paraId="218EBA76"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Załącznik nr 2 do Porozumienia</w:t>
      </w:r>
    </w:p>
    <w:p w14:paraId="7B940E7D"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Zasady bezpieczeństwa teleinformatycznego stosowane przy Zdalnym Dostępie</w:t>
      </w:r>
    </w:p>
    <w:p w14:paraId="79FCD881"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740AB9E2"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 celu uzyskania Zdalnego Dostępu wymagane jest korzystanie z dostarczonych przez Zamawiającego środków uwierzytelniających.</w:t>
      </w:r>
    </w:p>
    <w:p w14:paraId="5A89F807"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posiadać politykę bezpieczeństwa teleinformatycznego, która ma wyraźne zastosowanie do prac realizowanych w ramach Umowy, zdalnych zasobów i wykorzystywanej infrastruktury teleinformatycznej.</w:t>
      </w:r>
    </w:p>
    <w:p w14:paraId="79FD1827"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 xml:space="preserve">Wykonawca jest zobowiązany zapewnić, że zarządzanie infrastrukturą teleinformatyczną wykorzystywaną do realizacji Zdalnego Dostępu jest prowadzone zgodnie z dobrymi, uznanymi praktykami bezpieczeństwa teleinformatycznego. </w:t>
      </w:r>
    </w:p>
    <w:p w14:paraId="7D949AC8"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4902EC5B"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aby przez cały okres korzystania ze Zdalnego Dostępu, komputery osób uprawnionych do korzystania ze Zdalnego Dostępu:</w:t>
      </w:r>
    </w:p>
    <w:p w14:paraId="10324916"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zabezpieczony hasłem dostęp do BIOS;</w:t>
      </w:r>
    </w:p>
    <w:p w14:paraId="742A854A"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1E485FD8"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zabezpieczenia uniemożliwiające uruchomienie systemu operacyjnego z wymiennych nośników elektronicznych;</w:t>
      </w:r>
    </w:p>
    <w:p w14:paraId="5991B3F7"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aktualne i aktywne oprogramowanie antywirusowe;</w:t>
      </w:r>
    </w:p>
    <w:p w14:paraId="45B1E40C"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włączone zabezpieczenia typu firewall;</w:t>
      </w:r>
    </w:p>
    <w:p w14:paraId="5486679E"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 xml:space="preserve">posiadały aktywny wygaszacz ekranu blokowany hasłem o parametrach określonych w </w:t>
      </w:r>
      <w:proofErr w:type="spellStart"/>
      <w:r w:rsidRPr="00B80974">
        <w:rPr>
          <w:rFonts w:ascii="Arial" w:hAnsi="Arial" w:cs="Arial"/>
          <w:sz w:val="20"/>
          <w:szCs w:val="20"/>
        </w:rPr>
        <w:t>ppkt</w:t>
      </w:r>
      <w:proofErr w:type="spellEnd"/>
      <w:r w:rsidRPr="00B80974">
        <w:rPr>
          <w:rFonts w:ascii="Arial" w:hAnsi="Arial" w:cs="Arial"/>
          <w:sz w:val="20"/>
          <w:szCs w:val="20"/>
        </w:rPr>
        <w:t>. b powyżej, uruchamiany automatycznie po upływie najwyżej 10 minut bezczynności użytkownika;</w:t>
      </w:r>
    </w:p>
    <w:p w14:paraId="4341E846"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w przypadku komputerów przenośnych, posiadały środki zapewniające szyfrowanie zawartości całego dysku twardego;</w:t>
      </w:r>
    </w:p>
    <w:p w14:paraId="52789108"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nie były wykorzystywane do udostępniania Zdalnego Dostępu dalej na inne komputery lub urządzenia Wykonawcy lub osób nieuprawnionych.</w:t>
      </w:r>
    </w:p>
    <w:p w14:paraId="7660C44F"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zapewnić, że wszelka komunikacja w ramach Zdalnego Dostępu z udostępnionymi zasobami teleinformatycznymi będzie się odbywała wyłącznie za pomocą bezpiecznych tj. szyfrowanych protokołów komunikacyjnych.</w:t>
      </w:r>
    </w:p>
    <w:p w14:paraId="7957F3D2"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3E31B97F"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14A620DF"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bezzwłocznie informować przedstawiciela Zamawiającego, określonego w § 5 ust. 4 Porozumienia, o wszelkich kwestiach związanych z bezpieczeństwem Zdalnego Dostępu do zasobów teleinformatycznych Zamawiającego.</w:t>
      </w:r>
    </w:p>
    <w:p w14:paraId="4447B56C"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lastRenderedPageBreak/>
        <w:t>Wykonawca poinformuje osoby uprawnione do korzystania ze Zdalnego Dostępu o wymaganiach technicznych i organizacyjnych oraz o zasadach bezpieczeństwa przy korzystaniu ze Zdalnego Dostępu.</w:t>
      </w:r>
    </w:p>
    <w:p w14:paraId="0E07C2BC"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uzyska od osób uprawnionych do korzystania ze Zdalnego Dostępu podpisane oświadczenia o przestrzeganiu zasad bezpieczeństwa teleinformatycznego określonych w Porozumieniu.</w:t>
      </w:r>
    </w:p>
    <w:p w14:paraId="5AC6593F" w14:textId="77777777" w:rsidR="00B80974" w:rsidRPr="00B80974" w:rsidRDefault="00B80974" w:rsidP="00B80974">
      <w:pPr>
        <w:spacing w:after="0" w:line="240" w:lineRule="auto"/>
        <w:jc w:val="both"/>
        <w:rPr>
          <w:rFonts w:ascii="Arial" w:hAnsi="Arial" w:cs="Arial"/>
          <w:sz w:val="20"/>
          <w:szCs w:val="20"/>
        </w:rPr>
      </w:pPr>
    </w:p>
    <w:p w14:paraId="065AB383" w14:textId="77777777" w:rsidR="00B80974" w:rsidRPr="00B80974" w:rsidRDefault="00B80974" w:rsidP="00B80974">
      <w:pPr>
        <w:spacing w:after="0" w:line="240" w:lineRule="auto"/>
        <w:jc w:val="both"/>
        <w:rPr>
          <w:rFonts w:ascii="Arial" w:hAnsi="Arial" w:cs="Arial"/>
          <w:b/>
          <w:sz w:val="20"/>
          <w:szCs w:val="20"/>
        </w:rPr>
      </w:pPr>
    </w:p>
    <w:p w14:paraId="60A55219"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Załącznik nr 3 do Porozumienia</w:t>
      </w:r>
    </w:p>
    <w:p w14:paraId="414B7B0C" w14:textId="77777777" w:rsidR="00B80974" w:rsidRPr="00B80974" w:rsidRDefault="00B80974" w:rsidP="00B80974">
      <w:pPr>
        <w:spacing w:after="0" w:line="240" w:lineRule="auto"/>
        <w:jc w:val="both"/>
        <w:rPr>
          <w:rFonts w:ascii="Arial" w:hAnsi="Arial" w:cs="Arial"/>
          <w:b/>
          <w:sz w:val="20"/>
          <w:szCs w:val="20"/>
        </w:rPr>
      </w:pPr>
    </w:p>
    <w:p w14:paraId="07BC5FC4"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Oświadczenie Wykonawcy</w:t>
      </w:r>
    </w:p>
    <w:p w14:paraId="60B2A4F6" w14:textId="77777777" w:rsidR="00B80974" w:rsidRPr="00B80974" w:rsidRDefault="00B80974" w:rsidP="00B80974">
      <w:pPr>
        <w:spacing w:after="0" w:line="240" w:lineRule="auto"/>
        <w:jc w:val="both"/>
        <w:rPr>
          <w:rFonts w:ascii="Arial" w:hAnsi="Arial" w:cs="Arial"/>
          <w:sz w:val="20"/>
          <w:szCs w:val="20"/>
        </w:rPr>
      </w:pPr>
    </w:p>
    <w:p w14:paraId="406F6B80" w14:textId="3E718CB0" w:rsidR="00B80974" w:rsidRPr="00B80974" w:rsidRDefault="00B80974" w:rsidP="00B80974">
      <w:pPr>
        <w:spacing w:after="0" w:line="240" w:lineRule="auto"/>
        <w:jc w:val="both"/>
        <w:rPr>
          <w:rFonts w:ascii="Arial" w:hAnsi="Arial" w:cs="Arial"/>
          <w:sz w:val="20"/>
          <w:szCs w:val="20"/>
        </w:rPr>
      </w:pPr>
      <w:r w:rsidRPr="00B80974">
        <w:rPr>
          <w:rFonts w:ascii="Arial" w:hAnsi="Arial" w:cs="Arial"/>
          <w:sz w:val="20"/>
          <w:szCs w:val="20"/>
        </w:rPr>
        <w:t>Stosownie do §2 ust. 5 Porozumienia o udostępnieniu zdalnego dostępu do zasobów teleinformatycznych zawartego pomiędzy ORLEN S.A., a ………………….. w dniu …………… („Porozumienie”)</w:t>
      </w:r>
    </w:p>
    <w:p w14:paraId="0D7BEA31" w14:textId="77777777" w:rsidR="00B80974" w:rsidRPr="00B80974" w:rsidRDefault="00B80974" w:rsidP="00B80974">
      <w:pPr>
        <w:spacing w:after="0" w:line="240" w:lineRule="auto"/>
        <w:jc w:val="both"/>
        <w:rPr>
          <w:rFonts w:ascii="Arial" w:hAnsi="Arial" w:cs="Arial"/>
          <w:sz w:val="20"/>
          <w:szCs w:val="20"/>
        </w:rPr>
      </w:pPr>
    </w:p>
    <w:p w14:paraId="639FFB4C" w14:textId="77777777" w:rsidR="00A65BC6" w:rsidRDefault="00B80974" w:rsidP="00B80974">
      <w:pPr>
        <w:spacing w:after="0" w:line="240" w:lineRule="auto"/>
        <w:jc w:val="both"/>
        <w:rPr>
          <w:rFonts w:ascii="Arial" w:hAnsi="Arial" w:cs="Arial"/>
          <w:sz w:val="20"/>
          <w:szCs w:val="20"/>
        </w:rPr>
      </w:pPr>
      <w:r w:rsidRPr="00B80974">
        <w:rPr>
          <w:rFonts w:ascii="Arial" w:hAnsi="Arial" w:cs="Arial"/>
          <w:sz w:val="20"/>
          <w:szCs w:val="20"/>
        </w:rPr>
        <w:t xml:space="preserve">………………. </w:t>
      </w:r>
    </w:p>
    <w:p w14:paraId="65D4015C" w14:textId="18327ADC" w:rsidR="00B80974" w:rsidRPr="00B80974" w:rsidRDefault="00B80974" w:rsidP="00B80974">
      <w:pPr>
        <w:spacing w:after="0" w:line="240" w:lineRule="auto"/>
        <w:jc w:val="both"/>
        <w:rPr>
          <w:rFonts w:ascii="Arial" w:hAnsi="Arial" w:cs="Arial"/>
          <w:sz w:val="20"/>
          <w:szCs w:val="20"/>
        </w:rPr>
      </w:pPr>
      <w:r w:rsidRPr="00B80974">
        <w:rPr>
          <w:rFonts w:ascii="Arial" w:hAnsi="Arial" w:cs="Arial"/>
          <w:sz w:val="20"/>
          <w:szCs w:val="20"/>
        </w:rPr>
        <w:t>(„Wykonawca”) oświadcza, że:</w:t>
      </w:r>
    </w:p>
    <w:p w14:paraId="11452308" w14:textId="77777777" w:rsidR="00B80974" w:rsidRPr="00B80974" w:rsidRDefault="00B80974" w:rsidP="00B80974">
      <w:pPr>
        <w:numPr>
          <w:ilvl w:val="0"/>
          <w:numId w:val="32"/>
        </w:numPr>
        <w:spacing w:after="0" w:line="240" w:lineRule="auto"/>
        <w:jc w:val="both"/>
        <w:rPr>
          <w:rFonts w:ascii="Arial" w:hAnsi="Arial" w:cs="Arial"/>
          <w:sz w:val="20"/>
          <w:szCs w:val="20"/>
        </w:rPr>
      </w:pPr>
      <w:r w:rsidRPr="00B80974">
        <w:rPr>
          <w:rFonts w:ascii="Arial" w:hAnsi="Arial" w:cs="Arial"/>
          <w:sz w:val="20"/>
          <w:szCs w:val="20"/>
        </w:rPr>
        <w:t>Akceptuje i zobowiązuje się do przestrzegania zasad bezpieczeństwa obowiązujących przy korzystaniu ze Zdalnego Dostępu, które zostały określone w Porozumieniu.</w:t>
      </w:r>
    </w:p>
    <w:p w14:paraId="245DA002" w14:textId="77777777" w:rsidR="00B80974" w:rsidRPr="00B80974" w:rsidRDefault="00B80974" w:rsidP="00B80974">
      <w:pPr>
        <w:numPr>
          <w:ilvl w:val="0"/>
          <w:numId w:val="32"/>
        </w:numPr>
        <w:spacing w:after="0" w:line="240" w:lineRule="auto"/>
        <w:jc w:val="both"/>
        <w:rPr>
          <w:rFonts w:ascii="Arial" w:hAnsi="Arial" w:cs="Arial"/>
          <w:sz w:val="20"/>
          <w:szCs w:val="20"/>
        </w:rPr>
      </w:pPr>
      <w:r w:rsidRPr="00B80974">
        <w:rPr>
          <w:rFonts w:ascii="Arial" w:hAnsi="Arial" w:cs="Arial"/>
          <w:sz w:val="20"/>
          <w:szCs w:val="20"/>
        </w:rPr>
        <w:t>Spełnił wymogi techniczne i organizacyjne określone w Załączniku nr 2 do Porozumienia</w:t>
      </w:r>
    </w:p>
    <w:p w14:paraId="36D025BF" w14:textId="77777777" w:rsidR="00B80974" w:rsidRPr="00B80974" w:rsidRDefault="00B80974" w:rsidP="00B80974">
      <w:pPr>
        <w:numPr>
          <w:ilvl w:val="0"/>
          <w:numId w:val="32"/>
        </w:numPr>
        <w:spacing w:after="0" w:line="240" w:lineRule="auto"/>
        <w:jc w:val="both"/>
        <w:rPr>
          <w:rFonts w:ascii="Arial" w:hAnsi="Arial" w:cs="Arial"/>
          <w:sz w:val="20"/>
          <w:szCs w:val="20"/>
        </w:rPr>
      </w:pPr>
      <w:r w:rsidRPr="00B80974">
        <w:rPr>
          <w:rFonts w:ascii="Arial" w:hAnsi="Arial" w:cs="Arial"/>
          <w:sz w:val="20"/>
          <w:szCs w:val="20"/>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o przestrzeganiu tych zasad. </w:t>
      </w:r>
    </w:p>
    <w:p w14:paraId="6A44F2FD" w14:textId="77777777" w:rsidR="00B80974" w:rsidRPr="00B80974" w:rsidRDefault="00B80974" w:rsidP="00B80974">
      <w:pPr>
        <w:spacing w:after="0" w:line="240" w:lineRule="auto"/>
        <w:jc w:val="both"/>
        <w:rPr>
          <w:rFonts w:ascii="Arial" w:hAnsi="Arial" w:cs="Arial"/>
          <w:b/>
          <w:sz w:val="20"/>
          <w:szCs w:val="20"/>
        </w:rPr>
      </w:pPr>
    </w:p>
    <w:p w14:paraId="722AD59C" w14:textId="77777777" w:rsidR="00B80974" w:rsidRPr="00B80974" w:rsidRDefault="00B80974" w:rsidP="00B80974">
      <w:pPr>
        <w:spacing w:after="0" w:line="240" w:lineRule="auto"/>
        <w:jc w:val="both"/>
        <w:rPr>
          <w:rFonts w:ascii="Arial" w:hAnsi="Arial" w:cs="Arial"/>
          <w:b/>
          <w:sz w:val="20"/>
          <w:szCs w:val="20"/>
        </w:rPr>
      </w:pPr>
    </w:p>
    <w:p w14:paraId="7051AB9E" w14:textId="77777777" w:rsidR="00B80974" w:rsidRPr="00B80974" w:rsidRDefault="00B80974" w:rsidP="00B80974">
      <w:pPr>
        <w:spacing w:after="0" w:line="240" w:lineRule="auto"/>
        <w:jc w:val="both"/>
        <w:rPr>
          <w:rFonts w:ascii="Arial" w:hAnsi="Arial" w:cs="Arial"/>
          <w:b/>
          <w:sz w:val="20"/>
          <w:szCs w:val="20"/>
        </w:rPr>
      </w:pPr>
    </w:p>
    <w:p w14:paraId="0831C69C" w14:textId="77777777" w:rsidR="00B80974" w:rsidRPr="00B80974" w:rsidRDefault="00B80974" w:rsidP="00B80974">
      <w:pPr>
        <w:spacing w:after="0" w:line="240" w:lineRule="auto"/>
        <w:jc w:val="both"/>
        <w:rPr>
          <w:rFonts w:ascii="Arial" w:hAnsi="Arial" w:cs="Arial"/>
          <w:b/>
          <w:sz w:val="20"/>
          <w:szCs w:val="20"/>
        </w:rPr>
      </w:pPr>
    </w:p>
    <w:p w14:paraId="789D0C09" w14:textId="77777777" w:rsidR="00B80974" w:rsidRPr="00B80974" w:rsidRDefault="00B80974" w:rsidP="00B80974">
      <w:pPr>
        <w:spacing w:after="0" w:line="240" w:lineRule="auto"/>
        <w:ind w:left="5664"/>
        <w:jc w:val="both"/>
        <w:rPr>
          <w:rFonts w:ascii="Arial" w:hAnsi="Arial" w:cs="Arial"/>
          <w:sz w:val="20"/>
          <w:szCs w:val="20"/>
        </w:rPr>
      </w:pPr>
      <w:r w:rsidRPr="00B80974">
        <w:rPr>
          <w:rFonts w:ascii="Arial" w:hAnsi="Arial" w:cs="Arial"/>
          <w:sz w:val="20"/>
          <w:szCs w:val="20"/>
        </w:rPr>
        <w:t>WYKONAWCA</w:t>
      </w:r>
    </w:p>
    <w:p w14:paraId="3BE3AC68" w14:textId="77777777" w:rsidR="00B80974" w:rsidRPr="00B80974" w:rsidRDefault="00B80974" w:rsidP="00B80974">
      <w:pPr>
        <w:spacing w:after="0" w:line="240" w:lineRule="auto"/>
        <w:ind w:left="5664"/>
        <w:jc w:val="both"/>
        <w:rPr>
          <w:rFonts w:ascii="Arial" w:hAnsi="Arial" w:cs="Arial"/>
          <w:sz w:val="20"/>
          <w:szCs w:val="20"/>
        </w:rPr>
      </w:pPr>
    </w:p>
    <w:p w14:paraId="2859E46E" w14:textId="77777777" w:rsidR="00B80974" w:rsidRPr="00B80974" w:rsidRDefault="00B80974" w:rsidP="00B80974">
      <w:pPr>
        <w:spacing w:after="0" w:line="240" w:lineRule="auto"/>
        <w:ind w:left="5664"/>
        <w:jc w:val="both"/>
        <w:rPr>
          <w:rFonts w:ascii="Arial" w:hAnsi="Arial" w:cs="Arial"/>
          <w:sz w:val="20"/>
          <w:szCs w:val="20"/>
        </w:rPr>
      </w:pPr>
    </w:p>
    <w:p w14:paraId="1B9D10DA" w14:textId="77777777" w:rsidR="00B80974" w:rsidRPr="00B80974" w:rsidRDefault="00B80974" w:rsidP="00B80974">
      <w:pPr>
        <w:spacing w:after="0" w:line="240" w:lineRule="auto"/>
        <w:ind w:left="5664"/>
        <w:jc w:val="both"/>
        <w:rPr>
          <w:rFonts w:ascii="Arial" w:hAnsi="Arial" w:cs="Arial"/>
          <w:sz w:val="20"/>
          <w:szCs w:val="20"/>
        </w:rPr>
      </w:pPr>
      <w:r w:rsidRPr="00B80974">
        <w:rPr>
          <w:rFonts w:ascii="Arial" w:hAnsi="Arial" w:cs="Arial"/>
          <w:sz w:val="20"/>
          <w:szCs w:val="20"/>
        </w:rPr>
        <w:t>……………………………………</w:t>
      </w:r>
    </w:p>
    <w:p w14:paraId="739C3A35" w14:textId="77777777" w:rsidR="00B80974" w:rsidRPr="00B80974" w:rsidRDefault="00B80974" w:rsidP="00B80974">
      <w:pPr>
        <w:spacing w:after="0" w:line="240" w:lineRule="auto"/>
        <w:jc w:val="both"/>
        <w:rPr>
          <w:rFonts w:ascii="Arial" w:hAnsi="Arial" w:cs="Arial"/>
          <w:sz w:val="20"/>
          <w:szCs w:val="20"/>
        </w:rPr>
      </w:pPr>
    </w:p>
    <w:p w14:paraId="4B71FA3D" w14:textId="77777777" w:rsidR="00B80974" w:rsidRPr="00B80974" w:rsidRDefault="00B80974" w:rsidP="00B80974">
      <w:pPr>
        <w:spacing w:after="0" w:line="240" w:lineRule="auto"/>
        <w:jc w:val="both"/>
        <w:rPr>
          <w:rFonts w:ascii="Arial" w:hAnsi="Arial" w:cs="Arial"/>
          <w:sz w:val="20"/>
          <w:szCs w:val="20"/>
        </w:rPr>
      </w:pPr>
    </w:p>
    <w:p w14:paraId="1AF1A2A9" w14:textId="77777777" w:rsidR="00B80974" w:rsidRPr="004E6B43" w:rsidRDefault="00B80974" w:rsidP="004E6B43">
      <w:pPr>
        <w:spacing w:after="0" w:line="240" w:lineRule="auto"/>
        <w:jc w:val="both"/>
        <w:rPr>
          <w:rFonts w:ascii="Arial" w:hAnsi="Arial" w:cs="Arial"/>
          <w:sz w:val="20"/>
          <w:szCs w:val="20"/>
        </w:rPr>
      </w:pPr>
    </w:p>
    <w:sectPr w:rsidR="00B80974" w:rsidRPr="004E6B43">
      <w:footerReference w:type="default" r:id="rId8"/>
      <w:footerReference w:type="first" r:id="rId9"/>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94975" w14:textId="77777777" w:rsidR="002240F5" w:rsidRDefault="002240F5">
      <w:pPr>
        <w:spacing w:after="0" w:line="240" w:lineRule="auto"/>
      </w:pPr>
      <w:r>
        <w:separator/>
      </w:r>
    </w:p>
  </w:endnote>
  <w:endnote w:type="continuationSeparator" w:id="0">
    <w:p w14:paraId="5058BAEC" w14:textId="77777777" w:rsidR="002240F5" w:rsidRDefault="0022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928F" w14:textId="77777777" w:rsidR="00A02E58" w:rsidRDefault="00A02E58" w:rsidP="00A02E58">
    <w:pPr>
      <w:pBdr>
        <w:top w:val="single" w:sz="4" w:space="1" w:color="auto"/>
      </w:pBdr>
      <w:tabs>
        <w:tab w:val="left" w:pos="543"/>
        <w:tab w:val="center" w:pos="8640"/>
        <w:tab w:val="right" w:pos="9072"/>
      </w:tabs>
    </w:pPr>
    <w:r>
      <w:tab/>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2"/>
      <w:gridCol w:w="1582"/>
      <w:gridCol w:w="1582"/>
      <w:gridCol w:w="2104"/>
      <w:gridCol w:w="2642"/>
    </w:tblGrid>
    <w:tr w:rsidR="00A02E58" w14:paraId="0C945D91" w14:textId="77777777" w:rsidTr="007F1931">
      <w:tc>
        <w:tcPr>
          <w:tcW w:w="0" w:type="auto"/>
          <w:vAlign w:val="center"/>
        </w:tcPr>
        <w:p w14:paraId="60372FC5" w14:textId="77777777" w:rsidR="00A02E58" w:rsidRDefault="00A02E58" w:rsidP="00A02E58">
          <w:pPr>
            <w:spacing w:line="240" w:lineRule="auto"/>
          </w:pPr>
          <w:r>
            <w:rPr>
              <w:sz w:val="16"/>
            </w:rPr>
            <w:t>Rodzaj</w:t>
          </w:r>
        </w:p>
      </w:tc>
      <w:tc>
        <w:tcPr>
          <w:tcW w:w="0" w:type="auto"/>
          <w:vAlign w:val="center"/>
        </w:tcPr>
        <w:p w14:paraId="40307EC5" w14:textId="77777777" w:rsidR="00A02E58" w:rsidRDefault="00A02E58" w:rsidP="00A02E58">
          <w:pPr>
            <w:spacing w:line="240" w:lineRule="auto"/>
          </w:pPr>
          <w:r>
            <w:rPr>
              <w:sz w:val="16"/>
            </w:rPr>
            <w:t>ID umowy</w:t>
          </w:r>
        </w:p>
      </w:tc>
      <w:tc>
        <w:tcPr>
          <w:tcW w:w="0" w:type="auto"/>
          <w:vAlign w:val="center"/>
        </w:tcPr>
        <w:p w14:paraId="1F7C1C1E" w14:textId="77777777" w:rsidR="00A02E58" w:rsidRDefault="00A02E58" w:rsidP="00A02E58">
          <w:pPr>
            <w:spacing w:line="240" w:lineRule="auto"/>
          </w:pPr>
          <w:r>
            <w:rPr>
              <w:sz w:val="16"/>
            </w:rPr>
            <w:t>ID pliku</w:t>
          </w:r>
        </w:p>
      </w:tc>
      <w:tc>
        <w:tcPr>
          <w:tcW w:w="0" w:type="auto"/>
          <w:vAlign w:val="center"/>
        </w:tcPr>
        <w:p w14:paraId="774F687D" w14:textId="77777777" w:rsidR="00A02E58" w:rsidRDefault="00A02E58" w:rsidP="00A02E58">
          <w:pPr>
            <w:spacing w:line="240" w:lineRule="auto"/>
          </w:pPr>
          <w:r>
            <w:rPr>
              <w:sz w:val="16"/>
            </w:rPr>
            <w:t>Stan</w:t>
          </w:r>
        </w:p>
      </w:tc>
      <w:tc>
        <w:tcPr>
          <w:tcW w:w="0" w:type="auto"/>
          <w:vAlign w:val="center"/>
        </w:tcPr>
        <w:p w14:paraId="3C686917" w14:textId="77777777" w:rsidR="00A02E58" w:rsidRDefault="00A02E58" w:rsidP="00A02E58">
          <w:pPr>
            <w:spacing w:line="240" w:lineRule="auto"/>
          </w:pPr>
          <w:r>
            <w:rPr>
              <w:sz w:val="16"/>
            </w:rPr>
            <w:t>Data modyfikacji</w:t>
          </w:r>
        </w:p>
      </w:tc>
    </w:tr>
    <w:tr w:rsidR="00A02E58" w14:paraId="32080DA9" w14:textId="77777777" w:rsidTr="007F1931">
      <w:tc>
        <w:tcPr>
          <w:tcW w:w="0" w:type="auto"/>
          <w:vAlign w:val="center"/>
        </w:tcPr>
        <w:p w14:paraId="32D63EB8" w14:textId="77777777" w:rsidR="00A02E58" w:rsidRDefault="00A02E58" w:rsidP="00A02E58">
          <w:pPr>
            <w:spacing w:line="240" w:lineRule="auto"/>
          </w:pPr>
          <w:r>
            <w:rPr>
              <w:sz w:val="16"/>
            </w:rPr>
            <w:t>Finalna</w:t>
          </w:r>
        </w:p>
      </w:tc>
      <w:tc>
        <w:tcPr>
          <w:tcW w:w="0" w:type="auto"/>
          <w:vAlign w:val="center"/>
        </w:tcPr>
        <w:p w14:paraId="6030F7C7" w14:textId="77777777" w:rsidR="00A02E58" w:rsidRDefault="00A02E58" w:rsidP="00A02E58">
          <w:pPr>
            <w:spacing w:line="240" w:lineRule="auto"/>
          </w:pPr>
          <w:r>
            <w:rPr>
              <w:sz w:val="16"/>
            </w:rPr>
            <w:t>306258532</w:t>
          </w:r>
        </w:p>
      </w:tc>
      <w:tc>
        <w:tcPr>
          <w:tcW w:w="0" w:type="auto"/>
          <w:vAlign w:val="center"/>
        </w:tcPr>
        <w:p w14:paraId="519E6C73" w14:textId="77777777" w:rsidR="00A02E58" w:rsidRDefault="00A02E58" w:rsidP="00A02E58">
          <w:pPr>
            <w:spacing w:line="240" w:lineRule="auto"/>
          </w:pPr>
          <w:r>
            <w:rPr>
              <w:sz w:val="16"/>
            </w:rPr>
            <w:t>313323153</w:t>
          </w:r>
        </w:p>
      </w:tc>
      <w:tc>
        <w:tcPr>
          <w:tcW w:w="0" w:type="auto"/>
          <w:vAlign w:val="center"/>
        </w:tcPr>
        <w:p w14:paraId="45B36BD7" w14:textId="77777777" w:rsidR="00A02E58" w:rsidRDefault="00A02E58" w:rsidP="00A02E58">
          <w:pPr>
            <w:spacing w:line="240" w:lineRule="auto"/>
          </w:pPr>
          <w:r>
            <w:rPr>
              <w:sz w:val="16"/>
            </w:rPr>
            <w:t>Zaakceptowana</w:t>
          </w:r>
        </w:p>
      </w:tc>
      <w:tc>
        <w:tcPr>
          <w:tcW w:w="0" w:type="auto"/>
          <w:vAlign w:val="center"/>
        </w:tcPr>
        <w:p w14:paraId="0F3CFECF" w14:textId="77777777" w:rsidR="00A02E58" w:rsidRDefault="00A02E58" w:rsidP="00A02E58">
          <w:pPr>
            <w:spacing w:line="240" w:lineRule="auto"/>
          </w:pPr>
          <w:r>
            <w:rPr>
              <w:sz w:val="16"/>
            </w:rPr>
            <w:t>2025-02-21 10:11:50</w:t>
          </w:r>
        </w:p>
      </w:tc>
    </w:tr>
  </w:tbl>
  <w:p w14:paraId="491C28E2" w14:textId="617CEE08" w:rsidR="002F30E2" w:rsidRDefault="00A02E58" w:rsidP="00A02E58">
    <w:pPr>
      <w:pBdr>
        <w:top w:val="single" w:sz="4" w:space="1" w:color="auto"/>
      </w:pBdr>
      <w:tabs>
        <w:tab w:val="left" w:pos="543"/>
        <w:tab w:val="center" w:pos="8640"/>
        <w:tab w:val="right" w:pos="9072"/>
      </w:tabs>
    </w:pPr>
    <w:r>
      <w:tab/>
    </w:r>
    <w:r w:rsidR="00BA501A">
      <w:t xml:space="preserve">Strona </w:t>
    </w:r>
    <w:r w:rsidR="00BA501A">
      <w:fldChar w:fldCharType="begin"/>
    </w:r>
    <w:r w:rsidR="00BA501A">
      <w:instrText>PAGE</w:instrText>
    </w:r>
    <w:r w:rsidR="00BA501A">
      <w:fldChar w:fldCharType="separate"/>
    </w:r>
    <w:r w:rsidR="00BA501A">
      <w:t>1</w:t>
    </w:r>
    <w:r w:rsidR="00BA501A">
      <w:fldChar w:fldCharType="end"/>
    </w:r>
    <w:r w:rsidR="00BA501A">
      <w:t xml:space="preserve"> z </w:t>
    </w:r>
    <w:r w:rsidR="00BA501A">
      <w:fldChar w:fldCharType="begin"/>
    </w:r>
    <w:r w:rsidR="00BA501A">
      <w:instrText xml:space="preserve"> NUMPAGES </w:instrText>
    </w:r>
    <w:r w:rsidR="00BA501A">
      <w:fldChar w:fldCharType="separate"/>
    </w:r>
    <w:r w:rsidR="00642CA7">
      <w:rPr>
        <w:noProof/>
      </w:rPr>
      <w:t>2</w:t>
    </w:r>
    <w:r w:rsidR="00BA501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4974" w14:textId="2EC5907C" w:rsidR="002F30E2" w:rsidRDefault="00BA501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F92A1C">
      <w:rPr>
        <w:noProof/>
      </w:rPr>
      <w:t>40</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4"/>
      <w:gridCol w:w="1470"/>
      <w:gridCol w:w="1470"/>
      <w:gridCol w:w="2149"/>
      <w:gridCol w:w="2419"/>
    </w:tblGrid>
    <w:tr w:rsidR="002F30E2" w14:paraId="4F492147" w14:textId="77777777">
      <w:tc>
        <w:tcPr>
          <w:tcW w:w="0" w:type="auto"/>
          <w:vAlign w:val="center"/>
        </w:tcPr>
        <w:p w14:paraId="14669A9F" w14:textId="77777777" w:rsidR="002F30E2" w:rsidRDefault="00BA501A">
          <w:pPr>
            <w:spacing w:line="240" w:lineRule="auto"/>
          </w:pPr>
          <w:r>
            <w:rPr>
              <w:sz w:val="16"/>
            </w:rPr>
            <w:t>Rodzaj</w:t>
          </w:r>
        </w:p>
      </w:tc>
      <w:tc>
        <w:tcPr>
          <w:tcW w:w="0" w:type="auto"/>
          <w:vAlign w:val="center"/>
        </w:tcPr>
        <w:p w14:paraId="3F467112" w14:textId="77777777" w:rsidR="002F30E2" w:rsidRDefault="00BA501A">
          <w:pPr>
            <w:spacing w:line="240" w:lineRule="auto"/>
          </w:pPr>
          <w:r>
            <w:rPr>
              <w:sz w:val="16"/>
            </w:rPr>
            <w:t>ID umowy</w:t>
          </w:r>
        </w:p>
      </w:tc>
      <w:tc>
        <w:tcPr>
          <w:tcW w:w="0" w:type="auto"/>
          <w:vAlign w:val="center"/>
        </w:tcPr>
        <w:p w14:paraId="0C6C98EF" w14:textId="77777777" w:rsidR="002F30E2" w:rsidRDefault="00BA501A">
          <w:pPr>
            <w:spacing w:line="240" w:lineRule="auto"/>
          </w:pPr>
          <w:r>
            <w:rPr>
              <w:sz w:val="16"/>
            </w:rPr>
            <w:t>ID pliku</w:t>
          </w:r>
        </w:p>
      </w:tc>
      <w:tc>
        <w:tcPr>
          <w:tcW w:w="0" w:type="auto"/>
          <w:vAlign w:val="center"/>
        </w:tcPr>
        <w:p w14:paraId="3D33B0B0" w14:textId="77777777" w:rsidR="002F30E2" w:rsidRDefault="00BA501A">
          <w:pPr>
            <w:spacing w:line="240" w:lineRule="auto"/>
          </w:pPr>
          <w:r>
            <w:rPr>
              <w:sz w:val="16"/>
            </w:rPr>
            <w:t>Stan</w:t>
          </w:r>
        </w:p>
      </w:tc>
      <w:tc>
        <w:tcPr>
          <w:tcW w:w="0" w:type="auto"/>
          <w:vAlign w:val="center"/>
        </w:tcPr>
        <w:p w14:paraId="030E1BB2" w14:textId="77777777" w:rsidR="002F30E2" w:rsidRDefault="00BA501A">
          <w:pPr>
            <w:spacing w:line="240" w:lineRule="auto"/>
          </w:pPr>
          <w:r>
            <w:rPr>
              <w:sz w:val="16"/>
            </w:rPr>
            <w:t>Data modyfikacji</w:t>
          </w:r>
        </w:p>
      </w:tc>
    </w:tr>
    <w:tr w:rsidR="002F30E2" w14:paraId="0EDD4C79" w14:textId="77777777">
      <w:tc>
        <w:tcPr>
          <w:tcW w:w="0" w:type="auto"/>
          <w:vAlign w:val="center"/>
        </w:tcPr>
        <w:p w14:paraId="438E81AD" w14:textId="77777777" w:rsidR="002F30E2" w:rsidRDefault="00BA501A">
          <w:pPr>
            <w:spacing w:line="240" w:lineRule="auto"/>
          </w:pPr>
          <w:r>
            <w:rPr>
              <w:sz w:val="16"/>
            </w:rPr>
            <w:t>Opiniowana</w:t>
          </w:r>
        </w:p>
      </w:tc>
      <w:tc>
        <w:tcPr>
          <w:tcW w:w="0" w:type="auto"/>
          <w:vAlign w:val="center"/>
        </w:tcPr>
        <w:p w14:paraId="4D11B55F" w14:textId="77777777" w:rsidR="002F30E2" w:rsidRDefault="00BA501A">
          <w:pPr>
            <w:spacing w:line="240" w:lineRule="auto"/>
          </w:pPr>
          <w:r>
            <w:rPr>
              <w:sz w:val="16"/>
            </w:rPr>
            <w:t>306258532</w:t>
          </w:r>
        </w:p>
      </w:tc>
      <w:tc>
        <w:tcPr>
          <w:tcW w:w="0" w:type="auto"/>
          <w:vAlign w:val="center"/>
        </w:tcPr>
        <w:p w14:paraId="3B67CA17" w14:textId="77777777" w:rsidR="002F30E2" w:rsidRDefault="00BA501A">
          <w:pPr>
            <w:spacing w:line="240" w:lineRule="auto"/>
          </w:pPr>
          <w:r>
            <w:rPr>
              <w:sz w:val="16"/>
            </w:rPr>
            <w:t>306259157</w:t>
          </w:r>
        </w:p>
      </w:tc>
      <w:tc>
        <w:tcPr>
          <w:tcW w:w="0" w:type="auto"/>
          <w:vAlign w:val="center"/>
        </w:tcPr>
        <w:p w14:paraId="17C0A043" w14:textId="77777777" w:rsidR="002F30E2" w:rsidRDefault="00BA501A">
          <w:pPr>
            <w:spacing w:line="240" w:lineRule="auto"/>
          </w:pPr>
          <w:r>
            <w:rPr>
              <w:sz w:val="16"/>
            </w:rPr>
            <w:t>Do zaopiniowania</w:t>
          </w:r>
        </w:p>
      </w:tc>
      <w:tc>
        <w:tcPr>
          <w:tcW w:w="0" w:type="auto"/>
          <w:vAlign w:val="center"/>
        </w:tcPr>
        <w:p w14:paraId="53D0DDE4" w14:textId="77777777" w:rsidR="002F30E2" w:rsidRDefault="00BA501A">
          <w:pPr>
            <w:spacing w:line="240" w:lineRule="auto"/>
          </w:pPr>
          <w:r>
            <w:rPr>
              <w:sz w:val="16"/>
            </w:rPr>
            <w:t>2024-10-16 11:36:46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47732" w14:textId="77777777" w:rsidR="002240F5" w:rsidRDefault="002240F5">
      <w:pPr>
        <w:spacing w:after="0" w:line="240" w:lineRule="auto"/>
      </w:pPr>
      <w:r>
        <w:separator/>
      </w:r>
    </w:p>
  </w:footnote>
  <w:footnote w:type="continuationSeparator" w:id="0">
    <w:p w14:paraId="6765D949" w14:textId="77777777" w:rsidR="002240F5" w:rsidRDefault="00224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14C18"/>
    <w:multiLevelType w:val="hybridMultilevel"/>
    <w:tmpl w:val="739491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56699"/>
    <w:multiLevelType w:val="hybridMultilevel"/>
    <w:tmpl w:val="A3F2E9BA"/>
    <w:lvl w:ilvl="0" w:tplc="854297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8616FF"/>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243555"/>
    <w:multiLevelType w:val="hybridMultilevel"/>
    <w:tmpl w:val="B5DA25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4522951"/>
    <w:multiLevelType w:val="hybridMultilevel"/>
    <w:tmpl w:val="44CCB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736765"/>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DD047F1"/>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0A76BA"/>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ACB3D11"/>
    <w:multiLevelType w:val="hybridMultilevel"/>
    <w:tmpl w:val="CD3CF8C2"/>
    <w:lvl w:ilvl="0" w:tplc="854297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920203"/>
    <w:multiLevelType w:val="hybridMultilevel"/>
    <w:tmpl w:val="5568E71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FA02040"/>
    <w:multiLevelType w:val="multilevel"/>
    <w:tmpl w:val="EC72824C"/>
    <w:lvl w:ilvl="0">
      <w:start w:val="10"/>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0C2EAD"/>
    <w:multiLevelType w:val="hybridMultilevel"/>
    <w:tmpl w:val="86665806"/>
    <w:lvl w:ilvl="0" w:tplc="6E5ADB38">
      <w:start w:val="1"/>
      <w:numFmt w:val="decimal"/>
      <w:lvlText w:val="%1."/>
      <w:lvlJc w:val="left"/>
      <w:pPr>
        <w:tabs>
          <w:tab w:val="num" w:pos="1080"/>
        </w:tabs>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427F3BF7"/>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2B84B5A"/>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02E293C"/>
    <w:multiLevelType w:val="multilevel"/>
    <w:tmpl w:val="34808B4E"/>
    <w:lvl w:ilvl="0">
      <w:start w:val="10"/>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C13198"/>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D3A3D9B"/>
    <w:multiLevelType w:val="hybridMultilevel"/>
    <w:tmpl w:val="2DD23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B742B6"/>
    <w:multiLevelType w:val="hybridMultilevel"/>
    <w:tmpl w:val="5B9614A2"/>
    <w:lvl w:ilvl="0" w:tplc="950EA8B4">
      <w:start w:val="1"/>
      <w:numFmt w:val="lowerRoman"/>
      <w:lvlText w:val="(%1)"/>
      <w:lvlJc w:val="left"/>
      <w:pPr>
        <w:ind w:left="1102" w:hanging="720"/>
      </w:pPr>
      <w:rPr>
        <w:rFonts w:hint="default"/>
      </w:rPr>
    </w:lvl>
    <w:lvl w:ilvl="1" w:tplc="04150019" w:tentative="1">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20" w15:restartNumberingAfterBreak="0">
    <w:nsid w:val="655A7CB8"/>
    <w:multiLevelType w:val="hybridMultilevel"/>
    <w:tmpl w:val="052255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437749"/>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64D702F"/>
    <w:multiLevelType w:val="hybridMultilevel"/>
    <w:tmpl w:val="A42824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6726E1E"/>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6F8129D"/>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16B5E4F"/>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20F7B31"/>
    <w:multiLevelType w:val="hybridMultilevel"/>
    <w:tmpl w:val="9948F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A3183C"/>
    <w:multiLevelType w:val="hybridMultilevel"/>
    <w:tmpl w:val="F04AF3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4E3EE0"/>
    <w:multiLevelType w:val="hybridMultilevel"/>
    <w:tmpl w:val="FF40F4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C33FBB"/>
    <w:multiLevelType w:val="hybridMultilevel"/>
    <w:tmpl w:val="4D3C7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1B05BB"/>
    <w:multiLevelType w:val="hybridMultilevel"/>
    <w:tmpl w:val="6A5A77B8"/>
    <w:lvl w:ilvl="0" w:tplc="19CC0F0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3F3BB9"/>
    <w:multiLevelType w:val="hybridMultilevel"/>
    <w:tmpl w:val="F0686CA6"/>
    <w:lvl w:ilvl="0" w:tplc="6E5ADB3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E09673F"/>
    <w:multiLevelType w:val="multilevel"/>
    <w:tmpl w:val="F2E014D4"/>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743919917">
    <w:abstractNumId w:val="3"/>
  </w:num>
  <w:num w:numId="2" w16cid:durableId="205139130">
    <w:abstractNumId w:val="0"/>
  </w:num>
  <w:num w:numId="3" w16cid:durableId="96491191">
    <w:abstractNumId w:val="28"/>
  </w:num>
  <w:num w:numId="4" w16cid:durableId="875193775">
    <w:abstractNumId w:val="10"/>
  </w:num>
  <w:num w:numId="5" w16cid:durableId="418672844">
    <w:abstractNumId w:val="2"/>
  </w:num>
  <w:num w:numId="6" w16cid:durableId="2101443572">
    <w:abstractNumId w:val="32"/>
  </w:num>
  <w:num w:numId="7" w16cid:durableId="495849191">
    <w:abstractNumId w:val="12"/>
  </w:num>
  <w:num w:numId="8" w16cid:durableId="1679384950">
    <w:abstractNumId w:val="22"/>
  </w:num>
  <w:num w:numId="9" w16cid:durableId="1349870236">
    <w:abstractNumId w:val="16"/>
  </w:num>
  <w:num w:numId="10" w16cid:durableId="14077980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582144">
    <w:abstractNumId w:val="19"/>
  </w:num>
  <w:num w:numId="12" w16cid:durableId="2060012904">
    <w:abstractNumId w:val="1"/>
  </w:num>
  <w:num w:numId="13" w16cid:durableId="2135320649">
    <w:abstractNumId w:val="20"/>
  </w:num>
  <w:num w:numId="14" w16cid:durableId="451636984">
    <w:abstractNumId w:val="18"/>
  </w:num>
  <w:num w:numId="15" w16cid:durableId="489949736">
    <w:abstractNumId w:val="27"/>
  </w:num>
  <w:num w:numId="16" w16cid:durableId="1526139838">
    <w:abstractNumId w:val="6"/>
  </w:num>
  <w:num w:numId="17" w16cid:durableId="1887714665">
    <w:abstractNumId w:val="26"/>
  </w:num>
  <w:num w:numId="18" w16cid:durableId="779689576">
    <w:abstractNumId w:val="29"/>
  </w:num>
  <w:num w:numId="19" w16cid:durableId="1078357143">
    <w:abstractNumId w:val="7"/>
  </w:num>
  <w:num w:numId="20" w16cid:durableId="1013143840">
    <w:abstractNumId w:val="15"/>
  </w:num>
  <w:num w:numId="21" w16cid:durableId="250161663">
    <w:abstractNumId w:val="9"/>
  </w:num>
  <w:num w:numId="22" w16cid:durableId="1170216424">
    <w:abstractNumId w:val="8"/>
  </w:num>
  <w:num w:numId="23" w16cid:durableId="359822461">
    <w:abstractNumId w:val="17"/>
  </w:num>
  <w:num w:numId="24" w16cid:durableId="1054113416">
    <w:abstractNumId w:val="23"/>
  </w:num>
  <w:num w:numId="25" w16cid:durableId="24411022">
    <w:abstractNumId w:val="14"/>
  </w:num>
  <w:num w:numId="26" w16cid:durableId="1332493037">
    <w:abstractNumId w:val="4"/>
  </w:num>
  <w:num w:numId="27" w16cid:durableId="1430614296">
    <w:abstractNumId w:val="25"/>
  </w:num>
  <w:num w:numId="28" w16cid:durableId="354581791">
    <w:abstractNumId w:val="24"/>
  </w:num>
  <w:num w:numId="29" w16cid:durableId="389691165">
    <w:abstractNumId w:val="30"/>
  </w:num>
  <w:num w:numId="30" w16cid:durableId="1337151851">
    <w:abstractNumId w:val="11"/>
  </w:num>
  <w:num w:numId="31" w16cid:durableId="2078747032">
    <w:abstractNumId w:val="13"/>
  </w:num>
  <w:num w:numId="32" w16cid:durableId="1659192701">
    <w:abstractNumId w:val="31"/>
  </w:num>
  <w:num w:numId="33" w16cid:durableId="2122989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67B"/>
    <w:rsid w:val="000128E8"/>
    <w:rsid w:val="00034EBB"/>
    <w:rsid w:val="00042290"/>
    <w:rsid w:val="00045388"/>
    <w:rsid w:val="00057731"/>
    <w:rsid w:val="000741E9"/>
    <w:rsid w:val="00085422"/>
    <w:rsid w:val="000F38E5"/>
    <w:rsid w:val="0010027E"/>
    <w:rsid w:val="00102055"/>
    <w:rsid w:val="001267E8"/>
    <w:rsid w:val="00130B94"/>
    <w:rsid w:val="00135609"/>
    <w:rsid w:val="0019420A"/>
    <w:rsid w:val="001B51CF"/>
    <w:rsid w:val="001C7A70"/>
    <w:rsid w:val="001D3B53"/>
    <w:rsid w:val="00205984"/>
    <w:rsid w:val="002240F5"/>
    <w:rsid w:val="00254EAC"/>
    <w:rsid w:val="00255EDF"/>
    <w:rsid w:val="002602FD"/>
    <w:rsid w:val="00260494"/>
    <w:rsid w:val="00275C7D"/>
    <w:rsid w:val="0028440E"/>
    <w:rsid w:val="002927F5"/>
    <w:rsid w:val="002A3E1B"/>
    <w:rsid w:val="002C1DC8"/>
    <w:rsid w:val="002D3F52"/>
    <w:rsid w:val="002E6C0E"/>
    <w:rsid w:val="002F30E2"/>
    <w:rsid w:val="00323870"/>
    <w:rsid w:val="00330CBB"/>
    <w:rsid w:val="00340917"/>
    <w:rsid w:val="003439F0"/>
    <w:rsid w:val="00352E19"/>
    <w:rsid w:val="00376FD0"/>
    <w:rsid w:val="00397C6C"/>
    <w:rsid w:val="003A68FB"/>
    <w:rsid w:val="003C0F29"/>
    <w:rsid w:val="003E300A"/>
    <w:rsid w:val="003F26A7"/>
    <w:rsid w:val="00417787"/>
    <w:rsid w:val="004469A3"/>
    <w:rsid w:val="00447AE6"/>
    <w:rsid w:val="0048032B"/>
    <w:rsid w:val="00484BFF"/>
    <w:rsid w:val="00486F51"/>
    <w:rsid w:val="004A5F3D"/>
    <w:rsid w:val="004B0E99"/>
    <w:rsid w:val="004C2CA0"/>
    <w:rsid w:val="004D2CCA"/>
    <w:rsid w:val="004E6B43"/>
    <w:rsid w:val="004F5F01"/>
    <w:rsid w:val="0050014D"/>
    <w:rsid w:val="00520A71"/>
    <w:rsid w:val="00525E45"/>
    <w:rsid w:val="005377FA"/>
    <w:rsid w:val="00551614"/>
    <w:rsid w:val="005607CB"/>
    <w:rsid w:val="005658BC"/>
    <w:rsid w:val="00572E69"/>
    <w:rsid w:val="00573067"/>
    <w:rsid w:val="00580C0E"/>
    <w:rsid w:val="005A7DE8"/>
    <w:rsid w:val="005B548E"/>
    <w:rsid w:val="005C5645"/>
    <w:rsid w:val="00611DDD"/>
    <w:rsid w:val="00614FD9"/>
    <w:rsid w:val="006159CE"/>
    <w:rsid w:val="006202FA"/>
    <w:rsid w:val="00641CCE"/>
    <w:rsid w:val="00642CA7"/>
    <w:rsid w:val="0066265A"/>
    <w:rsid w:val="006813E9"/>
    <w:rsid w:val="00686A85"/>
    <w:rsid w:val="006872F1"/>
    <w:rsid w:val="006968F7"/>
    <w:rsid w:val="006A709A"/>
    <w:rsid w:val="006A79CB"/>
    <w:rsid w:val="006E4FF2"/>
    <w:rsid w:val="007021F2"/>
    <w:rsid w:val="00733EDE"/>
    <w:rsid w:val="00734705"/>
    <w:rsid w:val="007404D3"/>
    <w:rsid w:val="00752475"/>
    <w:rsid w:val="007772AD"/>
    <w:rsid w:val="007A2507"/>
    <w:rsid w:val="007D47A6"/>
    <w:rsid w:val="007E47FB"/>
    <w:rsid w:val="007F169D"/>
    <w:rsid w:val="00806642"/>
    <w:rsid w:val="008125D8"/>
    <w:rsid w:val="00835286"/>
    <w:rsid w:val="00843158"/>
    <w:rsid w:val="00877563"/>
    <w:rsid w:val="00895264"/>
    <w:rsid w:val="008E6192"/>
    <w:rsid w:val="008F6E27"/>
    <w:rsid w:val="0090656D"/>
    <w:rsid w:val="0091367B"/>
    <w:rsid w:val="009136E6"/>
    <w:rsid w:val="009171F6"/>
    <w:rsid w:val="00930430"/>
    <w:rsid w:val="00941957"/>
    <w:rsid w:val="00961460"/>
    <w:rsid w:val="00977304"/>
    <w:rsid w:val="00987C7A"/>
    <w:rsid w:val="009C3252"/>
    <w:rsid w:val="009E2A46"/>
    <w:rsid w:val="009E70F3"/>
    <w:rsid w:val="00A02E58"/>
    <w:rsid w:val="00A043D0"/>
    <w:rsid w:val="00A07DEA"/>
    <w:rsid w:val="00A10D7B"/>
    <w:rsid w:val="00A12E5E"/>
    <w:rsid w:val="00A13498"/>
    <w:rsid w:val="00A30EB3"/>
    <w:rsid w:val="00A42F58"/>
    <w:rsid w:val="00A65BC6"/>
    <w:rsid w:val="00A86B2F"/>
    <w:rsid w:val="00A900CD"/>
    <w:rsid w:val="00A931D2"/>
    <w:rsid w:val="00A969D8"/>
    <w:rsid w:val="00AB53D3"/>
    <w:rsid w:val="00AE0566"/>
    <w:rsid w:val="00AF7AD5"/>
    <w:rsid w:val="00B238E6"/>
    <w:rsid w:val="00B34013"/>
    <w:rsid w:val="00B366C5"/>
    <w:rsid w:val="00B67621"/>
    <w:rsid w:val="00B80974"/>
    <w:rsid w:val="00B9395B"/>
    <w:rsid w:val="00B95CCC"/>
    <w:rsid w:val="00BA501A"/>
    <w:rsid w:val="00BB4225"/>
    <w:rsid w:val="00BE19C7"/>
    <w:rsid w:val="00BE2DB6"/>
    <w:rsid w:val="00BE4D27"/>
    <w:rsid w:val="00BF2AFE"/>
    <w:rsid w:val="00C24C41"/>
    <w:rsid w:val="00C574A6"/>
    <w:rsid w:val="00C76A2F"/>
    <w:rsid w:val="00C82084"/>
    <w:rsid w:val="00C93184"/>
    <w:rsid w:val="00D20067"/>
    <w:rsid w:val="00D21498"/>
    <w:rsid w:val="00D26CA2"/>
    <w:rsid w:val="00D32644"/>
    <w:rsid w:val="00D46B6C"/>
    <w:rsid w:val="00D516DE"/>
    <w:rsid w:val="00DA30B9"/>
    <w:rsid w:val="00DB6219"/>
    <w:rsid w:val="00DD0B2F"/>
    <w:rsid w:val="00DD6AF2"/>
    <w:rsid w:val="00DE3839"/>
    <w:rsid w:val="00E040DA"/>
    <w:rsid w:val="00E16884"/>
    <w:rsid w:val="00E2112D"/>
    <w:rsid w:val="00E25650"/>
    <w:rsid w:val="00E26CE4"/>
    <w:rsid w:val="00E33310"/>
    <w:rsid w:val="00E43020"/>
    <w:rsid w:val="00E47FC6"/>
    <w:rsid w:val="00E91C42"/>
    <w:rsid w:val="00E93037"/>
    <w:rsid w:val="00E97071"/>
    <w:rsid w:val="00E977B6"/>
    <w:rsid w:val="00EC52EB"/>
    <w:rsid w:val="00ED7E14"/>
    <w:rsid w:val="00EE2C23"/>
    <w:rsid w:val="00EF06FC"/>
    <w:rsid w:val="00EF082D"/>
    <w:rsid w:val="00F114ED"/>
    <w:rsid w:val="00F1473D"/>
    <w:rsid w:val="00F549C1"/>
    <w:rsid w:val="00F77F14"/>
    <w:rsid w:val="00F92A1C"/>
    <w:rsid w:val="00FA448C"/>
    <w:rsid w:val="00FC66E1"/>
    <w:rsid w:val="00FD0F73"/>
    <w:rsid w:val="00FD25C3"/>
    <w:rsid w:val="00FE2963"/>
    <w:rsid w:val="00FE4096"/>
    <w:rsid w:val="00FF697D"/>
    <w:rsid w:val="00FF7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1E24"/>
  <w15:chartTrackingRefBased/>
  <w15:docId w15:val="{C086E206-851E-4579-B966-73C29019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1367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91367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91367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91367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1367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91367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1367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1367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1367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367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91367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91367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91367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91367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91367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1367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1367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1367B"/>
    <w:rPr>
      <w:rFonts w:eastAsiaTheme="majorEastAsia" w:cstheme="majorBidi"/>
      <w:color w:val="272727" w:themeColor="text1" w:themeTint="D8"/>
    </w:rPr>
  </w:style>
  <w:style w:type="paragraph" w:styleId="Tytu">
    <w:name w:val="Title"/>
    <w:basedOn w:val="Normalny"/>
    <w:next w:val="Normalny"/>
    <w:link w:val="TytuZnak"/>
    <w:uiPriority w:val="10"/>
    <w:qFormat/>
    <w:rsid w:val="009136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367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1367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1367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1367B"/>
    <w:pPr>
      <w:spacing w:before="160"/>
      <w:jc w:val="center"/>
    </w:pPr>
    <w:rPr>
      <w:i/>
      <w:iCs/>
      <w:color w:val="404040" w:themeColor="text1" w:themeTint="BF"/>
    </w:rPr>
  </w:style>
  <w:style w:type="character" w:customStyle="1" w:styleId="CytatZnak">
    <w:name w:val="Cytat Znak"/>
    <w:basedOn w:val="Domylnaczcionkaakapitu"/>
    <w:link w:val="Cytat"/>
    <w:uiPriority w:val="29"/>
    <w:rsid w:val="0091367B"/>
    <w:rPr>
      <w:i/>
      <w:iCs/>
      <w:color w:val="404040" w:themeColor="text1" w:themeTint="BF"/>
    </w:rPr>
  </w:style>
  <w:style w:type="paragraph" w:styleId="Akapitzlist">
    <w:name w:val="List Paragraph"/>
    <w:basedOn w:val="Normalny"/>
    <w:uiPriority w:val="34"/>
    <w:qFormat/>
    <w:rsid w:val="0091367B"/>
    <w:pPr>
      <w:ind w:left="720"/>
      <w:contextualSpacing/>
    </w:pPr>
  </w:style>
  <w:style w:type="character" w:styleId="Wyrnienieintensywne">
    <w:name w:val="Intense Emphasis"/>
    <w:basedOn w:val="Domylnaczcionkaakapitu"/>
    <w:uiPriority w:val="21"/>
    <w:qFormat/>
    <w:rsid w:val="0091367B"/>
    <w:rPr>
      <w:i/>
      <w:iCs/>
      <w:color w:val="2E74B5" w:themeColor="accent1" w:themeShade="BF"/>
    </w:rPr>
  </w:style>
  <w:style w:type="paragraph" w:styleId="Cytatintensywny">
    <w:name w:val="Intense Quote"/>
    <w:basedOn w:val="Normalny"/>
    <w:next w:val="Normalny"/>
    <w:link w:val="CytatintensywnyZnak"/>
    <w:uiPriority w:val="30"/>
    <w:qFormat/>
    <w:rsid w:val="0091367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91367B"/>
    <w:rPr>
      <w:i/>
      <w:iCs/>
      <w:color w:val="2E74B5" w:themeColor="accent1" w:themeShade="BF"/>
    </w:rPr>
  </w:style>
  <w:style w:type="character" w:styleId="Odwoanieintensywne">
    <w:name w:val="Intense Reference"/>
    <w:basedOn w:val="Domylnaczcionkaakapitu"/>
    <w:uiPriority w:val="32"/>
    <w:qFormat/>
    <w:rsid w:val="0091367B"/>
    <w:rPr>
      <w:b/>
      <w:bCs/>
      <w:smallCaps/>
      <w:color w:val="2E74B5" w:themeColor="accent1" w:themeShade="BF"/>
      <w:spacing w:val="5"/>
    </w:rPr>
  </w:style>
  <w:style w:type="character" w:styleId="Odwoaniedokomentarza">
    <w:name w:val="annotation reference"/>
    <w:basedOn w:val="Domylnaczcionkaakapitu"/>
    <w:uiPriority w:val="99"/>
    <w:semiHidden/>
    <w:unhideWhenUsed/>
    <w:rsid w:val="006202FA"/>
    <w:rPr>
      <w:sz w:val="16"/>
      <w:szCs w:val="16"/>
    </w:rPr>
  </w:style>
  <w:style w:type="paragraph" w:styleId="Tekstkomentarza">
    <w:name w:val="annotation text"/>
    <w:basedOn w:val="Normalny"/>
    <w:link w:val="TekstkomentarzaZnak"/>
    <w:uiPriority w:val="99"/>
    <w:unhideWhenUsed/>
    <w:rsid w:val="006202FA"/>
    <w:pPr>
      <w:spacing w:line="240" w:lineRule="auto"/>
    </w:pPr>
    <w:rPr>
      <w:sz w:val="20"/>
      <w:szCs w:val="20"/>
    </w:rPr>
  </w:style>
  <w:style w:type="character" w:customStyle="1" w:styleId="TekstkomentarzaZnak">
    <w:name w:val="Tekst komentarza Znak"/>
    <w:basedOn w:val="Domylnaczcionkaakapitu"/>
    <w:link w:val="Tekstkomentarza"/>
    <w:uiPriority w:val="99"/>
    <w:rsid w:val="006202FA"/>
    <w:rPr>
      <w:sz w:val="20"/>
      <w:szCs w:val="20"/>
    </w:rPr>
  </w:style>
  <w:style w:type="paragraph" w:styleId="Tematkomentarza">
    <w:name w:val="annotation subject"/>
    <w:basedOn w:val="Tekstkomentarza"/>
    <w:next w:val="Tekstkomentarza"/>
    <w:link w:val="TematkomentarzaZnak"/>
    <w:uiPriority w:val="99"/>
    <w:semiHidden/>
    <w:unhideWhenUsed/>
    <w:rsid w:val="006202FA"/>
    <w:rPr>
      <w:b/>
      <w:bCs/>
    </w:rPr>
  </w:style>
  <w:style w:type="character" w:customStyle="1" w:styleId="TematkomentarzaZnak">
    <w:name w:val="Temat komentarza Znak"/>
    <w:basedOn w:val="TekstkomentarzaZnak"/>
    <w:link w:val="Tematkomentarza"/>
    <w:uiPriority w:val="99"/>
    <w:semiHidden/>
    <w:rsid w:val="006202FA"/>
    <w:rPr>
      <w:b/>
      <w:bCs/>
      <w:sz w:val="20"/>
      <w:szCs w:val="20"/>
    </w:rPr>
  </w:style>
  <w:style w:type="table" w:styleId="Tabela-Siatka">
    <w:name w:val="Table Grid"/>
    <w:basedOn w:val="Standardowy"/>
    <w:uiPriority w:val="39"/>
    <w:rsid w:val="00620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8032B"/>
    <w:rPr>
      <w:color w:val="0563C1" w:themeColor="hyperlink"/>
      <w:u w:val="single"/>
    </w:rPr>
  </w:style>
  <w:style w:type="character" w:styleId="Nierozpoznanawzmianka">
    <w:name w:val="Unresolved Mention"/>
    <w:basedOn w:val="Domylnaczcionkaakapitu"/>
    <w:uiPriority w:val="99"/>
    <w:semiHidden/>
    <w:unhideWhenUsed/>
    <w:rsid w:val="0048032B"/>
    <w:rPr>
      <w:color w:val="605E5C"/>
      <w:shd w:val="clear" w:color="auto" w:fill="E1DFDD"/>
    </w:rPr>
  </w:style>
  <w:style w:type="paragraph" w:styleId="Poprawka">
    <w:name w:val="Revision"/>
    <w:hidden/>
    <w:uiPriority w:val="99"/>
    <w:semiHidden/>
    <w:rsid w:val="00642CA7"/>
    <w:pPr>
      <w:spacing w:after="0" w:line="240" w:lineRule="auto"/>
    </w:pPr>
  </w:style>
  <w:style w:type="character" w:styleId="Uwydatnienie">
    <w:name w:val="Emphasis"/>
    <w:basedOn w:val="Domylnaczcionkaakapitu"/>
    <w:uiPriority w:val="20"/>
    <w:qFormat/>
    <w:rsid w:val="00102055"/>
    <w:rPr>
      <w:i/>
      <w:iCs/>
    </w:rPr>
  </w:style>
  <w:style w:type="paragraph" w:customStyle="1" w:styleId="Default">
    <w:name w:val="Default"/>
    <w:rsid w:val="00E977B6"/>
    <w:pPr>
      <w:autoSpaceDE w:val="0"/>
      <w:autoSpaceDN w:val="0"/>
      <w:adjustRightInd w:val="0"/>
      <w:spacing w:after="0" w:line="240" w:lineRule="auto"/>
    </w:pPr>
    <w:rPr>
      <w:rFonts w:ascii="Arial" w:hAnsi="Arial" w:cs="Arial"/>
      <w:color w:val="000000"/>
      <w:kern w:val="0"/>
      <w:sz w:val="24"/>
      <w:szCs w:val="24"/>
    </w:rPr>
  </w:style>
  <w:style w:type="paragraph" w:styleId="Nagwek">
    <w:name w:val="header"/>
    <w:basedOn w:val="Normalny"/>
    <w:link w:val="NagwekZnak"/>
    <w:uiPriority w:val="99"/>
    <w:unhideWhenUsed/>
    <w:rsid w:val="00A02E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2E58"/>
  </w:style>
  <w:style w:type="paragraph" w:styleId="Stopka">
    <w:name w:val="footer"/>
    <w:basedOn w:val="Normalny"/>
    <w:link w:val="StopkaZnak"/>
    <w:uiPriority w:val="99"/>
    <w:unhideWhenUsed/>
    <w:rsid w:val="00A02E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2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6A6F4-15A8-45D0-8C9C-E00BF209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18886</Words>
  <Characters>113318</Characters>
  <Application>Microsoft Office Word</Application>
  <DocSecurity>4</DocSecurity>
  <Lines>944</Lines>
  <Paragraphs>263</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131941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Oczkowski Maciej (OPD-ext)</dc:creator>
  <cp:lastModifiedBy>Gancarz Ewa (OPD)</cp:lastModifiedBy>
  <cp:revision>2</cp:revision>
  <cp:lastPrinted>2025-03-03T09:19:00Z</cp:lastPrinted>
  <dcterms:created xsi:type="dcterms:W3CDTF">2025-04-03T12:32:00Z</dcterms:created>
  <dcterms:modified xsi:type="dcterms:W3CDTF">2025-04-03T12:32:00Z</dcterms:modified>
</cp:coreProperties>
</file>