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0C1" w:rsidRPr="00D110C1" w:rsidRDefault="00D110C1" w:rsidP="00064FA7">
      <w:pPr>
        <w:spacing w:after="0" w:line="276" w:lineRule="auto"/>
        <w:rPr>
          <w:rFonts w:ascii="Arial Narrow" w:eastAsia="Times New Roman" w:hAnsi="Arial Narrow" w:cs="Arial"/>
          <w:color w:val="444444"/>
          <w:lang w:eastAsia="pl-PL"/>
        </w:rPr>
      </w:pP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NOTA INFORMACYJNA </w:t>
      </w:r>
    </w:p>
    <w:p w:rsidR="00D110C1" w:rsidRPr="00171BB4" w:rsidRDefault="00D110C1" w:rsidP="00064FA7">
      <w:pPr>
        <w:spacing w:after="0"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b/>
          <w:bCs/>
          <w:lang w:eastAsia="pl-PL"/>
        </w:rPr>
        <w:t>dotycząca obowiązków informacyjnych spółki publicznej</w:t>
      </w:r>
    </w:p>
    <w:p w:rsidR="00D110C1" w:rsidRPr="00171BB4" w:rsidRDefault="00D110C1" w:rsidP="00064FA7">
      <w:pPr>
        <w:spacing w:after="0" w:line="276" w:lineRule="auto"/>
        <w:rPr>
          <w:rFonts w:ascii="Arial Narrow" w:eastAsia="Times New Roman" w:hAnsi="Arial Narrow" w:cs="Arial"/>
          <w:lang w:eastAsia="pl-PL"/>
        </w:rPr>
      </w:pPr>
    </w:p>
    <w:p w:rsidR="00D110C1" w:rsidRPr="00171BB4" w:rsidRDefault="00EB7FC3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Na </w:t>
      </w:r>
      <w:bookmarkStart w:id="0" w:name="_GoBack"/>
      <w:bookmarkEnd w:id="0"/>
      <w:r w:rsidR="00D110C1" w:rsidRPr="00171BB4">
        <w:rPr>
          <w:rFonts w:ascii="Arial Narrow" w:eastAsia="Times New Roman" w:hAnsi="Arial Narrow" w:cs="Arial"/>
          <w:lang w:eastAsia="pl-PL"/>
        </w:rPr>
        <w:t xml:space="preserve">ORLEN S.A., będącym podmiotem dominującym względem </w:t>
      </w:r>
      <w:r w:rsidR="00064FA7" w:rsidRPr="00171BB4">
        <w:rPr>
          <w:rFonts w:ascii="Arial Narrow" w:eastAsia="Times New Roman" w:hAnsi="Arial Narrow" w:cs="Arial"/>
          <w:lang w:eastAsia="pl-PL"/>
        </w:rPr>
        <w:t xml:space="preserve">ORLEN Południe S.A.  </w:t>
      </w:r>
      <w:r w:rsidR="00D110C1" w:rsidRPr="00171BB4">
        <w:rPr>
          <w:rFonts w:ascii="Arial Narrow" w:eastAsia="Times New Roman" w:hAnsi="Arial Narrow" w:cs="Arial"/>
          <w:lang w:eastAsia="pl-PL"/>
        </w:rPr>
        <w:t xml:space="preserve">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</w:t>
      </w:r>
      <w:proofErr w:type="spellStart"/>
      <w:r w:rsidR="00D110C1" w:rsidRPr="00171BB4">
        <w:rPr>
          <w:rFonts w:ascii="Arial Narrow" w:eastAsia="Times New Roman" w:hAnsi="Arial Narrow" w:cs="Arial"/>
          <w:lang w:eastAsia="pl-PL"/>
        </w:rPr>
        <w:t>późn</w:t>
      </w:r>
      <w:proofErr w:type="spellEnd"/>
      <w:r w:rsidR="00D110C1" w:rsidRPr="00171BB4">
        <w:rPr>
          <w:rFonts w:ascii="Arial Narrow" w:eastAsia="Times New Roman" w:hAnsi="Arial Narrow" w:cs="Arial"/>
          <w:lang w:eastAsia="pl-PL"/>
        </w:rPr>
        <w:t>. zm. (dalej „Rozporządzenie MAR”).</w:t>
      </w:r>
    </w:p>
    <w:p w:rsidR="00D110C1" w:rsidRPr="00171BB4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W związku z tym, stosując przepisy powyższego rozporządzenia:</w:t>
      </w:r>
    </w:p>
    <w:p w:rsidR="00064FA7" w:rsidRPr="00171BB4" w:rsidRDefault="00064FA7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 xml:space="preserve">ORLEN Południe S.A. </w:t>
      </w:r>
      <w:r w:rsidR="00D110C1" w:rsidRPr="00171BB4">
        <w:rPr>
          <w:rFonts w:ascii="Arial Narrow" w:eastAsia="Times New Roman" w:hAnsi="Arial Narrow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:rsidR="00D110C1" w:rsidRPr="00171BB4" w:rsidRDefault="00D110C1" w:rsidP="00064FA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 Narrow" w:eastAsia="Times New Roman" w:hAnsi="Arial Narrow" w:cs="Arial"/>
          <w:lang w:eastAsia="pl-PL"/>
        </w:rPr>
      </w:pPr>
      <w:r w:rsidRPr="00171BB4">
        <w:rPr>
          <w:rFonts w:ascii="Arial Narrow" w:eastAsia="Times New Roman" w:hAnsi="Arial Narrow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D110C1" w:rsidRPr="00D110C1" w:rsidRDefault="00D110C1" w:rsidP="00064FA7">
      <w:pPr>
        <w:spacing w:after="0" w:line="276" w:lineRule="auto"/>
        <w:jc w:val="both"/>
        <w:rPr>
          <w:rFonts w:ascii="Arial Narrow" w:eastAsia="Times New Roman" w:hAnsi="Arial Narrow" w:cs="Arial"/>
          <w:color w:val="444444"/>
          <w:lang w:eastAsia="pl-PL"/>
        </w:rPr>
      </w:pPr>
      <w:r w:rsidRPr="00D110C1">
        <w:rPr>
          <w:rFonts w:ascii="Arial Narrow" w:eastAsia="Times New Roman" w:hAnsi="Arial Narrow" w:cs="Arial"/>
          <w:color w:val="444444"/>
          <w:lang w:eastAsia="pl-PL"/>
        </w:rPr>
        <w:t> </w:t>
      </w:r>
    </w:p>
    <w:p w:rsidR="008A1AFC" w:rsidRDefault="008A1AFC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/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</w:p>
    <w:p w:rsidR="00D2006E" w:rsidRPr="00F36289" w:rsidRDefault="00D2006E" w:rsidP="00D2006E">
      <w:pPr>
        <w:spacing w:after="120"/>
        <w:jc w:val="both"/>
        <w:rPr>
          <w:rStyle w:val="Uwydatnienie"/>
          <w:rFonts w:cstheme="minorHAnsi"/>
          <w:i w:val="0"/>
        </w:rPr>
      </w:pPr>
      <w:r>
        <w:rPr>
          <w:rFonts w:cstheme="minorHAnsi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EB5B40" wp14:editId="1D187F7E">
                <wp:simplePos x="0" y="0"/>
                <wp:positionH relativeFrom="column">
                  <wp:posOffset>43180</wp:posOffset>
                </wp:positionH>
                <wp:positionV relativeFrom="paragraph">
                  <wp:posOffset>234314</wp:posOffset>
                </wp:positionV>
                <wp:extent cx="5915025" cy="7515225"/>
                <wp:effectExtent l="0" t="0" r="28575" b="28575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15025" cy="7515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C1631B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18.45pt" to="469.15pt,6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6Jb5QEAABEEAAAOAAAAZHJzL2Uyb0RvYy54bWysU8uO1DAQvCPxD5bvTJJZhUc0mT3sauGA&#10;YMTCB3id9sTCL9lmkuHGgT+D/6LtZDIrdoUE4mKl7a7qrurO5nLUihzAB2lNS6tVSQkYbjtp9i39&#10;9PHm2UtKQmSmY8oaaOkRAr3cPn2yGVwDa9tb1YEnSGJCM7iW9jG6pigC70GzsLIODD4K6zWLGPp9&#10;0Xk2ILtWxbosnxeD9Z3zlkMIeHs9PdJt5hcCeHwvRIBIVEuxt5hPn8+7dBbbDWv2nrle8rkN9g9d&#10;aCYNFl2orllk5IuXD6i05N4GK+KKW11YISSHrAHVVOVvam575iBrQXOCW2wK/4+WvzvsPJFdSy8o&#10;MUzjiH5++/GdfzXyM0FfQzySi+TS4EKDyVdm5+couJ1PkkfhNRFKuje4ANkElEXG7PFx8RjGSDhe&#10;1q+qulzXlHB8e1FX9RoDZCwmokTofIivwWqsH3BgSppkAmvY4W2IU+opJV0rk85glexupFI5SOsD&#10;V8qTA8PBx7GaS9zLwoIJWSRhk5T8FY8KJtYPINAYbHkSlVfyzMk4BxNPvMpgdoIJ7GABlrntPwLn&#10;/ASFvK5/A14QubI1cQFraax/rPrZCjHlnxyYdCcL7mx3zEPO1uDe5eHM/0ha7Ptxhp//5O0vAAAA&#10;//8DAFBLAwQUAAYACAAAACEA8c6g/eAAAAAJAQAADwAAAGRycy9kb3ducmV2LnhtbEyPzU7DMBCE&#10;70i8g7VI3KjTBEVtiFMhJA5IVekPB7i59pIE4nWInTa8PcsJjqMZzXxTribXiRMOofWkYD5LQCAZ&#10;b1uqFbwcHm8WIELUZHXnCRV8Y4BVdXlR6sL6M+3wtI+14BIKhVbQxNgXUgbToNNh5nsk9t794HRk&#10;OdTSDvrM5a6TaZLk0umWeKHRPT40aD73o1PwOn/62pr+Y3t4Nuu3YR03G4yjUtdX0/0diIhT/AvD&#10;Lz6jQ8VMRz+SDaJTkDN4VJDlSxBsL7NFBuLIuTRNbkFWpfz/oPoBAAD//wMAUEsBAi0AFAAGAAgA&#10;AAAhALaDOJL+AAAA4QEAABMAAAAAAAAAAAAAAAAAAAAAAFtDb250ZW50X1R5cGVzXS54bWxQSwEC&#10;LQAUAAYACAAAACEAOP0h/9YAAACUAQAACwAAAAAAAAAAAAAAAAAvAQAAX3JlbHMvLnJlbHNQSwEC&#10;LQAUAAYACAAAACEABq+iW+UBAAARBAAADgAAAAAAAAAAAAAAAAAuAgAAZHJzL2Uyb0RvYy54bWxQ&#10;SwECLQAUAAYACAAAACEA8c6g/eAAAAAJAQAADwAAAAAAAAAAAAAAAAA/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rFonts w:cstheme="minorHAnsi"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FC510" wp14:editId="5697CACE">
                <wp:simplePos x="0" y="0"/>
                <wp:positionH relativeFrom="column">
                  <wp:posOffset>43180</wp:posOffset>
                </wp:positionH>
                <wp:positionV relativeFrom="paragraph">
                  <wp:posOffset>234315</wp:posOffset>
                </wp:positionV>
                <wp:extent cx="591502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9C106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4pt,18.45pt" to="469.1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Lt1gEAAAEEAAAOAAAAZHJzL2Uyb0RvYy54bWysU8tu2zAQvBfIPxC813oALlrBcg4J0kvQ&#10;Gn18AEMtLaJ8gWQtqbce+mftf3VJ2XKQFAgS9EJpyZ3ZneFyczlqRQ7gg7SmpdWqpAQMt500+5Z+&#10;/XLz+i0lITLTMWUNtHSCQC+3F682g2ugtr1VHXiCJCY0g2tpH6NriiLwHjQLK+vA4KGwXrOIod8X&#10;nWcDsmtV1GX5phis75y3HELA3ev5kG4zvxDA40chAkSiWoq9xbz6vN6ltdhuWLP3zPWSH9tgL+hC&#10;M2mw6EJ1zSIj3718RKUl9zZYEVfc6sIKITlkDaimKh+o+dwzB1kLmhPcYlP4f7T8w2HniexaWlNi&#10;mMYr+vPz9y/+w8hvBH0NcSJ1cmlwocHkK7Pzxyi4nU+SR+F1+qIYMmZnp8VZGCPhuLl+V63Lek0J&#10;P50VZ6DzIb4Hq7FewAtS0iTRrGGH2xCxGKaeUtK2MmkNVsnuRiqVgzQucKU8OTC86DhWqWXE3cvC&#10;KCGLJGRuPf/FScHM+gkEGoHNVrl6HsEzJ+McTDzxKoPZCSawgwVYPg085ico5PF8DnhB5MrWxAWs&#10;pbH+X9XPVog5/+TArDtZcGe7KV9qtgbnLDt3fBNpkO/HGX5+udu/AAAA//8DAFBLAwQUAAYACAAA&#10;ACEAgjjrk90AAAAHAQAADwAAAGRycy9kb3ducmV2LnhtbEzOwUrDQBAG4LvgOywjeBG70WBo02yK&#10;BHrxINhI8TjNTrOh2dmQ3Tbp27viQY8z//DPV2xm24sLjb5zrOBpkYAgbpzuuFXwWW8flyB8QNbY&#10;OyYFV/KwKW9vCsy1m/iDLrvQiljCPkcFJoQhl9I3hiz6hRuIY3Z0o8UQx7GVesQplttePidJJi12&#10;HD8YHKgy1Jx2Z6vgq31It/ua66kK78fMzNf920ul1P3d/LoGEWgOf8fww490KKPp4M6svegVZBEe&#10;FKTZCkSMV+kyBXH4XciykP/95TcAAAD//wMAUEsBAi0AFAAGAAgAAAAhALaDOJL+AAAA4QEAABMA&#10;AAAAAAAAAAAAAAAAAAAAAFtDb250ZW50X1R5cGVzXS54bWxQSwECLQAUAAYACAAAACEAOP0h/9YA&#10;AACUAQAACwAAAAAAAAAAAAAAAAAvAQAAX3JlbHMvLnJlbHNQSwECLQAUAAYACAAAACEAYz6S7dYB&#10;AAABBAAADgAAAAAAAAAAAAAAAAAuAgAAZHJzL2Uyb0RvYy54bWxQSwECLQAUAAYACAAAACEAgjjr&#10;k90AAAAHAQAADwAAAAAAAAAAAAAAAAAwBAAAZHJzL2Rvd25yZXYueG1sUEsFBgAAAAAEAAQA8wAA&#10;ADoFAAAAAA==&#10;" strokecolor="black [3213]" strokeweight=".5pt">
                <v:stroke joinstyle="miter"/>
              </v:line>
            </w:pict>
          </mc:Fallback>
        </mc:AlternateContent>
      </w:r>
    </w:p>
    <w:p w:rsidR="00D2006E" w:rsidRDefault="00D2006E" w:rsidP="00D2006E">
      <w:pPr>
        <w:pStyle w:val="Akapitzlist"/>
        <w:spacing w:line="276" w:lineRule="auto"/>
        <w:ind w:left="360"/>
        <w:jc w:val="both"/>
      </w:pPr>
    </w:p>
    <w:p w:rsidR="00D2006E" w:rsidRDefault="00D2006E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2204720</wp:posOffset>
                </wp:positionH>
                <wp:positionV relativeFrom="paragraph">
                  <wp:posOffset>3329305</wp:posOffset>
                </wp:positionV>
                <wp:extent cx="1647825" cy="19050"/>
                <wp:effectExtent l="0" t="0" r="28575" b="19050"/>
                <wp:wrapNone/>
                <wp:docPr id="4" name="Łącznik prost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782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8EC7B" id="Łącznik prosty 4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6pt,262.15pt" to="303.35pt,2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3Ix4wEAAA8EAAAOAAAAZHJzL2Uyb0RvYy54bWysU01v1DAQvSPxHyzf2SSrbWmjzfbQqlwQ&#10;rKDl7jrjjYW/ZJtNwo0D/wz+F2NnN1sBUlXExcrY897MezNZXw1akT34IK1paLUoKQHDbSvNrqH3&#10;d7evLigJkZmWKWugoSMEerV5+WLduxqWtrOqBU+QxIS6dw3tYnR1UQTegWZhYR0YfBTWaxYx9Lui&#10;9axHdq2KZVmeF731rfOWQwh4ezM90k3mFwJ4fC9EgEhUQ7G3mE+fz4d0Fps1q3eeuU7yQxvsH7rQ&#10;TBosOlPdsMjIFy//oNKSexusiAtudWGFkByyBlRTlb+p+dgxB1kLmhPcbFP4f7T83X7riWwbuqLE&#10;MI0j+vntx3f+1cjPBH0NcSSr5FLvQo3J12brD1FwW58kD8JrIpR0n3ABsgkoiwzZ43H2GIZIOF5W&#10;56vXF8szSji+VZflWZ5BMdEkOudDfANWY/WA41LSJAtYzfZvQ8TSmHpMSdfKpDNYJdtbqVQO0vLA&#10;tfJkz3DscaiSAMQ9ysIoIYskaxKSv+KoYGL9AAJtSQ3n6nkhT5yMczDxyKsMZieYwA5mYPk08JCf&#10;oJCX9TngGZErWxNnsJbG+r9VP1khpvyjA5PuZMGDbcc84mwNbl127vCHpLV+HGf46T/e/AIAAP//&#10;AwBQSwMEFAAGAAgAAAAhAPVHHKbiAAAACwEAAA8AAABkcnMvZG93bnJldi54bWxMj8FOwzAMhu9I&#10;vENkJG4sXTtaVJpOCIkD0jTGxgFuWWLaQuOUJN3K2y87wdH2p9/fXy0n07MDOt9ZEjCfJcCQlNUd&#10;NQLedk83d8B8kKRlbwkF/KKHZX15UclS2yO94mEbGhZDyJdSQBvCUHLuVYtG+pkdkOLt0zojQxxd&#10;w7WTxxhuep4mSc6N7Ch+aOWAjy2q7+1oBLzPn382avja7F7U6sOtwnqNYRTi+mp6uAcWcAp/MJz1&#10;ozrU0WlvR9Ke9QKyRZFGVMBtusiARSJP8gLY/rwpMuB1xf93qE8AAAD//wMAUEsBAi0AFAAGAAgA&#10;AAAhALaDOJL+AAAA4QEAABMAAAAAAAAAAAAAAAAAAAAAAFtDb250ZW50X1R5cGVzXS54bWxQSwEC&#10;LQAUAAYACAAAACEAOP0h/9YAAACUAQAACwAAAAAAAAAAAAAAAAAvAQAAX3JlbHMvLnJlbHNQSwEC&#10;LQAUAAYACAAAACEAYLNyMeMBAAAPBAAADgAAAAAAAAAAAAAAAAAuAgAAZHJzL2Uyb0RvYy54bWxQ&#10;SwECLQAUAAYACAAAACEA9UccpuIAAAALAQAADwAAAAAAAAAAAAAAAAA9BAAAZHJzL2Rvd25yZXYu&#10;eG1sUEsFBgAAAAAEAAQA8wAAAEw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7186930</wp:posOffset>
                </wp:positionV>
                <wp:extent cx="56769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76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5286AE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565.9pt" to="450.4pt,5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uJb1AEAAAEEAAAOAAAAZHJzL2Uyb0RvYy54bWysU02P0zAQvSPxHyzfadKVKBA13cOulguC&#10;io8f4HXGjYW/5DFNwo0D/wz+F2OnTVeAhEBc3I497828N5Pt9WgNO0JE7V3L16uaM3DSd9odWv7h&#10;/d2T55xhEq4Txjto+QTIr3ePH22H0MCV773pIDIicdgMoeV9SqGpKpQ9WIErH8DRo/LRikRhPFRd&#10;FAOxW1Nd1fWmGnzsQvQSEOn2dn7ku8KvFMj0RimExEzLqbdUzljO+3xWu61oDlGEXstTG+IfurBC&#10;Oyq6UN2KJNinqH+hslpGj16llfS28kppCUUDqVnXP6l514sARQuZg2GxCf8frXx93EemO5odZ05Y&#10;GtH3L9++ys9Of2TkK6aJrbNLQ8CGkm/cPp4iDPuYJY8q2vxLYthYnJ0WZ2FMTNLl082zzYuaBiDP&#10;b9UFGCKml+At1UMakNEuixaNOL7CRMUo9ZySr43LJ3qjuzttTAnyusCNiewoaNBpLC0T7kEWRRlZ&#10;ZSFz6+VfmgzMrG9BkRHU7LpULyt44RRSgktnXuMoO8MUdbAA6z8DT/kZCmU9/wa8IEpl79ICttr5&#10;+LvqFyvUnH92YNadLbj33VSGWqyhPSuOn76JvMgP4wK/fLm7HwAAAP//AwBQSwMEFAAGAAgAAAAh&#10;AI4+sMTdAAAACwEAAA8AAABkcnMvZG93bnJldi54bWxMj0FLw0AQhe+C/2EZwYvY3VgMNs2mSKAX&#10;D4KNFI/b7DQJZmdDdtuk/97xIPb25s3jzTf5Zna9OOMYOk8akoUCgVR721Gj4bPaPr6ACNGQNb0n&#10;1HDBAJvi9iY3mfUTfeB5FxvBJRQyo6GNccikDHWLzoSFH5B4d/SjM5HHsZF2NBOXu14+KZVKZzri&#10;C60ZsGyx/t6dnIav5mG53VdUTWV8P6btfNm/PZda39/Nr2sQEef4H4ZffEaHgpkO/kQ2iF5DyuCR&#10;7WSZsOLASikWhz9LFrm8/qH4AQAA//8DAFBLAQItABQABgAIAAAAIQC2gziS/gAAAOEBAAATAAAA&#10;AAAAAAAAAAAAAAAAAABbQ29udGVudF9UeXBlc10ueG1sUEsBAi0AFAAGAAgAAAAhADj9If/WAAAA&#10;lAEAAAsAAAAAAAAAAAAAAAAALwEAAF9yZWxzLy5yZWxzUEsBAi0AFAAGAAgAAAAhAEb64lvUAQAA&#10;AQQAAA4AAAAAAAAAAAAAAAAALgIAAGRycy9lMm9Eb2MueG1sUEsBAi0AFAAGAAgAAAAhAI4+sMTd&#10;AAAACwEAAA8AAAAAAAAAAAAAAAAAL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sectPr w:rsidR="00D2006E" w:rsidSect="00D2006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0BD" w:rsidRDefault="00C950BD" w:rsidP="00C950BD">
      <w:pPr>
        <w:spacing w:after="0" w:line="240" w:lineRule="auto"/>
      </w:pPr>
      <w:r>
        <w:separator/>
      </w:r>
    </w:p>
  </w:endnote>
  <w:end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0BD" w:rsidRDefault="00C950BD" w:rsidP="00C950BD">
      <w:pPr>
        <w:spacing w:after="0" w:line="240" w:lineRule="auto"/>
      </w:pPr>
      <w:r>
        <w:separator/>
      </w:r>
    </w:p>
  </w:footnote>
  <w:footnote w:type="continuationSeparator" w:id="0">
    <w:p w:rsidR="00C950BD" w:rsidRDefault="00C950BD" w:rsidP="00C950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0BD" w:rsidRPr="00C950BD" w:rsidRDefault="00C950BD" w:rsidP="00C950BD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06E" w:rsidRPr="006308A1" w:rsidRDefault="00D2006E" w:rsidP="00D2006E">
    <w:pPr>
      <w:spacing w:before="375" w:after="375" w:line="276" w:lineRule="auto"/>
      <w:rPr>
        <w:rFonts w:ascii="Arial Narrow" w:eastAsia="Times New Roman" w:hAnsi="Arial Narrow" w:cs="Arial"/>
        <w:bCs/>
        <w:sz w:val="24"/>
        <w:lang w:eastAsia="pl-PL"/>
      </w:rPr>
    </w:pP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Załącznik nr </w:t>
    </w:r>
    <w:r>
      <w:rPr>
        <w:rFonts w:ascii="Arial Narrow" w:eastAsia="Times New Roman" w:hAnsi="Arial Narrow" w:cs="Arial"/>
        <w:bCs/>
        <w:sz w:val="24"/>
        <w:lang w:eastAsia="pl-PL"/>
      </w:rPr>
      <w:t xml:space="preserve">10 </w:t>
    </w:r>
    <w:r w:rsidRPr="006308A1">
      <w:rPr>
        <w:rFonts w:ascii="Arial Narrow" w:eastAsia="Times New Roman" w:hAnsi="Arial Narrow" w:cs="Arial"/>
        <w:bCs/>
        <w:sz w:val="24"/>
        <w:lang w:eastAsia="pl-PL"/>
      </w:rPr>
      <w:t xml:space="preserve"> do Umowy</w:t>
    </w:r>
  </w:p>
  <w:p w:rsidR="00D2006E" w:rsidRPr="00D2006E" w:rsidRDefault="00D2006E" w:rsidP="00D2006E">
    <w:pPr>
      <w:spacing w:before="375" w:after="375" w:line="276" w:lineRule="auto"/>
      <w:rPr>
        <w:rFonts w:ascii="Arial Narrow" w:eastAsia="Times New Roman" w:hAnsi="Arial Narrow" w:cs="Arial"/>
        <w:i/>
        <w:color w:val="444444"/>
        <w:lang w:eastAsia="pl-PL"/>
      </w:rPr>
    </w:pPr>
    <w:r w:rsidRPr="00064FA7">
      <w:rPr>
        <w:rFonts w:ascii="Arial Narrow" w:eastAsia="Times New Roman" w:hAnsi="Arial Narrow" w:cs="Arial"/>
        <w:b/>
        <w:bCs/>
        <w:i/>
        <w:color w:val="444444"/>
        <w:lang w:eastAsia="pl-PL"/>
      </w:rPr>
      <w:t>KLAUZULA NR 1:</w:t>
    </w:r>
    <w:r w:rsidRPr="00D110C1">
      <w:rPr>
        <w:rFonts w:ascii="Arial Narrow" w:eastAsia="Times New Roman" w:hAnsi="Arial Narrow" w:cs="Arial"/>
        <w:i/>
        <w:color w:val="444444"/>
        <w:lang w:eastAsia="pl-PL"/>
      </w:rPr>
      <w:t> Druga strona umowy jest przedsiębiorstwem, którego instrumenty finansowe nie są notowane na giełdzie papierów wartościowych w państwie członkowskim Unii Europejskiej.</w:t>
    </w:r>
    <w:r w:rsidRPr="00D110C1">
      <w:rPr>
        <w:rFonts w:ascii="Arial" w:eastAsia="Times New Roman" w:hAnsi="Arial" w:cs="Arial"/>
        <w:i/>
        <w:color w:val="444444"/>
        <w:lang w:eastAsia="pl-PL"/>
      </w:rPr>
      <w:t>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11709"/>
    <w:multiLevelType w:val="hybridMultilevel"/>
    <w:tmpl w:val="F752B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33FBB"/>
    <w:multiLevelType w:val="hybridMultilevel"/>
    <w:tmpl w:val="4D3C7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C1"/>
    <w:rsid w:val="00026751"/>
    <w:rsid w:val="00064FA7"/>
    <w:rsid w:val="00171BB4"/>
    <w:rsid w:val="005216A8"/>
    <w:rsid w:val="006308A1"/>
    <w:rsid w:val="008A1AFC"/>
    <w:rsid w:val="00C950BD"/>
    <w:rsid w:val="00CF2373"/>
    <w:rsid w:val="00D110C1"/>
    <w:rsid w:val="00D2006E"/>
    <w:rsid w:val="00EB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81B6F8"/>
  <w15:chartTrackingRefBased/>
  <w15:docId w15:val="{D9BB39FD-4D55-46B0-B49E-365359CB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00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110C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110C1"/>
    <w:rPr>
      <w:color w:val="0000FF"/>
      <w:u w:val="single"/>
    </w:rPr>
  </w:style>
  <w:style w:type="paragraph" w:customStyle="1" w:styleId="ms-rtefontsize-2">
    <w:name w:val="ms-rtefontsize-2"/>
    <w:basedOn w:val="Normalny"/>
    <w:rsid w:val="00D11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4FA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0BD"/>
  </w:style>
  <w:style w:type="paragraph" w:styleId="Stopka">
    <w:name w:val="footer"/>
    <w:basedOn w:val="Normalny"/>
    <w:link w:val="StopkaZnak"/>
    <w:uiPriority w:val="99"/>
    <w:unhideWhenUsed/>
    <w:rsid w:val="00C950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0BD"/>
  </w:style>
  <w:style w:type="character" w:styleId="Uwydatnienie">
    <w:name w:val="Emphasis"/>
    <w:basedOn w:val="Domylnaczcionkaakapitu"/>
    <w:qFormat/>
    <w:rsid w:val="00D200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4DEEF-9871-4D56-B560-A05561A9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Kocjan Jakub (OPD-ext)</dc:creator>
  <cp:keywords/>
  <dc:description/>
  <cp:lastModifiedBy>Hodur Tomasz (OPD)</cp:lastModifiedBy>
  <cp:revision>7</cp:revision>
  <dcterms:created xsi:type="dcterms:W3CDTF">2021-06-30T10:36:00Z</dcterms:created>
  <dcterms:modified xsi:type="dcterms:W3CDTF">2024-05-27T08:45:00Z</dcterms:modified>
</cp:coreProperties>
</file>