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4B1241" w:rsidRDefault="004B1241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4B1241" w:rsidRPr="005804A6" w:rsidRDefault="004B1241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5804A6" w:rsidRPr="005804A6" w:rsidRDefault="005804A6" w:rsidP="00FF604D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5804A6" w:rsidRPr="005804A6" w:rsidRDefault="005804A6" w:rsidP="00FF604D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5804A6" w:rsidRPr="005804A6" w:rsidRDefault="00422489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Na</w:t>
      </w:r>
      <w:r w:rsidR="005804A6" w:rsidRPr="005804A6">
        <w:rPr>
          <w:rFonts w:ascii="Arial Narrow" w:eastAsia="Times New Roman" w:hAnsi="Arial Narrow" w:cs="Arial"/>
          <w:lang w:eastAsia="pl-PL"/>
        </w:rPr>
        <w:t xml:space="preserve"> ORLEN S.A., będącym podmiotem dominującym względem </w:t>
      </w:r>
      <w:r w:rsidR="00FF604D" w:rsidRPr="00FF604D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5804A6" w:rsidRPr="005804A6">
        <w:rPr>
          <w:rFonts w:ascii="Arial Narrow" w:eastAsia="Times New Roman" w:hAnsi="Arial Narrow" w:cs="Arial"/>
          <w:lang w:eastAsia="pl-PL"/>
        </w:rPr>
        <w:t xml:space="preserve"> oraz na </w:t>
      </w:r>
      <w:r>
        <w:rPr>
          <w:rFonts w:ascii="Arial Narrow" w:eastAsia="Times New Roman" w:hAnsi="Arial Narrow" w:cs="Arial"/>
          <w:lang w:eastAsia="pl-PL"/>
        </w:rPr>
        <w:t xml:space="preserve">ORLEN Południe S.A. </w:t>
      </w:r>
      <w:bookmarkStart w:id="0" w:name="_GoBack"/>
      <w:bookmarkEnd w:id="0"/>
      <w:r w:rsidR="005804A6" w:rsidRPr="005804A6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 z </w:t>
      </w:r>
      <w:proofErr w:type="spellStart"/>
      <w:r w:rsidR="005804A6" w:rsidRPr="005804A6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="005804A6" w:rsidRPr="005804A6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5804A6" w:rsidRPr="005804A6" w:rsidRDefault="005804A6" w:rsidP="00FF604D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5804A6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:rsid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5804A6" w:rsidRPr="00FF604D" w:rsidRDefault="005804A6" w:rsidP="00FF604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FF604D">
        <w:rPr>
          <w:rFonts w:ascii="Arial Narrow" w:eastAsia="Times New Roman" w:hAnsi="Arial Narrow" w:cs="Arial"/>
          <w:lang w:eastAsia="pl-PL"/>
        </w:rPr>
        <w:t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  </w:t>
      </w:r>
    </w:p>
    <w:p w:rsidR="008A1AFC" w:rsidRPr="00383B9E" w:rsidRDefault="008A1AFC" w:rsidP="00383B9E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</w:p>
    <w:sectPr w:rsidR="008A1AFC" w:rsidRPr="00383B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B9E" w:rsidRDefault="00383B9E" w:rsidP="00383B9E">
      <w:pPr>
        <w:spacing w:after="0" w:line="240" w:lineRule="auto"/>
      </w:pPr>
      <w:r>
        <w:separator/>
      </w:r>
    </w:p>
  </w:endnote>
  <w:endnote w:type="continuationSeparator" w:id="0">
    <w:p w:rsidR="00383B9E" w:rsidRDefault="00383B9E" w:rsidP="0038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B9E" w:rsidRDefault="00383B9E" w:rsidP="00383B9E">
      <w:pPr>
        <w:spacing w:after="0" w:line="240" w:lineRule="auto"/>
      </w:pPr>
      <w:r>
        <w:separator/>
      </w:r>
    </w:p>
  </w:footnote>
  <w:footnote w:type="continuationSeparator" w:id="0">
    <w:p w:rsidR="00383B9E" w:rsidRDefault="00383B9E" w:rsidP="0038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241" w:rsidRPr="004B1241" w:rsidRDefault="00896652">
    <w:pPr>
      <w:pStyle w:val="Nagwek"/>
      <w:rPr>
        <w:rFonts w:ascii="Arial Narrow" w:eastAsia="Times New Roman" w:hAnsi="Arial Narrow" w:cs="Arial"/>
        <w:bCs/>
        <w:sz w:val="24"/>
        <w:lang w:eastAsia="pl-PL"/>
      </w:rPr>
    </w:pPr>
    <w:r>
      <w:rPr>
        <w:rFonts w:ascii="Arial Narrow" w:eastAsia="Times New Roman" w:hAnsi="Arial Narrow" w:cs="Arial"/>
        <w:bCs/>
        <w:sz w:val="24"/>
        <w:lang w:eastAsia="pl-PL"/>
      </w:rPr>
      <w:t>Załącznik nr 10</w:t>
    </w:r>
    <w:r w:rsidR="004B1241" w:rsidRPr="004B1241">
      <w:rPr>
        <w:rFonts w:ascii="Arial Narrow" w:eastAsia="Times New Roman" w:hAnsi="Arial Narrow" w:cs="Arial"/>
        <w:bCs/>
        <w:sz w:val="24"/>
        <w:lang w:eastAsia="pl-PL"/>
      </w:rPr>
      <w:t xml:space="preserve"> do Umowy</w:t>
    </w:r>
  </w:p>
  <w:p w:rsidR="004B1241" w:rsidRDefault="004B1241">
    <w:pPr>
      <w:pStyle w:val="Nagwek"/>
      <w:rPr>
        <w:rFonts w:ascii="Arial Narrow" w:eastAsia="Times New Roman" w:hAnsi="Arial Narrow" w:cs="Arial"/>
        <w:b/>
        <w:bCs/>
        <w:i/>
        <w:lang w:eastAsia="pl-PL"/>
      </w:rPr>
    </w:pPr>
  </w:p>
  <w:p w:rsidR="00383B9E" w:rsidRDefault="00383B9E">
    <w:pPr>
      <w:pStyle w:val="Nagwek"/>
    </w:pPr>
    <w:r w:rsidRPr="00FF604D">
      <w:rPr>
        <w:rFonts w:ascii="Arial Narrow" w:eastAsia="Times New Roman" w:hAnsi="Arial Narrow" w:cs="Arial"/>
        <w:b/>
        <w:bCs/>
        <w:i/>
        <w:lang w:eastAsia="pl-PL"/>
      </w:rPr>
      <w:t>KLAUZULA NR 2</w:t>
    </w:r>
    <w:r w:rsidRPr="005804A6">
      <w:rPr>
        <w:rFonts w:ascii="Arial Narrow" w:eastAsia="Times New Roman" w:hAnsi="Arial Narrow" w:cs="Arial"/>
        <w:i/>
        <w:lang w:eastAsia="pl-PL"/>
      </w:rPr>
      <w:t>: Druga strona umowy jest przedsiębiorstwem, którego instrumenty finansowe są notowane na giełdzie papierów wartościowych w państwie członkowskim Un</w:t>
    </w:r>
    <w:r>
      <w:rPr>
        <w:rFonts w:ascii="Arial Narrow" w:eastAsia="Times New Roman" w:hAnsi="Arial Narrow" w:cs="Arial"/>
        <w:i/>
        <w:lang w:eastAsia="pl-PL"/>
      </w:rPr>
      <w:t>ii Europejskiej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F5DD4"/>
    <w:multiLevelType w:val="hybridMultilevel"/>
    <w:tmpl w:val="C9CA0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F7B31"/>
    <w:multiLevelType w:val="hybridMultilevel"/>
    <w:tmpl w:val="9948F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A6"/>
    <w:rsid w:val="00383B9E"/>
    <w:rsid w:val="00422489"/>
    <w:rsid w:val="004B1241"/>
    <w:rsid w:val="005804A6"/>
    <w:rsid w:val="00896652"/>
    <w:rsid w:val="008A1AFC"/>
    <w:rsid w:val="008C1176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1062"/>
  <w15:chartTrackingRefBased/>
  <w15:docId w15:val="{88735262-7593-4BF1-A242-7629846B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804A6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804A6"/>
    <w:rPr>
      <w:color w:val="0000FF"/>
      <w:u w:val="single"/>
    </w:rPr>
  </w:style>
  <w:style w:type="paragraph" w:customStyle="1" w:styleId="ms-rtefontsize-2">
    <w:name w:val="ms-rtefontsize-2"/>
    <w:basedOn w:val="Normalny"/>
    <w:rsid w:val="00580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F60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B9E"/>
  </w:style>
  <w:style w:type="paragraph" w:styleId="Stopka">
    <w:name w:val="footer"/>
    <w:basedOn w:val="Normalny"/>
    <w:link w:val="StopkaZnak"/>
    <w:uiPriority w:val="99"/>
    <w:unhideWhenUsed/>
    <w:rsid w:val="003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B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06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0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7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1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0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9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1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30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2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23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2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Hodur Tomasz (OPD)</cp:lastModifiedBy>
  <cp:revision>5</cp:revision>
  <dcterms:created xsi:type="dcterms:W3CDTF">2021-06-30T10:38:00Z</dcterms:created>
  <dcterms:modified xsi:type="dcterms:W3CDTF">2023-08-01T07:47:00Z</dcterms:modified>
</cp:coreProperties>
</file>