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D64F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k)</w:t>
      </w:r>
      <w:r>
        <w:t xml:space="preserve"> </w:t>
      </w:r>
      <w:r w:rsidRPr="00EF06FC">
        <w:rPr>
          <w:rFonts w:ascii="Arial" w:hAnsi="Arial" w:cs="Arial"/>
          <w:sz w:val="20"/>
          <w:szCs w:val="20"/>
        </w:rPr>
        <w:t>Wzór Porozumienia o zdalnym dostępie do zasobów teleinformatycznych</w:t>
      </w:r>
    </w:p>
    <w:p w14:paraId="5F6F80AC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53A82D83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Porozumienie o udostępnieniu zdalnego dostępu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B0E99">
        <w:rPr>
          <w:rFonts w:ascii="Arial" w:hAnsi="Arial" w:cs="Arial"/>
          <w:b/>
          <w:sz w:val="20"/>
          <w:szCs w:val="20"/>
        </w:rPr>
        <w:t>do Zasobów TELEINFORMATYCZNYCH</w:t>
      </w:r>
    </w:p>
    <w:p w14:paraId="75E6CB0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20901C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Zawarte dnia …………………………… w Płocku, pomiędzy:</w:t>
      </w:r>
    </w:p>
    <w:p w14:paraId="1E96D8FC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C0F0847" w14:textId="77777777" w:rsidR="005C674A" w:rsidRPr="000128E8" w:rsidRDefault="005C674A" w:rsidP="005C674A">
      <w:pPr>
        <w:spacing w:after="0" w:line="280" w:lineRule="exact"/>
        <w:jc w:val="both"/>
        <w:rPr>
          <w:rFonts w:ascii="Arial" w:hAnsi="Arial" w:cs="Arial"/>
          <w:bCs/>
          <w:sz w:val="20"/>
          <w:szCs w:val="20"/>
        </w:rPr>
      </w:pPr>
      <w:r w:rsidRPr="000128E8">
        <w:rPr>
          <w:rFonts w:ascii="Arial" w:hAnsi="Arial" w:cs="Arial"/>
          <w:bCs/>
          <w:sz w:val="20"/>
          <w:szCs w:val="20"/>
        </w:rPr>
        <w:t>ORLEN S.A., z siedzibą w Płocku, ul. Chemików 7, 09-411 Płock, wpisaną do Rejestru Przedsiębiorców prowadzonego przez Sąd Rejonowy dla m.st. Warszawy, XIV Wydział Gospodarczy KRS, pod numerem KRS 0000028860, NIP 774-00-01-454 z kapitałem zakładowym w wysokości 534 636 326,25 PLN, opłaconym w całości, zwanym dalej „Zamawiającym”, reprezentowanym przez:</w:t>
      </w:r>
    </w:p>
    <w:p w14:paraId="07BD3F46" w14:textId="77777777" w:rsidR="005C674A" w:rsidRPr="000128E8" w:rsidRDefault="005C674A" w:rsidP="005C674A">
      <w:pPr>
        <w:spacing w:after="0" w:line="280" w:lineRule="exact"/>
        <w:jc w:val="both"/>
        <w:rPr>
          <w:rFonts w:ascii="Arial" w:hAnsi="Arial" w:cs="Arial"/>
          <w:bCs/>
          <w:sz w:val="20"/>
          <w:szCs w:val="20"/>
        </w:rPr>
      </w:pPr>
      <w:r w:rsidRPr="000128E8">
        <w:rPr>
          <w:rFonts w:ascii="Arial" w:hAnsi="Arial" w:cs="Arial"/>
          <w:bCs/>
          <w:sz w:val="20"/>
          <w:szCs w:val="20"/>
        </w:rPr>
        <w:t xml:space="preserve">1. </w:t>
      </w:r>
      <w:r>
        <w:rPr>
          <w:rFonts w:ascii="Arial" w:hAnsi="Arial" w:cs="Arial"/>
          <w:bCs/>
          <w:sz w:val="20"/>
          <w:szCs w:val="20"/>
        </w:rPr>
        <w:t>…………………………………………..</w:t>
      </w:r>
    </w:p>
    <w:p w14:paraId="02310BBE" w14:textId="77777777" w:rsidR="005C674A" w:rsidRPr="000128E8" w:rsidRDefault="005C674A" w:rsidP="005C674A">
      <w:pPr>
        <w:spacing w:after="0" w:line="280" w:lineRule="exact"/>
        <w:jc w:val="both"/>
        <w:rPr>
          <w:rFonts w:ascii="Arial" w:hAnsi="Arial" w:cs="Arial"/>
          <w:bCs/>
          <w:sz w:val="20"/>
          <w:szCs w:val="20"/>
        </w:rPr>
      </w:pPr>
      <w:r w:rsidRPr="000128E8"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Cs/>
          <w:sz w:val="20"/>
          <w:szCs w:val="20"/>
        </w:rPr>
        <w:t>…………………………………………..</w:t>
      </w:r>
    </w:p>
    <w:p w14:paraId="2E9C2B0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a</w:t>
      </w:r>
    </w:p>
    <w:p w14:paraId="382C5FF3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…………………. zwaną dalej </w:t>
      </w:r>
      <w:r w:rsidRPr="004B0E99">
        <w:rPr>
          <w:rFonts w:ascii="Arial" w:hAnsi="Arial" w:cs="Arial"/>
          <w:b/>
          <w:sz w:val="20"/>
          <w:szCs w:val="20"/>
        </w:rPr>
        <w:t>„Wykonawcą”,</w:t>
      </w:r>
    </w:p>
    <w:p w14:paraId="1969D009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1. ………………………………………..</w:t>
      </w:r>
    </w:p>
    <w:p w14:paraId="0B5EAC2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zwanymi są dalej łącznie </w:t>
      </w:r>
      <w:r w:rsidRPr="004B0E99">
        <w:rPr>
          <w:rFonts w:ascii="Arial" w:hAnsi="Arial" w:cs="Arial"/>
          <w:b/>
          <w:sz w:val="20"/>
          <w:szCs w:val="20"/>
        </w:rPr>
        <w:t>„Stronami”</w:t>
      </w:r>
      <w:r w:rsidRPr="004B0E99">
        <w:rPr>
          <w:rFonts w:ascii="Arial" w:hAnsi="Arial" w:cs="Arial"/>
          <w:sz w:val="20"/>
          <w:szCs w:val="20"/>
        </w:rPr>
        <w:t>.</w:t>
      </w:r>
    </w:p>
    <w:p w14:paraId="4A00426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700D752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Niniejsze porozumienie („</w:t>
      </w:r>
      <w:r w:rsidRPr="004B0E99">
        <w:rPr>
          <w:rFonts w:ascii="Arial" w:hAnsi="Arial" w:cs="Arial"/>
          <w:b/>
          <w:sz w:val="20"/>
          <w:szCs w:val="20"/>
        </w:rPr>
        <w:t>Porozumienie</w:t>
      </w:r>
      <w:r w:rsidRPr="004B0E99">
        <w:rPr>
          <w:rFonts w:ascii="Arial" w:hAnsi="Arial" w:cs="Arial"/>
          <w:sz w:val="20"/>
          <w:szCs w:val="20"/>
        </w:rPr>
        <w:t>”) Strony zawierają dla ustalenia zasad udzielenia Wykonawcy zdalnego dostępu do zasobów teleinformatycznych w celu umożliwienia Wykonawcy realizacji jego zobowiązań określonych w umowie o numerze ….. z dnia …..,zwanej dalej (łącznie ze wszystkimi Załącznikami do ww. umowy) „</w:t>
      </w:r>
      <w:r w:rsidRPr="004B0E99">
        <w:rPr>
          <w:rFonts w:ascii="Arial" w:hAnsi="Arial" w:cs="Arial"/>
          <w:b/>
          <w:sz w:val="20"/>
          <w:szCs w:val="20"/>
        </w:rPr>
        <w:t>Umową</w:t>
      </w:r>
      <w:r w:rsidRPr="004B0E99">
        <w:rPr>
          <w:rFonts w:ascii="Arial" w:hAnsi="Arial" w:cs="Arial"/>
          <w:sz w:val="20"/>
          <w:szCs w:val="20"/>
        </w:rPr>
        <w:t>”.</w:t>
      </w:r>
    </w:p>
    <w:p w14:paraId="46510D1A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 xml:space="preserve">§ 1 </w:t>
      </w:r>
    </w:p>
    <w:p w14:paraId="2E706DA5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Przedmiot Porozumienia</w:t>
      </w:r>
    </w:p>
    <w:p w14:paraId="2A2B2C8F" w14:textId="77777777" w:rsidR="005C674A" w:rsidRPr="004B0E99" w:rsidRDefault="005C674A" w:rsidP="005C674A">
      <w:pPr>
        <w:numPr>
          <w:ilvl w:val="0"/>
          <w:numId w:val="7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udostępni Wykonawcy zdalny dostęp do zasobów teleinformatycznych (zwany dalej ,,</w:t>
      </w:r>
      <w:r w:rsidRPr="004B0E99">
        <w:rPr>
          <w:rFonts w:ascii="Arial" w:hAnsi="Arial" w:cs="Arial"/>
          <w:b/>
          <w:sz w:val="20"/>
          <w:szCs w:val="20"/>
        </w:rPr>
        <w:t>Zdalnym Dostępem</w:t>
      </w:r>
      <w:r w:rsidRPr="004B0E99">
        <w:rPr>
          <w:rFonts w:ascii="Arial" w:hAnsi="Arial" w:cs="Arial"/>
          <w:sz w:val="20"/>
          <w:szCs w:val="20"/>
        </w:rPr>
        <w:t xml:space="preserve">’’) na zasadach określonych w niniejszym Porozumieniu. </w:t>
      </w:r>
    </w:p>
    <w:p w14:paraId="555926B7" w14:textId="77777777" w:rsidR="005C674A" w:rsidRPr="004B0E99" w:rsidRDefault="005C674A" w:rsidP="005C674A">
      <w:pPr>
        <w:numPr>
          <w:ilvl w:val="0"/>
          <w:numId w:val="7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Niniejsze Porozumienie ma również zastosowanie do każdego podmiotu, któremu Wykonawca zleci, po uzyskaniu pisemnej zgody od Zamawiającego, wykonanie Umowy (w tym jej części) z wykorzystaniem Zdalnego Dostępu. W takiej sytuacji Wykonawca odpowiada za skutki działań osób trzecich, którym powierzył wykonanie Umowy, tak jak za czynności własne.</w:t>
      </w:r>
    </w:p>
    <w:p w14:paraId="582F203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22F46AE6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2</w:t>
      </w:r>
    </w:p>
    <w:p w14:paraId="15B5CFE0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Udostępnienie</w:t>
      </w:r>
    </w:p>
    <w:p w14:paraId="7AF48170" w14:textId="77777777" w:rsidR="005C674A" w:rsidRPr="004B0E99" w:rsidRDefault="005C674A" w:rsidP="005C674A">
      <w:pPr>
        <w:numPr>
          <w:ilvl w:val="0"/>
          <w:numId w:val="9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Zdalny Dostęp możliwy jest wyłącznie po podpisaniu Porozumienia oraz po spełnieniu przez Wykonawcę wymagań dotyczących Zdalnego Dostępu i ochrony informacji określonych w Umowie i Porozumieniu (w tym w Załączniku nr 2 do Porozumienia).</w:t>
      </w:r>
    </w:p>
    <w:p w14:paraId="1116A751" w14:textId="77777777" w:rsidR="005C674A" w:rsidRPr="004B0E99" w:rsidRDefault="005C674A" w:rsidP="005C674A">
      <w:pPr>
        <w:numPr>
          <w:ilvl w:val="0"/>
          <w:numId w:val="9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Zakres Zdalnego Dostępu oraz lista osób uprawnionych po stronie Wykonawcy do Zdalnego Dostępu została określona w Załączniku nr 1 do Porozumienia. </w:t>
      </w:r>
    </w:p>
    <w:p w14:paraId="2D1D8B32" w14:textId="77777777" w:rsidR="005C674A" w:rsidRPr="004B0E99" w:rsidRDefault="005C674A" w:rsidP="005C674A">
      <w:pPr>
        <w:numPr>
          <w:ilvl w:val="0"/>
          <w:numId w:val="9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Każdorazowa zmiana informacji w Załączniku nr 1 do Porozumienia musi być potwierdzona pisemnym wnioskiem z podpisem przedstawiciela Wykonawcy (określonego w § 5 ust. 4) i przesłana w terminie do 2 dni roboczych do przedstawiciela Zamawiającego (określonego w § 5 ust. 4), w celu uzyskania jego pisemnej akceptacji. Taka zmiana nie wymaga aneksowania Porozumienia.</w:t>
      </w:r>
    </w:p>
    <w:p w14:paraId="6171BC8D" w14:textId="77777777" w:rsidR="005C674A" w:rsidRPr="004B0E99" w:rsidRDefault="005C674A" w:rsidP="005C674A">
      <w:pPr>
        <w:numPr>
          <w:ilvl w:val="0"/>
          <w:numId w:val="9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Zdalny Dostęp zostanie udostępniony wyłącznie osobom uprawnionym po stronie Wykonawcy w terminie do 10 dni roboczych liczonych od dnia wejścia w życie Porozumienia pod warunkiem spełnienia przez Wykonawcę zasad określonych w Załączniku nr 2 do Porozumienia.</w:t>
      </w:r>
    </w:p>
    <w:p w14:paraId="635B60AF" w14:textId="77777777" w:rsidR="005C674A" w:rsidRPr="004B0E99" w:rsidRDefault="005C674A" w:rsidP="005C674A">
      <w:pPr>
        <w:numPr>
          <w:ilvl w:val="0"/>
          <w:numId w:val="9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Spełnienie zasad określonych w ust. 4 powyżej zostanie potwierdzone przez Wykonawcę w drodze złożenia oświadczenia, które stanowi Załącznik nr 3 do Porozumienia.</w:t>
      </w:r>
    </w:p>
    <w:p w14:paraId="43991641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62F79F0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3</w:t>
      </w:r>
    </w:p>
    <w:p w14:paraId="509D4442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Okres udzielenia Zdalnego Dostępu</w:t>
      </w:r>
    </w:p>
    <w:p w14:paraId="3C507AF5" w14:textId="77777777" w:rsidR="005C674A" w:rsidRPr="004B0E99" w:rsidRDefault="005C674A" w:rsidP="005C674A">
      <w:pPr>
        <w:numPr>
          <w:ilvl w:val="0"/>
          <w:numId w:val="8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Zdalny Dostęp udostępniony zostanie na okres wskazany w Załączniku nr 1 do Porozumienia, z zastrzeżeniem postanowień ust. 2 poniżej. </w:t>
      </w:r>
    </w:p>
    <w:p w14:paraId="7689E0D1" w14:textId="77777777" w:rsidR="005C674A" w:rsidRPr="004B0E99" w:rsidRDefault="005C674A" w:rsidP="005C674A">
      <w:pPr>
        <w:numPr>
          <w:ilvl w:val="0"/>
          <w:numId w:val="8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lastRenderedPageBreak/>
        <w:t>Zdalny Dostęp może zostać zablokowany przez Zamawiającego, co jest jednoznaczne z rozwiązaniem niniejszego Porozumienia przez Zamawiającego bez zachowania okresu wypowiedzenia, w przypadku:</w:t>
      </w:r>
    </w:p>
    <w:p w14:paraId="2282ADA2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naruszenia postanowień § 4, § 5, bądź § 6 Porozumienia;</w:t>
      </w:r>
    </w:p>
    <w:p w14:paraId="0A4BF580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niespełnienia wymogów potwierdzonych w oświadczeniu, o którym mowa w § 2 ust. 5 powyżej;</w:t>
      </w:r>
    </w:p>
    <w:p w14:paraId="1F15D438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wniosku o zablokowanie Zdalnego Dostępu złożonego przez właściciela biznesowego zasobu teleinformatycznego (po stronie Zamawiającego), do którego realizowany jest dostęp;</w:t>
      </w:r>
    </w:p>
    <w:p w14:paraId="237B1BF9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rozwiązania lub wygaśnięcia Umowy, a także uchylenia bądź zniweczenia skutków prawnych Umowy;</w:t>
      </w:r>
    </w:p>
    <w:p w14:paraId="44ECD8B4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wykrycia szkodliwego oprogramowania na komputerze korzystającym ze Zdalnego Dostępu lub innego oprogramowania zagrażającego bezpieczeństwu zasobów teleinformatycznych Zamawiającego;</w:t>
      </w:r>
    </w:p>
    <w:p w14:paraId="4D42428A" w14:textId="77777777" w:rsidR="005C674A" w:rsidRPr="004B0E99" w:rsidRDefault="005C674A" w:rsidP="005C674A">
      <w:pPr>
        <w:numPr>
          <w:ilvl w:val="1"/>
          <w:numId w:val="8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spowodowania incydentu związanego z bezpieczeństwem teleinformatycznym zasobów Zamawiającego lub bezpieczeństwem informacji Zamawiającego.</w:t>
      </w:r>
    </w:p>
    <w:p w14:paraId="01FF771D" w14:textId="77777777" w:rsidR="005C674A" w:rsidRPr="004B0E99" w:rsidRDefault="005C674A" w:rsidP="005C674A">
      <w:pPr>
        <w:numPr>
          <w:ilvl w:val="0"/>
          <w:numId w:val="8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 przypadku, o którym mowa w § 3 ust. 2 powyżej, Zamawiający uprawniony będzie do wszczęcia procedury zablokowania Zdalnego Dostępu.</w:t>
      </w:r>
    </w:p>
    <w:p w14:paraId="408931E2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6A4B743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4</w:t>
      </w:r>
    </w:p>
    <w:p w14:paraId="6BB6F710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Zasady korzystania</w:t>
      </w:r>
    </w:p>
    <w:p w14:paraId="653115C6" w14:textId="77777777" w:rsidR="005C674A" w:rsidRPr="004B0E99" w:rsidRDefault="005C674A" w:rsidP="005C674A">
      <w:pPr>
        <w:numPr>
          <w:ilvl w:val="0"/>
          <w:numId w:val="10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Zasoby teleinformatyczne Zamawiającego udostępnione poprzez Zdalny Dostęp mogą być wykorzystywane przez Wykonawcę, w tym przez osoby uprawnione do korzystania ze Zdalnego Dostępu wyłącznie zgodnie z ich przeznaczeniem.</w:t>
      </w:r>
    </w:p>
    <w:p w14:paraId="271D3B9A" w14:textId="77777777" w:rsidR="005C674A" w:rsidRPr="004B0E99" w:rsidRDefault="005C674A" w:rsidP="005C674A">
      <w:pPr>
        <w:numPr>
          <w:ilvl w:val="0"/>
          <w:numId w:val="10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oraz osoby uprawnione po jego stronie do korzystania ze Zdalnego Dostępu zobowiązani są do:</w:t>
      </w:r>
    </w:p>
    <w:p w14:paraId="2784414A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korzystania ze Zdalnego Dostępu wyłącznie w celu realizacji Umowy, w zakresie posiadanych, zatwierdzonych uprawnień i z zachowaniem należytej staranności przy ich używaniu; </w:t>
      </w:r>
    </w:p>
    <w:p w14:paraId="17C96C28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pozyskiwania i przetwarzania wyłącznie informacji niezbędnych do realizacji Umowy;</w:t>
      </w:r>
    </w:p>
    <w:p w14:paraId="2546FDD2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nie wykorzystywania nieautoryzowanych przez Zamawiającego mechanizmów służących do uzyskiwania Zdalnego Dostępu;</w:t>
      </w:r>
    </w:p>
    <w:p w14:paraId="2F84191D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korzystania ze Zdalnego Dostępu wyłącznie w miejscach i w taki sposób aby zapewnić ochronę informacji Zamawiającego, wyświetlanych na ekranie lub do których dostęp możliwy jest z wykorzystaniem urządzenia, z którego realizowany jest Zdalny Dostęp;</w:t>
      </w:r>
    </w:p>
    <w:p w14:paraId="79C42D5F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zapewnienia ochrony dla informacji dotyczących parametrów technicznych i technologicznych Zdalnego Dostępu, w szczególności nie przekazywania tych informacji osobom nieuprawnionym;</w:t>
      </w:r>
    </w:p>
    <w:p w14:paraId="760D8C6C" w14:textId="77777777" w:rsidR="005C674A" w:rsidRPr="004B0E99" w:rsidRDefault="005C674A" w:rsidP="005C674A">
      <w:pPr>
        <w:numPr>
          <w:ilvl w:val="1"/>
          <w:numId w:val="1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stosowania się do obowiązujących u Zamawiającego procedur i zasad bezpieczeństwa teleinformatycznego, w zakresie wynikającym z Umowy, realizacji przedmiotu Umowy oraz niniejszego Porozumienia.</w:t>
      </w:r>
    </w:p>
    <w:p w14:paraId="00D0EF45" w14:textId="77777777" w:rsidR="005C674A" w:rsidRPr="004B0E99" w:rsidRDefault="005C674A" w:rsidP="005C674A">
      <w:pPr>
        <w:numPr>
          <w:ilvl w:val="0"/>
          <w:numId w:val="10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Wykonawca odpowiada wobec Zamawiającego za zapewnienie dostępu do środków uwierzytelniających wyłącznie osobom uprawnionym oraz zapewni właściwą ochronę przed dostępem do tych środków osób nieuprawnionych. </w:t>
      </w:r>
    </w:p>
    <w:p w14:paraId="6A77CA0F" w14:textId="77777777" w:rsidR="005C674A" w:rsidRPr="004B0E99" w:rsidRDefault="005C674A" w:rsidP="005C674A">
      <w:pPr>
        <w:numPr>
          <w:ilvl w:val="0"/>
          <w:numId w:val="10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bez zbędnej zwłoki powiadomi przedstawiciela Zamawiającego, określonego w § 5 ust. 4, o każdym zauważonym przez niego zakresie dostępu, który jest nieadekwatny do zakresu uprawnień określonych w Porozumieniu oraz nieadekwatny do realizacji przedmiotu Umowy.</w:t>
      </w:r>
    </w:p>
    <w:p w14:paraId="108F90CC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6EB29DE6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5</w:t>
      </w:r>
    </w:p>
    <w:p w14:paraId="55607EC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Współdziałanie Stron</w:t>
      </w:r>
    </w:p>
    <w:p w14:paraId="71EDA795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Strony są zobowiązane do współpracy w zakresie nadzoru nad realizacją niniejszego Porozumienia.</w:t>
      </w:r>
    </w:p>
    <w:p w14:paraId="4542FDE8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Osoby uprawnione do korzystania ze Zdalnego Dostępu zobowiązane są do bezzwłocznego informowania przedstawiciela Zamawiającego o każdym:</w:t>
      </w:r>
    </w:p>
    <w:p w14:paraId="36139402" w14:textId="77777777" w:rsidR="005C674A" w:rsidRPr="004B0E99" w:rsidRDefault="005C674A" w:rsidP="005C674A">
      <w:pPr>
        <w:numPr>
          <w:ilvl w:val="1"/>
          <w:numId w:val="1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zauważonym przypadku naruszenia bezpieczeństwa zasobów teleinformatycznych Zamawiającego, bezpieczeństwa informacji Zamawiającego lub bezpieczeństwa zasobów teleinformatycznych Wykonawcy wykorzystywanych do Zdalnego Dostępu;</w:t>
      </w:r>
    </w:p>
    <w:p w14:paraId="2821EBB1" w14:textId="77777777" w:rsidR="005C674A" w:rsidRPr="004B0E99" w:rsidRDefault="005C674A" w:rsidP="005C674A">
      <w:pPr>
        <w:numPr>
          <w:ilvl w:val="1"/>
          <w:numId w:val="1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stwierdzonym przypadku naruszenia integralności sprzętu, oprogramowania bądź podejrzeniu próby takiego naruszenia;</w:t>
      </w:r>
    </w:p>
    <w:p w14:paraId="385BAC69" w14:textId="77777777" w:rsidR="005C674A" w:rsidRPr="004B0E99" w:rsidRDefault="005C674A" w:rsidP="005C674A">
      <w:pPr>
        <w:numPr>
          <w:ilvl w:val="1"/>
          <w:numId w:val="1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lastRenderedPageBreak/>
        <w:t>podejrzeniu ujawnienia indywidualnych środków uwierzytelniających wykorzystywanych do Zdalnego Dostępu.</w:t>
      </w:r>
    </w:p>
    <w:p w14:paraId="2FF1FA15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zobowiązany jest do poinformowania Zamawiającego w terminie do 2 dni roboczych w przypadku jakiejkolwiek zmiany dotyczącej osób uprawnionych po stronie Wykonawcy do korzystania ze Zdalnego Dostępu, wymienionych w Załączniku nr 1 do Porozumienia.</w:t>
      </w:r>
    </w:p>
    <w:p w14:paraId="7113CB79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Strony będą dokonywały bieżących uzgodnień dotyczących Zdalnego Dostępu poprzez swoich przedstawicieli odpowiedzialnych za realizację Porozumienia:</w:t>
      </w:r>
    </w:p>
    <w:p w14:paraId="1F71C49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A9084F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  <w:u w:val="single"/>
        </w:rPr>
        <w:t>Przedstawiciel Zamawiającego:</w:t>
      </w:r>
    </w:p>
    <w:p w14:paraId="454AC277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……</w:t>
      </w:r>
    </w:p>
    <w:p w14:paraId="60131FE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fr-FR"/>
        </w:rPr>
      </w:pPr>
      <w:r w:rsidRPr="004B0E99">
        <w:rPr>
          <w:rFonts w:ascii="Arial" w:hAnsi="Arial" w:cs="Arial"/>
          <w:sz w:val="20"/>
          <w:szCs w:val="20"/>
          <w:lang w:val="fr-FR"/>
        </w:rPr>
        <w:t>Tel. :</w:t>
      </w:r>
    </w:p>
    <w:p w14:paraId="58BCB8F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4B0E99">
        <w:rPr>
          <w:rFonts w:ascii="Arial" w:hAnsi="Arial" w:cs="Arial"/>
          <w:sz w:val="20"/>
          <w:szCs w:val="20"/>
          <w:lang w:val="fr-FR"/>
        </w:rPr>
        <w:t>Adres</w:t>
      </w:r>
      <w:proofErr w:type="spellEnd"/>
      <w:r w:rsidRPr="004B0E99">
        <w:rPr>
          <w:rFonts w:ascii="Arial" w:hAnsi="Arial" w:cs="Arial"/>
          <w:sz w:val="20"/>
          <w:szCs w:val="20"/>
          <w:lang w:val="fr-FR"/>
        </w:rPr>
        <w:t xml:space="preserve"> e-mail :</w:t>
      </w:r>
    </w:p>
    <w:p w14:paraId="5B119F58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u w:val="single"/>
        </w:rPr>
      </w:pPr>
    </w:p>
    <w:p w14:paraId="4E1AE037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4B0E99">
        <w:rPr>
          <w:rFonts w:ascii="Arial" w:hAnsi="Arial" w:cs="Arial"/>
          <w:sz w:val="20"/>
          <w:szCs w:val="20"/>
          <w:u w:val="single"/>
        </w:rPr>
        <w:t>Przedstawiciel Wykonawcy:</w:t>
      </w:r>
    </w:p>
    <w:p w14:paraId="7818715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……</w:t>
      </w:r>
    </w:p>
    <w:p w14:paraId="5CC25015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fr-FR"/>
        </w:rPr>
      </w:pPr>
      <w:r w:rsidRPr="004B0E99">
        <w:rPr>
          <w:rFonts w:ascii="Arial" w:hAnsi="Arial" w:cs="Arial"/>
          <w:sz w:val="20"/>
          <w:szCs w:val="20"/>
          <w:lang w:val="fr-FR"/>
        </w:rPr>
        <w:t>Tel. :</w:t>
      </w:r>
    </w:p>
    <w:p w14:paraId="25871829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4B0E99">
        <w:rPr>
          <w:rFonts w:ascii="Arial" w:hAnsi="Arial" w:cs="Arial"/>
          <w:sz w:val="20"/>
          <w:szCs w:val="20"/>
          <w:lang w:val="fr-FR"/>
        </w:rPr>
        <w:t>Adres</w:t>
      </w:r>
      <w:proofErr w:type="spellEnd"/>
      <w:r w:rsidRPr="004B0E99">
        <w:rPr>
          <w:rFonts w:ascii="Arial" w:hAnsi="Arial" w:cs="Arial"/>
          <w:sz w:val="20"/>
          <w:szCs w:val="20"/>
          <w:lang w:val="fr-FR"/>
        </w:rPr>
        <w:t xml:space="preserve"> e-mail :</w:t>
      </w:r>
    </w:p>
    <w:p w14:paraId="4AB6B143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Zmiana przedstawiciela, numeru telefonu, numeru faksu i adresu e-mail, o których mowa w ust. 4 powyżej, nie stanowi zmiany Porozumienia i jest skuteczna z chwilą powiadomienia drugiej Strony o dokonanej zmianie w formie pisemnej lub za pomocą poczty elektronicznej. Uzgodnienia i decyzje przedstawicieli będą wiążące dla Stron, tak długo jak nie zmieniają postanowień Porozumienia.</w:t>
      </w:r>
    </w:p>
    <w:p w14:paraId="5DBB4568" w14:textId="77777777" w:rsidR="005C674A" w:rsidRPr="004B0E99" w:rsidRDefault="005C674A" w:rsidP="005C674A">
      <w:pPr>
        <w:numPr>
          <w:ilvl w:val="0"/>
          <w:numId w:val="11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Wszelkie incydenty związane z bezpieczeństwem teleinformatycznym dotyczące Zdalnego Dostępu oraz ewentualne problemy ze Zdalnym Dostępem należy zgłaszać do przedstawiciela Zamawiającego, określonego w ust. 4 powyżej.</w:t>
      </w:r>
    </w:p>
    <w:p w14:paraId="7462A076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06B2CE79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6</w:t>
      </w:r>
    </w:p>
    <w:p w14:paraId="14A7B853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Prawo kontroli</w:t>
      </w:r>
    </w:p>
    <w:p w14:paraId="0156FCC2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ma prawo do kontroli sposobów wykorzystywania Zdalnego Dostępu przez Wykonawcę odnośnie zobowiązań, o których mowa w niniejszym Porozumieniu, w formie kontroli przeprowadzanej przez przedstawicieli Zamawiającego lub przeprowadzanej przez podmiot zewnętrzny działający na jego koszt i zlecenie oraz do żądania złożenia pisemnych wyjaśnień przez Wykonawcę, w terminie 5 dni roboczych od dnia doręczenia Wykonawcy żądania złożenia wyjaśnień przez Zamawiającego.</w:t>
      </w:r>
    </w:p>
    <w:p w14:paraId="012B3F39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Po kontroli, o której mowa w ust. 1 powyżej, Zamawiający może zredagować zalecenia pokontrolne i żądać ich wykonania oraz określić termin ich realizacji.</w:t>
      </w:r>
    </w:p>
    <w:p w14:paraId="73252FA4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realizować będzie prawo kontroli w godzinach pracy Wykonawcy i po uprzednim powiadomieniu Wykonawcy.</w:t>
      </w:r>
    </w:p>
    <w:p w14:paraId="74A1AC48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zobowiązany jest do umożliwienia przeprowadzenia kontroli, o której mowa w ust. 1 powyżej.</w:t>
      </w:r>
    </w:p>
    <w:p w14:paraId="795B47DB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gwarantuje,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organizacyjnych.</w:t>
      </w:r>
    </w:p>
    <w:p w14:paraId="3DE08695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Kontrola, o której mowa w ust. 1 powyżej zostanie przeprowadzona wyłącznie pod względem oceny zgodności z wymaganiami określonymi w Porozumieniu.</w:t>
      </w:r>
    </w:p>
    <w:p w14:paraId="6997DCDD" w14:textId="77777777" w:rsidR="005C674A" w:rsidRPr="004B0E99" w:rsidRDefault="005C674A" w:rsidP="005C674A">
      <w:pPr>
        <w:numPr>
          <w:ilvl w:val="0"/>
          <w:numId w:val="12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zastrzega sobie prawo do monitorowania i rejestrowania działań osób uprawnionych do korzystania ze Zdalnego Dostępu w zakresie spełniania przez nie obowiązujących zasad bezpieczeństwa teleinformatycznego, jakie powinny być stosowane przy Zdalnym Dostępie oraz natychmiastowego zablokowania dostępu takiej osoby w przypadku stwierdzenia naruszenia przez nią tych zasad, w tym m.in.:</w:t>
      </w:r>
    </w:p>
    <w:p w14:paraId="02010938" w14:textId="77777777" w:rsidR="005C674A" w:rsidRPr="004B0E99" w:rsidRDefault="005C674A" w:rsidP="005C674A">
      <w:pPr>
        <w:numPr>
          <w:ilvl w:val="1"/>
          <w:numId w:val="1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ujawnienia powierzonych lub stosowanych haseł oraz środków służących do uwierzytelnienia w zasobach teleinformatycznych;</w:t>
      </w:r>
    </w:p>
    <w:p w14:paraId="7CCB5147" w14:textId="77777777" w:rsidR="005C674A" w:rsidRPr="004B0E99" w:rsidRDefault="005C674A" w:rsidP="005C674A">
      <w:pPr>
        <w:numPr>
          <w:ilvl w:val="1"/>
          <w:numId w:val="1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wykorzystywania przydzielonych uprawnień do zasobów teleinformatycznych do celów innych, niż związane z realizacją Umowy;</w:t>
      </w:r>
    </w:p>
    <w:p w14:paraId="1EFA09E2" w14:textId="77777777" w:rsidR="005C674A" w:rsidRPr="004B0E99" w:rsidRDefault="005C674A" w:rsidP="005C674A">
      <w:pPr>
        <w:numPr>
          <w:ilvl w:val="1"/>
          <w:numId w:val="1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lastRenderedPageBreak/>
        <w:t>niedopełnienia obowiązku odpowiedniego zabezpieczenia urządzeń oraz środków technicznych i organizacyjnych służących do realizacji Zdalnego Dostępu;</w:t>
      </w:r>
    </w:p>
    <w:p w14:paraId="7959DBAB" w14:textId="77777777" w:rsidR="005C674A" w:rsidRPr="004B0E99" w:rsidRDefault="005C674A" w:rsidP="005C674A">
      <w:pPr>
        <w:numPr>
          <w:ilvl w:val="1"/>
          <w:numId w:val="1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samowolnego instalowania oprogramowania lub zmiany konfiguracji udostępnionych zasobów teleinformatycznych, chyba że czynności te są objęte zakresem Umowy i zostały uzgodnione przez Strony;</w:t>
      </w:r>
    </w:p>
    <w:p w14:paraId="074D34A6" w14:textId="77777777" w:rsidR="005C674A" w:rsidRPr="004B0E99" w:rsidRDefault="005C674A" w:rsidP="005C674A">
      <w:pPr>
        <w:numPr>
          <w:ilvl w:val="1"/>
          <w:numId w:val="1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niestosowania się do zasad bezpieczeństwa określonych w Porozumieniu.</w:t>
      </w:r>
    </w:p>
    <w:p w14:paraId="37E96BC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0D91A06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7</w:t>
      </w:r>
    </w:p>
    <w:p w14:paraId="73C81265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Odpowiedzialność</w:t>
      </w:r>
    </w:p>
    <w:p w14:paraId="5D76B210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Wykonawca jest odpowiedzialny za niewykonanie lub nienależyte wykonanie zobowiązań określonych w Porozumieniu, w tym za udostępnienie lub wykorzystanie Zdalnego Dostępu niezgodnie z niniejszym Porozumieniem, a w szczególności za naruszenie postanowień § 4, § 5 i § 6 oraz za naruszenie zasad bezpieczeństwa teleinformatycznego określonych w Załączniku nr 2 do niniejszego Porozumienia.</w:t>
      </w:r>
    </w:p>
    <w:p w14:paraId="2D99F5F1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 sytuacjach, o których mowa w ust. 1 powyżej, Wykonawca zapłaci Zamawiającemu karę umowną w wysokości 100.000 zł (słownie: sto tysięcy złotych) za każde naruszenie.</w:t>
      </w:r>
    </w:p>
    <w:p w14:paraId="067CE822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Uprawnienie do otrzymania kary umownej nie ogranicza prawa Zamawiającego do dochodzenia od Wykonawcy odszkodowania na zasadach ogólnych, w przypadku gdy wysokość poniesionej szkody przewyższa zastrzeżoną wysokość kary umownej. </w:t>
      </w:r>
    </w:p>
    <w:p w14:paraId="00E22211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 przypadku naruszenia postanowień niniejszego Porozumienia z przyczyn leżących po stronie Wykonawcy, w następstwie czego Zamawiający zostanie zobowiązany do wypłaty odszkodowania lub zostanie ukarany karą grzywny, Wykonawca zobowiązuje się zrekompensować Zamawiającemu wszelkie poniesione z tego tytułu szkody, w tym straty.</w:t>
      </w:r>
    </w:p>
    <w:p w14:paraId="7E41A51D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 przypadku braku możliwości skorzystania przez Wykonawcę ze Zdalnego Dostępu odpowiedzialność odszkodowawcza Zamawiającego, bez względu na jej podstawę, jest wyłączona.</w:t>
      </w:r>
    </w:p>
    <w:p w14:paraId="3768398E" w14:textId="77777777" w:rsidR="005C674A" w:rsidRPr="004B0E99" w:rsidRDefault="005C674A" w:rsidP="005C674A">
      <w:pPr>
        <w:numPr>
          <w:ilvl w:val="0"/>
          <w:numId w:val="13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Odpowiedzialność Wykonawcy wynikająca z Porozumienia lub z nim związana nie podlega jakimkolwiek ograniczeniom.</w:t>
      </w:r>
    </w:p>
    <w:p w14:paraId="3474D0E2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007E2ED8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8</w:t>
      </w:r>
    </w:p>
    <w:p w14:paraId="03D7C58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Dostępność</w:t>
      </w:r>
    </w:p>
    <w:p w14:paraId="07C264BB" w14:textId="77777777" w:rsidR="005C674A" w:rsidRPr="004B0E99" w:rsidRDefault="005C674A" w:rsidP="005C674A">
      <w:pPr>
        <w:numPr>
          <w:ilvl w:val="0"/>
          <w:numId w:val="14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dołoży wszelkich starań, aby zapewnić dostępność Zdalnego Dostępu do zasobów teleinformatycznych, jednak nie gwarantuje ciągłości takiego dostępu.</w:t>
      </w:r>
    </w:p>
    <w:p w14:paraId="479F02E1" w14:textId="77777777" w:rsidR="005C674A" w:rsidRPr="004B0E99" w:rsidRDefault="005C674A" w:rsidP="005C674A">
      <w:pPr>
        <w:numPr>
          <w:ilvl w:val="0"/>
          <w:numId w:val="14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Zamawiający może ograniczyć lub czasowo zawiesić Zdalny Dostęp w dowolnym momencie, gdy uzna to za konieczne.</w:t>
      </w:r>
    </w:p>
    <w:p w14:paraId="3A3E3B00" w14:textId="77777777" w:rsidR="005C674A" w:rsidRPr="004B0E99" w:rsidRDefault="005C674A" w:rsidP="005C674A">
      <w:pPr>
        <w:numPr>
          <w:ilvl w:val="0"/>
          <w:numId w:val="14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Brak możliwości skorzystania przez Wykonawcę ze Zdalnego Dostępu nie zwalnia Wykonawcy z odpowiedzialności za niewykonanie lub nienależyte wykonanie Umowy.</w:t>
      </w:r>
    </w:p>
    <w:p w14:paraId="006A4313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79BDBB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9</w:t>
      </w:r>
    </w:p>
    <w:p w14:paraId="01499F1B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Rozwiązanie Porozumienia</w:t>
      </w:r>
    </w:p>
    <w:p w14:paraId="00698BB1" w14:textId="77777777" w:rsidR="005C674A" w:rsidRPr="004B0E99" w:rsidRDefault="005C674A" w:rsidP="005C674A">
      <w:pPr>
        <w:numPr>
          <w:ilvl w:val="0"/>
          <w:numId w:val="16"/>
        </w:numPr>
        <w:tabs>
          <w:tab w:val="clear" w:pos="360"/>
          <w:tab w:val="num" w:pos="567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Niniejsze Porozumienie może zostać rozwiązane w każdym czasie w drodze porozumienia Stron, zawartego na piśmie pod rygorem nieważności.</w:t>
      </w:r>
    </w:p>
    <w:p w14:paraId="6C20BBF6" w14:textId="77777777" w:rsidR="005C674A" w:rsidRPr="004B0E99" w:rsidRDefault="005C674A" w:rsidP="005C674A">
      <w:pPr>
        <w:numPr>
          <w:ilvl w:val="0"/>
          <w:numId w:val="16"/>
        </w:numPr>
        <w:tabs>
          <w:tab w:val="clear" w:pos="360"/>
          <w:tab w:val="num" w:pos="567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Niniejsze Porozumienie może zostać rozwiązane w drodze pisemnego (pod rygorem nieważności) oświadczenia o wypowiedzeniu Porozumienia, z zachowaniem 30 dniowego okresu wypowiedzenia.</w:t>
      </w:r>
    </w:p>
    <w:p w14:paraId="3ED7B1F8" w14:textId="77777777" w:rsidR="005C674A" w:rsidRPr="004B0E99" w:rsidRDefault="005C674A" w:rsidP="005C674A">
      <w:pPr>
        <w:numPr>
          <w:ilvl w:val="0"/>
          <w:numId w:val="16"/>
        </w:numPr>
        <w:tabs>
          <w:tab w:val="clear" w:pos="360"/>
          <w:tab w:val="num" w:pos="567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 xml:space="preserve">Niniejsze Porozumienie może zostać rozwiązane przez Zamawiającego w drodze wypowiedzenia bez zachowania okresu wypowiedzenia w przypadkach zagrożenia bezpieczeństwa zasobów teleinformatycznych Zamawiającego, a także w przypadkach wskazanych w § 3 ust. 2 Porozumienia. </w:t>
      </w:r>
    </w:p>
    <w:p w14:paraId="73D3488A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0B92C0FC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§ 10</w:t>
      </w:r>
    </w:p>
    <w:p w14:paraId="180237ED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Postanowienia końcowe</w:t>
      </w:r>
    </w:p>
    <w:p w14:paraId="2828314D" w14:textId="77777777" w:rsidR="005C674A" w:rsidRPr="004B0E99" w:rsidRDefault="005C674A" w:rsidP="005C674A">
      <w:pPr>
        <w:numPr>
          <w:ilvl w:val="0"/>
          <w:numId w:val="15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Niniejsze Porozumienie wchodzi w życie z dniem jego podpisania przez Strony. Od dnia wejścia w życie Porozumienie stanowi integralną część Umowy.</w:t>
      </w:r>
    </w:p>
    <w:p w14:paraId="28F82546" w14:textId="77777777" w:rsidR="005C674A" w:rsidRPr="004B0E99" w:rsidRDefault="005C674A" w:rsidP="005C674A">
      <w:pPr>
        <w:numPr>
          <w:ilvl w:val="0"/>
          <w:numId w:val="15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lastRenderedPageBreak/>
        <w:t>Strony postanawiają, iż wszelkie spory związane z wykonaniem niniejszego Porozumienia rozwiązywane będą polubownie. W przypadku braku polubownego zakończenia sporu sądem właściwym dla jego rozstrzygnięcia będzie sąd właściwy ze względu na siedzibę Zamawiającego.</w:t>
      </w:r>
    </w:p>
    <w:p w14:paraId="52BAC126" w14:textId="77777777" w:rsidR="005C674A" w:rsidRPr="004B0E99" w:rsidRDefault="005C674A" w:rsidP="005C674A">
      <w:pPr>
        <w:numPr>
          <w:ilvl w:val="0"/>
          <w:numId w:val="15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Wszelkie zmiany i uzupełnienia niniejszego Porozumienia będą sporządzone w formie pisemnej pod rygorem nieważności.</w:t>
      </w:r>
    </w:p>
    <w:p w14:paraId="6190BD06" w14:textId="77777777" w:rsidR="005C674A" w:rsidRPr="004B0E99" w:rsidRDefault="005C674A" w:rsidP="005C674A">
      <w:pPr>
        <w:numPr>
          <w:ilvl w:val="0"/>
          <w:numId w:val="15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Załączniki do niniejszego Porozumienia stanowią jego integralną część.</w:t>
      </w:r>
    </w:p>
    <w:p w14:paraId="08B07071" w14:textId="77777777" w:rsidR="005C674A" w:rsidRPr="004B0E99" w:rsidRDefault="005C674A" w:rsidP="005C674A">
      <w:pPr>
        <w:numPr>
          <w:ilvl w:val="0"/>
          <w:numId w:val="15"/>
        </w:numPr>
        <w:tabs>
          <w:tab w:val="clear" w:pos="360"/>
          <w:tab w:val="num" w:pos="540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Porozumienie sporządzono w dwóch jednobrzmiących egzemplarzach, po jednym dla każdej ze Stron.</w:t>
      </w:r>
    </w:p>
    <w:p w14:paraId="73D649A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ED5A5F9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54D34C5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ZAMAWIAJĄCY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B0E99">
        <w:rPr>
          <w:rFonts w:ascii="Arial" w:hAnsi="Arial" w:cs="Arial"/>
          <w:b/>
          <w:sz w:val="20"/>
          <w:szCs w:val="20"/>
        </w:rPr>
        <w:t>WYKONAWCA</w:t>
      </w:r>
    </w:p>
    <w:p w14:paraId="5DEE5862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BC19A3F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Załączniki:</w:t>
      </w:r>
    </w:p>
    <w:p w14:paraId="6D4712EA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Załącznik nr 1 – Zakres Zdalnego Dostępu i Lista Osób Uprawnionych</w:t>
      </w:r>
    </w:p>
    <w:p w14:paraId="5AAD8568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Załącznik nr 2 - Zasady bezpieczeństwa teleinformatycznego stosowane przy Zdalnym Dostępie</w:t>
      </w:r>
    </w:p>
    <w:p w14:paraId="4DE3BDEC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B0E99">
        <w:rPr>
          <w:rFonts w:ascii="Arial" w:hAnsi="Arial" w:cs="Arial"/>
          <w:sz w:val="20"/>
          <w:szCs w:val="20"/>
        </w:rPr>
        <w:t>Załącznik nr 3 - Oświadczenie Wykonawcy</w:t>
      </w:r>
    </w:p>
    <w:p w14:paraId="34F9EA17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br w:type="page"/>
      </w:r>
      <w:r w:rsidRPr="004B0E99">
        <w:rPr>
          <w:rFonts w:ascii="Arial" w:hAnsi="Arial" w:cs="Arial"/>
          <w:b/>
          <w:sz w:val="20"/>
          <w:szCs w:val="20"/>
        </w:rPr>
        <w:lastRenderedPageBreak/>
        <w:t>Załącznik nr 1 do Porozumienia</w:t>
      </w:r>
    </w:p>
    <w:p w14:paraId="729648A6" w14:textId="77777777" w:rsidR="005C674A" w:rsidRPr="004B0E99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B0E99">
        <w:rPr>
          <w:rFonts w:ascii="Arial" w:hAnsi="Arial" w:cs="Arial"/>
          <w:b/>
          <w:sz w:val="20"/>
          <w:szCs w:val="20"/>
        </w:rPr>
        <w:t>Zakres Zdalnego Dostępu i Lista Osób Uprawnionych</w:t>
      </w:r>
    </w:p>
    <w:p w14:paraId="0A6DEF69" w14:textId="77777777" w:rsidR="005C674A" w:rsidRPr="004E6B43" w:rsidRDefault="005C674A" w:rsidP="005C674A">
      <w:pPr>
        <w:pStyle w:val="Akapitzlist"/>
        <w:numPr>
          <w:ilvl w:val="0"/>
          <w:numId w:val="17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Zakres Zdalnego Dostępu:</w:t>
      </w:r>
    </w:p>
    <w:p w14:paraId="36864039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6"/>
        <w:gridCol w:w="1247"/>
        <w:gridCol w:w="1276"/>
        <w:gridCol w:w="1276"/>
        <w:gridCol w:w="1275"/>
        <w:gridCol w:w="993"/>
        <w:gridCol w:w="1417"/>
        <w:gridCol w:w="1559"/>
      </w:tblGrid>
      <w:tr w:rsidR="00357ED5" w:rsidRPr="00357ED5" w14:paraId="44D6CC1A" w14:textId="77777777" w:rsidTr="00357ED5">
        <w:trPr>
          <w:trHeight w:val="68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75AA392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B420236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5BBA38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Nazwa zasobu, usługi / PORTY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003BFB2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Adres IP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ADE0934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Środowisko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313B4D6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Nazwa konta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60D17E9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Poziom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5F5B18E4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57ED5">
              <w:rPr>
                <w:rFonts w:ascii="Arial" w:hAnsi="Arial" w:cs="Arial"/>
                <w:b/>
                <w:sz w:val="16"/>
                <w:szCs w:val="16"/>
              </w:rPr>
              <w:t>Okres ważności uprawnień</w:t>
            </w:r>
          </w:p>
        </w:tc>
      </w:tr>
      <w:tr w:rsidR="00357ED5" w:rsidRPr="00357ED5" w14:paraId="0DFB42B3" w14:textId="77777777" w:rsidTr="00357ED5">
        <w:trPr>
          <w:trHeight w:val="68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60E326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2F7239D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E1E0CCA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1DD5131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28073EF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4EC54F8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98480F6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1B545987" w14:textId="77777777" w:rsidR="005C674A" w:rsidRPr="00357ED5" w:rsidRDefault="005C674A" w:rsidP="00AF1537">
            <w:pPr>
              <w:spacing w:after="0" w:line="28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B3A7868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D2A3481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2D031E" w14:textId="77777777" w:rsidR="005C674A" w:rsidRPr="004E6B43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>Nazwa zasobu / usługi: dokładna nazwa systemu, aplikacji lub usługi do którego ma zostać przydzielony Zdalny Dostęp oraz zakres udostępnianych usług,</w:t>
      </w:r>
    </w:p>
    <w:p w14:paraId="04DD6FF7" w14:textId="77777777" w:rsidR="005C674A" w:rsidRPr="004E6B43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 xml:space="preserve">Adres IP: adres IP urządzenia, które wchodzi w skład danego systemu, np. adres IP serwera testowego </w:t>
      </w:r>
    </w:p>
    <w:p w14:paraId="3E1D16F2" w14:textId="77777777" w:rsidR="005C674A" w:rsidRPr="004E6B43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>Środowisko: p – produkcja, t – test, r – rozwój,</w:t>
      </w:r>
    </w:p>
    <w:p w14:paraId="7D060EF0" w14:textId="77777777" w:rsidR="005C674A" w:rsidRPr="004E6B43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>Nazwa konta: nazwa indywidualnego konta w udostępnianych zasobach,</w:t>
      </w:r>
    </w:p>
    <w:p w14:paraId="6C7802E6" w14:textId="77777777" w:rsidR="005C674A" w:rsidRPr="004E6B43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>Poziom uprawnień: U – użytkownik, A – administrator, P – programista, T – tester</w:t>
      </w:r>
    </w:p>
    <w:p w14:paraId="5314192E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E6B43">
        <w:rPr>
          <w:rFonts w:ascii="Arial" w:hAnsi="Arial" w:cs="Arial"/>
          <w:sz w:val="20"/>
          <w:szCs w:val="20"/>
        </w:rPr>
        <w:t></w:t>
      </w:r>
      <w:r w:rsidRPr="004E6B43">
        <w:rPr>
          <w:rFonts w:ascii="Arial" w:hAnsi="Arial" w:cs="Arial"/>
          <w:sz w:val="20"/>
          <w:szCs w:val="20"/>
        </w:rPr>
        <w:tab/>
        <w:t>Okres ważności uprawnień: od dnia … do dnia …</w:t>
      </w:r>
    </w:p>
    <w:p w14:paraId="4516DBA4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F50BEE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D76BC7" w14:textId="77777777" w:rsidR="005C674A" w:rsidRDefault="005C674A" w:rsidP="005C674A">
      <w:pPr>
        <w:numPr>
          <w:ilvl w:val="0"/>
          <w:numId w:val="18"/>
        </w:num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4E6B43">
        <w:rPr>
          <w:rFonts w:ascii="Arial" w:hAnsi="Arial" w:cs="Arial"/>
          <w:b/>
          <w:sz w:val="20"/>
          <w:szCs w:val="20"/>
        </w:rPr>
        <w:t xml:space="preserve">Lista osób uprawnionych </w:t>
      </w:r>
    </w:p>
    <w:p w14:paraId="624E5B40" w14:textId="77777777" w:rsidR="005C674A" w:rsidRPr="004E6B43" w:rsidRDefault="005C674A" w:rsidP="005C674A">
      <w:pPr>
        <w:spacing w:after="0" w:line="280" w:lineRule="exact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0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89"/>
        <w:gridCol w:w="2116"/>
        <w:gridCol w:w="1620"/>
        <w:gridCol w:w="2700"/>
        <w:gridCol w:w="2054"/>
      </w:tblGrid>
      <w:tr w:rsidR="005C674A" w:rsidRPr="00042290" w14:paraId="45013C46" w14:textId="77777777" w:rsidTr="00357ED5">
        <w:trPr>
          <w:trHeight w:val="68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30F9BA9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4229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D39470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4229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Imię i nazwisko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7F251D9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042290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Numer telefonu komórkowego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63ABE69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4229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Adres e-mail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78E0B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4229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Model oraz nr seryjny komputera</w:t>
            </w:r>
          </w:p>
        </w:tc>
      </w:tr>
      <w:tr w:rsidR="005C674A" w:rsidRPr="00042290" w14:paraId="4F6F1961" w14:textId="77777777" w:rsidTr="00357ED5">
        <w:trPr>
          <w:trHeight w:hRule="exact" w:val="79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22212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</w:pPr>
            <w:r w:rsidRPr="00042290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  <w:t>1.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1E1CF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090CD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FD0B4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66720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</w:tr>
      <w:tr w:rsidR="005C674A" w:rsidRPr="00042290" w14:paraId="4384A63F" w14:textId="77777777" w:rsidTr="00357ED5">
        <w:trPr>
          <w:trHeight w:hRule="exact" w:val="79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D8782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</w:pPr>
            <w:r w:rsidRPr="00042290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  <w:t>2.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48E4D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3CE0D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4BDC3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B10B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</w:tr>
      <w:tr w:rsidR="005C674A" w:rsidRPr="00042290" w14:paraId="02A859AD" w14:textId="77777777" w:rsidTr="00357ED5">
        <w:trPr>
          <w:trHeight w:hRule="exact" w:val="79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AA204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</w:pPr>
            <w:r w:rsidRPr="00042290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  <w:t>3.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65936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135B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86060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264E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</w:tr>
      <w:tr w:rsidR="005C674A" w:rsidRPr="00042290" w14:paraId="61B5AFBD" w14:textId="77777777" w:rsidTr="00357ED5">
        <w:trPr>
          <w:trHeight w:hRule="exact" w:val="79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50570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</w:pPr>
            <w:r w:rsidRPr="00042290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sv-SE"/>
                <w14:ligatures w14:val="none"/>
              </w:rPr>
              <w:t>4.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E4705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77789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B230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DB92C" w14:textId="77777777" w:rsidR="005C674A" w:rsidRPr="00042290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:lang w:val="sv-SE"/>
                <w14:ligatures w14:val="none"/>
              </w:rPr>
            </w:pPr>
          </w:p>
        </w:tc>
      </w:tr>
    </w:tbl>
    <w:p w14:paraId="1223CEF0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2C68889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5709DDA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4"/>
        <w:gridCol w:w="4644"/>
      </w:tblGrid>
      <w:tr w:rsidR="005C674A" w:rsidRPr="00B80974" w14:paraId="13A75CD9" w14:textId="77777777" w:rsidTr="00AF1537">
        <w:trPr>
          <w:jc w:val="center"/>
        </w:trPr>
        <w:tc>
          <w:tcPr>
            <w:tcW w:w="4644" w:type="dxa"/>
          </w:tcPr>
          <w:p w14:paraId="1C6482E0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56FD8B36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ZAMAWIAJĄCY</w:t>
            </w:r>
          </w:p>
          <w:p w14:paraId="57D28D87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438C57FF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7A18B750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……………………………………</w:t>
            </w:r>
          </w:p>
          <w:p w14:paraId="213D6490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Imię i Nazwisko (czytelnie), data, podpis </w:t>
            </w:r>
          </w:p>
          <w:p w14:paraId="4B479C63" w14:textId="77777777" w:rsidR="005C674A" w:rsidRPr="00B80974" w:rsidRDefault="005C674A" w:rsidP="00AF1537">
            <w:pPr>
              <w:spacing w:after="0" w:line="28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644" w:type="dxa"/>
          </w:tcPr>
          <w:p w14:paraId="15476506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6EFB4F99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WYKONAWCA</w:t>
            </w:r>
          </w:p>
          <w:p w14:paraId="3A29982B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68BF7F90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158D9E44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……………………………………</w:t>
            </w:r>
          </w:p>
          <w:p w14:paraId="74FD6034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B8097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Imię i Nazwisko (czytelnie), data, podpis </w:t>
            </w:r>
          </w:p>
          <w:p w14:paraId="3760B25D" w14:textId="77777777" w:rsidR="005C674A" w:rsidRPr="00B80974" w:rsidRDefault="005C674A" w:rsidP="00AF1537">
            <w:pPr>
              <w:spacing w:after="0" w:line="28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16A1BA1D" w14:textId="77777777" w:rsidR="005C674A" w:rsidRPr="00B80974" w:rsidRDefault="005C674A" w:rsidP="005C674A">
      <w:pPr>
        <w:suppressAutoHyphens/>
        <w:spacing w:after="0" w:line="280" w:lineRule="exact"/>
        <w:jc w:val="both"/>
        <w:rPr>
          <w:rFonts w:ascii="Verdana" w:eastAsia="Calibri" w:hAnsi="Verdana" w:cs="Arial"/>
          <w:b/>
          <w:color w:val="000000"/>
          <w:kern w:val="0"/>
          <w:sz w:val="20"/>
          <w:szCs w:val="20"/>
          <w14:ligatures w14:val="none"/>
        </w:rPr>
      </w:pPr>
    </w:p>
    <w:p w14:paraId="556DB6BC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D084015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8F5425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59C0CA6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E9E03DD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B80974">
        <w:rPr>
          <w:rFonts w:ascii="Arial" w:hAnsi="Arial" w:cs="Arial"/>
          <w:b/>
          <w:sz w:val="20"/>
          <w:szCs w:val="20"/>
        </w:rPr>
        <w:t>Załącznik nr 2 do Porozumienia</w:t>
      </w:r>
    </w:p>
    <w:p w14:paraId="5F06FAAB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B80974">
        <w:rPr>
          <w:rFonts w:ascii="Arial" w:hAnsi="Arial" w:cs="Arial"/>
          <w:b/>
          <w:sz w:val="20"/>
          <w:szCs w:val="20"/>
        </w:rPr>
        <w:t>Zasady bezpieczeństwa teleinformatycznego stosowane przy Zdalnym Dostępie</w:t>
      </w:r>
    </w:p>
    <w:p w14:paraId="29CB539B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Zdalny Dostęp, realizowany poprzez połączenie typu VPN do określonych w Porozumieniu zasobów teleinformatycznych jest przyznawany po podpisaniu Porozumienia oraz po spełnieniu przez Wykonawcę wymagań określonych w Umowie i Porozumieniu (w tym niniejszym Załączniku do Porozumienia).</w:t>
      </w:r>
    </w:p>
    <w:p w14:paraId="785320D8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 celu uzyskania Zdalnego Dostępu wymagane jest korzystanie z dostarczonych przez Zamawiającego środków uwierzytelniających.</w:t>
      </w:r>
    </w:p>
    <w:p w14:paraId="281FFFDF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 posiadać politykę bezpieczeństwa teleinformatycznego, która ma wyraźne zastosowanie do prac realizowanych w ramach Umowy, zdalnych zasobów i wykorzystywanej infrastruktury teleinformatycznej.</w:t>
      </w:r>
    </w:p>
    <w:p w14:paraId="6EA7DC29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 xml:space="preserve">Wykonawca jest zobowiązany zapewnić, że zarządzanie infrastrukturą teleinformatyczną wykorzystywaną do realizacji Zdalnego Dostępu jest prowadzone zgodnie z dobrymi, uznanymi praktykami bezpieczeństwa teleinformatycznego. </w:t>
      </w:r>
    </w:p>
    <w:p w14:paraId="38B5FC0B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Stosowane przez Wykonawcę procedury i zabezpieczenia muszą być adekwatne do występujących zagrożeń dla utraty bezpieczeństwa teleinformatycznego udostępnianych zasobów, w tym uniemożliwiać osobom nieuprawnionym dostęp do zasobów Zamawiającego i Wykonawcy oraz przetwarzanych w nich informacji.</w:t>
      </w:r>
    </w:p>
    <w:p w14:paraId="3893023F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zobowiązany, aby przez cały okres korzystania ze Zdalnego Dostępu, komputery osób uprawnionych do korzystania ze Zdalnego Dostępu:</w:t>
      </w:r>
    </w:p>
    <w:p w14:paraId="7AC9F2F7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posiadały zabezpieczony hasłem dostęp do BIOS;</w:t>
      </w:r>
    </w:p>
    <w:p w14:paraId="307AE3E5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posiadały system operacyjny wraz z zainstalowanymi dla niego wszystkimi dostępnymi aktualizacjami, zabezpieczony hasłem konstruowanym z wykorzystaniem co najmniej 3 spośród 4 grup znaków (małe litery, duże litery, cyfry lub znaki specjalne), składającym się przynajmniej z 8 znaków;</w:t>
      </w:r>
    </w:p>
    <w:p w14:paraId="75858CE6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posiadały zabezpieczenia uniemożliwiające uruchomienie systemu operacyjnego z wymiennych nośników elektronicznych;</w:t>
      </w:r>
    </w:p>
    <w:p w14:paraId="1F7B430D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posiadały aktualne i aktywne oprogramowanie antywirusowe;</w:t>
      </w:r>
    </w:p>
    <w:p w14:paraId="56C807FD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posiadały włączone zabezpieczenia typu firewall;</w:t>
      </w:r>
    </w:p>
    <w:p w14:paraId="52E74C93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 xml:space="preserve">posiadały aktywny wygaszacz ekranu blokowany hasłem o parametrach określonych w </w:t>
      </w:r>
      <w:proofErr w:type="spellStart"/>
      <w:r w:rsidRPr="00B80974">
        <w:rPr>
          <w:rFonts w:ascii="Arial" w:hAnsi="Arial" w:cs="Arial"/>
          <w:sz w:val="20"/>
          <w:szCs w:val="20"/>
        </w:rPr>
        <w:t>ppkt</w:t>
      </w:r>
      <w:proofErr w:type="spellEnd"/>
      <w:r w:rsidRPr="00B80974">
        <w:rPr>
          <w:rFonts w:ascii="Arial" w:hAnsi="Arial" w:cs="Arial"/>
          <w:sz w:val="20"/>
          <w:szCs w:val="20"/>
        </w:rPr>
        <w:t>. b powyżej, uruchamiany automatycznie po upływie najwyżej 10 minut bezczynności użytkownika;</w:t>
      </w:r>
    </w:p>
    <w:p w14:paraId="0E71912D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 przypadku komputerów przenośnych, posiadały środki zapewniające szyfrowanie zawartości całego dysku twardego;</w:t>
      </w:r>
    </w:p>
    <w:p w14:paraId="35DB22CC" w14:textId="77777777" w:rsidR="005C674A" w:rsidRPr="00B80974" w:rsidRDefault="005C674A" w:rsidP="005C674A">
      <w:pPr>
        <w:numPr>
          <w:ilvl w:val="1"/>
          <w:numId w:val="19"/>
        </w:numPr>
        <w:tabs>
          <w:tab w:val="num" w:pos="70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nie były wykorzystywane do udostępniania Zdalnego Dostępu dalej na inne komputery lub urządzenia Wykonawcy lub osób nieuprawnionych.</w:t>
      </w:r>
    </w:p>
    <w:p w14:paraId="32D2AF79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 zapewnić, że wszelka komunikacja w ramach Zdalnego Dostępu z udostępnionymi zasobami teleinformatycznymi będzie się odbywała wyłącznie za pomocą bezpiecznych tj. szyfrowanych protokołów komunikacyjnych.</w:t>
      </w:r>
    </w:p>
    <w:p w14:paraId="57A273BF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 zapewnić, że wszystkie informacje związane ze Zdalnym Dostępem i bezpieczeństwem Zdalnego Dostępu są utrzymywane w poufności oraz, że żaden sprzęt wykorzystywany w celach związanych ze Zdalnym Dostępem (łącznie ze środkami uwierzytelniającymi) - zarówno ewentualny sprzęt dostarczony przez Zamawiającego jak i ten będący własnością Wykonawcy - nie jest przekazywany stronom trzecim, innym niż te, którym Wykonawca zleca, po uzyskaniu pisemnej zgody Zamawiającego, wykonywanie Umowy (w tym jej części) łącznie ze Zdalnym Dostępem do obsługiwanych systemów.</w:t>
      </w:r>
    </w:p>
    <w:p w14:paraId="0E3F4879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 zapewnić, że urządzenia i zasoby teleinformatyczne wykorzystywane przez niego przy Zdalnym Dostępie są chronione odpowiednimi zabezpieczeniami fizycznymi, które zapewniają, że wyłącznie uprawniony personel Wykonawcy, wymieniony w Załączniku nr 1 do Porozumienia, może uzyskać fizyczny dostęp do nich.</w:t>
      </w:r>
    </w:p>
    <w:p w14:paraId="2CCBF485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jest zobowiązany bezzwłocznie informować przedstawiciela Zamawiającego, określonego w § 5 ust. 4 Porozumienia, o wszelkich kwestiach związanych z bezpieczeństwem Zdalnego Dostępu do zasobów teleinformatycznych Zamawiającego.</w:t>
      </w:r>
    </w:p>
    <w:p w14:paraId="27704C63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lastRenderedPageBreak/>
        <w:t>Wykonawca poinformuje osoby uprawnione do korzystania ze Zdalnego Dostępu o wymaganiach technicznych i organizacyjnych oraz o zasadach bezpieczeństwa przy korzystaniu ze Zdalnego Dostępu.</w:t>
      </w:r>
    </w:p>
    <w:p w14:paraId="1A2F430A" w14:textId="77777777" w:rsidR="005C674A" w:rsidRPr="00B80974" w:rsidRDefault="005C674A" w:rsidP="005C674A">
      <w:pPr>
        <w:numPr>
          <w:ilvl w:val="0"/>
          <w:numId w:val="2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 uzyska od osób uprawnionych do korzystania ze Zdalnego Dostępu podpisane oświadczenia o przestrzeganiu zasad bezpieczeństwa teleinformatycznego określonych w Porozumieniu.</w:t>
      </w:r>
    </w:p>
    <w:p w14:paraId="222B9EA4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E71C268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6D3BFEE6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B80974">
        <w:rPr>
          <w:rFonts w:ascii="Arial" w:hAnsi="Arial" w:cs="Arial"/>
          <w:b/>
          <w:sz w:val="20"/>
          <w:szCs w:val="20"/>
        </w:rPr>
        <w:t>Załącznik nr 3 do Porozumienia</w:t>
      </w:r>
    </w:p>
    <w:p w14:paraId="31AEA5C8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141AB69C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  <w:r w:rsidRPr="00B80974">
        <w:rPr>
          <w:rFonts w:ascii="Arial" w:hAnsi="Arial" w:cs="Arial"/>
          <w:b/>
          <w:sz w:val="20"/>
          <w:szCs w:val="20"/>
        </w:rPr>
        <w:t>Oświadczenie Wykonawcy</w:t>
      </w:r>
    </w:p>
    <w:p w14:paraId="5FDC470D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9EA966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Stosownie do §2 ust. 5 Porozumienia o udostępnieniu zdalnego dostępu do zasobów teleinformatycznych zawartego pomiędzy ORLEN S.A., a ………………….. w dniu …………… („Porozumienie”)</w:t>
      </w:r>
    </w:p>
    <w:p w14:paraId="01D56235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2254EE9" w14:textId="77777777" w:rsidR="005C674A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 xml:space="preserve">………………. </w:t>
      </w:r>
    </w:p>
    <w:p w14:paraId="1C5141AD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(„Wykonawca”) oświadcza, że:</w:t>
      </w:r>
    </w:p>
    <w:p w14:paraId="74514C28" w14:textId="77777777" w:rsidR="005C674A" w:rsidRPr="00B80974" w:rsidRDefault="005C674A" w:rsidP="005C674A">
      <w:pPr>
        <w:numPr>
          <w:ilvl w:val="0"/>
          <w:numId w:val="2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Akceptuje i zobowiązuje się do przestrzegania zasad bezpieczeństwa obowiązujących przy korzystaniu ze Zdalnego Dostępu, które zostały określone w Porozumieniu.</w:t>
      </w:r>
    </w:p>
    <w:p w14:paraId="6DE39137" w14:textId="77777777" w:rsidR="005C674A" w:rsidRPr="00B80974" w:rsidRDefault="005C674A" w:rsidP="005C674A">
      <w:pPr>
        <w:numPr>
          <w:ilvl w:val="0"/>
          <w:numId w:val="2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Spełnił wymogi techniczne i organizacyjne określone w Załączniku nr 2 do Porozumienia</w:t>
      </w:r>
    </w:p>
    <w:p w14:paraId="4E46E064" w14:textId="77777777" w:rsidR="005C674A" w:rsidRPr="00B80974" w:rsidRDefault="005C674A" w:rsidP="005C674A">
      <w:pPr>
        <w:numPr>
          <w:ilvl w:val="0"/>
          <w:numId w:val="20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 xml:space="preserve">Osoby uprawnione do korzystania ze Zdalnego Dostępu, wymienione w Załączniku nr 1 do Porozumienia, zostały poinformowane o obowiązku stosowania zasad bezpieczeństwa teleinformatycznego obowiązujących przy korzystaniu ze Zdalnego Dostępu oraz podpisały stosowne oświadczenia o przestrzeganiu tych zasad. </w:t>
      </w:r>
    </w:p>
    <w:p w14:paraId="101B4E72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029D3765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6462D835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3F0D6424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7FC77F5B" w14:textId="77777777" w:rsidR="005C674A" w:rsidRPr="00B80974" w:rsidRDefault="005C674A" w:rsidP="005C674A">
      <w:pPr>
        <w:spacing w:after="0" w:line="280" w:lineRule="exact"/>
        <w:ind w:left="5664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WYKONAWCA</w:t>
      </w:r>
    </w:p>
    <w:p w14:paraId="236DD4CD" w14:textId="77777777" w:rsidR="005C674A" w:rsidRPr="00B80974" w:rsidRDefault="005C674A" w:rsidP="005C674A">
      <w:pPr>
        <w:spacing w:after="0" w:line="280" w:lineRule="exact"/>
        <w:ind w:left="5664"/>
        <w:jc w:val="both"/>
        <w:rPr>
          <w:rFonts w:ascii="Arial" w:hAnsi="Arial" w:cs="Arial"/>
          <w:sz w:val="20"/>
          <w:szCs w:val="20"/>
        </w:rPr>
      </w:pPr>
    </w:p>
    <w:p w14:paraId="478970FF" w14:textId="77777777" w:rsidR="005C674A" w:rsidRPr="00B80974" w:rsidRDefault="005C674A" w:rsidP="005C674A">
      <w:pPr>
        <w:spacing w:after="0" w:line="280" w:lineRule="exact"/>
        <w:ind w:left="5664"/>
        <w:jc w:val="both"/>
        <w:rPr>
          <w:rFonts w:ascii="Arial" w:hAnsi="Arial" w:cs="Arial"/>
          <w:sz w:val="20"/>
          <w:szCs w:val="20"/>
        </w:rPr>
      </w:pPr>
    </w:p>
    <w:p w14:paraId="7EC0CD23" w14:textId="77777777" w:rsidR="005C674A" w:rsidRPr="00B80974" w:rsidRDefault="005C674A" w:rsidP="005C674A">
      <w:pPr>
        <w:spacing w:after="0" w:line="280" w:lineRule="exact"/>
        <w:ind w:left="5664"/>
        <w:jc w:val="both"/>
        <w:rPr>
          <w:rFonts w:ascii="Arial" w:hAnsi="Arial" w:cs="Arial"/>
          <w:sz w:val="20"/>
          <w:szCs w:val="20"/>
        </w:rPr>
      </w:pPr>
      <w:r w:rsidRPr="00B80974">
        <w:rPr>
          <w:rFonts w:ascii="Arial" w:hAnsi="Arial" w:cs="Arial"/>
          <w:sz w:val="20"/>
          <w:szCs w:val="20"/>
        </w:rPr>
        <w:t>……………………………………</w:t>
      </w:r>
    </w:p>
    <w:p w14:paraId="458AA423" w14:textId="77777777" w:rsidR="005C674A" w:rsidRPr="00B80974" w:rsidRDefault="005C674A" w:rsidP="005C67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71FD80B" w14:textId="77777777" w:rsidR="006373EF" w:rsidRPr="005C674A" w:rsidRDefault="006373EF" w:rsidP="005C674A"/>
    <w:sectPr w:rsidR="006373EF" w:rsidRPr="005C674A" w:rsidSect="001A58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A3F4A" w14:textId="77777777" w:rsidR="007A16BD" w:rsidRDefault="007A16BD" w:rsidP="00026823">
      <w:pPr>
        <w:spacing w:after="0" w:line="240" w:lineRule="auto"/>
      </w:pPr>
      <w:r>
        <w:separator/>
      </w:r>
    </w:p>
  </w:endnote>
  <w:endnote w:type="continuationSeparator" w:id="0">
    <w:p w14:paraId="6305DBC7" w14:textId="77777777" w:rsidR="007A16BD" w:rsidRDefault="007A16BD" w:rsidP="0002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DFE7" w14:textId="77777777" w:rsidR="007A16BD" w:rsidRDefault="007A16BD" w:rsidP="00026823">
      <w:pPr>
        <w:spacing w:after="0" w:line="240" w:lineRule="auto"/>
      </w:pPr>
      <w:r>
        <w:separator/>
      </w:r>
    </w:p>
  </w:footnote>
  <w:footnote w:type="continuationSeparator" w:id="0">
    <w:p w14:paraId="2986A90C" w14:textId="77777777" w:rsidR="007A16BD" w:rsidRDefault="007A16BD" w:rsidP="00026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94B6C"/>
    <w:multiLevelType w:val="hybridMultilevel"/>
    <w:tmpl w:val="441AF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0790"/>
    <w:multiLevelType w:val="hybridMultilevel"/>
    <w:tmpl w:val="A210C1A2"/>
    <w:lvl w:ilvl="0" w:tplc="C15426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352C6"/>
    <w:multiLevelType w:val="hybridMultilevel"/>
    <w:tmpl w:val="613CD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92E2C2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3469"/>
    <w:multiLevelType w:val="hybridMultilevel"/>
    <w:tmpl w:val="B5FE4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616FF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9736765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DD047F1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E0A76BA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B920203"/>
    <w:multiLevelType w:val="hybridMultilevel"/>
    <w:tmpl w:val="5568E7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0C2EAD"/>
    <w:multiLevelType w:val="hybridMultilevel"/>
    <w:tmpl w:val="86665806"/>
    <w:lvl w:ilvl="0" w:tplc="6E5ADB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27F3BF7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2B84B5A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B5E1705"/>
    <w:multiLevelType w:val="hybridMultilevel"/>
    <w:tmpl w:val="36BE9948"/>
    <w:lvl w:ilvl="0" w:tplc="4D08B5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47660"/>
    <w:multiLevelType w:val="hybridMultilevel"/>
    <w:tmpl w:val="7062FE94"/>
    <w:lvl w:ilvl="0" w:tplc="5C64C8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3198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6437749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6726E1E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6F8129D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16B5E4F"/>
    <w:multiLevelType w:val="multilevel"/>
    <w:tmpl w:val="74E267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71B05BB"/>
    <w:multiLevelType w:val="hybridMultilevel"/>
    <w:tmpl w:val="6A5A77B8"/>
    <w:lvl w:ilvl="0" w:tplc="19CC0F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F3BB9"/>
    <w:multiLevelType w:val="hybridMultilevel"/>
    <w:tmpl w:val="F0686CA6"/>
    <w:lvl w:ilvl="0" w:tplc="6E5AD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6790861">
    <w:abstractNumId w:val="2"/>
  </w:num>
  <w:num w:numId="2" w16cid:durableId="813063781">
    <w:abstractNumId w:val="0"/>
  </w:num>
  <w:num w:numId="3" w16cid:durableId="89545586">
    <w:abstractNumId w:val="1"/>
  </w:num>
  <w:num w:numId="4" w16cid:durableId="935671478">
    <w:abstractNumId w:val="12"/>
  </w:num>
  <w:num w:numId="5" w16cid:durableId="997348838">
    <w:abstractNumId w:val="3"/>
  </w:num>
  <w:num w:numId="6" w16cid:durableId="1346832742">
    <w:abstractNumId w:val="13"/>
  </w:num>
  <w:num w:numId="7" w16cid:durableId="1078357143">
    <w:abstractNumId w:val="5"/>
  </w:num>
  <w:num w:numId="8" w16cid:durableId="1013143840">
    <w:abstractNumId w:val="11"/>
  </w:num>
  <w:num w:numId="9" w16cid:durableId="250161663">
    <w:abstractNumId w:val="7"/>
  </w:num>
  <w:num w:numId="10" w16cid:durableId="1170216424">
    <w:abstractNumId w:val="6"/>
  </w:num>
  <w:num w:numId="11" w16cid:durableId="359822461">
    <w:abstractNumId w:val="14"/>
  </w:num>
  <w:num w:numId="12" w16cid:durableId="1054113416">
    <w:abstractNumId w:val="16"/>
  </w:num>
  <w:num w:numId="13" w16cid:durableId="24411022">
    <w:abstractNumId w:val="10"/>
  </w:num>
  <w:num w:numId="14" w16cid:durableId="1332493037">
    <w:abstractNumId w:val="4"/>
  </w:num>
  <w:num w:numId="15" w16cid:durableId="1430614296">
    <w:abstractNumId w:val="18"/>
  </w:num>
  <w:num w:numId="16" w16cid:durableId="354581791">
    <w:abstractNumId w:val="17"/>
  </w:num>
  <w:num w:numId="17" w16cid:durableId="389691165">
    <w:abstractNumId w:val="19"/>
  </w:num>
  <w:num w:numId="18" w16cid:durableId="1337151851">
    <w:abstractNumId w:val="8"/>
  </w:num>
  <w:num w:numId="19" w16cid:durableId="2078747032">
    <w:abstractNumId w:val="9"/>
  </w:num>
  <w:num w:numId="20" w16cid:durableId="1659192701">
    <w:abstractNumId w:val="20"/>
  </w:num>
  <w:num w:numId="21" w16cid:durableId="21229897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87"/>
    <w:rsid w:val="00026823"/>
    <w:rsid w:val="001A582E"/>
    <w:rsid w:val="00201667"/>
    <w:rsid w:val="00357ED5"/>
    <w:rsid w:val="003A1DA1"/>
    <w:rsid w:val="00437A5A"/>
    <w:rsid w:val="005C674A"/>
    <w:rsid w:val="006373EF"/>
    <w:rsid w:val="0069183E"/>
    <w:rsid w:val="007A16BD"/>
    <w:rsid w:val="00821659"/>
    <w:rsid w:val="00AA45F8"/>
    <w:rsid w:val="00B24C21"/>
    <w:rsid w:val="00BC5387"/>
    <w:rsid w:val="00D0555F"/>
    <w:rsid w:val="00D8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E565"/>
  <w15:chartTrackingRefBased/>
  <w15:docId w15:val="{ADA7C2E9-7E83-4E90-B289-C7155A57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2770</Words>
  <Characters>16620</Characters>
  <Application>Microsoft Office Word</Application>
  <DocSecurity>0</DocSecurity>
  <Lines>138</Lines>
  <Paragraphs>38</Paragraphs>
  <ScaleCrop>false</ScaleCrop>
  <Company>ORLEN S.A.</Company>
  <LinksUpToDate>false</LinksUpToDate>
  <CharactersWithSpaces>19352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Mazurek Grzegorz (OPD)</cp:lastModifiedBy>
  <cp:revision>3</cp:revision>
  <dcterms:created xsi:type="dcterms:W3CDTF">2025-04-16T10:18:00Z</dcterms:created>
  <dcterms:modified xsi:type="dcterms:W3CDTF">2025-04-16T10:19:00Z</dcterms:modified>
</cp:coreProperties>
</file>