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1BF8A" w14:textId="77777777" w:rsidR="00420D09" w:rsidRPr="00205984" w:rsidRDefault="00420D09" w:rsidP="00420D09">
      <w:pPr>
        <w:spacing w:after="0" w:line="280" w:lineRule="exact"/>
        <w:jc w:val="both"/>
        <w:rPr>
          <w:rFonts w:ascii="Arial" w:hAnsi="Arial" w:cs="Arial"/>
          <w:sz w:val="20"/>
          <w:szCs w:val="20"/>
        </w:rPr>
      </w:pPr>
      <w:r w:rsidRPr="00205984">
        <w:rPr>
          <w:rFonts w:ascii="Arial" w:hAnsi="Arial" w:cs="Arial"/>
          <w:sz w:val="20"/>
          <w:szCs w:val="20"/>
        </w:rPr>
        <w:t>Załącznik d –</w:t>
      </w:r>
      <w:r>
        <w:rPr>
          <w:rFonts w:ascii="Arial" w:hAnsi="Arial" w:cs="Arial"/>
          <w:sz w:val="20"/>
          <w:szCs w:val="20"/>
        </w:rPr>
        <w:t xml:space="preserve"> </w:t>
      </w:r>
      <w:r w:rsidRPr="00205984">
        <w:rPr>
          <w:rFonts w:ascii="Arial" w:hAnsi="Arial" w:cs="Arial"/>
          <w:sz w:val="20"/>
          <w:szCs w:val="20"/>
        </w:rPr>
        <w:t>Komunikacja zewnętrzna</w:t>
      </w:r>
    </w:p>
    <w:p w14:paraId="086DD938" w14:textId="77777777" w:rsidR="00420D09" w:rsidRPr="00634554" w:rsidRDefault="00420D09" w:rsidP="00420D09">
      <w:pPr>
        <w:pStyle w:val="Akapitzlist"/>
        <w:numPr>
          <w:ilvl w:val="1"/>
          <w:numId w:val="2"/>
        </w:numPr>
        <w:spacing w:after="0" w:line="280" w:lineRule="exact"/>
        <w:ind w:left="426" w:hanging="426"/>
        <w:jc w:val="both"/>
        <w:rPr>
          <w:rFonts w:ascii="Arial" w:hAnsi="Arial" w:cs="Arial"/>
          <w:sz w:val="20"/>
          <w:szCs w:val="20"/>
        </w:rPr>
      </w:pPr>
      <w:r w:rsidRPr="00634554">
        <w:rPr>
          <w:rFonts w:ascii="Arial" w:hAnsi="Arial" w:cs="Arial"/>
          <w:sz w:val="20"/>
          <w:szCs w:val="20"/>
        </w:rPr>
        <w:t>Wykonawca zobowiązuje się uzyskać uprzednią pisemną zgodę ORLEN Południe S.A. na zamieszczenie firmy spółki, znaku towarowego lub logo „ORLEN” lub ORLEN Południe S.A.</w:t>
      </w:r>
      <w:r>
        <w:rPr>
          <w:rFonts w:ascii="Arial" w:hAnsi="Arial" w:cs="Arial"/>
          <w:sz w:val="20"/>
          <w:szCs w:val="20"/>
        </w:rPr>
        <w:t xml:space="preserve"> </w:t>
      </w:r>
      <w:r w:rsidRPr="00634554">
        <w:rPr>
          <w:rFonts w:ascii="Arial" w:hAnsi="Arial" w:cs="Arial"/>
          <w:sz w:val="20"/>
          <w:szCs w:val="20"/>
        </w:rPr>
        <w:t>na swojej stronie internetowej, liście kontrahentów, w broszurach, reklamie oraz wszelkich innych materiałach reklamowych i marketingowych. W takim przypadku, Wykonawca zobowiązuje się do przedłożenia do Zamawiającego, wraz z wnioskiem o wyrażenie zgody, projektu materiałów, w których takie dane miałyby zostać zamieszczone.</w:t>
      </w:r>
      <w:r>
        <w:rPr>
          <w:rFonts w:ascii="Arial" w:hAnsi="Arial" w:cs="Arial"/>
          <w:sz w:val="20"/>
          <w:szCs w:val="20"/>
        </w:rPr>
        <w:t xml:space="preserve"> </w:t>
      </w:r>
    </w:p>
    <w:p w14:paraId="7932E2C7" w14:textId="77777777" w:rsidR="00420D09" w:rsidRPr="00634554" w:rsidRDefault="00420D09" w:rsidP="00420D09">
      <w:pPr>
        <w:pStyle w:val="Akapitzlist"/>
        <w:numPr>
          <w:ilvl w:val="1"/>
          <w:numId w:val="2"/>
        </w:numPr>
        <w:spacing w:after="0" w:line="280" w:lineRule="exact"/>
        <w:ind w:left="426" w:hanging="426"/>
        <w:jc w:val="both"/>
        <w:rPr>
          <w:rFonts w:ascii="Arial" w:hAnsi="Arial" w:cs="Arial"/>
          <w:sz w:val="20"/>
          <w:szCs w:val="20"/>
        </w:rPr>
      </w:pPr>
      <w:r w:rsidRPr="00634554">
        <w:rPr>
          <w:rFonts w:ascii="Arial" w:hAnsi="Arial" w:cs="Arial"/>
          <w:sz w:val="20"/>
          <w:szCs w:val="20"/>
        </w:rPr>
        <w:t>Wykonawca zobowiązuje się również do uzyskania uprzedniej pisemnej zgody ORLEN Południe S.A. na ujawnienie faktu współpracy poprzez przekazania środkom masowego przekazu takim jak prasa, radio, TV, Internet jakichkolwiek informacji dotyczących Umowy. W takim przypadku, Wykonawca zobowiązuje się do przedłożenia do ORLEN Południe S.A., wraz z wnioskiem o wyrażenie zgody, treści informacji jaka miałaby zostać wykorzystana w środkach masowego przekazu.</w:t>
      </w:r>
    </w:p>
    <w:p w14:paraId="3032D74B" w14:textId="77777777" w:rsidR="00420D09" w:rsidRPr="00634554" w:rsidRDefault="00420D09" w:rsidP="00420D09">
      <w:pPr>
        <w:pStyle w:val="Akapitzlist"/>
        <w:numPr>
          <w:ilvl w:val="1"/>
          <w:numId w:val="2"/>
        </w:numPr>
        <w:spacing w:after="0" w:line="280" w:lineRule="exact"/>
        <w:ind w:left="426" w:hanging="426"/>
        <w:jc w:val="both"/>
        <w:rPr>
          <w:rFonts w:ascii="Arial" w:hAnsi="Arial" w:cs="Arial"/>
          <w:sz w:val="20"/>
          <w:szCs w:val="20"/>
        </w:rPr>
      </w:pPr>
      <w:r w:rsidRPr="00634554">
        <w:rPr>
          <w:rFonts w:ascii="Arial" w:hAnsi="Arial" w:cs="Arial"/>
          <w:sz w:val="20"/>
          <w:szCs w:val="20"/>
        </w:rPr>
        <w:t>W przypadku naruszenia zobowiązania określonego w ust. 1 i 2 powyżej, Wykonawca zapłaci na rzecz Zamawiającego karę umowną w wysokości 100.000 złotych</w:t>
      </w:r>
      <w:r>
        <w:rPr>
          <w:rFonts w:ascii="Arial" w:hAnsi="Arial" w:cs="Arial"/>
          <w:sz w:val="20"/>
          <w:szCs w:val="20"/>
        </w:rPr>
        <w:t xml:space="preserve"> </w:t>
      </w:r>
      <w:r w:rsidRPr="00634554">
        <w:rPr>
          <w:rFonts w:ascii="Arial" w:hAnsi="Arial" w:cs="Arial"/>
          <w:sz w:val="20"/>
          <w:szCs w:val="20"/>
        </w:rPr>
        <w:t>za każdy przypadek naruszenia. Zamawiający jest uprawniony do dochodzenia odszkodowania uzupełniającego, przewyższającego wysokość zastrzeżonych kar umownych, na zasadach wynikających z przepisów Kodeksu Cywilnego.</w:t>
      </w:r>
    </w:p>
    <w:p w14:paraId="471FD80B" w14:textId="77777777" w:rsidR="006373EF" w:rsidRDefault="006373EF"/>
    <w:sectPr w:rsidR="006373E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9352C6"/>
    <w:multiLevelType w:val="hybridMultilevel"/>
    <w:tmpl w:val="613CD716"/>
    <w:lvl w:ilvl="0" w:tplc="04150017">
      <w:start w:val="1"/>
      <w:numFmt w:val="lowerLetter"/>
      <w:lvlText w:val="%1)"/>
      <w:lvlJc w:val="left"/>
      <w:pPr>
        <w:ind w:left="720" w:hanging="360"/>
      </w:pPr>
      <w:rPr>
        <w:rFonts w:hint="default"/>
      </w:rPr>
    </w:lvl>
    <w:lvl w:ilvl="1" w:tplc="BF92E2C2">
      <w:start w:val="1"/>
      <w:numFmt w:val="decimal"/>
      <w:lvlText w:val="%2."/>
      <w:lvlJc w:val="left"/>
      <w:pPr>
        <w:ind w:left="70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2A3183C"/>
    <w:multiLevelType w:val="hybridMultilevel"/>
    <w:tmpl w:val="C60EAC46"/>
    <w:lvl w:ilvl="0" w:tplc="04150019">
      <w:start w:val="1"/>
      <w:numFmt w:val="lowerLetter"/>
      <w:lvlText w:val="%1."/>
      <w:lvlJc w:val="left"/>
      <w:pPr>
        <w:ind w:left="786" w:hanging="360"/>
      </w:pPr>
    </w:lvl>
    <w:lvl w:ilvl="1" w:tplc="9E04A4CA">
      <w:start w:val="1"/>
      <w:numFmt w:val="decimal"/>
      <w:lvlText w:val="%2."/>
      <w:lvlJc w:val="left"/>
      <w:pPr>
        <w:ind w:left="705" w:hanging="705"/>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526790861">
    <w:abstractNumId w:val="0"/>
  </w:num>
  <w:num w:numId="2" w16cid:durableId="4899497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387"/>
    <w:rsid w:val="00420D09"/>
    <w:rsid w:val="006373EF"/>
    <w:rsid w:val="00BC53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3E565"/>
  <w15:chartTrackingRefBased/>
  <w15:docId w15:val="{ADA7C2E9-7E83-4E90-B289-C7155A575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0D0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C53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193</Words>
  <Characters>1158</Characters>
  <Application>Microsoft Office Word</Application>
  <DocSecurity>0</DocSecurity>
  <Lines>9</Lines>
  <Paragraphs>2</Paragraphs>
  <ScaleCrop>false</ScaleCrop>
  <Company>ORLEN S.A.</Company>
  <LinksUpToDate>false</LinksUpToDate>
  <CharactersWithSpaces>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Mazurek Grzegorz (OPD)</dc:creator>
  <cp:keywords/>
  <dc:description/>
  <cp:lastModifiedBy>Mazurek Grzegorz (OPD)</cp:lastModifiedBy>
  <cp:revision>2</cp:revision>
  <dcterms:created xsi:type="dcterms:W3CDTF">2025-04-16T09:42:00Z</dcterms:created>
  <dcterms:modified xsi:type="dcterms:W3CDTF">2025-04-16T09:42:00Z</dcterms:modified>
</cp:coreProperties>
</file>