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E1A6D" w14:textId="77777777" w:rsidR="00BA3526" w:rsidRDefault="00BA3526" w:rsidP="00BA3526">
      <w:pPr>
        <w:ind w:left="360"/>
        <w:jc w:val="both"/>
        <w:rPr>
          <w:rFonts w:ascii="ORLEN Sans Medium" w:hAnsi="ORLEN Sans Medium"/>
          <w:sz w:val="18"/>
        </w:rPr>
      </w:pPr>
      <w:r>
        <w:rPr>
          <w:rFonts w:ascii="ORLEN Sans Medium" w:hAnsi="ORLEN Sans Medium"/>
          <w:sz w:val="18"/>
        </w:rPr>
        <w:t xml:space="preserve">Tabela - </w:t>
      </w:r>
      <w:r w:rsidRPr="00905695">
        <w:rPr>
          <w:rFonts w:ascii="ORLEN Sans Medium" w:hAnsi="ORLEN Sans Medium"/>
          <w:b/>
          <w:sz w:val="18"/>
        </w:rPr>
        <w:t xml:space="preserve">KNOW-HOW, METODOLOGIA, ZASOBY TECHNICZNE, </w:t>
      </w:r>
      <w:r>
        <w:rPr>
          <w:rFonts w:ascii="ORLEN Sans Medium" w:hAnsi="ORLEN Sans Medium"/>
          <w:b/>
          <w:sz w:val="18"/>
        </w:rPr>
        <w:t xml:space="preserve">OSOBOWE, </w:t>
      </w:r>
      <w:r w:rsidRPr="00905695">
        <w:rPr>
          <w:rFonts w:ascii="ORLEN Sans Medium" w:hAnsi="ORLEN Sans Medium"/>
          <w:b/>
          <w:sz w:val="18"/>
        </w:rPr>
        <w:t>ORGANIZACYJNE</w:t>
      </w:r>
      <w:r>
        <w:rPr>
          <w:rFonts w:ascii="ORLEN Sans Medium" w:hAnsi="ORLEN Sans Medium"/>
          <w:b/>
          <w:sz w:val="18"/>
        </w:rPr>
        <w:t>.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590"/>
        <w:gridCol w:w="6112"/>
      </w:tblGrid>
      <w:tr w:rsidR="00BA3526" w14:paraId="7C69D507" w14:textId="77777777" w:rsidTr="004F7019">
        <w:tc>
          <w:tcPr>
            <w:tcW w:w="15028" w:type="dxa"/>
            <w:gridSpan w:val="2"/>
          </w:tcPr>
          <w:p w14:paraId="6D58A2C8" w14:textId="77777777" w:rsidR="00BA3526" w:rsidRDefault="00BA3526" w:rsidP="004F7019">
            <w:pPr>
              <w:jc w:val="center"/>
              <w:rPr>
                <w:rFonts w:ascii="ORLEN Sans Medium" w:hAnsi="ORLEN Sans Medium"/>
                <w:sz w:val="18"/>
              </w:rPr>
            </w:pPr>
            <w:r w:rsidRPr="00AC6557">
              <w:rPr>
                <w:rFonts w:ascii="ORLEN Sans Medium" w:hAnsi="ORLEN Sans Medium"/>
                <w:b/>
                <w:color w:val="C00000"/>
                <w:sz w:val="18"/>
              </w:rPr>
              <w:t>KNOW-HOW, METODOLOGIA, ZASOBY TECHNICZNE, ORGANIZACYJNE</w:t>
            </w:r>
          </w:p>
        </w:tc>
      </w:tr>
      <w:tr w:rsidR="00BA3526" w14:paraId="6BF62FA6" w14:textId="77777777" w:rsidTr="004F7019">
        <w:tc>
          <w:tcPr>
            <w:tcW w:w="4030" w:type="dxa"/>
            <w:shd w:val="clear" w:color="auto" w:fill="F2F2F2" w:themeFill="background1" w:themeFillShade="F2"/>
          </w:tcPr>
          <w:p w14:paraId="031E6FD9" w14:textId="77777777" w:rsidR="00BA3526" w:rsidRPr="00AC6557" w:rsidRDefault="00BA3526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AC6557">
              <w:rPr>
                <w:rFonts w:ascii="ORLEN Sans Medium" w:hAnsi="ORLEN Sans Medium"/>
                <w:b/>
                <w:sz w:val="18"/>
              </w:rPr>
              <w:t>Obszar / Aspekt</w:t>
            </w:r>
          </w:p>
        </w:tc>
        <w:tc>
          <w:tcPr>
            <w:tcW w:w="10998" w:type="dxa"/>
            <w:shd w:val="clear" w:color="auto" w:fill="F2F2F2" w:themeFill="background1" w:themeFillShade="F2"/>
          </w:tcPr>
          <w:p w14:paraId="41B58683" w14:textId="77777777" w:rsidR="00BA3526" w:rsidRPr="00AC6557" w:rsidRDefault="00BA3526" w:rsidP="004F7019">
            <w:pPr>
              <w:jc w:val="both"/>
              <w:rPr>
                <w:rFonts w:ascii="ORLEN Sans Medium" w:hAnsi="ORLEN Sans Medium"/>
                <w:b/>
                <w:sz w:val="18"/>
              </w:rPr>
            </w:pPr>
            <w:r w:rsidRPr="00AC6557">
              <w:rPr>
                <w:rFonts w:ascii="ORLEN Sans Medium" w:hAnsi="ORLEN Sans Medium"/>
                <w:b/>
                <w:sz w:val="18"/>
              </w:rPr>
              <w:t>Opis</w:t>
            </w:r>
          </w:p>
        </w:tc>
      </w:tr>
      <w:tr w:rsidR="00BA3526" w14:paraId="1E616561" w14:textId="77777777" w:rsidTr="004F7019">
        <w:tc>
          <w:tcPr>
            <w:tcW w:w="4030" w:type="dxa"/>
          </w:tcPr>
          <w:p w14:paraId="5E8EDEE6" w14:textId="77777777" w:rsidR="00BA3526" w:rsidRDefault="00BA3526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Metodologia</w:t>
            </w:r>
            <w:r w:rsidRPr="00AC6557">
              <w:rPr>
                <w:rFonts w:ascii="ORLEN Sans Medium" w:hAnsi="ORLEN Sans Medium"/>
                <w:sz w:val="18"/>
              </w:rPr>
              <w:t xml:space="preserve"> obliczeń AVE</w:t>
            </w:r>
          </w:p>
        </w:tc>
        <w:tc>
          <w:tcPr>
            <w:tcW w:w="10998" w:type="dxa"/>
          </w:tcPr>
          <w:p w14:paraId="2A0A1777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i wyjaśnienie metodologii obliczeń AVE, które stosuje agencja.</w:t>
            </w:r>
          </w:p>
          <w:p w14:paraId="6032F803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29F88338" w14:textId="77777777" w:rsidTr="004F7019">
        <w:tc>
          <w:tcPr>
            <w:tcW w:w="4030" w:type="dxa"/>
          </w:tcPr>
          <w:p w14:paraId="197B0F5C" w14:textId="77777777" w:rsidR="00BA3526" w:rsidRDefault="00BA3526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Monitorowane kanały komunikacji / media</w:t>
            </w:r>
          </w:p>
        </w:tc>
        <w:tc>
          <w:tcPr>
            <w:tcW w:w="10998" w:type="dxa"/>
          </w:tcPr>
          <w:p w14:paraId="2108FD16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zakresu monitorowanych przez agencję mediów, kanałów komunikacji.</w:t>
            </w:r>
          </w:p>
          <w:p w14:paraId="70E20576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34ABC118" w14:textId="77777777" w:rsidTr="004F7019">
        <w:tc>
          <w:tcPr>
            <w:tcW w:w="4030" w:type="dxa"/>
          </w:tcPr>
          <w:p w14:paraId="3DCEBEDB" w14:textId="77777777" w:rsidR="00BA3526" w:rsidRDefault="00BA3526" w:rsidP="004F7019">
            <w:pPr>
              <w:jc w:val="both"/>
              <w:rPr>
                <w:rFonts w:ascii="ORLEN Sans Medium" w:hAnsi="ORLEN Sans Medium"/>
                <w:sz w:val="18"/>
              </w:rPr>
            </w:pPr>
            <w:r>
              <w:rPr>
                <w:rFonts w:ascii="ORLEN Sans Medium" w:hAnsi="ORLEN Sans Medium"/>
                <w:sz w:val="18"/>
              </w:rPr>
              <w:t>Wiedza, metodologia, zasoby</w:t>
            </w:r>
          </w:p>
        </w:tc>
        <w:tc>
          <w:tcPr>
            <w:tcW w:w="10998" w:type="dxa"/>
          </w:tcPr>
          <w:p w14:paraId="3F7CA449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zasobów technicznych, know-how, organizacyjnych, osobowych i wszelkich innych dzięki którym umowa z ORLEN, projekty i współpraca będą realizowane na odpowiednim poziomie jakości, szczegółowości i wiarygodności.</w:t>
            </w:r>
          </w:p>
          <w:p w14:paraId="2BB75E5C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4331FF3B" w14:textId="77777777" w:rsidTr="004F7019">
        <w:tc>
          <w:tcPr>
            <w:tcW w:w="4030" w:type="dxa"/>
          </w:tcPr>
          <w:p w14:paraId="3C1B8F1C" w14:textId="77777777" w:rsidR="00BA3526" w:rsidRDefault="00BA3526" w:rsidP="004F7019">
            <w:pPr>
              <w:jc w:val="both"/>
              <w:rPr>
                <w:rFonts w:ascii="ORLEN Sans Medium" w:hAnsi="ORLEN Sans Medium"/>
                <w:sz w:val="18"/>
              </w:rPr>
            </w:pPr>
            <w:r w:rsidRPr="005E6B12">
              <w:rPr>
                <w:rFonts w:ascii="ORLEN Sans Medium" w:hAnsi="ORLEN Sans Medium"/>
                <w:sz w:val="18"/>
              </w:rPr>
              <w:t>Project Manager</w:t>
            </w:r>
            <w:r>
              <w:rPr>
                <w:rFonts w:ascii="ORLEN Sans Medium" w:hAnsi="ORLEN Sans Medium"/>
                <w:sz w:val="18"/>
              </w:rPr>
              <w:t xml:space="preserve"> – współpraca projektowa</w:t>
            </w:r>
          </w:p>
        </w:tc>
        <w:tc>
          <w:tcPr>
            <w:tcW w:w="10998" w:type="dxa"/>
          </w:tcPr>
          <w:p w14:paraId="084DF367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informację nt. Project Manager - osoba odpowiedzialna za bieżącą obsługę, kontakty z ORLEN.</w:t>
            </w:r>
          </w:p>
          <w:p w14:paraId="317F5BCF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Prosimy o opis doświadczeń tej osoby w realizacji współprac/projektów o podobnym zakresie jak w niniejszym RFI.</w:t>
            </w:r>
          </w:p>
          <w:p w14:paraId="7DF1E02C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41AF6204" w14:textId="77777777" w:rsidTr="004F7019">
        <w:tc>
          <w:tcPr>
            <w:tcW w:w="4030" w:type="dxa"/>
          </w:tcPr>
          <w:p w14:paraId="70194F06" w14:textId="77777777" w:rsidR="00BA3526" w:rsidRPr="00E92974" w:rsidRDefault="00BA3526" w:rsidP="004F7019">
            <w:pPr>
              <w:jc w:val="both"/>
              <w:rPr>
                <w:rFonts w:ascii="ORLEN Sans Medium" w:hAnsi="ORLEN Sans Medium"/>
                <w:i/>
                <w:color w:val="C00000"/>
                <w:sz w:val="18"/>
              </w:rPr>
            </w:pPr>
            <w:r w:rsidRPr="00E92974">
              <w:rPr>
                <w:rFonts w:ascii="ORLEN Sans Medium" w:hAnsi="ORLEN Sans Medium"/>
                <w:i/>
                <w:color w:val="C00000"/>
                <w:sz w:val="18"/>
              </w:rPr>
              <w:t>Inne aspekty, które agencja chce opisać</w:t>
            </w:r>
          </w:p>
        </w:tc>
        <w:tc>
          <w:tcPr>
            <w:tcW w:w="10998" w:type="dxa"/>
          </w:tcPr>
          <w:p w14:paraId="15F99C28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Pozostałe aspekty prowadzenia projektów, wiedzy, metodologii, zasobów które posiada agencja.</w:t>
            </w:r>
          </w:p>
          <w:p w14:paraId="23E8717E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Warunki realizacji umowy które zapewnią najwyższy poziom jakości, szczegółowości i wiarygodności.</w:t>
            </w:r>
          </w:p>
          <w:p w14:paraId="2756A2C7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121608C0" w14:textId="77777777" w:rsidTr="004F7019">
        <w:tc>
          <w:tcPr>
            <w:tcW w:w="4030" w:type="dxa"/>
          </w:tcPr>
          <w:p w14:paraId="0050165D" w14:textId="77777777" w:rsidR="00BA3526" w:rsidRPr="00E92974" w:rsidRDefault="00BA3526" w:rsidP="004F7019">
            <w:pPr>
              <w:jc w:val="both"/>
              <w:rPr>
                <w:rFonts w:ascii="ORLEN Sans Medium" w:hAnsi="ORLEN Sans Medium"/>
                <w:i/>
                <w:color w:val="C00000"/>
                <w:sz w:val="18"/>
              </w:rPr>
            </w:pPr>
            <w:r w:rsidRPr="00E92974">
              <w:rPr>
                <w:rFonts w:ascii="ORLEN Sans Medium" w:hAnsi="ORLEN Sans Medium"/>
                <w:i/>
                <w:color w:val="C00000"/>
                <w:sz w:val="18"/>
              </w:rPr>
              <w:t>Inne aspekty, które agencja chce opisać</w:t>
            </w:r>
          </w:p>
        </w:tc>
        <w:tc>
          <w:tcPr>
            <w:tcW w:w="10998" w:type="dxa"/>
          </w:tcPr>
          <w:p w14:paraId="1B769846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Pozostałe aspekty prowadzenia projektów, wiedzy, metodologii, zasobów które posiada agencja.</w:t>
            </w:r>
          </w:p>
          <w:p w14:paraId="2FBC6889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Warunki realizacji umowy które zapewnią najwyższy poziom jakości, szczegółowości i wiarygodności.</w:t>
            </w:r>
          </w:p>
          <w:p w14:paraId="6A030CFC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3992F142" w14:textId="77777777" w:rsidTr="004F7019">
        <w:tc>
          <w:tcPr>
            <w:tcW w:w="4030" w:type="dxa"/>
          </w:tcPr>
          <w:p w14:paraId="725A621F" w14:textId="77777777" w:rsidR="00BA3526" w:rsidRPr="00E92974" w:rsidRDefault="00BA3526" w:rsidP="004F7019">
            <w:pPr>
              <w:jc w:val="both"/>
              <w:rPr>
                <w:rFonts w:ascii="ORLEN Sans Medium" w:hAnsi="ORLEN Sans Medium"/>
                <w:i/>
                <w:color w:val="C00000"/>
                <w:sz w:val="18"/>
              </w:rPr>
            </w:pPr>
            <w:r w:rsidRPr="00E92974">
              <w:rPr>
                <w:rFonts w:ascii="ORLEN Sans Medium" w:hAnsi="ORLEN Sans Medium"/>
                <w:i/>
                <w:color w:val="C00000"/>
                <w:sz w:val="18"/>
              </w:rPr>
              <w:t>Inne aspekty, które agencja chce opisać</w:t>
            </w:r>
          </w:p>
        </w:tc>
        <w:tc>
          <w:tcPr>
            <w:tcW w:w="10998" w:type="dxa"/>
          </w:tcPr>
          <w:p w14:paraId="10733E32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Pozostałe aspekty prowadzenia projektów, wiedzy, metodologii, zasobów które posiada agencja.</w:t>
            </w:r>
          </w:p>
          <w:p w14:paraId="3025AC41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  <w:r w:rsidRPr="00BA3526"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  <w:t>Warunki realizacji umowy które zapewnią najwyższy poziom jakości, szczegółowości i wiarygodności.</w:t>
            </w:r>
          </w:p>
          <w:p w14:paraId="304DF3E9" w14:textId="77777777" w:rsidR="00BA3526" w:rsidRPr="00BA3526" w:rsidRDefault="00BA3526" w:rsidP="004F7019">
            <w:pPr>
              <w:jc w:val="both"/>
              <w:rPr>
                <w:rFonts w:ascii="ORLEN Sans Medium" w:hAnsi="ORLEN Sans Medium"/>
                <w:i/>
                <w:iCs/>
                <w:color w:val="A6A6A6" w:themeColor="background1" w:themeShade="A6"/>
                <w:sz w:val="18"/>
              </w:rPr>
            </w:pPr>
          </w:p>
        </w:tc>
      </w:tr>
      <w:tr w:rsidR="00BA3526" w14:paraId="1BE3AE0E" w14:textId="77777777" w:rsidTr="00BA3526">
        <w:trPr>
          <w:trHeight w:val="1053"/>
        </w:trPr>
        <w:tc>
          <w:tcPr>
            <w:tcW w:w="4030" w:type="dxa"/>
          </w:tcPr>
          <w:p w14:paraId="553E52FB" w14:textId="77777777" w:rsidR="00BA3526" w:rsidRDefault="00BA3526" w:rsidP="004F7019">
            <w:pPr>
              <w:jc w:val="both"/>
              <w:rPr>
                <w:rFonts w:ascii="ORLEN Sans Medium" w:hAnsi="ORLEN Sans Medium"/>
                <w:sz w:val="18"/>
              </w:rPr>
            </w:pPr>
            <w:r w:rsidRPr="00966EEB">
              <w:rPr>
                <w:rFonts w:ascii="ORLEN Sans Medium" w:hAnsi="ORLEN Sans Medium"/>
                <w:sz w:val="16"/>
                <w:szCs w:val="16"/>
              </w:rPr>
              <w:t>- jw. -</w:t>
            </w:r>
          </w:p>
        </w:tc>
        <w:tc>
          <w:tcPr>
            <w:tcW w:w="10998" w:type="dxa"/>
          </w:tcPr>
          <w:p w14:paraId="53025780" w14:textId="77777777" w:rsidR="00BA3526" w:rsidRDefault="00BA3526" w:rsidP="004F7019">
            <w:pPr>
              <w:jc w:val="both"/>
              <w:rPr>
                <w:rFonts w:ascii="ORLEN Sans Medium" w:hAnsi="ORLEN Sans Medium"/>
                <w:sz w:val="18"/>
              </w:rPr>
            </w:pPr>
            <w:r w:rsidRPr="00966EEB">
              <w:rPr>
                <w:rFonts w:ascii="ORLEN Sans Medium" w:hAnsi="ORLEN Sans Medium"/>
                <w:sz w:val="16"/>
                <w:szCs w:val="16"/>
              </w:rPr>
              <w:t>- jw. -</w:t>
            </w:r>
          </w:p>
        </w:tc>
      </w:tr>
    </w:tbl>
    <w:p w14:paraId="08991FCA" w14:textId="77777777" w:rsidR="00BA3526" w:rsidRDefault="00BA3526" w:rsidP="00BA3526">
      <w:pPr>
        <w:ind w:left="360"/>
        <w:jc w:val="both"/>
        <w:rPr>
          <w:rFonts w:ascii="ORLEN Sans Medium" w:hAnsi="ORLEN Sans Medium"/>
          <w:sz w:val="18"/>
        </w:rPr>
      </w:pPr>
    </w:p>
    <w:p w14:paraId="1480CEBD" w14:textId="77777777" w:rsidR="00417C7A" w:rsidRDefault="00417C7A"/>
    <w:sectPr w:rsidR="00417C7A" w:rsidSect="00BA35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76009" w14:textId="77777777" w:rsidR="00BA3526" w:rsidRDefault="00BA3526" w:rsidP="00BA3526">
      <w:pPr>
        <w:spacing w:after="0" w:line="240" w:lineRule="auto"/>
      </w:pPr>
      <w:r>
        <w:separator/>
      </w:r>
    </w:p>
  </w:endnote>
  <w:endnote w:type="continuationSeparator" w:id="0">
    <w:p w14:paraId="5D9F144F" w14:textId="77777777" w:rsidR="00BA3526" w:rsidRDefault="00BA3526" w:rsidP="00BA3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RLEN Sans Medium">
    <w:altName w:val="Calibri"/>
    <w:panose1 w:val="00000000000000000000"/>
    <w:charset w:val="00"/>
    <w:family w:val="modern"/>
    <w:notTrueType/>
    <w:pitch w:val="variable"/>
    <w:sig w:usb0="A100027F" w:usb1="40000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6E94" w14:textId="77777777" w:rsidR="00A93F0F" w:rsidRDefault="00A93F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D9EA" w14:textId="77777777" w:rsidR="00A93F0F" w:rsidRDefault="00A93F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243E" w14:textId="77777777" w:rsidR="00A93F0F" w:rsidRDefault="00A93F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4012" w14:textId="77777777" w:rsidR="00BA3526" w:rsidRDefault="00BA3526" w:rsidP="00BA3526">
      <w:pPr>
        <w:spacing w:after="0" w:line="240" w:lineRule="auto"/>
      </w:pPr>
      <w:r>
        <w:separator/>
      </w:r>
    </w:p>
  </w:footnote>
  <w:footnote w:type="continuationSeparator" w:id="0">
    <w:p w14:paraId="359AEA1B" w14:textId="77777777" w:rsidR="00BA3526" w:rsidRDefault="00BA3526" w:rsidP="00BA3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0BD7F" w14:textId="77777777" w:rsidR="00A93F0F" w:rsidRDefault="00A93F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18219" w14:textId="4B694BF1" w:rsidR="00BA3526" w:rsidRDefault="00BA3526">
    <w:pPr>
      <w:pStyle w:val="Nagwek"/>
    </w:pPr>
    <w:r>
      <w:t xml:space="preserve">Załącznik nr </w:t>
    </w:r>
    <w:r w:rsidR="00A93F0F">
      <w:t>3</w:t>
    </w:r>
    <w:r>
      <w:t xml:space="preserve"> do Zapytania Ofertowego nr </w:t>
    </w:r>
    <w:r w:rsidR="00A93F0F" w:rsidRPr="00A93F0F">
      <w:t>PKN/2/000416/26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4B8D" w14:textId="77777777" w:rsidR="00A93F0F" w:rsidRDefault="00A93F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526"/>
    <w:rsid w:val="00230CDD"/>
    <w:rsid w:val="00417C7A"/>
    <w:rsid w:val="00827854"/>
    <w:rsid w:val="00834882"/>
    <w:rsid w:val="0092251D"/>
    <w:rsid w:val="00A93F0F"/>
    <w:rsid w:val="00BA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EC33D"/>
  <w15:chartTrackingRefBased/>
  <w15:docId w15:val="{EF7B7FA5-6F38-4681-A7FF-D03CC579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52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3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352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3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352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3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3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3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52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3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352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352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352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3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3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3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3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A3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A3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352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A3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3526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A352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352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352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352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A352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A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52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A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52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1382</Characters>
  <Application>Microsoft Office Word</Application>
  <DocSecurity>0</DocSecurity>
  <Lines>11</Lines>
  <Paragraphs>3</Paragraphs>
  <ScaleCrop>false</ScaleCrop>
  <Company>ORLEN S.A.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Karolina (ORL)</dc:creator>
  <cp:keywords/>
  <dc:description/>
  <cp:lastModifiedBy>Piotrowska Karolina (ORL)</cp:lastModifiedBy>
  <cp:revision>2</cp:revision>
  <dcterms:created xsi:type="dcterms:W3CDTF">2026-02-03T08:43:00Z</dcterms:created>
  <dcterms:modified xsi:type="dcterms:W3CDTF">2026-02-03T10:55:00Z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2026-02-03T08:54:28Z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dd02587b-9995-4446-9462-2987fd623f42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