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70D" w:rsidRPr="00263A98" w:rsidRDefault="000A070D" w:rsidP="00D911C4">
      <w:pPr>
        <w:spacing w:line="180" w:lineRule="exact"/>
        <w:rPr>
          <w:rFonts w:asciiTheme="minorHAnsi" w:hAnsiTheme="minorHAnsi" w:cstheme="minorHAnsi"/>
          <w:b/>
          <w:szCs w:val="22"/>
        </w:rPr>
      </w:pPr>
    </w:p>
    <w:p w:rsidR="00845AA6" w:rsidRPr="00263A98" w:rsidRDefault="00845AA6" w:rsidP="00845AA6">
      <w:pPr>
        <w:spacing w:line="2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63A98">
        <w:rPr>
          <w:rFonts w:asciiTheme="minorHAnsi" w:hAnsiTheme="minorHAnsi" w:cstheme="minorHAnsi"/>
          <w:b/>
          <w:sz w:val="28"/>
          <w:szCs w:val="28"/>
        </w:rPr>
        <w:t>SPECYFIKACJA ISTOTNYCH WARUNKÓW ZAMÓWIENIA</w:t>
      </w:r>
    </w:p>
    <w:p w:rsidR="00845AA6" w:rsidRPr="00263A98" w:rsidRDefault="00845AA6" w:rsidP="00845AA6">
      <w:pPr>
        <w:spacing w:line="280" w:lineRule="exact"/>
        <w:rPr>
          <w:rFonts w:asciiTheme="minorHAnsi" w:hAnsiTheme="minorHAnsi" w:cstheme="minorHAnsi"/>
          <w:b/>
          <w:sz w:val="28"/>
          <w:szCs w:val="28"/>
        </w:rPr>
      </w:pPr>
    </w:p>
    <w:p w:rsidR="00845AA6" w:rsidRDefault="0006734A" w:rsidP="00845AA6">
      <w:pPr>
        <w:spacing w:line="280" w:lineRule="exac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6734A">
        <w:rPr>
          <w:rFonts w:asciiTheme="minorHAnsi" w:hAnsiTheme="minorHAnsi" w:cstheme="minorHAnsi"/>
          <w:b/>
          <w:sz w:val="24"/>
          <w:szCs w:val="24"/>
        </w:rPr>
        <w:t>Wymiana układu odbioru kondensatu parowego w Dziale Parafin w lokalizacji Trzebinia</w:t>
      </w:r>
    </w:p>
    <w:p w:rsidR="00125789" w:rsidRPr="007F0094" w:rsidRDefault="00125789" w:rsidP="00D911C4">
      <w:pPr>
        <w:spacing w:line="180" w:lineRule="exact"/>
        <w:rPr>
          <w:rFonts w:asciiTheme="minorHAnsi" w:hAnsiTheme="minorHAnsi" w:cstheme="minorHAnsi"/>
          <w:szCs w:val="22"/>
        </w:rPr>
      </w:pPr>
    </w:p>
    <w:p w:rsidR="000A070D" w:rsidRPr="007F0094" w:rsidRDefault="00845AA6" w:rsidP="00ED16BA">
      <w:pPr>
        <w:pStyle w:val="Akapitzlist"/>
        <w:numPr>
          <w:ilvl w:val="0"/>
          <w:numId w:val="6"/>
        </w:numPr>
        <w:shd w:val="clear" w:color="auto" w:fill="BFBFBF" w:themeFill="background1" w:themeFillShade="BF"/>
        <w:spacing w:line="280" w:lineRule="exac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WSTĘP</w:t>
      </w:r>
    </w:p>
    <w:p w:rsidR="0006734A" w:rsidRPr="0006734A" w:rsidRDefault="0006734A" w:rsidP="0006734A">
      <w:pPr>
        <w:pStyle w:val="Akapitzlist"/>
        <w:numPr>
          <w:ilvl w:val="0"/>
          <w:numId w:val="15"/>
        </w:numPr>
        <w:spacing w:line="280" w:lineRule="exact"/>
        <w:rPr>
          <w:rFonts w:asciiTheme="minorHAnsi" w:hAnsiTheme="minorHAnsi" w:cstheme="minorHAnsi"/>
          <w:sz w:val="22"/>
          <w:szCs w:val="22"/>
        </w:rPr>
      </w:pPr>
      <w:r w:rsidRPr="0006734A">
        <w:rPr>
          <w:rFonts w:asciiTheme="minorHAnsi" w:hAnsiTheme="minorHAnsi" w:cstheme="minorHAnsi"/>
          <w:sz w:val="22"/>
          <w:szCs w:val="22"/>
        </w:rPr>
        <w:t>Celem zadania jest wymiana układu odbioru kondensatu parowego zlokalizowanego w Dziale Parafin, ORLEN Południe S.A. Zakład Trzebinia.</w:t>
      </w:r>
    </w:p>
    <w:p w:rsidR="0006734A" w:rsidRDefault="0006734A" w:rsidP="0006734A">
      <w:pPr>
        <w:spacing w:line="280" w:lineRule="exact"/>
        <w:rPr>
          <w:rFonts w:asciiTheme="minorHAnsi" w:hAnsiTheme="minorHAnsi" w:cstheme="minorHAnsi"/>
          <w:szCs w:val="22"/>
        </w:rPr>
      </w:pPr>
    </w:p>
    <w:p w:rsidR="001D6971" w:rsidRDefault="0006734A" w:rsidP="0006734A">
      <w:pPr>
        <w:spacing w:line="280" w:lineRule="exact"/>
        <w:rPr>
          <w:rFonts w:asciiTheme="minorHAnsi" w:hAnsiTheme="minorHAnsi" w:cstheme="minorHAnsi"/>
          <w:szCs w:val="22"/>
        </w:rPr>
      </w:pPr>
      <w:r w:rsidRPr="0006734A">
        <w:rPr>
          <w:rFonts w:asciiTheme="minorHAnsi" w:hAnsiTheme="minorHAnsi" w:cstheme="minorHAnsi"/>
          <w:szCs w:val="22"/>
        </w:rPr>
        <w:t>Funkcją układu jest odbiór kondensatu z Instalacji Hydrorafinacji Parafin oraz Instalacji Antyzbrylaczy, a następnie jego zawrót do elektrociepłowni (Dział Energetyka). Kondensat jest również wykorzystywany jako woda do mycia aparatów i infrastruktury w obrębie Działu Parafin.</w:t>
      </w:r>
    </w:p>
    <w:p w:rsidR="0006734A" w:rsidRPr="00EE03EB" w:rsidRDefault="0006734A" w:rsidP="0006734A">
      <w:pPr>
        <w:spacing w:line="280" w:lineRule="exact"/>
        <w:rPr>
          <w:rFonts w:asciiTheme="minorHAnsi" w:hAnsiTheme="minorHAnsi" w:cstheme="minorHAnsi"/>
          <w:szCs w:val="22"/>
        </w:rPr>
      </w:pPr>
    </w:p>
    <w:p w:rsidR="000A070D" w:rsidRPr="007F0094" w:rsidRDefault="00845AA6" w:rsidP="00ED16BA">
      <w:pPr>
        <w:pStyle w:val="Akapitzlist"/>
        <w:numPr>
          <w:ilvl w:val="0"/>
          <w:numId w:val="6"/>
        </w:numPr>
        <w:shd w:val="clear" w:color="auto" w:fill="BFBFBF" w:themeFill="background1" w:themeFillShade="BF"/>
        <w:spacing w:line="28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WARUNKI LOKALIZACYJNE </w:t>
      </w:r>
    </w:p>
    <w:p w:rsidR="0006734A" w:rsidRPr="0006734A" w:rsidRDefault="0006734A" w:rsidP="0006734A">
      <w:pPr>
        <w:pStyle w:val="Nagwek1"/>
        <w:keepLines/>
        <w:numPr>
          <w:ilvl w:val="0"/>
          <w:numId w:val="15"/>
        </w:numPr>
        <w:spacing w:line="280" w:lineRule="exact"/>
        <w:jc w:val="left"/>
        <w:rPr>
          <w:rFonts w:asciiTheme="minorHAnsi" w:hAnsiTheme="minorHAnsi" w:cstheme="minorHAnsi"/>
          <w:sz w:val="22"/>
          <w:szCs w:val="22"/>
        </w:rPr>
      </w:pPr>
      <w:r w:rsidRPr="0006734A">
        <w:rPr>
          <w:rFonts w:asciiTheme="minorHAnsi" w:hAnsiTheme="minorHAnsi" w:cstheme="minorHAnsi"/>
          <w:sz w:val="22"/>
          <w:szCs w:val="22"/>
        </w:rPr>
        <w:t>Zakres</w:t>
      </w:r>
    </w:p>
    <w:p w:rsidR="0006734A" w:rsidRPr="0006734A" w:rsidRDefault="0006734A" w:rsidP="0006734A">
      <w:pPr>
        <w:pStyle w:val="Nagwek2"/>
        <w:numPr>
          <w:ilvl w:val="0"/>
          <w:numId w:val="0"/>
        </w:numPr>
        <w:spacing w:before="0" w:after="0" w:line="280" w:lineRule="exact"/>
        <w:ind w:left="576" w:hanging="576"/>
        <w:rPr>
          <w:rFonts w:asciiTheme="minorHAnsi" w:hAnsiTheme="minorHAnsi" w:cstheme="minorHAnsi"/>
          <w:sz w:val="22"/>
          <w:szCs w:val="22"/>
        </w:rPr>
      </w:pPr>
      <w:r w:rsidRPr="0006734A">
        <w:rPr>
          <w:rFonts w:asciiTheme="minorHAnsi" w:hAnsiTheme="minorHAnsi" w:cstheme="minorHAnsi"/>
          <w:sz w:val="22"/>
          <w:szCs w:val="22"/>
        </w:rPr>
        <w:t>2.1 Opracowanie projektu wykonawczego</w:t>
      </w:r>
    </w:p>
    <w:p w:rsidR="0006734A" w:rsidRPr="0006734A" w:rsidRDefault="0006734A" w:rsidP="0006734A">
      <w:pPr>
        <w:pStyle w:val="Nagwek3"/>
        <w:numPr>
          <w:ilvl w:val="0"/>
          <w:numId w:val="0"/>
        </w:numPr>
        <w:spacing w:before="0" w:after="0" w:line="280" w:lineRule="exact"/>
        <w:ind w:left="720" w:hanging="720"/>
        <w:rPr>
          <w:rFonts w:asciiTheme="minorHAnsi" w:hAnsiTheme="minorHAnsi" w:cstheme="minorHAnsi"/>
          <w:szCs w:val="22"/>
        </w:rPr>
      </w:pPr>
      <w:r w:rsidRPr="0006734A">
        <w:rPr>
          <w:rFonts w:asciiTheme="minorHAnsi" w:hAnsiTheme="minorHAnsi" w:cstheme="minorHAnsi"/>
          <w:szCs w:val="22"/>
        </w:rPr>
        <w:t>2.1.1 Dokumentacja powinna zawierać co najmniej:</w:t>
      </w:r>
    </w:p>
    <w:p w:rsidR="0006734A" w:rsidRPr="0006734A" w:rsidRDefault="0006734A" w:rsidP="0006734A">
      <w:pPr>
        <w:pStyle w:val="Akapitzlist"/>
        <w:numPr>
          <w:ilvl w:val="0"/>
          <w:numId w:val="23"/>
        </w:numPr>
        <w:spacing w:line="280" w:lineRule="exact"/>
        <w:ind w:left="851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06734A">
        <w:rPr>
          <w:rFonts w:asciiTheme="minorHAnsi" w:hAnsiTheme="minorHAnsi" w:cstheme="minorHAnsi"/>
          <w:sz w:val="22"/>
          <w:szCs w:val="22"/>
        </w:rPr>
        <w:t>kartę tytułową,</w:t>
      </w:r>
    </w:p>
    <w:p w:rsidR="0006734A" w:rsidRPr="0006734A" w:rsidRDefault="0006734A" w:rsidP="0006734A">
      <w:pPr>
        <w:pStyle w:val="Akapitzlist"/>
        <w:numPr>
          <w:ilvl w:val="0"/>
          <w:numId w:val="23"/>
        </w:numPr>
        <w:spacing w:line="280" w:lineRule="exact"/>
        <w:ind w:left="851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06734A">
        <w:rPr>
          <w:rFonts w:asciiTheme="minorHAnsi" w:hAnsiTheme="minorHAnsi" w:cstheme="minorHAnsi"/>
          <w:sz w:val="22"/>
          <w:szCs w:val="22"/>
        </w:rPr>
        <w:t>spis zawartości,</w:t>
      </w:r>
    </w:p>
    <w:p w:rsidR="0006734A" w:rsidRPr="0006734A" w:rsidRDefault="0006734A" w:rsidP="0006734A">
      <w:pPr>
        <w:pStyle w:val="Akapitzlist"/>
        <w:numPr>
          <w:ilvl w:val="0"/>
          <w:numId w:val="23"/>
        </w:numPr>
        <w:spacing w:line="280" w:lineRule="exact"/>
        <w:ind w:left="851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06734A">
        <w:rPr>
          <w:rFonts w:asciiTheme="minorHAnsi" w:hAnsiTheme="minorHAnsi" w:cstheme="minorHAnsi"/>
          <w:sz w:val="22"/>
          <w:szCs w:val="22"/>
        </w:rPr>
        <w:t>opis techniczny,</w:t>
      </w:r>
    </w:p>
    <w:p w:rsidR="0006734A" w:rsidRPr="0006734A" w:rsidRDefault="0006734A" w:rsidP="0006734A">
      <w:pPr>
        <w:pStyle w:val="Akapitzlist"/>
        <w:numPr>
          <w:ilvl w:val="0"/>
          <w:numId w:val="23"/>
        </w:numPr>
        <w:spacing w:line="280" w:lineRule="exact"/>
        <w:ind w:left="851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06734A">
        <w:rPr>
          <w:rFonts w:asciiTheme="minorHAnsi" w:hAnsiTheme="minorHAnsi" w:cstheme="minorHAnsi"/>
          <w:sz w:val="22"/>
          <w:szCs w:val="22"/>
        </w:rPr>
        <w:t>precyzyjne określenie przedmiotu i granicy projektowania,</w:t>
      </w:r>
    </w:p>
    <w:p w:rsidR="0006734A" w:rsidRPr="0006734A" w:rsidRDefault="0006734A" w:rsidP="0006734A">
      <w:pPr>
        <w:pStyle w:val="Akapitzlist"/>
        <w:numPr>
          <w:ilvl w:val="0"/>
          <w:numId w:val="23"/>
        </w:numPr>
        <w:spacing w:line="280" w:lineRule="exact"/>
        <w:ind w:left="851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06734A">
        <w:rPr>
          <w:rFonts w:asciiTheme="minorHAnsi" w:hAnsiTheme="minorHAnsi" w:cstheme="minorHAnsi"/>
          <w:sz w:val="22"/>
          <w:szCs w:val="22"/>
        </w:rPr>
        <w:t xml:space="preserve">plan sytuacyjny tras kablowych, rurociągów i lokalizacji urządzeń, </w:t>
      </w:r>
    </w:p>
    <w:p w:rsidR="0006734A" w:rsidRPr="0006734A" w:rsidRDefault="0006734A" w:rsidP="0006734A">
      <w:pPr>
        <w:pStyle w:val="Akapitzlist"/>
        <w:numPr>
          <w:ilvl w:val="0"/>
          <w:numId w:val="23"/>
        </w:numPr>
        <w:spacing w:line="280" w:lineRule="exact"/>
        <w:ind w:left="851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06734A">
        <w:rPr>
          <w:rFonts w:asciiTheme="minorHAnsi" w:hAnsiTheme="minorHAnsi" w:cstheme="minorHAnsi"/>
          <w:sz w:val="22"/>
          <w:szCs w:val="22"/>
        </w:rPr>
        <w:t xml:space="preserve">schematy P&amp;ID, </w:t>
      </w:r>
    </w:p>
    <w:p w:rsidR="0006734A" w:rsidRPr="0006734A" w:rsidRDefault="0006734A" w:rsidP="0006734A">
      <w:pPr>
        <w:pStyle w:val="Akapitzlist"/>
        <w:numPr>
          <w:ilvl w:val="0"/>
          <w:numId w:val="23"/>
        </w:numPr>
        <w:spacing w:line="280" w:lineRule="exact"/>
        <w:ind w:left="851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06734A">
        <w:rPr>
          <w:rFonts w:asciiTheme="minorHAnsi" w:hAnsiTheme="minorHAnsi" w:cstheme="minorHAnsi"/>
          <w:sz w:val="22"/>
          <w:szCs w:val="22"/>
        </w:rPr>
        <w:t>schemat blokowy,</w:t>
      </w:r>
    </w:p>
    <w:p w:rsidR="0006734A" w:rsidRPr="0006734A" w:rsidRDefault="0006734A" w:rsidP="0006734A">
      <w:pPr>
        <w:pStyle w:val="Akapitzlist"/>
        <w:numPr>
          <w:ilvl w:val="0"/>
          <w:numId w:val="23"/>
        </w:numPr>
        <w:spacing w:line="280" w:lineRule="exact"/>
        <w:ind w:left="851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06734A">
        <w:rPr>
          <w:rFonts w:asciiTheme="minorHAnsi" w:hAnsiTheme="minorHAnsi" w:cstheme="minorHAnsi"/>
          <w:sz w:val="22"/>
          <w:szCs w:val="22"/>
        </w:rPr>
        <w:t>schematy elektryczne (obwodowe i montażowe) w tym: uziemienia, zasilania i sterowania,</w:t>
      </w:r>
    </w:p>
    <w:p w:rsidR="0006734A" w:rsidRPr="0006734A" w:rsidRDefault="0006734A" w:rsidP="0006734A">
      <w:pPr>
        <w:pStyle w:val="Akapitzlist"/>
        <w:numPr>
          <w:ilvl w:val="0"/>
          <w:numId w:val="23"/>
        </w:numPr>
        <w:spacing w:line="280" w:lineRule="exact"/>
        <w:ind w:left="851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06734A">
        <w:rPr>
          <w:rFonts w:asciiTheme="minorHAnsi" w:hAnsiTheme="minorHAnsi" w:cstheme="minorHAnsi"/>
          <w:sz w:val="22"/>
          <w:szCs w:val="22"/>
        </w:rPr>
        <w:t>rzut izometryczny,</w:t>
      </w:r>
    </w:p>
    <w:p w:rsidR="0006734A" w:rsidRPr="0006734A" w:rsidRDefault="0006734A" w:rsidP="0006734A">
      <w:pPr>
        <w:pStyle w:val="Akapitzlist"/>
        <w:numPr>
          <w:ilvl w:val="0"/>
          <w:numId w:val="23"/>
        </w:numPr>
        <w:spacing w:line="280" w:lineRule="exact"/>
        <w:ind w:left="851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06734A">
        <w:rPr>
          <w:rFonts w:asciiTheme="minorHAnsi" w:hAnsiTheme="minorHAnsi" w:cstheme="minorHAnsi"/>
          <w:sz w:val="22"/>
          <w:szCs w:val="22"/>
        </w:rPr>
        <w:t>listę kablową: zasilająca i sterownicza,</w:t>
      </w:r>
    </w:p>
    <w:p w:rsidR="0006734A" w:rsidRPr="0006734A" w:rsidRDefault="0006734A" w:rsidP="0006734A">
      <w:pPr>
        <w:pStyle w:val="Akapitzlist"/>
        <w:numPr>
          <w:ilvl w:val="0"/>
          <w:numId w:val="23"/>
        </w:numPr>
        <w:spacing w:line="280" w:lineRule="exact"/>
        <w:ind w:left="851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06734A">
        <w:rPr>
          <w:rFonts w:asciiTheme="minorHAnsi" w:hAnsiTheme="minorHAnsi" w:cstheme="minorHAnsi"/>
          <w:sz w:val="22"/>
          <w:szCs w:val="22"/>
        </w:rPr>
        <w:t>wykaz rurociągów,</w:t>
      </w:r>
    </w:p>
    <w:p w:rsidR="0006734A" w:rsidRPr="0006734A" w:rsidRDefault="0006734A" w:rsidP="0006734A">
      <w:pPr>
        <w:pStyle w:val="Akapitzlist"/>
        <w:numPr>
          <w:ilvl w:val="0"/>
          <w:numId w:val="23"/>
        </w:numPr>
        <w:spacing w:line="280" w:lineRule="exact"/>
        <w:ind w:left="851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06734A">
        <w:rPr>
          <w:rFonts w:asciiTheme="minorHAnsi" w:hAnsiTheme="minorHAnsi" w:cstheme="minorHAnsi"/>
          <w:sz w:val="22"/>
          <w:szCs w:val="22"/>
        </w:rPr>
        <w:t>karty doboru urządzeń/specyfikację techniczną urządzeń (DATASHEET),</w:t>
      </w:r>
    </w:p>
    <w:p w:rsidR="0006734A" w:rsidRPr="0006734A" w:rsidRDefault="0006734A" w:rsidP="0006734A">
      <w:pPr>
        <w:pStyle w:val="Akapitzlist"/>
        <w:numPr>
          <w:ilvl w:val="0"/>
          <w:numId w:val="23"/>
        </w:numPr>
        <w:spacing w:line="280" w:lineRule="exact"/>
        <w:ind w:left="851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06734A">
        <w:rPr>
          <w:rFonts w:asciiTheme="minorHAnsi" w:hAnsiTheme="minorHAnsi" w:cstheme="minorHAnsi"/>
          <w:sz w:val="22"/>
          <w:szCs w:val="22"/>
        </w:rPr>
        <w:t>obliczenia projektowanych elementów (np. elektryczne/konstrukcyjne/wytrzymałościowe/ itp.),</w:t>
      </w:r>
    </w:p>
    <w:p w:rsidR="0006734A" w:rsidRPr="0006734A" w:rsidRDefault="0006734A" w:rsidP="0006734A">
      <w:pPr>
        <w:pStyle w:val="Akapitzlist"/>
        <w:numPr>
          <w:ilvl w:val="0"/>
          <w:numId w:val="23"/>
        </w:numPr>
        <w:spacing w:line="280" w:lineRule="exact"/>
        <w:ind w:left="851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06734A">
        <w:rPr>
          <w:rFonts w:asciiTheme="minorHAnsi" w:hAnsiTheme="minorHAnsi" w:cstheme="minorHAnsi"/>
          <w:sz w:val="22"/>
          <w:szCs w:val="22"/>
        </w:rPr>
        <w:t xml:space="preserve">zestawienie materiałowe (ilościowe w formie tabeli) </w:t>
      </w:r>
    </w:p>
    <w:p w:rsidR="0006734A" w:rsidRPr="0006734A" w:rsidRDefault="0006734A" w:rsidP="0006734A">
      <w:pPr>
        <w:pStyle w:val="Akapitzlist"/>
        <w:numPr>
          <w:ilvl w:val="0"/>
          <w:numId w:val="23"/>
        </w:numPr>
        <w:spacing w:line="280" w:lineRule="exact"/>
        <w:ind w:left="851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06734A">
        <w:rPr>
          <w:rFonts w:asciiTheme="minorHAnsi" w:hAnsiTheme="minorHAnsi" w:cstheme="minorHAnsi"/>
          <w:sz w:val="22"/>
          <w:szCs w:val="22"/>
        </w:rPr>
        <w:t>wymagane badania, próby funkcjonalne, sprawdzenia odbiorowe oraz zestawienia niezbędnych materiałów i części zapasowych wymagane do rozruchu,</w:t>
      </w:r>
    </w:p>
    <w:p w:rsidR="0006734A" w:rsidRPr="0006734A" w:rsidRDefault="0006734A" w:rsidP="0006734A">
      <w:pPr>
        <w:pStyle w:val="Akapitzlist"/>
        <w:numPr>
          <w:ilvl w:val="0"/>
          <w:numId w:val="23"/>
        </w:numPr>
        <w:spacing w:line="280" w:lineRule="exact"/>
        <w:ind w:left="851" w:hanging="284"/>
        <w:contextualSpacing/>
        <w:rPr>
          <w:rFonts w:asciiTheme="minorHAnsi" w:hAnsiTheme="minorHAnsi" w:cstheme="minorHAnsi"/>
          <w:sz w:val="22"/>
          <w:szCs w:val="22"/>
        </w:rPr>
      </w:pPr>
      <w:r w:rsidRPr="0006734A">
        <w:rPr>
          <w:rFonts w:asciiTheme="minorHAnsi" w:hAnsiTheme="minorHAnsi" w:cstheme="minorHAnsi"/>
          <w:sz w:val="22"/>
          <w:szCs w:val="22"/>
        </w:rPr>
        <w:t>odwołanie do wymogów, norm i przepisów prawnych,</w:t>
      </w:r>
    </w:p>
    <w:p w:rsidR="0006734A" w:rsidRPr="0006734A" w:rsidRDefault="0006734A" w:rsidP="0006734A">
      <w:pPr>
        <w:pStyle w:val="Akapitzlist"/>
        <w:spacing w:line="280" w:lineRule="exact"/>
        <w:rPr>
          <w:rFonts w:asciiTheme="minorHAnsi" w:hAnsiTheme="minorHAnsi" w:cstheme="minorHAnsi"/>
          <w:sz w:val="22"/>
          <w:szCs w:val="22"/>
          <w:u w:val="single"/>
        </w:rPr>
      </w:pPr>
    </w:p>
    <w:p w:rsidR="0006734A" w:rsidRPr="0006734A" w:rsidRDefault="0006734A" w:rsidP="0006734A">
      <w:pPr>
        <w:pStyle w:val="Nagwek3"/>
        <w:numPr>
          <w:ilvl w:val="0"/>
          <w:numId w:val="0"/>
        </w:numPr>
        <w:spacing w:before="0" w:after="0" w:line="280" w:lineRule="exact"/>
        <w:ind w:left="720" w:hanging="720"/>
        <w:rPr>
          <w:rFonts w:asciiTheme="minorHAnsi" w:hAnsiTheme="minorHAnsi" w:cstheme="minorHAnsi"/>
          <w:szCs w:val="22"/>
        </w:rPr>
      </w:pPr>
      <w:r w:rsidRPr="0006734A">
        <w:rPr>
          <w:rFonts w:asciiTheme="minorHAnsi" w:hAnsiTheme="minorHAnsi" w:cstheme="minorHAnsi"/>
          <w:szCs w:val="22"/>
        </w:rPr>
        <w:t>2.1.2 Uzyskanie wymaganych decyzji pozwoleń administracyjnych ( jeżeli będą wymagane, np. WZ, pozwolenie na budowę, zgłoszenie itp.)</w:t>
      </w:r>
    </w:p>
    <w:p w:rsidR="0006734A" w:rsidRPr="0006734A" w:rsidRDefault="0006734A" w:rsidP="0006734A">
      <w:pPr>
        <w:pStyle w:val="Akapitzlist"/>
        <w:numPr>
          <w:ilvl w:val="0"/>
          <w:numId w:val="27"/>
        </w:numPr>
        <w:spacing w:line="280" w:lineRule="exact"/>
        <w:contextualSpacing/>
        <w:rPr>
          <w:rFonts w:asciiTheme="minorHAnsi" w:hAnsiTheme="minorHAnsi" w:cstheme="minorHAnsi"/>
          <w:sz w:val="22"/>
          <w:szCs w:val="22"/>
        </w:rPr>
      </w:pPr>
      <w:r w:rsidRPr="0006734A">
        <w:rPr>
          <w:rFonts w:asciiTheme="minorHAnsi" w:hAnsiTheme="minorHAnsi" w:cstheme="minorHAnsi"/>
          <w:sz w:val="22"/>
          <w:szCs w:val="22"/>
        </w:rPr>
        <w:t>Wykonanie dokumentacji budowlanej zgodnie z obowiązującymi przepisami prawa budowlanego niezbędnej do dokonania zgłoszenia prac budowlanych lub uzyskania decyzji pozwolenia na budowę w zależności co będzie wymagane wraz z późniejszymi uzupełnieniami (jeżeli zajdzie konieczność).</w:t>
      </w:r>
    </w:p>
    <w:p w:rsidR="0006734A" w:rsidRPr="0006734A" w:rsidRDefault="0006734A" w:rsidP="0006734A">
      <w:pPr>
        <w:pStyle w:val="Akapitzlist"/>
        <w:numPr>
          <w:ilvl w:val="0"/>
          <w:numId w:val="27"/>
        </w:numPr>
        <w:spacing w:line="280" w:lineRule="exact"/>
        <w:contextualSpacing/>
        <w:rPr>
          <w:rFonts w:asciiTheme="minorHAnsi" w:hAnsiTheme="minorHAnsi" w:cstheme="minorHAnsi"/>
          <w:sz w:val="22"/>
          <w:szCs w:val="22"/>
        </w:rPr>
      </w:pPr>
      <w:r w:rsidRPr="0006734A">
        <w:rPr>
          <w:rFonts w:asciiTheme="minorHAnsi" w:hAnsiTheme="minorHAnsi" w:cstheme="minorHAnsi"/>
          <w:sz w:val="22"/>
          <w:szCs w:val="22"/>
        </w:rPr>
        <w:t xml:space="preserve">Wykonawca oprócz ilości dokumentacji wymaganej do urzędów, przekaże Zamawiającemu dokumentację w wersji papierowej (min. 1 </w:t>
      </w:r>
      <w:proofErr w:type="spellStart"/>
      <w:r w:rsidRPr="0006734A">
        <w:rPr>
          <w:rFonts w:asciiTheme="minorHAnsi" w:hAnsiTheme="minorHAnsi" w:cstheme="minorHAnsi"/>
          <w:sz w:val="22"/>
          <w:szCs w:val="22"/>
        </w:rPr>
        <w:t>kpl</w:t>
      </w:r>
      <w:proofErr w:type="spellEnd"/>
      <w:r w:rsidRPr="0006734A">
        <w:rPr>
          <w:rFonts w:asciiTheme="minorHAnsi" w:hAnsiTheme="minorHAnsi" w:cstheme="minorHAnsi"/>
          <w:sz w:val="22"/>
          <w:szCs w:val="22"/>
        </w:rPr>
        <w:t>) opisanej jako „do użytku wewnętrznego” i elektronicznej (2x płyta CD oraz 2x nośnik USB),</w:t>
      </w:r>
    </w:p>
    <w:p w:rsidR="0006734A" w:rsidRPr="0006734A" w:rsidRDefault="0006734A" w:rsidP="0006734A">
      <w:pPr>
        <w:pStyle w:val="Akapitzlist"/>
        <w:numPr>
          <w:ilvl w:val="0"/>
          <w:numId w:val="27"/>
        </w:numPr>
        <w:spacing w:line="280" w:lineRule="exact"/>
        <w:contextualSpacing/>
        <w:rPr>
          <w:rFonts w:asciiTheme="minorHAnsi" w:hAnsiTheme="minorHAnsi" w:cstheme="minorHAnsi"/>
          <w:sz w:val="22"/>
          <w:szCs w:val="22"/>
        </w:rPr>
      </w:pPr>
      <w:r w:rsidRPr="0006734A">
        <w:rPr>
          <w:rFonts w:asciiTheme="minorHAnsi" w:hAnsiTheme="minorHAnsi" w:cstheme="minorHAnsi"/>
          <w:sz w:val="22"/>
          <w:szCs w:val="22"/>
        </w:rPr>
        <w:t xml:space="preserve">Inwestor udzieli Wykonawcy niezbędnych pełnomocnictw, </w:t>
      </w:r>
    </w:p>
    <w:p w:rsidR="0006734A" w:rsidRPr="0006734A" w:rsidRDefault="0006734A" w:rsidP="0006734A">
      <w:pPr>
        <w:pStyle w:val="Akapitzlist"/>
        <w:numPr>
          <w:ilvl w:val="0"/>
          <w:numId w:val="27"/>
        </w:numPr>
        <w:spacing w:line="280" w:lineRule="exact"/>
        <w:contextualSpacing/>
        <w:rPr>
          <w:rFonts w:asciiTheme="minorHAnsi" w:hAnsiTheme="minorHAnsi" w:cstheme="minorHAnsi"/>
          <w:sz w:val="22"/>
          <w:szCs w:val="22"/>
        </w:rPr>
      </w:pPr>
      <w:r w:rsidRPr="0006734A">
        <w:rPr>
          <w:rFonts w:asciiTheme="minorHAnsi" w:hAnsiTheme="minorHAnsi" w:cstheme="minorHAnsi"/>
          <w:sz w:val="22"/>
          <w:szCs w:val="22"/>
        </w:rPr>
        <w:t>Opracowane dokumenty przed złożeniem w urzędzie, należy pozytywnie zaopiniować u Inwestora,</w:t>
      </w:r>
    </w:p>
    <w:p w:rsidR="0006734A" w:rsidRPr="0006734A" w:rsidRDefault="0006734A" w:rsidP="0006734A">
      <w:pPr>
        <w:pStyle w:val="Akapitzlist"/>
        <w:numPr>
          <w:ilvl w:val="0"/>
          <w:numId w:val="27"/>
        </w:numPr>
        <w:spacing w:line="280" w:lineRule="exact"/>
        <w:contextualSpacing/>
        <w:rPr>
          <w:rFonts w:asciiTheme="minorHAnsi" w:hAnsiTheme="minorHAnsi" w:cstheme="minorHAnsi"/>
          <w:sz w:val="22"/>
          <w:szCs w:val="22"/>
        </w:rPr>
      </w:pPr>
      <w:r w:rsidRPr="0006734A">
        <w:rPr>
          <w:rFonts w:asciiTheme="minorHAnsi" w:hAnsiTheme="minorHAnsi" w:cstheme="minorHAnsi"/>
          <w:sz w:val="22"/>
          <w:szCs w:val="22"/>
        </w:rPr>
        <w:t>W przypadku zastrzeżeń i wezwań ze strony urzędów, Wykonawca dokona niezbędnych uzupełnień i wyjaśnień z zachowaniem wymaganych terminów,</w:t>
      </w:r>
    </w:p>
    <w:p w:rsidR="0006734A" w:rsidRPr="0006734A" w:rsidRDefault="0006734A" w:rsidP="0006734A">
      <w:pPr>
        <w:pStyle w:val="Akapitzlist"/>
        <w:numPr>
          <w:ilvl w:val="0"/>
          <w:numId w:val="27"/>
        </w:numPr>
        <w:spacing w:line="280" w:lineRule="exact"/>
        <w:contextualSpacing/>
        <w:rPr>
          <w:rFonts w:asciiTheme="minorHAnsi" w:hAnsiTheme="minorHAnsi" w:cstheme="minorHAnsi"/>
          <w:sz w:val="22"/>
          <w:szCs w:val="22"/>
        </w:rPr>
      </w:pPr>
      <w:r w:rsidRPr="0006734A">
        <w:rPr>
          <w:rFonts w:asciiTheme="minorHAnsi" w:hAnsiTheme="minorHAnsi" w:cstheme="minorHAnsi"/>
          <w:sz w:val="22"/>
          <w:szCs w:val="22"/>
        </w:rPr>
        <w:lastRenderedPageBreak/>
        <w:t>Wykonawca przekaże Inwestorowi co najmniej 1 kompletny dokument stanowiący kopie dokumentu złożonego do urzędu wraz z potwierdzeniem jego złożenia w urzędzie. Wersję elektroniczną raportu należy umieścić na nośnikach elektronicznych łącznie z dokumentacją wykonawczą [E] lub powykonawczą [EPC].</w:t>
      </w:r>
    </w:p>
    <w:p w:rsidR="0006734A" w:rsidRPr="0006734A" w:rsidRDefault="0006734A" w:rsidP="0006734A">
      <w:pPr>
        <w:pStyle w:val="Nagwek3"/>
        <w:numPr>
          <w:ilvl w:val="0"/>
          <w:numId w:val="0"/>
        </w:numPr>
        <w:spacing w:before="0" w:after="0" w:line="280" w:lineRule="exact"/>
        <w:ind w:left="720" w:hanging="720"/>
        <w:rPr>
          <w:rFonts w:asciiTheme="minorHAnsi" w:hAnsiTheme="minorHAnsi" w:cstheme="minorHAnsi"/>
          <w:szCs w:val="22"/>
        </w:rPr>
      </w:pPr>
      <w:r w:rsidRPr="0006734A">
        <w:rPr>
          <w:rFonts w:asciiTheme="minorHAnsi" w:hAnsiTheme="minorHAnsi" w:cstheme="minorHAnsi"/>
          <w:szCs w:val="22"/>
        </w:rPr>
        <w:t>2.1.3 Wykonanie analizy HAZOP i SIL</w:t>
      </w:r>
    </w:p>
    <w:p w:rsidR="0006734A" w:rsidRPr="0006734A" w:rsidRDefault="0006734A" w:rsidP="0006734A">
      <w:pPr>
        <w:pStyle w:val="Akapitzlist"/>
        <w:numPr>
          <w:ilvl w:val="0"/>
          <w:numId w:val="28"/>
        </w:numPr>
        <w:spacing w:line="280" w:lineRule="exact"/>
        <w:ind w:left="1134"/>
        <w:contextualSpacing/>
        <w:rPr>
          <w:rFonts w:asciiTheme="minorHAnsi" w:hAnsiTheme="minorHAnsi" w:cstheme="minorHAnsi"/>
          <w:sz w:val="22"/>
          <w:szCs w:val="22"/>
        </w:rPr>
      </w:pPr>
      <w:r w:rsidRPr="0006734A">
        <w:rPr>
          <w:rFonts w:asciiTheme="minorHAnsi" w:hAnsiTheme="minorHAnsi" w:cstheme="minorHAnsi"/>
          <w:sz w:val="22"/>
          <w:szCs w:val="22"/>
        </w:rPr>
        <w:t>Po wykonaniu dokumentacji projektowej należy wykonać ocenę bezpieczeństwa procesowego poprzez przeprowadzenie analizy HAZOP zaprojektowanych elementów i układów instalacji.</w:t>
      </w:r>
    </w:p>
    <w:p w:rsidR="0006734A" w:rsidRPr="0006734A" w:rsidRDefault="0006734A" w:rsidP="0006734A">
      <w:pPr>
        <w:pStyle w:val="Akapitzlist"/>
        <w:numPr>
          <w:ilvl w:val="0"/>
          <w:numId w:val="28"/>
        </w:numPr>
        <w:spacing w:line="280" w:lineRule="exact"/>
        <w:ind w:left="1134"/>
        <w:contextualSpacing/>
        <w:rPr>
          <w:rFonts w:asciiTheme="minorHAnsi" w:hAnsiTheme="minorHAnsi" w:cstheme="minorHAnsi"/>
          <w:sz w:val="22"/>
          <w:szCs w:val="22"/>
        </w:rPr>
      </w:pPr>
      <w:r w:rsidRPr="0006734A">
        <w:rPr>
          <w:rFonts w:asciiTheme="minorHAnsi" w:hAnsiTheme="minorHAnsi" w:cstheme="minorHAnsi"/>
          <w:sz w:val="22"/>
          <w:szCs w:val="22"/>
        </w:rPr>
        <w:t>Analizę należy przeprowadzić w oparciu o matryce ryzyka procesowego obowiązującą u Inwestora.</w:t>
      </w:r>
    </w:p>
    <w:p w:rsidR="0006734A" w:rsidRPr="0006734A" w:rsidRDefault="0006734A" w:rsidP="0006734A">
      <w:pPr>
        <w:pStyle w:val="Akapitzlist"/>
        <w:numPr>
          <w:ilvl w:val="0"/>
          <w:numId w:val="28"/>
        </w:numPr>
        <w:spacing w:line="280" w:lineRule="exact"/>
        <w:ind w:left="1134"/>
        <w:contextualSpacing/>
        <w:rPr>
          <w:rFonts w:asciiTheme="minorHAnsi" w:hAnsiTheme="minorHAnsi" w:cstheme="minorHAnsi"/>
          <w:sz w:val="22"/>
          <w:szCs w:val="22"/>
        </w:rPr>
      </w:pPr>
      <w:r w:rsidRPr="0006734A">
        <w:rPr>
          <w:rFonts w:asciiTheme="minorHAnsi" w:hAnsiTheme="minorHAnsi" w:cstheme="minorHAnsi"/>
          <w:sz w:val="22"/>
          <w:szCs w:val="22"/>
        </w:rPr>
        <w:t xml:space="preserve">Jeżeli w trakcie analizy HAZOP zajdzie konieczność dokonania zmiany celem podniesienia poziomu bezpieczeństwa, należy przeprowadzić analizę SIL, dokonać rewizji dokumentacji a wprowadzone zmiany uwzględnić podczas realizacji prac. Wykonawca prac w ramach umowy dokona wynikających z tego zmian podczas realizacji prac </w:t>
      </w:r>
    </w:p>
    <w:p w:rsidR="0006734A" w:rsidRPr="0006734A" w:rsidRDefault="0006734A" w:rsidP="0006734A">
      <w:pPr>
        <w:spacing w:line="280" w:lineRule="exact"/>
        <w:rPr>
          <w:rFonts w:asciiTheme="minorHAnsi" w:hAnsiTheme="minorHAnsi" w:cstheme="minorHAnsi"/>
          <w:szCs w:val="22"/>
        </w:rPr>
      </w:pPr>
      <w:r w:rsidRPr="0006734A">
        <w:rPr>
          <w:rFonts w:asciiTheme="minorHAnsi" w:hAnsiTheme="minorHAnsi" w:cstheme="minorHAnsi"/>
          <w:szCs w:val="22"/>
        </w:rPr>
        <w:t>Z przeprowadzonej analizy należy wykonać raport i dostarczyć Inwestorowi w co najmniej 2 kompletach w tym co najmniej jeden egzemplarz będzie stanowił oryginał. Wersję elektroniczną raportu należy umieścić na nośnikach elektronicznych łącznie z dokumentacją powykonawczą</w:t>
      </w:r>
    </w:p>
    <w:p w:rsidR="0006734A" w:rsidRPr="0006734A" w:rsidRDefault="0006734A" w:rsidP="0006734A">
      <w:pPr>
        <w:pStyle w:val="Nagwek3"/>
        <w:numPr>
          <w:ilvl w:val="0"/>
          <w:numId w:val="0"/>
        </w:numPr>
        <w:spacing w:before="0" w:after="0" w:line="280" w:lineRule="exact"/>
        <w:ind w:left="720" w:hanging="720"/>
        <w:rPr>
          <w:rFonts w:asciiTheme="minorHAnsi" w:hAnsiTheme="minorHAnsi" w:cstheme="minorHAnsi"/>
          <w:szCs w:val="22"/>
        </w:rPr>
      </w:pPr>
      <w:r w:rsidRPr="0006734A">
        <w:rPr>
          <w:rFonts w:asciiTheme="minorHAnsi" w:hAnsiTheme="minorHAnsi" w:cstheme="minorHAnsi"/>
          <w:szCs w:val="22"/>
        </w:rPr>
        <w:t>2.1.4 Dodatkowe wymagania do projektu</w:t>
      </w:r>
    </w:p>
    <w:p w:rsidR="0006734A" w:rsidRPr="0006734A" w:rsidRDefault="0006734A" w:rsidP="0006734A">
      <w:pPr>
        <w:pStyle w:val="Akapitzlist"/>
        <w:numPr>
          <w:ilvl w:val="0"/>
          <w:numId w:val="29"/>
        </w:numPr>
        <w:spacing w:line="280" w:lineRule="exact"/>
        <w:ind w:left="1134"/>
        <w:contextualSpacing/>
        <w:rPr>
          <w:rFonts w:asciiTheme="minorHAnsi" w:hAnsiTheme="minorHAnsi" w:cstheme="minorHAnsi"/>
          <w:sz w:val="22"/>
          <w:szCs w:val="22"/>
        </w:rPr>
      </w:pPr>
      <w:r w:rsidRPr="0006734A">
        <w:rPr>
          <w:rFonts w:asciiTheme="minorHAnsi" w:hAnsiTheme="minorHAnsi" w:cstheme="minorHAnsi"/>
          <w:sz w:val="22"/>
          <w:szCs w:val="22"/>
        </w:rPr>
        <w:t xml:space="preserve">Dokumentacja w wersji elektronicznej będzie wykonana w plikach edytowalnych (DWG, </w:t>
      </w:r>
      <w:proofErr w:type="spellStart"/>
      <w:r w:rsidRPr="0006734A">
        <w:rPr>
          <w:rFonts w:asciiTheme="minorHAnsi" w:hAnsiTheme="minorHAnsi" w:cstheme="minorHAnsi"/>
          <w:sz w:val="22"/>
          <w:szCs w:val="22"/>
        </w:rPr>
        <w:t>word</w:t>
      </w:r>
      <w:proofErr w:type="spellEnd"/>
      <w:r w:rsidRPr="0006734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06734A">
        <w:rPr>
          <w:rFonts w:asciiTheme="minorHAnsi" w:hAnsiTheme="minorHAnsi" w:cstheme="minorHAnsi"/>
          <w:sz w:val="22"/>
          <w:szCs w:val="22"/>
        </w:rPr>
        <w:t>excel</w:t>
      </w:r>
      <w:proofErr w:type="spellEnd"/>
      <w:r w:rsidRPr="0006734A">
        <w:rPr>
          <w:rFonts w:asciiTheme="minorHAnsi" w:hAnsiTheme="minorHAnsi" w:cstheme="minorHAnsi"/>
          <w:sz w:val="22"/>
          <w:szCs w:val="22"/>
        </w:rPr>
        <w:t xml:space="preserve"> itp.) wraz z  ich odpowiednikami w formacie PDF,</w:t>
      </w:r>
    </w:p>
    <w:p w:rsidR="0006734A" w:rsidRPr="0006734A" w:rsidRDefault="0006734A" w:rsidP="0006734A">
      <w:pPr>
        <w:pStyle w:val="Akapitzlist"/>
        <w:numPr>
          <w:ilvl w:val="0"/>
          <w:numId w:val="29"/>
        </w:numPr>
        <w:spacing w:line="280" w:lineRule="exact"/>
        <w:ind w:left="1134"/>
        <w:contextualSpacing/>
        <w:rPr>
          <w:rFonts w:asciiTheme="minorHAnsi" w:hAnsiTheme="minorHAnsi" w:cstheme="minorHAnsi"/>
          <w:sz w:val="22"/>
          <w:szCs w:val="22"/>
        </w:rPr>
      </w:pPr>
      <w:r w:rsidRPr="0006734A">
        <w:rPr>
          <w:rFonts w:asciiTheme="minorHAnsi" w:hAnsiTheme="minorHAnsi" w:cstheme="minorHAnsi"/>
          <w:sz w:val="22"/>
          <w:szCs w:val="22"/>
        </w:rPr>
        <w:t xml:space="preserve">Dopuszcza się wspólny egzemplarz wersji elektronicznej dokumentacji dla wszystkich branż. </w:t>
      </w:r>
    </w:p>
    <w:p w:rsidR="0006734A" w:rsidRPr="0006734A" w:rsidRDefault="0006734A" w:rsidP="0006734A">
      <w:pPr>
        <w:pStyle w:val="Akapitzlist"/>
        <w:numPr>
          <w:ilvl w:val="0"/>
          <w:numId w:val="29"/>
        </w:numPr>
        <w:spacing w:line="280" w:lineRule="exact"/>
        <w:ind w:left="1134"/>
        <w:contextualSpacing/>
        <w:rPr>
          <w:rFonts w:asciiTheme="minorHAnsi" w:hAnsiTheme="minorHAnsi" w:cstheme="minorHAnsi"/>
          <w:sz w:val="22"/>
          <w:szCs w:val="22"/>
        </w:rPr>
      </w:pPr>
      <w:r w:rsidRPr="0006734A">
        <w:rPr>
          <w:rFonts w:asciiTheme="minorHAnsi" w:hAnsiTheme="minorHAnsi" w:cstheme="minorHAnsi"/>
          <w:sz w:val="22"/>
          <w:szCs w:val="22"/>
        </w:rPr>
        <w:t>W przypadku wprowadzenia rewizji w dokumentacji, wykonawca dostarczy nową aktualną kopię wersji papierowej (lub arkusz zmian) i elektronicznej.</w:t>
      </w:r>
    </w:p>
    <w:p w:rsidR="0006734A" w:rsidRPr="0006734A" w:rsidRDefault="0006734A" w:rsidP="0006734A">
      <w:pPr>
        <w:pStyle w:val="Akapitzlist"/>
        <w:numPr>
          <w:ilvl w:val="0"/>
          <w:numId w:val="29"/>
        </w:numPr>
        <w:spacing w:line="280" w:lineRule="exact"/>
        <w:ind w:left="1134"/>
        <w:contextualSpacing/>
        <w:rPr>
          <w:rFonts w:asciiTheme="minorHAnsi" w:hAnsiTheme="minorHAnsi" w:cstheme="minorHAnsi"/>
          <w:sz w:val="22"/>
          <w:szCs w:val="22"/>
        </w:rPr>
      </w:pPr>
      <w:r w:rsidRPr="0006734A">
        <w:rPr>
          <w:rFonts w:asciiTheme="minorHAnsi" w:hAnsiTheme="minorHAnsi" w:cstheme="minorHAnsi"/>
          <w:sz w:val="22"/>
          <w:szCs w:val="22"/>
        </w:rPr>
        <w:t>Dokumentacja będzie wykonana w języku polskim,</w:t>
      </w:r>
    </w:p>
    <w:p w:rsidR="0006734A" w:rsidRPr="0006734A" w:rsidRDefault="0006734A" w:rsidP="0006734A">
      <w:pPr>
        <w:pStyle w:val="Akapitzlist"/>
        <w:numPr>
          <w:ilvl w:val="0"/>
          <w:numId w:val="29"/>
        </w:numPr>
        <w:spacing w:line="280" w:lineRule="exact"/>
        <w:ind w:left="1134"/>
        <w:contextualSpacing/>
        <w:rPr>
          <w:rFonts w:asciiTheme="minorHAnsi" w:hAnsiTheme="minorHAnsi" w:cstheme="minorHAnsi"/>
          <w:sz w:val="22"/>
          <w:szCs w:val="22"/>
        </w:rPr>
      </w:pPr>
      <w:r w:rsidRPr="0006734A">
        <w:rPr>
          <w:rFonts w:asciiTheme="minorHAnsi" w:hAnsiTheme="minorHAnsi" w:cstheme="minorHAnsi"/>
          <w:sz w:val="22"/>
          <w:szCs w:val="22"/>
        </w:rPr>
        <w:t>Przyjęty wariant rozwiązania projektowego jak również projekty wykonawcze, wymagają uzyskania pozytywnej opinii i akceptacji  przez przedstawicieli Inwestora,</w:t>
      </w:r>
    </w:p>
    <w:p w:rsidR="0006734A" w:rsidRPr="0006734A" w:rsidRDefault="0006734A" w:rsidP="0006734A">
      <w:pPr>
        <w:pStyle w:val="Akapitzlist"/>
        <w:numPr>
          <w:ilvl w:val="0"/>
          <w:numId w:val="29"/>
        </w:numPr>
        <w:spacing w:line="280" w:lineRule="exact"/>
        <w:ind w:left="1134"/>
        <w:contextualSpacing/>
        <w:rPr>
          <w:rFonts w:asciiTheme="minorHAnsi" w:hAnsiTheme="minorHAnsi" w:cstheme="minorHAnsi"/>
          <w:sz w:val="22"/>
          <w:szCs w:val="22"/>
        </w:rPr>
      </w:pPr>
      <w:r w:rsidRPr="0006734A">
        <w:rPr>
          <w:rFonts w:asciiTheme="minorHAnsi" w:hAnsiTheme="minorHAnsi" w:cstheme="minorHAnsi"/>
          <w:sz w:val="22"/>
          <w:szCs w:val="22"/>
        </w:rPr>
        <w:t>Zapewnienie dostępu do każdej armatury zaprojektowanej lub istniejącej w obszarze będącym przedmiotem zadania poprzez zaprojektowanie podestu, drabiny lub chodnika komunikacyjnego (zgodnie z przepisami, normami oraz Instrukcją inwestora),</w:t>
      </w:r>
    </w:p>
    <w:p w:rsidR="0006734A" w:rsidRPr="0006734A" w:rsidRDefault="0006734A" w:rsidP="0006734A">
      <w:pPr>
        <w:pStyle w:val="Akapitzlist"/>
        <w:numPr>
          <w:ilvl w:val="0"/>
          <w:numId w:val="29"/>
        </w:numPr>
        <w:spacing w:line="280" w:lineRule="exact"/>
        <w:ind w:left="1134"/>
        <w:contextualSpacing/>
        <w:rPr>
          <w:rFonts w:asciiTheme="minorHAnsi" w:hAnsiTheme="minorHAnsi" w:cstheme="minorHAnsi"/>
          <w:sz w:val="22"/>
          <w:szCs w:val="22"/>
        </w:rPr>
      </w:pPr>
      <w:r w:rsidRPr="0006734A">
        <w:rPr>
          <w:rFonts w:asciiTheme="minorHAnsi" w:hAnsiTheme="minorHAnsi" w:cstheme="minorHAnsi"/>
          <w:sz w:val="22"/>
          <w:szCs w:val="22"/>
        </w:rPr>
        <w:t>Zapewnienie wymaganej szerokości dojścia i miejsca w celu obsługi urządzeń, (zgodnie z przepisami i normami),</w:t>
      </w:r>
    </w:p>
    <w:p w:rsidR="0006734A" w:rsidRPr="0006734A" w:rsidRDefault="0006734A" w:rsidP="0006734A">
      <w:pPr>
        <w:pStyle w:val="Nagwek2"/>
        <w:numPr>
          <w:ilvl w:val="0"/>
          <w:numId w:val="0"/>
        </w:numPr>
        <w:spacing w:before="0" w:after="0" w:line="280" w:lineRule="exact"/>
        <w:ind w:left="576" w:hanging="576"/>
        <w:rPr>
          <w:rFonts w:asciiTheme="minorHAnsi" w:hAnsiTheme="minorHAnsi" w:cstheme="minorHAnsi"/>
          <w:sz w:val="22"/>
          <w:szCs w:val="22"/>
        </w:rPr>
      </w:pPr>
      <w:r w:rsidRPr="0006734A">
        <w:rPr>
          <w:rFonts w:asciiTheme="minorHAnsi" w:hAnsiTheme="minorHAnsi" w:cstheme="minorHAnsi"/>
          <w:sz w:val="22"/>
          <w:szCs w:val="22"/>
        </w:rPr>
        <w:t>2.2 Realizacja</w:t>
      </w:r>
    </w:p>
    <w:p w:rsidR="0006734A" w:rsidRPr="0006734A" w:rsidRDefault="0006734A" w:rsidP="0006734A">
      <w:pPr>
        <w:pStyle w:val="Nagwek3"/>
        <w:numPr>
          <w:ilvl w:val="0"/>
          <w:numId w:val="0"/>
        </w:numPr>
        <w:spacing w:before="0" w:after="0" w:line="280" w:lineRule="exact"/>
        <w:ind w:left="720" w:hanging="720"/>
        <w:rPr>
          <w:rFonts w:asciiTheme="minorHAnsi" w:hAnsiTheme="minorHAnsi" w:cstheme="minorHAnsi"/>
          <w:szCs w:val="22"/>
        </w:rPr>
      </w:pPr>
      <w:r w:rsidRPr="0006734A">
        <w:rPr>
          <w:rFonts w:asciiTheme="minorHAnsi" w:hAnsiTheme="minorHAnsi" w:cstheme="minorHAnsi"/>
          <w:szCs w:val="22"/>
        </w:rPr>
        <w:t>2.2.1 Realizacja projektu obejmuje:</w:t>
      </w:r>
    </w:p>
    <w:p w:rsidR="0006734A" w:rsidRPr="0006734A" w:rsidRDefault="0006734A" w:rsidP="0006734A">
      <w:pPr>
        <w:pStyle w:val="Akapitzlist"/>
        <w:numPr>
          <w:ilvl w:val="0"/>
          <w:numId w:val="17"/>
        </w:numPr>
        <w:spacing w:line="280" w:lineRule="exact"/>
        <w:ind w:left="1134"/>
        <w:contextualSpacing/>
        <w:rPr>
          <w:rFonts w:asciiTheme="minorHAnsi" w:hAnsiTheme="minorHAnsi" w:cstheme="minorHAnsi"/>
          <w:sz w:val="22"/>
          <w:szCs w:val="22"/>
        </w:rPr>
      </w:pPr>
      <w:r w:rsidRPr="0006734A">
        <w:rPr>
          <w:rFonts w:asciiTheme="minorHAnsi" w:hAnsiTheme="minorHAnsi" w:cstheme="minorHAnsi"/>
          <w:sz w:val="22"/>
          <w:szCs w:val="22"/>
        </w:rPr>
        <w:t>Zakup i dostawę aparatów i urządzeń</w:t>
      </w:r>
    </w:p>
    <w:p w:rsidR="0006734A" w:rsidRPr="0006734A" w:rsidRDefault="0006734A" w:rsidP="0006734A">
      <w:pPr>
        <w:pStyle w:val="Akapitzlist"/>
        <w:numPr>
          <w:ilvl w:val="0"/>
          <w:numId w:val="17"/>
        </w:numPr>
        <w:spacing w:line="280" w:lineRule="exact"/>
        <w:ind w:left="1134"/>
        <w:contextualSpacing/>
        <w:rPr>
          <w:rFonts w:asciiTheme="minorHAnsi" w:hAnsiTheme="minorHAnsi" w:cstheme="minorHAnsi"/>
          <w:sz w:val="22"/>
          <w:szCs w:val="22"/>
        </w:rPr>
      </w:pPr>
      <w:r w:rsidRPr="0006734A">
        <w:rPr>
          <w:rFonts w:asciiTheme="minorHAnsi" w:hAnsiTheme="minorHAnsi" w:cstheme="minorHAnsi"/>
          <w:sz w:val="22"/>
          <w:szCs w:val="22"/>
        </w:rPr>
        <w:t>Demontaż i utylizacja istniejących elementów obiektów lub rurociągów wymagających likwidacji w celu realizacji zadania lub wskazanych przez Inwestora</w:t>
      </w:r>
      <w:r w:rsidRPr="0006734A" w:rsidDel="005441B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6734A" w:rsidRPr="0006734A" w:rsidRDefault="0006734A" w:rsidP="0006734A">
      <w:pPr>
        <w:pStyle w:val="Akapitzlist"/>
        <w:numPr>
          <w:ilvl w:val="0"/>
          <w:numId w:val="17"/>
        </w:numPr>
        <w:spacing w:line="280" w:lineRule="exact"/>
        <w:ind w:left="1134"/>
        <w:contextualSpacing/>
        <w:rPr>
          <w:rFonts w:asciiTheme="minorHAnsi" w:hAnsiTheme="minorHAnsi" w:cstheme="minorHAnsi"/>
          <w:sz w:val="22"/>
          <w:szCs w:val="22"/>
        </w:rPr>
      </w:pPr>
      <w:r w:rsidRPr="0006734A">
        <w:rPr>
          <w:rFonts w:asciiTheme="minorHAnsi" w:hAnsiTheme="minorHAnsi" w:cstheme="minorHAnsi"/>
          <w:sz w:val="22"/>
          <w:szCs w:val="22"/>
        </w:rPr>
        <w:t xml:space="preserve">Tymczasowe demontaże kolizyjnych przewodów, rurociągów i tras kablowych na czas wykonania robót z ich późniejszym odtworzeniem po zakończeniu prac. </w:t>
      </w:r>
    </w:p>
    <w:p w:rsidR="0006734A" w:rsidRPr="0006734A" w:rsidRDefault="0006734A" w:rsidP="0006734A">
      <w:pPr>
        <w:pStyle w:val="Akapitzlist"/>
        <w:numPr>
          <w:ilvl w:val="0"/>
          <w:numId w:val="17"/>
        </w:numPr>
        <w:spacing w:line="280" w:lineRule="exact"/>
        <w:ind w:left="1134"/>
        <w:contextualSpacing/>
        <w:rPr>
          <w:rFonts w:asciiTheme="minorHAnsi" w:hAnsiTheme="minorHAnsi" w:cstheme="minorHAnsi"/>
          <w:sz w:val="22"/>
          <w:szCs w:val="22"/>
        </w:rPr>
      </w:pPr>
      <w:r w:rsidRPr="0006734A">
        <w:rPr>
          <w:rFonts w:asciiTheme="minorHAnsi" w:hAnsiTheme="minorHAnsi" w:cstheme="minorHAnsi"/>
          <w:sz w:val="22"/>
          <w:szCs w:val="22"/>
        </w:rPr>
        <w:t>Wykonanie niezbędnych prac budowlano – montażowych</w:t>
      </w:r>
    </w:p>
    <w:p w:rsidR="0006734A" w:rsidRPr="0006734A" w:rsidRDefault="0006734A" w:rsidP="0006734A">
      <w:pPr>
        <w:pStyle w:val="Akapitzlist"/>
        <w:numPr>
          <w:ilvl w:val="0"/>
          <w:numId w:val="17"/>
        </w:numPr>
        <w:spacing w:line="280" w:lineRule="exact"/>
        <w:ind w:left="1134"/>
        <w:contextualSpacing/>
        <w:rPr>
          <w:rFonts w:asciiTheme="minorHAnsi" w:hAnsiTheme="minorHAnsi" w:cstheme="minorHAnsi"/>
          <w:sz w:val="22"/>
          <w:szCs w:val="22"/>
        </w:rPr>
      </w:pPr>
      <w:r w:rsidRPr="0006734A">
        <w:rPr>
          <w:rFonts w:asciiTheme="minorHAnsi" w:hAnsiTheme="minorHAnsi" w:cstheme="minorHAnsi"/>
          <w:sz w:val="22"/>
          <w:szCs w:val="22"/>
        </w:rPr>
        <w:t>Przeprowadzenie kalibracji,  prób i testów funkcjonalnych oraz wymaganych przepisami badań i pomiarów elektrycznych, uziemienia itp. oraz przedstawienie stosownych protokołów</w:t>
      </w:r>
    </w:p>
    <w:p w:rsidR="0006734A" w:rsidRPr="0006734A" w:rsidRDefault="0006734A" w:rsidP="0006734A">
      <w:pPr>
        <w:pStyle w:val="Akapitzlist"/>
        <w:numPr>
          <w:ilvl w:val="0"/>
          <w:numId w:val="17"/>
        </w:numPr>
        <w:spacing w:line="280" w:lineRule="exact"/>
        <w:ind w:left="1134"/>
        <w:contextualSpacing/>
        <w:rPr>
          <w:rFonts w:asciiTheme="minorHAnsi" w:hAnsiTheme="minorHAnsi" w:cstheme="minorHAnsi"/>
          <w:sz w:val="22"/>
          <w:szCs w:val="22"/>
        </w:rPr>
      </w:pPr>
      <w:r w:rsidRPr="0006734A">
        <w:rPr>
          <w:rFonts w:asciiTheme="minorHAnsi" w:hAnsiTheme="minorHAnsi" w:cstheme="minorHAnsi"/>
          <w:sz w:val="22"/>
          <w:szCs w:val="22"/>
        </w:rPr>
        <w:t>Udział w rozruchu technologicznym</w:t>
      </w:r>
    </w:p>
    <w:p w:rsidR="0006734A" w:rsidRPr="0006734A" w:rsidRDefault="0006734A" w:rsidP="0006734A">
      <w:pPr>
        <w:pStyle w:val="Akapitzlist"/>
        <w:numPr>
          <w:ilvl w:val="0"/>
          <w:numId w:val="17"/>
        </w:numPr>
        <w:spacing w:line="280" w:lineRule="exact"/>
        <w:ind w:left="1134"/>
        <w:contextualSpacing/>
        <w:rPr>
          <w:rFonts w:asciiTheme="minorHAnsi" w:hAnsiTheme="minorHAnsi" w:cstheme="minorHAnsi"/>
          <w:sz w:val="22"/>
          <w:szCs w:val="22"/>
        </w:rPr>
      </w:pPr>
      <w:r w:rsidRPr="0006734A">
        <w:rPr>
          <w:rFonts w:asciiTheme="minorHAnsi" w:hAnsiTheme="minorHAnsi" w:cstheme="minorHAnsi"/>
          <w:sz w:val="22"/>
          <w:szCs w:val="22"/>
        </w:rPr>
        <w:t>Uporządkowanie placu budowy,</w:t>
      </w:r>
    </w:p>
    <w:p w:rsidR="0006734A" w:rsidRPr="0006734A" w:rsidRDefault="0006734A" w:rsidP="0006734A">
      <w:pPr>
        <w:pStyle w:val="Akapitzlist"/>
        <w:numPr>
          <w:ilvl w:val="0"/>
          <w:numId w:val="17"/>
        </w:numPr>
        <w:spacing w:line="280" w:lineRule="exact"/>
        <w:ind w:left="1134"/>
        <w:contextualSpacing/>
        <w:rPr>
          <w:rFonts w:asciiTheme="minorHAnsi" w:hAnsiTheme="minorHAnsi" w:cstheme="minorHAnsi"/>
          <w:sz w:val="22"/>
          <w:szCs w:val="22"/>
        </w:rPr>
      </w:pPr>
      <w:r w:rsidRPr="0006734A">
        <w:rPr>
          <w:rFonts w:asciiTheme="minorHAnsi" w:hAnsiTheme="minorHAnsi" w:cstheme="minorHAnsi"/>
          <w:sz w:val="22"/>
          <w:szCs w:val="22"/>
        </w:rPr>
        <w:t>Przeprowadzenie stosownych szkoleń wskazanych pracowników Inwestora dla potrzeb rozruchu,  uruchomienia i obsługi urządzeń</w:t>
      </w:r>
    </w:p>
    <w:p w:rsidR="0006734A" w:rsidRPr="0006734A" w:rsidRDefault="0006734A" w:rsidP="0006734A">
      <w:pPr>
        <w:pStyle w:val="Nagwek3"/>
        <w:numPr>
          <w:ilvl w:val="0"/>
          <w:numId w:val="0"/>
        </w:numPr>
        <w:spacing w:before="0" w:after="0" w:line="280" w:lineRule="exact"/>
        <w:rPr>
          <w:rFonts w:asciiTheme="minorHAnsi" w:hAnsiTheme="minorHAnsi" w:cstheme="minorHAnsi"/>
          <w:szCs w:val="22"/>
        </w:rPr>
      </w:pPr>
      <w:r w:rsidRPr="0006734A">
        <w:rPr>
          <w:rFonts w:asciiTheme="minorHAnsi" w:hAnsiTheme="minorHAnsi" w:cstheme="minorHAnsi"/>
          <w:szCs w:val="22"/>
        </w:rPr>
        <w:t>2.2.2 Warunki realizacji</w:t>
      </w:r>
    </w:p>
    <w:p w:rsidR="0006734A" w:rsidRPr="0006734A" w:rsidRDefault="0006734A" w:rsidP="0006734A">
      <w:pPr>
        <w:pStyle w:val="Akapitzlist"/>
        <w:numPr>
          <w:ilvl w:val="0"/>
          <w:numId w:val="17"/>
        </w:numPr>
        <w:spacing w:line="280" w:lineRule="exact"/>
        <w:ind w:left="1134"/>
        <w:contextualSpacing/>
        <w:rPr>
          <w:rFonts w:asciiTheme="minorHAnsi" w:hAnsiTheme="minorHAnsi" w:cstheme="minorHAnsi"/>
          <w:sz w:val="22"/>
          <w:szCs w:val="22"/>
        </w:rPr>
      </w:pPr>
      <w:r w:rsidRPr="0006734A">
        <w:rPr>
          <w:rFonts w:asciiTheme="minorHAnsi" w:hAnsiTheme="minorHAnsi" w:cstheme="minorHAnsi"/>
          <w:sz w:val="22"/>
          <w:szCs w:val="22"/>
        </w:rPr>
        <w:t>Wszelkie dopasowania i zmiany wykonywanych, przenoszonych  jak i istniejących obiektów i elementów, również wynikające z nieujęcia w dokumentacji lub nieprecyzyjnego zaprojektowania są w zakresie Wykonawcy.</w:t>
      </w:r>
    </w:p>
    <w:p w:rsidR="0006734A" w:rsidRPr="0006734A" w:rsidRDefault="0006734A" w:rsidP="0006734A">
      <w:pPr>
        <w:pStyle w:val="Akapitzlist"/>
        <w:numPr>
          <w:ilvl w:val="0"/>
          <w:numId w:val="17"/>
        </w:numPr>
        <w:spacing w:line="280" w:lineRule="exact"/>
        <w:ind w:left="1134"/>
        <w:contextualSpacing/>
        <w:rPr>
          <w:rFonts w:asciiTheme="minorHAnsi" w:hAnsiTheme="minorHAnsi" w:cstheme="minorHAnsi"/>
          <w:sz w:val="22"/>
          <w:szCs w:val="22"/>
        </w:rPr>
      </w:pPr>
      <w:r w:rsidRPr="0006734A">
        <w:rPr>
          <w:rFonts w:asciiTheme="minorHAnsi" w:hAnsiTheme="minorHAnsi" w:cstheme="minorHAnsi"/>
          <w:sz w:val="22"/>
          <w:szCs w:val="22"/>
        </w:rPr>
        <w:lastRenderedPageBreak/>
        <w:t>Dostawa wszelkich innych elementów i urządzeń nie wyszczególnionych w dokumentacji projektowej a wymaganych w celu prawidłowego wykonania i funkcjonowania Przedmiotu Umowy,</w:t>
      </w:r>
    </w:p>
    <w:p w:rsidR="0006734A" w:rsidRPr="0006734A" w:rsidRDefault="0006734A" w:rsidP="0006734A">
      <w:pPr>
        <w:pStyle w:val="Akapitzlist"/>
        <w:numPr>
          <w:ilvl w:val="0"/>
          <w:numId w:val="17"/>
        </w:numPr>
        <w:spacing w:line="280" w:lineRule="exact"/>
        <w:ind w:left="1134"/>
        <w:contextualSpacing/>
        <w:rPr>
          <w:rFonts w:asciiTheme="minorHAnsi" w:hAnsiTheme="minorHAnsi" w:cstheme="minorHAnsi"/>
          <w:sz w:val="22"/>
          <w:szCs w:val="22"/>
        </w:rPr>
      </w:pPr>
      <w:r w:rsidRPr="0006734A">
        <w:rPr>
          <w:rFonts w:asciiTheme="minorHAnsi" w:hAnsiTheme="minorHAnsi" w:cstheme="minorHAnsi"/>
          <w:sz w:val="22"/>
          <w:szCs w:val="22"/>
        </w:rPr>
        <w:t>Jeżeli nie zostało ustalone inaczej, wszystkie podesty i przejścia komunikacyjne wskazane w projekcie należy wykonać jako nowe elementy i oznaczyć pod kątem bezpieczeństwa (jeżeli nie wskazano inaczej to pierwszy i ostatni stopień kolorem żółtym),</w:t>
      </w:r>
    </w:p>
    <w:p w:rsidR="0006734A" w:rsidRPr="0006734A" w:rsidRDefault="0006734A" w:rsidP="0006734A">
      <w:pPr>
        <w:pStyle w:val="Akapitzlist"/>
        <w:numPr>
          <w:ilvl w:val="0"/>
          <w:numId w:val="17"/>
        </w:numPr>
        <w:spacing w:line="280" w:lineRule="exact"/>
        <w:ind w:left="1134"/>
        <w:contextualSpacing/>
        <w:rPr>
          <w:rFonts w:asciiTheme="minorHAnsi" w:hAnsiTheme="minorHAnsi" w:cstheme="minorHAnsi"/>
          <w:sz w:val="22"/>
          <w:szCs w:val="22"/>
        </w:rPr>
      </w:pPr>
      <w:r w:rsidRPr="0006734A">
        <w:rPr>
          <w:rFonts w:asciiTheme="minorHAnsi" w:hAnsiTheme="minorHAnsi" w:cstheme="minorHAnsi"/>
          <w:sz w:val="22"/>
          <w:szCs w:val="22"/>
        </w:rPr>
        <w:t>Zapewnienie wymaganej szerokości dojścia i miejsca do obsługi urządzeń (zgodnie z przepisami i normami), również jeżeli w projekcie nie zostało to określone. Przed montażem urządzeń i oprzyrządowania wymagana jest konsultacja Wykonawcy z obszarem BHP Inwestora (Wykonawca przedstawi  dokument potwierdzający ustalenia). W  przypadku braku uzgodnień wszelkie zmiany wynikłe z ich braku są po stronie i na koszt Wykonawcy,</w:t>
      </w:r>
    </w:p>
    <w:p w:rsidR="0006734A" w:rsidRPr="0006734A" w:rsidRDefault="0006734A" w:rsidP="0006734A">
      <w:pPr>
        <w:pStyle w:val="Akapitzlist"/>
        <w:numPr>
          <w:ilvl w:val="0"/>
          <w:numId w:val="17"/>
        </w:numPr>
        <w:spacing w:line="280" w:lineRule="exact"/>
        <w:ind w:left="1134"/>
        <w:contextualSpacing/>
        <w:rPr>
          <w:rFonts w:asciiTheme="minorHAnsi" w:hAnsiTheme="minorHAnsi" w:cstheme="minorHAnsi"/>
          <w:sz w:val="22"/>
          <w:szCs w:val="22"/>
        </w:rPr>
      </w:pPr>
      <w:r w:rsidRPr="0006734A">
        <w:rPr>
          <w:rFonts w:asciiTheme="minorHAnsi" w:hAnsiTheme="minorHAnsi" w:cstheme="minorHAnsi"/>
          <w:sz w:val="22"/>
          <w:szCs w:val="22"/>
        </w:rPr>
        <w:t>Oznakowanie i kolorystyka rurociągów na całej długości zgodnie ze standardami branżowymi obowiązującymi w ORLEN Południe S.A.,</w:t>
      </w:r>
    </w:p>
    <w:p w:rsidR="0006734A" w:rsidRPr="0006734A" w:rsidRDefault="0006734A" w:rsidP="0006734A">
      <w:pPr>
        <w:pStyle w:val="Akapitzlist"/>
        <w:numPr>
          <w:ilvl w:val="0"/>
          <w:numId w:val="17"/>
        </w:numPr>
        <w:spacing w:line="280" w:lineRule="exact"/>
        <w:ind w:left="1134"/>
        <w:contextualSpacing/>
        <w:rPr>
          <w:rFonts w:asciiTheme="minorHAnsi" w:hAnsiTheme="minorHAnsi" w:cstheme="minorHAnsi"/>
          <w:sz w:val="22"/>
          <w:szCs w:val="22"/>
        </w:rPr>
      </w:pPr>
      <w:r w:rsidRPr="0006734A">
        <w:rPr>
          <w:rFonts w:asciiTheme="minorHAnsi" w:hAnsiTheme="minorHAnsi" w:cstheme="minorHAnsi"/>
          <w:sz w:val="22"/>
          <w:szCs w:val="22"/>
        </w:rPr>
        <w:t>Wszystkie urządzenia, włączniki/wyłączniki, kontrolki oraz armatura będą posiadały trwałe opisy z numerem technologicznym oraz spełnianą funkcją,</w:t>
      </w:r>
    </w:p>
    <w:p w:rsidR="0006734A" w:rsidRPr="0006734A" w:rsidRDefault="0006734A" w:rsidP="0006734A">
      <w:pPr>
        <w:pStyle w:val="Akapitzlist"/>
        <w:numPr>
          <w:ilvl w:val="0"/>
          <w:numId w:val="17"/>
        </w:numPr>
        <w:spacing w:line="280" w:lineRule="exact"/>
        <w:ind w:left="1134"/>
        <w:contextualSpacing/>
        <w:rPr>
          <w:rFonts w:asciiTheme="minorHAnsi" w:hAnsiTheme="minorHAnsi" w:cstheme="minorHAnsi"/>
          <w:sz w:val="22"/>
          <w:szCs w:val="22"/>
        </w:rPr>
      </w:pPr>
      <w:r w:rsidRPr="0006734A">
        <w:rPr>
          <w:rFonts w:asciiTheme="minorHAnsi" w:hAnsiTheme="minorHAnsi" w:cstheme="minorHAnsi"/>
          <w:sz w:val="22"/>
          <w:szCs w:val="22"/>
        </w:rPr>
        <w:t>Jeżeli nie zostanie ustalone inaczej, za przygotowanie urządzeń do odbiorów i prób odpowiada Wykonawca,</w:t>
      </w:r>
    </w:p>
    <w:p w:rsidR="0006734A" w:rsidRPr="0006734A" w:rsidRDefault="0006734A" w:rsidP="0006734A">
      <w:pPr>
        <w:pStyle w:val="Akapitzlist"/>
        <w:spacing w:line="280" w:lineRule="exact"/>
        <w:ind w:left="1134"/>
        <w:rPr>
          <w:rFonts w:asciiTheme="minorHAnsi" w:hAnsiTheme="minorHAnsi" w:cstheme="minorHAnsi"/>
          <w:sz w:val="22"/>
          <w:szCs w:val="22"/>
        </w:rPr>
      </w:pPr>
    </w:p>
    <w:p w:rsidR="0006734A" w:rsidRPr="0006734A" w:rsidRDefault="0006734A" w:rsidP="0006734A">
      <w:pPr>
        <w:pStyle w:val="Nagwek3"/>
        <w:numPr>
          <w:ilvl w:val="0"/>
          <w:numId w:val="0"/>
        </w:numPr>
        <w:spacing w:before="0" w:after="0" w:line="280" w:lineRule="exact"/>
        <w:ind w:left="720" w:hanging="720"/>
        <w:rPr>
          <w:rFonts w:asciiTheme="minorHAnsi" w:hAnsiTheme="minorHAnsi" w:cstheme="minorHAnsi"/>
          <w:szCs w:val="22"/>
        </w:rPr>
      </w:pPr>
      <w:r w:rsidRPr="0006734A">
        <w:rPr>
          <w:rFonts w:asciiTheme="minorHAnsi" w:hAnsiTheme="minorHAnsi" w:cstheme="minorHAnsi"/>
          <w:szCs w:val="22"/>
        </w:rPr>
        <w:t>2.2.3 Dokumentacja powykonawcza</w:t>
      </w:r>
    </w:p>
    <w:p w:rsidR="0006734A" w:rsidRPr="0006734A" w:rsidRDefault="0006734A" w:rsidP="0006734A">
      <w:pPr>
        <w:pStyle w:val="Nagwek4"/>
        <w:numPr>
          <w:ilvl w:val="0"/>
          <w:numId w:val="0"/>
        </w:numPr>
        <w:spacing w:line="280" w:lineRule="exact"/>
        <w:ind w:left="864" w:hanging="864"/>
        <w:rPr>
          <w:rStyle w:val="Nagwek4Znak"/>
          <w:rFonts w:asciiTheme="minorHAnsi" w:hAnsiTheme="minorHAnsi" w:cstheme="minorHAnsi"/>
          <w:szCs w:val="22"/>
        </w:rPr>
      </w:pPr>
      <w:r w:rsidRPr="0006734A">
        <w:rPr>
          <w:rFonts w:asciiTheme="minorHAnsi" w:hAnsiTheme="minorHAnsi" w:cstheme="minorHAnsi"/>
          <w:b/>
          <w:szCs w:val="22"/>
        </w:rPr>
        <w:t>2.2.3.1</w:t>
      </w:r>
      <w:r w:rsidRPr="0006734A">
        <w:rPr>
          <w:rFonts w:asciiTheme="minorHAnsi" w:hAnsiTheme="minorHAnsi" w:cstheme="minorHAnsi"/>
          <w:szCs w:val="22"/>
        </w:rPr>
        <w:t xml:space="preserve"> Prz</w:t>
      </w:r>
      <w:r w:rsidRPr="0006734A">
        <w:rPr>
          <w:rStyle w:val="Nagwek4Znak"/>
          <w:rFonts w:asciiTheme="minorHAnsi" w:hAnsiTheme="minorHAnsi" w:cstheme="minorHAnsi"/>
          <w:b/>
          <w:szCs w:val="22"/>
        </w:rPr>
        <w:t>ekazanie Zamawiającemu dokumentacji powykonawczej:</w:t>
      </w:r>
    </w:p>
    <w:p w:rsidR="0006734A" w:rsidRPr="0006734A" w:rsidRDefault="0006734A" w:rsidP="0006734A">
      <w:pPr>
        <w:pStyle w:val="Akapitzlist"/>
        <w:numPr>
          <w:ilvl w:val="0"/>
          <w:numId w:val="24"/>
        </w:numPr>
        <w:spacing w:line="280" w:lineRule="exact"/>
        <w:ind w:left="1134"/>
        <w:contextualSpacing/>
        <w:rPr>
          <w:rFonts w:asciiTheme="minorHAnsi" w:hAnsiTheme="minorHAnsi" w:cstheme="minorHAnsi"/>
          <w:sz w:val="22"/>
          <w:szCs w:val="22"/>
        </w:rPr>
      </w:pPr>
      <w:r w:rsidRPr="0006734A">
        <w:rPr>
          <w:rFonts w:asciiTheme="minorHAnsi" w:hAnsiTheme="minorHAnsi" w:cstheme="minorHAnsi"/>
          <w:sz w:val="22"/>
          <w:szCs w:val="22"/>
        </w:rPr>
        <w:t xml:space="preserve">Dokumentacja projektowa powykonawcza z naniesionymi zmianami dokonanymi w toku wykonywania robót z zachowaniem rozbicia na poszczególne branże tzw. „as </w:t>
      </w:r>
      <w:proofErr w:type="spellStart"/>
      <w:r w:rsidRPr="0006734A">
        <w:rPr>
          <w:rFonts w:asciiTheme="minorHAnsi" w:hAnsiTheme="minorHAnsi" w:cstheme="minorHAnsi"/>
          <w:sz w:val="22"/>
          <w:szCs w:val="22"/>
        </w:rPr>
        <w:t>built</w:t>
      </w:r>
      <w:proofErr w:type="spellEnd"/>
      <w:r w:rsidRPr="000673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6734A">
        <w:rPr>
          <w:rFonts w:asciiTheme="minorHAnsi" w:hAnsiTheme="minorHAnsi" w:cstheme="minorHAnsi"/>
          <w:sz w:val="22"/>
          <w:szCs w:val="22"/>
        </w:rPr>
        <w:t>drawings</w:t>
      </w:r>
      <w:proofErr w:type="spellEnd"/>
      <w:r w:rsidRPr="0006734A">
        <w:rPr>
          <w:rFonts w:asciiTheme="minorHAnsi" w:hAnsiTheme="minorHAnsi" w:cstheme="minorHAnsi"/>
          <w:sz w:val="22"/>
          <w:szCs w:val="22"/>
        </w:rPr>
        <w:t>”. Każda ze stron będzie posiadała opis „DOKUMENTACJA POWYKONAWCZA” w kolorze czerwonym,</w:t>
      </w:r>
    </w:p>
    <w:p w:rsidR="0006734A" w:rsidRPr="0006734A" w:rsidRDefault="0006734A" w:rsidP="0006734A">
      <w:pPr>
        <w:pStyle w:val="Akapitzlist"/>
        <w:numPr>
          <w:ilvl w:val="0"/>
          <w:numId w:val="24"/>
        </w:numPr>
        <w:spacing w:line="280" w:lineRule="exact"/>
        <w:ind w:left="1134"/>
        <w:contextualSpacing/>
        <w:rPr>
          <w:rFonts w:asciiTheme="minorHAnsi" w:hAnsiTheme="minorHAnsi" w:cstheme="minorHAnsi"/>
          <w:sz w:val="22"/>
          <w:szCs w:val="22"/>
        </w:rPr>
      </w:pPr>
      <w:r w:rsidRPr="0006734A">
        <w:rPr>
          <w:rFonts w:asciiTheme="minorHAnsi" w:hAnsiTheme="minorHAnsi" w:cstheme="minorHAnsi"/>
          <w:sz w:val="22"/>
          <w:szCs w:val="22"/>
        </w:rPr>
        <w:t xml:space="preserve">Instrukcje obsługi dostarczonych urządzeń, </w:t>
      </w:r>
    </w:p>
    <w:p w:rsidR="0006734A" w:rsidRPr="0006734A" w:rsidRDefault="0006734A" w:rsidP="0006734A">
      <w:pPr>
        <w:pStyle w:val="Akapitzlist"/>
        <w:numPr>
          <w:ilvl w:val="0"/>
          <w:numId w:val="24"/>
        </w:numPr>
        <w:spacing w:line="280" w:lineRule="exact"/>
        <w:ind w:left="1134"/>
        <w:contextualSpacing/>
        <w:rPr>
          <w:rFonts w:asciiTheme="minorHAnsi" w:hAnsiTheme="minorHAnsi" w:cstheme="minorHAnsi"/>
          <w:sz w:val="22"/>
          <w:szCs w:val="22"/>
        </w:rPr>
      </w:pPr>
      <w:r w:rsidRPr="0006734A">
        <w:rPr>
          <w:rFonts w:asciiTheme="minorHAnsi" w:hAnsiTheme="minorHAnsi" w:cstheme="minorHAnsi"/>
          <w:sz w:val="22"/>
          <w:szCs w:val="22"/>
        </w:rPr>
        <w:t>DTR,</w:t>
      </w:r>
    </w:p>
    <w:p w:rsidR="0006734A" w:rsidRPr="0006734A" w:rsidRDefault="0006734A" w:rsidP="0006734A">
      <w:pPr>
        <w:pStyle w:val="Akapitzlist"/>
        <w:numPr>
          <w:ilvl w:val="0"/>
          <w:numId w:val="24"/>
        </w:numPr>
        <w:spacing w:line="280" w:lineRule="exact"/>
        <w:ind w:left="1134"/>
        <w:contextualSpacing/>
        <w:rPr>
          <w:rFonts w:asciiTheme="minorHAnsi" w:hAnsiTheme="minorHAnsi" w:cstheme="minorHAnsi"/>
          <w:sz w:val="22"/>
          <w:szCs w:val="22"/>
        </w:rPr>
      </w:pPr>
      <w:r w:rsidRPr="0006734A">
        <w:rPr>
          <w:rFonts w:asciiTheme="minorHAnsi" w:hAnsiTheme="minorHAnsi" w:cstheme="minorHAnsi"/>
          <w:sz w:val="22"/>
          <w:szCs w:val="22"/>
        </w:rPr>
        <w:t>Wykaz tabelaryczny wszystkich urządzeń wraz z numerami seryjnymi/fabrycznymi,</w:t>
      </w:r>
    </w:p>
    <w:p w:rsidR="0006734A" w:rsidRPr="0006734A" w:rsidRDefault="0006734A" w:rsidP="0006734A">
      <w:pPr>
        <w:pStyle w:val="Akapitzlist"/>
        <w:numPr>
          <w:ilvl w:val="0"/>
          <w:numId w:val="24"/>
        </w:numPr>
        <w:spacing w:line="280" w:lineRule="exact"/>
        <w:ind w:left="1134"/>
        <w:contextualSpacing/>
        <w:rPr>
          <w:rFonts w:asciiTheme="minorHAnsi" w:hAnsiTheme="minorHAnsi" w:cstheme="minorHAnsi"/>
          <w:sz w:val="22"/>
          <w:szCs w:val="22"/>
        </w:rPr>
      </w:pPr>
      <w:r w:rsidRPr="0006734A">
        <w:rPr>
          <w:rFonts w:asciiTheme="minorHAnsi" w:hAnsiTheme="minorHAnsi" w:cstheme="minorHAnsi"/>
          <w:sz w:val="22"/>
          <w:szCs w:val="22"/>
        </w:rPr>
        <w:t>Wykaz tabelaryczny powstałych obiektów/urządzeń/licencji/</w:t>
      </w:r>
      <w:proofErr w:type="spellStart"/>
      <w:r w:rsidRPr="0006734A">
        <w:rPr>
          <w:rFonts w:asciiTheme="minorHAnsi" w:hAnsiTheme="minorHAnsi" w:cstheme="minorHAnsi"/>
          <w:sz w:val="22"/>
          <w:szCs w:val="22"/>
        </w:rPr>
        <w:t>WNiP</w:t>
      </w:r>
      <w:proofErr w:type="spellEnd"/>
      <w:r w:rsidRPr="0006734A">
        <w:rPr>
          <w:rFonts w:asciiTheme="minorHAnsi" w:hAnsiTheme="minorHAnsi" w:cstheme="minorHAnsi"/>
          <w:sz w:val="22"/>
          <w:szCs w:val="22"/>
        </w:rPr>
        <w:t xml:space="preserve">  itp. z oszacowaną ich wartością, </w:t>
      </w:r>
    </w:p>
    <w:p w:rsidR="0006734A" w:rsidRPr="0006734A" w:rsidRDefault="0006734A" w:rsidP="0006734A">
      <w:pPr>
        <w:pStyle w:val="Akapitzlist"/>
        <w:numPr>
          <w:ilvl w:val="0"/>
          <w:numId w:val="24"/>
        </w:numPr>
        <w:spacing w:line="280" w:lineRule="exact"/>
        <w:ind w:left="1134"/>
        <w:contextualSpacing/>
        <w:rPr>
          <w:rFonts w:asciiTheme="minorHAnsi" w:hAnsiTheme="minorHAnsi" w:cstheme="minorHAnsi"/>
          <w:sz w:val="22"/>
          <w:szCs w:val="22"/>
        </w:rPr>
      </w:pPr>
      <w:r w:rsidRPr="0006734A">
        <w:rPr>
          <w:rFonts w:asciiTheme="minorHAnsi" w:hAnsiTheme="minorHAnsi" w:cstheme="minorHAnsi"/>
          <w:sz w:val="22"/>
          <w:szCs w:val="22"/>
        </w:rPr>
        <w:t>Protokoły z przeprowadzonych kontroli, prób i badań, w tym:</w:t>
      </w:r>
    </w:p>
    <w:p w:rsidR="0006734A" w:rsidRPr="0006734A" w:rsidRDefault="0006734A" w:rsidP="0006734A">
      <w:pPr>
        <w:pStyle w:val="Akapitzlist"/>
        <w:numPr>
          <w:ilvl w:val="3"/>
          <w:numId w:val="26"/>
        </w:numPr>
        <w:spacing w:line="280" w:lineRule="exact"/>
        <w:ind w:left="1701"/>
        <w:contextualSpacing/>
        <w:rPr>
          <w:rFonts w:asciiTheme="minorHAnsi" w:hAnsiTheme="minorHAnsi" w:cstheme="minorHAnsi"/>
          <w:sz w:val="22"/>
          <w:szCs w:val="22"/>
        </w:rPr>
      </w:pPr>
      <w:r w:rsidRPr="0006734A">
        <w:rPr>
          <w:rFonts w:asciiTheme="minorHAnsi" w:hAnsiTheme="minorHAnsi" w:cstheme="minorHAnsi"/>
          <w:sz w:val="22"/>
          <w:szCs w:val="22"/>
        </w:rPr>
        <w:t>badanie ochrony przed porażeniem przez samoczynne wyłączenie,</w:t>
      </w:r>
    </w:p>
    <w:p w:rsidR="0006734A" w:rsidRPr="0006734A" w:rsidRDefault="0006734A" w:rsidP="0006734A">
      <w:pPr>
        <w:pStyle w:val="Akapitzlist"/>
        <w:numPr>
          <w:ilvl w:val="3"/>
          <w:numId w:val="26"/>
        </w:numPr>
        <w:spacing w:line="280" w:lineRule="exact"/>
        <w:ind w:left="1701"/>
        <w:contextualSpacing/>
        <w:rPr>
          <w:rFonts w:asciiTheme="minorHAnsi" w:hAnsiTheme="minorHAnsi" w:cstheme="minorHAnsi"/>
          <w:sz w:val="22"/>
          <w:szCs w:val="22"/>
        </w:rPr>
      </w:pPr>
      <w:r w:rsidRPr="0006734A">
        <w:rPr>
          <w:rFonts w:asciiTheme="minorHAnsi" w:hAnsiTheme="minorHAnsi" w:cstheme="minorHAnsi"/>
          <w:sz w:val="22"/>
          <w:szCs w:val="22"/>
        </w:rPr>
        <w:t>badanie rezystancji izolacji obwodów,</w:t>
      </w:r>
    </w:p>
    <w:p w:rsidR="0006734A" w:rsidRPr="0006734A" w:rsidRDefault="0006734A" w:rsidP="0006734A">
      <w:pPr>
        <w:pStyle w:val="Akapitzlist"/>
        <w:numPr>
          <w:ilvl w:val="3"/>
          <w:numId w:val="26"/>
        </w:numPr>
        <w:spacing w:line="280" w:lineRule="exact"/>
        <w:ind w:left="1701"/>
        <w:contextualSpacing/>
        <w:rPr>
          <w:rFonts w:asciiTheme="minorHAnsi" w:hAnsiTheme="minorHAnsi" w:cstheme="minorHAnsi"/>
          <w:sz w:val="22"/>
          <w:szCs w:val="22"/>
        </w:rPr>
      </w:pPr>
      <w:r w:rsidRPr="0006734A">
        <w:rPr>
          <w:rFonts w:asciiTheme="minorHAnsi" w:hAnsiTheme="minorHAnsi" w:cstheme="minorHAnsi"/>
          <w:sz w:val="22"/>
          <w:szCs w:val="22"/>
        </w:rPr>
        <w:t>inne jeżeli są wymagane przepisami prawa i normami przed oddaniem obiektów do użytkowania,</w:t>
      </w:r>
    </w:p>
    <w:p w:rsidR="0006734A" w:rsidRPr="0006734A" w:rsidRDefault="0006734A" w:rsidP="0006734A">
      <w:pPr>
        <w:pStyle w:val="Akapitzlist"/>
        <w:numPr>
          <w:ilvl w:val="3"/>
          <w:numId w:val="26"/>
        </w:numPr>
        <w:spacing w:line="280" w:lineRule="exact"/>
        <w:ind w:left="1701"/>
        <w:contextualSpacing/>
        <w:rPr>
          <w:rFonts w:asciiTheme="minorHAnsi" w:hAnsiTheme="minorHAnsi" w:cstheme="minorHAnsi"/>
          <w:sz w:val="22"/>
          <w:szCs w:val="22"/>
        </w:rPr>
      </w:pPr>
      <w:r w:rsidRPr="0006734A">
        <w:rPr>
          <w:rFonts w:asciiTheme="minorHAnsi" w:hAnsiTheme="minorHAnsi" w:cstheme="minorHAnsi"/>
          <w:sz w:val="22"/>
          <w:szCs w:val="22"/>
        </w:rPr>
        <w:t>protokół z przeprowadzenia prób funkcjonalnych zamontowanych urządzeń i systemów,</w:t>
      </w:r>
    </w:p>
    <w:p w:rsidR="0006734A" w:rsidRPr="0006734A" w:rsidRDefault="0006734A" w:rsidP="0006734A">
      <w:pPr>
        <w:pStyle w:val="Akapitzlist"/>
        <w:numPr>
          <w:ilvl w:val="3"/>
          <w:numId w:val="26"/>
        </w:numPr>
        <w:spacing w:line="280" w:lineRule="exact"/>
        <w:ind w:left="1701"/>
        <w:contextualSpacing/>
        <w:rPr>
          <w:rFonts w:asciiTheme="minorHAnsi" w:hAnsiTheme="minorHAnsi" w:cstheme="minorHAnsi"/>
          <w:sz w:val="22"/>
          <w:szCs w:val="22"/>
        </w:rPr>
      </w:pPr>
      <w:r w:rsidRPr="0006734A">
        <w:rPr>
          <w:rFonts w:asciiTheme="minorHAnsi" w:hAnsiTheme="minorHAnsi" w:cstheme="minorHAnsi"/>
          <w:sz w:val="22"/>
          <w:szCs w:val="22"/>
        </w:rPr>
        <w:t xml:space="preserve">protokoły kalibracji  i sprawdzeń urządzeń, detektorów, armatury, osprzętu i urządzeń </w:t>
      </w:r>
      <w:proofErr w:type="spellStart"/>
      <w:r w:rsidRPr="0006734A">
        <w:rPr>
          <w:rFonts w:asciiTheme="minorHAnsi" w:hAnsiTheme="minorHAnsi" w:cstheme="minorHAnsi"/>
          <w:sz w:val="22"/>
          <w:szCs w:val="22"/>
        </w:rPr>
        <w:t>PiA</w:t>
      </w:r>
      <w:proofErr w:type="spellEnd"/>
      <w:r w:rsidRPr="0006734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6734A" w:rsidRPr="0006734A" w:rsidRDefault="0006734A" w:rsidP="0006734A">
      <w:pPr>
        <w:pStyle w:val="Akapitzlist"/>
        <w:numPr>
          <w:ilvl w:val="3"/>
          <w:numId w:val="26"/>
        </w:numPr>
        <w:spacing w:line="280" w:lineRule="exact"/>
        <w:ind w:left="1701"/>
        <w:contextualSpacing/>
        <w:rPr>
          <w:rFonts w:asciiTheme="minorHAnsi" w:hAnsiTheme="minorHAnsi" w:cstheme="minorHAnsi"/>
          <w:sz w:val="22"/>
          <w:szCs w:val="22"/>
        </w:rPr>
      </w:pPr>
      <w:r w:rsidRPr="0006734A">
        <w:rPr>
          <w:rFonts w:asciiTheme="minorHAnsi" w:hAnsiTheme="minorHAnsi" w:cstheme="minorHAnsi"/>
          <w:sz w:val="22"/>
          <w:szCs w:val="22"/>
        </w:rPr>
        <w:t xml:space="preserve">badań szczelności, prób ciśnieniowych i wytrzymałościowych itd. </w:t>
      </w:r>
    </w:p>
    <w:p w:rsidR="0006734A" w:rsidRPr="0006734A" w:rsidRDefault="0006734A" w:rsidP="0006734A">
      <w:pPr>
        <w:pStyle w:val="Akapitzlist"/>
        <w:numPr>
          <w:ilvl w:val="0"/>
          <w:numId w:val="24"/>
        </w:numPr>
        <w:spacing w:line="280" w:lineRule="exact"/>
        <w:ind w:left="1134"/>
        <w:contextualSpacing/>
        <w:rPr>
          <w:rFonts w:asciiTheme="minorHAnsi" w:hAnsiTheme="minorHAnsi" w:cstheme="minorHAnsi"/>
          <w:sz w:val="22"/>
          <w:szCs w:val="22"/>
        </w:rPr>
      </w:pPr>
      <w:r w:rsidRPr="0006734A">
        <w:rPr>
          <w:rFonts w:asciiTheme="minorHAnsi" w:hAnsiTheme="minorHAnsi" w:cstheme="minorHAnsi"/>
          <w:sz w:val="22"/>
          <w:szCs w:val="22"/>
        </w:rPr>
        <w:t>Inwentaryzację geodezyjną powykonawczą z naniesionymi zmianami i potwierdzenie zgłoszenia ich do ośrodka geodezyjnego (jeżeli wymagane decyzjami administracyjnymi)</w:t>
      </w:r>
    </w:p>
    <w:p w:rsidR="0006734A" w:rsidRPr="0006734A" w:rsidRDefault="0006734A" w:rsidP="0006734A">
      <w:pPr>
        <w:pStyle w:val="Akapitzlist"/>
        <w:numPr>
          <w:ilvl w:val="0"/>
          <w:numId w:val="24"/>
        </w:numPr>
        <w:spacing w:line="280" w:lineRule="exact"/>
        <w:ind w:left="1134"/>
        <w:contextualSpacing/>
        <w:rPr>
          <w:rFonts w:asciiTheme="minorHAnsi" w:hAnsiTheme="minorHAnsi" w:cstheme="minorHAnsi"/>
          <w:sz w:val="22"/>
          <w:szCs w:val="22"/>
        </w:rPr>
      </w:pPr>
      <w:r w:rsidRPr="0006734A">
        <w:rPr>
          <w:rFonts w:asciiTheme="minorHAnsi" w:hAnsiTheme="minorHAnsi" w:cstheme="minorHAnsi"/>
          <w:sz w:val="22"/>
          <w:szCs w:val="22"/>
        </w:rPr>
        <w:t>Oświadczenie wykonawcy o wytworzonych odpadach oraz sposobie ich zagospodarowania (zagospodarowanie / wywiezienie i przekazanie do utylizacji),</w:t>
      </w:r>
    </w:p>
    <w:p w:rsidR="0006734A" w:rsidRPr="0006734A" w:rsidRDefault="0006734A" w:rsidP="0006734A">
      <w:pPr>
        <w:pStyle w:val="Akapitzlist"/>
        <w:numPr>
          <w:ilvl w:val="0"/>
          <w:numId w:val="24"/>
        </w:numPr>
        <w:spacing w:line="280" w:lineRule="exact"/>
        <w:ind w:left="1134"/>
        <w:contextualSpacing/>
        <w:rPr>
          <w:rFonts w:asciiTheme="minorHAnsi" w:hAnsiTheme="minorHAnsi" w:cstheme="minorHAnsi"/>
          <w:sz w:val="22"/>
          <w:szCs w:val="22"/>
        </w:rPr>
      </w:pPr>
      <w:r w:rsidRPr="0006734A">
        <w:rPr>
          <w:rFonts w:asciiTheme="minorHAnsi" w:hAnsiTheme="minorHAnsi" w:cstheme="minorHAnsi"/>
          <w:sz w:val="22"/>
          <w:szCs w:val="22"/>
        </w:rPr>
        <w:t>Pozostałe elementy dokumentacji takie jak: atesty materiałowe, certyfikaty EX, wyniki prób maszyn i urządzeń w języku polskim lub angielskim wraz z tabelarycznym wykazem którego wykonanego elementu dotyczą,</w:t>
      </w:r>
    </w:p>
    <w:p w:rsidR="0006734A" w:rsidRPr="0006734A" w:rsidRDefault="0006734A" w:rsidP="0006734A">
      <w:pPr>
        <w:pStyle w:val="Akapitzlist"/>
        <w:spacing w:line="280" w:lineRule="exact"/>
        <w:ind w:left="1134"/>
        <w:rPr>
          <w:rFonts w:asciiTheme="minorHAnsi" w:hAnsiTheme="minorHAnsi" w:cstheme="minorHAnsi"/>
          <w:sz w:val="22"/>
          <w:szCs w:val="22"/>
        </w:rPr>
      </w:pPr>
    </w:p>
    <w:p w:rsidR="0006734A" w:rsidRPr="0006734A" w:rsidRDefault="0006734A" w:rsidP="0006734A">
      <w:pPr>
        <w:pStyle w:val="Nagwek4"/>
        <w:numPr>
          <w:ilvl w:val="0"/>
          <w:numId w:val="0"/>
        </w:numPr>
        <w:spacing w:line="280" w:lineRule="exact"/>
        <w:ind w:left="864" w:hanging="864"/>
        <w:rPr>
          <w:rFonts w:asciiTheme="minorHAnsi" w:hAnsiTheme="minorHAnsi" w:cstheme="minorHAnsi"/>
          <w:szCs w:val="22"/>
        </w:rPr>
      </w:pPr>
      <w:r w:rsidRPr="0006734A">
        <w:rPr>
          <w:rFonts w:asciiTheme="minorHAnsi" w:hAnsiTheme="minorHAnsi" w:cstheme="minorHAnsi"/>
          <w:b/>
          <w:szCs w:val="22"/>
        </w:rPr>
        <w:t>2.2.3.2</w:t>
      </w:r>
      <w:r w:rsidRPr="0006734A">
        <w:rPr>
          <w:rFonts w:asciiTheme="minorHAnsi" w:hAnsiTheme="minorHAnsi" w:cstheme="minorHAnsi"/>
          <w:szCs w:val="22"/>
        </w:rPr>
        <w:t xml:space="preserve"> Wymagania dla dokumentacji powykonawczej:</w:t>
      </w:r>
    </w:p>
    <w:p w:rsidR="0006734A" w:rsidRPr="0006734A" w:rsidRDefault="0006734A" w:rsidP="0006734A">
      <w:pPr>
        <w:pStyle w:val="Akapitzlist"/>
        <w:numPr>
          <w:ilvl w:val="0"/>
          <w:numId w:val="25"/>
        </w:numPr>
        <w:spacing w:line="280" w:lineRule="exact"/>
        <w:ind w:left="1134"/>
        <w:contextualSpacing/>
        <w:rPr>
          <w:rFonts w:asciiTheme="minorHAnsi" w:hAnsiTheme="minorHAnsi" w:cstheme="minorHAnsi"/>
          <w:sz w:val="22"/>
          <w:szCs w:val="22"/>
        </w:rPr>
      </w:pPr>
      <w:r w:rsidRPr="0006734A">
        <w:rPr>
          <w:rFonts w:asciiTheme="minorHAnsi" w:hAnsiTheme="minorHAnsi" w:cstheme="minorHAnsi"/>
          <w:sz w:val="22"/>
          <w:szCs w:val="22"/>
        </w:rPr>
        <w:t>Dokumentacja zostanie podzielona i skatalogowana z podziałem na branże.</w:t>
      </w:r>
    </w:p>
    <w:p w:rsidR="0006734A" w:rsidRPr="0006734A" w:rsidRDefault="0006734A" w:rsidP="0006734A">
      <w:pPr>
        <w:pStyle w:val="Akapitzlist"/>
        <w:numPr>
          <w:ilvl w:val="0"/>
          <w:numId w:val="25"/>
        </w:numPr>
        <w:spacing w:line="280" w:lineRule="exact"/>
        <w:ind w:left="1134"/>
        <w:contextualSpacing/>
        <w:rPr>
          <w:rFonts w:asciiTheme="minorHAnsi" w:hAnsiTheme="minorHAnsi" w:cstheme="minorHAnsi"/>
          <w:sz w:val="22"/>
          <w:szCs w:val="22"/>
        </w:rPr>
      </w:pPr>
      <w:r w:rsidRPr="0006734A">
        <w:rPr>
          <w:rFonts w:asciiTheme="minorHAnsi" w:hAnsiTheme="minorHAnsi" w:cstheme="minorHAnsi"/>
          <w:sz w:val="22"/>
          <w:szCs w:val="22"/>
        </w:rPr>
        <w:t>Każdy egzemplarz będzie posiadał spis treści i oddzielenie poszczególnych jej części,</w:t>
      </w:r>
    </w:p>
    <w:p w:rsidR="0006734A" w:rsidRPr="0006734A" w:rsidRDefault="0006734A" w:rsidP="0006734A">
      <w:pPr>
        <w:pStyle w:val="Akapitzlist"/>
        <w:numPr>
          <w:ilvl w:val="0"/>
          <w:numId w:val="25"/>
        </w:numPr>
        <w:spacing w:line="280" w:lineRule="exact"/>
        <w:ind w:left="1134"/>
        <w:contextualSpacing/>
        <w:rPr>
          <w:rFonts w:asciiTheme="minorHAnsi" w:hAnsiTheme="minorHAnsi" w:cstheme="minorHAnsi"/>
          <w:sz w:val="22"/>
          <w:szCs w:val="22"/>
        </w:rPr>
      </w:pPr>
      <w:r w:rsidRPr="0006734A">
        <w:rPr>
          <w:rFonts w:asciiTheme="minorHAnsi" w:hAnsiTheme="minorHAnsi" w:cstheme="minorHAnsi"/>
          <w:sz w:val="22"/>
          <w:szCs w:val="22"/>
        </w:rPr>
        <w:lastRenderedPageBreak/>
        <w:t xml:space="preserve">Wykonawca przekaże Zamawiającemu zaakceptowaną dokumentację w wersji papierowej (min. 2 </w:t>
      </w:r>
      <w:proofErr w:type="spellStart"/>
      <w:r w:rsidRPr="0006734A">
        <w:rPr>
          <w:rFonts w:asciiTheme="minorHAnsi" w:hAnsiTheme="minorHAnsi" w:cstheme="minorHAnsi"/>
          <w:sz w:val="22"/>
          <w:szCs w:val="22"/>
        </w:rPr>
        <w:t>kpl</w:t>
      </w:r>
      <w:proofErr w:type="spellEnd"/>
      <w:r w:rsidRPr="0006734A">
        <w:rPr>
          <w:rFonts w:asciiTheme="minorHAnsi" w:hAnsiTheme="minorHAnsi" w:cstheme="minorHAnsi"/>
          <w:sz w:val="22"/>
          <w:szCs w:val="22"/>
        </w:rPr>
        <w:t>) i elektronicznej (2x płyta CD oraz 2x nośnik USB)</w:t>
      </w:r>
    </w:p>
    <w:p w:rsidR="0006734A" w:rsidRPr="0006734A" w:rsidRDefault="0006734A" w:rsidP="0006734A">
      <w:pPr>
        <w:pStyle w:val="Akapitzlist"/>
        <w:numPr>
          <w:ilvl w:val="0"/>
          <w:numId w:val="25"/>
        </w:numPr>
        <w:spacing w:line="280" w:lineRule="exact"/>
        <w:ind w:left="1134"/>
        <w:contextualSpacing/>
        <w:rPr>
          <w:rFonts w:asciiTheme="minorHAnsi" w:hAnsiTheme="minorHAnsi" w:cstheme="minorHAnsi"/>
          <w:sz w:val="22"/>
          <w:szCs w:val="22"/>
        </w:rPr>
      </w:pPr>
      <w:r w:rsidRPr="0006734A">
        <w:rPr>
          <w:rFonts w:asciiTheme="minorHAnsi" w:hAnsiTheme="minorHAnsi" w:cstheme="minorHAnsi"/>
          <w:sz w:val="22"/>
          <w:szCs w:val="22"/>
        </w:rPr>
        <w:t xml:space="preserve">Dokumentacja w wersji elektronicznej będzie wykonana w plikach edytowalnych (DWG, </w:t>
      </w:r>
      <w:proofErr w:type="spellStart"/>
      <w:r w:rsidRPr="0006734A">
        <w:rPr>
          <w:rFonts w:asciiTheme="minorHAnsi" w:hAnsiTheme="minorHAnsi" w:cstheme="minorHAnsi"/>
          <w:sz w:val="22"/>
          <w:szCs w:val="22"/>
        </w:rPr>
        <w:t>word</w:t>
      </w:r>
      <w:proofErr w:type="spellEnd"/>
      <w:r w:rsidRPr="0006734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06734A">
        <w:rPr>
          <w:rFonts w:asciiTheme="minorHAnsi" w:hAnsiTheme="minorHAnsi" w:cstheme="minorHAnsi"/>
          <w:sz w:val="22"/>
          <w:szCs w:val="22"/>
        </w:rPr>
        <w:t>excel</w:t>
      </w:r>
      <w:proofErr w:type="spellEnd"/>
      <w:r w:rsidRPr="0006734A">
        <w:rPr>
          <w:rFonts w:asciiTheme="minorHAnsi" w:hAnsiTheme="minorHAnsi" w:cstheme="minorHAnsi"/>
          <w:sz w:val="22"/>
          <w:szCs w:val="22"/>
        </w:rPr>
        <w:t xml:space="preserve"> itp.) wraz z  ich odpowiednikami w formacie PDF.</w:t>
      </w:r>
    </w:p>
    <w:p w:rsidR="0006734A" w:rsidRPr="0006734A" w:rsidRDefault="0006734A" w:rsidP="0006734A">
      <w:pPr>
        <w:pStyle w:val="Akapitzlist"/>
        <w:numPr>
          <w:ilvl w:val="0"/>
          <w:numId w:val="25"/>
        </w:numPr>
        <w:spacing w:line="280" w:lineRule="exact"/>
        <w:ind w:left="1134"/>
        <w:contextualSpacing/>
        <w:rPr>
          <w:rFonts w:asciiTheme="minorHAnsi" w:hAnsiTheme="minorHAnsi" w:cstheme="minorHAnsi"/>
          <w:sz w:val="22"/>
          <w:szCs w:val="22"/>
        </w:rPr>
      </w:pPr>
      <w:r w:rsidRPr="0006734A">
        <w:rPr>
          <w:rFonts w:asciiTheme="minorHAnsi" w:hAnsiTheme="minorHAnsi" w:cstheme="minorHAnsi"/>
          <w:sz w:val="22"/>
          <w:szCs w:val="22"/>
        </w:rPr>
        <w:t xml:space="preserve">Dokumentacja użytkowania i obsługi (DTR) będzie wykonana w języku polskim. Jeżeli będzie posiadała odwołanie do innych instrukcji i schematów, również one zostaną dostarczone w języku polskim. Jeżeli oryginalne dokumenty producenta będą w innym języku, Wykonawca oprócz oryginalnego dokumentu dostarczy wersje przetłumaczoną na język polski. </w:t>
      </w:r>
    </w:p>
    <w:p w:rsidR="0006734A" w:rsidRPr="0006734A" w:rsidRDefault="0006734A" w:rsidP="0006734A">
      <w:pPr>
        <w:pStyle w:val="Akapitzlist"/>
        <w:numPr>
          <w:ilvl w:val="0"/>
          <w:numId w:val="25"/>
        </w:numPr>
        <w:spacing w:line="280" w:lineRule="exact"/>
        <w:ind w:left="1134"/>
        <w:contextualSpacing/>
        <w:rPr>
          <w:rFonts w:asciiTheme="minorHAnsi" w:hAnsiTheme="minorHAnsi" w:cstheme="minorHAnsi"/>
          <w:sz w:val="22"/>
          <w:szCs w:val="22"/>
        </w:rPr>
      </w:pPr>
      <w:r w:rsidRPr="0006734A">
        <w:rPr>
          <w:rFonts w:asciiTheme="minorHAnsi" w:hAnsiTheme="minorHAnsi" w:cstheme="minorHAnsi"/>
          <w:sz w:val="22"/>
          <w:szCs w:val="22"/>
        </w:rPr>
        <w:t>Wykonawca dokona aktualizacji posiadanych przez inwestora schematów</w:t>
      </w:r>
    </w:p>
    <w:p w:rsidR="0006734A" w:rsidRPr="0006734A" w:rsidRDefault="0006734A" w:rsidP="0006734A">
      <w:pPr>
        <w:pStyle w:val="Akapitzlist"/>
        <w:spacing w:line="280" w:lineRule="exact"/>
        <w:ind w:left="1134"/>
        <w:rPr>
          <w:rFonts w:asciiTheme="minorHAnsi" w:hAnsiTheme="minorHAnsi" w:cstheme="minorHAnsi"/>
          <w:sz w:val="22"/>
          <w:szCs w:val="22"/>
        </w:rPr>
      </w:pPr>
      <w:r w:rsidRPr="0006734A">
        <w:rPr>
          <w:rFonts w:asciiTheme="minorHAnsi" w:hAnsiTheme="minorHAnsi" w:cstheme="minorHAnsi"/>
          <w:sz w:val="22"/>
          <w:szCs w:val="22"/>
        </w:rPr>
        <w:t>istniejących instalacji w zakresie dokonanych zmian i zapisze je w wersji edytowalnej (pliki DWG) – według decyzji użytkownika.</w:t>
      </w:r>
    </w:p>
    <w:p w:rsidR="0006734A" w:rsidRPr="0006734A" w:rsidRDefault="0006734A" w:rsidP="0006734A">
      <w:pPr>
        <w:pStyle w:val="Akapitzlist"/>
        <w:numPr>
          <w:ilvl w:val="0"/>
          <w:numId w:val="25"/>
        </w:numPr>
        <w:spacing w:line="280" w:lineRule="exact"/>
        <w:ind w:left="1134"/>
        <w:contextualSpacing/>
        <w:rPr>
          <w:rFonts w:asciiTheme="minorHAnsi" w:hAnsiTheme="minorHAnsi" w:cstheme="minorHAnsi"/>
          <w:sz w:val="22"/>
          <w:szCs w:val="22"/>
        </w:rPr>
      </w:pPr>
      <w:r w:rsidRPr="0006734A">
        <w:rPr>
          <w:rFonts w:asciiTheme="minorHAnsi" w:hAnsiTheme="minorHAnsi" w:cstheme="minorHAnsi"/>
          <w:sz w:val="22"/>
          <w:szCs w:val="22"/>
        </w:rPr>
        <w:t>Dla dokumentacji papierowej co najmniej jedna wersja będzie stanowiła oryginał z podpisami (m.in. protokoły z badań i sprawdzeń),</w:t>
      </w:r>
    </w:p>
    <w:p w:rsidR="0006734A" w:rsidRPr="0006734A" w:rsidRDefault="0006734A" w:rsidP="0006734A">
      <w:pPr>
        <w:pStyle w:val="Akapitzlist"/>
        <w:numPr>
          <w:ilvl w:val="0"/>
          <w:numId w:val="25"/>
        </w:numPr>
        <w:spacing w:line="280" w:lineRule="exact"/>
        <w:ind w:left="1134"/>
        <w:contextualSpacing/>
        <w:rPr>
          <w:rFonts w:asciiTheme="minorHAnsi" w:hAnsiTheme="minorHAnsi" w:cstheme="minorHAnsi"/>
          <w:sz w:val="22"/>
          <w:szCs w:val="22"/>
        </w:rPr>
      </w:pPr>
      <w:r w:rsidRPr="0006734A">
        <w:rPr>
          <w:rFonts w:asciiTheme="minorHAnsi" w:hAnsiTheme="minorHAnsi" w:cstheme="minorHAnsi"/>
          <w:sz w:val="22"/>
          <w:szCs w:val="22"/>
        </w:rPr>
        <w:t>Wykonawca przygotuje niezbędne dokumenty do uzyskania decyzji o pozwoleniu na użytkowanie / dokonania skutecznego zgłoszenia zakończenia robót wraz z ewentualnymi uzupełnieniami wymaganymi przez urzędy w czasie umożliwiającym ich złożenie w wyznaczonym terminie (jeżeli wymagane)</w:t>
      </w:r>
    </w:p>
    <w:p w:rsidR="0006734A" w:rsidRPr="0006734A" w:rsidRDefault="0006734A" w:rsidP="0006734A">
      <w:pPr>
        <w:pStyle w:val="Akapitzlist"/>
        <w:spacing w:line="280" w:lineRule="exact"/>
        <w:ind w:left="750"/>
        <w:rPr>
          <w:rFonts w:asciiTheme="minorHAnsi" w:hAnsiTheme="minorHAnsi" w:cstheme="minorHAnsi"/>
          <w:sz w:val="22"/>
          <w:szCs w:val="22"/>
        </w:rPr>
      </w:pPr>
    </w:p>
    <w:p w:rsidR="0006734A" w:rsidRPr="0006734A" w:rsidRDefault="0006734A" w:rsidP="0006734A">
      <w:pPr>
        <w:pStyle w:val="Nagwek2"/>
        <w:numPr>
          <w:ilvl w:val="0"/>
          <w:numId w:val="0"/>
        </w:numPr>
        <w:spacing w:before="0" w:after="0" w:line="280" w:lineRule="exact"/>
        <w:ind w:left="576" w:hanging="576"/>
        <w:rPr>
          <w:rFonts w:asciiTheme="minorHAnsi" w:hAnsiTheme="minorHAnsi" w:cstheme="minorHAnsi"/>
          <w:sz w:val="22"/>
          <w:szCs w:val="22"/>
        </w:rPr>
      </w:pPr>
      <w:r w:rsidRPr="0006734A">
        <w:rPr>
          <w:rFonts w:asciiTheme="minorHAnsi" w:hAnsiTheme="minorHAnsi" w:cstheme="minorHAnsi"/>
          <w:sz w:val="22"/>
          <w:szCs w:val="22"/>
        </w:rPr>
        <w:t>2.3 Warunki dodatkowe</w:t>
      </w:r>
    </w:p>
    <w:p w:rsidR="0006734A" w:rsidRPr="0006734A" w:rsidRDefault="0006734A" w:rsidP="0006734A">
      <w:pPr>
        <w:spacing w:line="280" w:lineRule="exact"/>
        <w:rPr>
          <w:rFonts w:asciiTheme="minorHAnsi" w:hAnsiTheme="minorHAnsi" w:cstheme="minorHAnsi"/>
          <w:szCs w:val="22"/>
        </w:rPr>
      </w:pPr>
      <w:r w:rsidRPr="0006734A">
        <w:rPr>
          <w:rFonts w:asciiTheme="minorHAnsi" w:hAnsiTheme="minorHAnsi" w:cstheme="minorHAnsi"/>
          <w:szCs w:val="22"/>
        </w:rPr>
        <w:t>Ze względu na brak możliwości długotrwałego wyłączenia aktualnego układu odbioru kondensatu na czas wykonania nowej instalacji, na etapie projektowania należy przewidzieć lokalizację urządzeń i orurowania w taki sposób aby możliwe było wykonanie nowej instalacji, a następnie przepięcie układu ze starego na nowy i demontaż starego.</w:t>
      </w:r>
    </w:p>
    <w:p w:rsidR="0006734A" w:rsidRPr="0006734A" w:rsidRDefault="0006734A" w:rsidP="0006734A">
      <w:pPr>
        <w:spacing w:line="280" w:lineRule="exact"/>
        <w:rPr>
          <w:rFonts w:asciiTheme="minorHAnsi" w:hAnsiTheme="minorHAnsi" w:cstheme="minorHAnsi"/>
          <w:szCs w:val="22"/>
        </w:rPr>
      </w:pPr>
      <w:r w:rsidRPr="0006734A">
        <w:rPr>
          <w:rFonts w:asciiTheme="minorHAnsi" w:hAnsiTheme="minorHAnsi" w:cstheme="minorHAnsi"/>
          <w:szCs w:val="22"/>
        </w:rPr>
        <w:t>Przed złożeniem ofert wymagana jest wizja lokalna potwierdzona protokołem.</w:t>
      </w:r>
    </w:p>
    <w:p w:rsidR="0006734A" w:rsidRPr="0006734A" w:rsidRDefault="0006734A" w:rsidP="0006734A">
      <w:pPr>
        <w:spacing w:line="280" w:lineRule="exact"/>
        <w:rPr>
          <w:rFonts w:asciiTheme="minorHAnsi" w:hAnsiTheme="minorHAnsi" w:cstheme="minorHAnsi"/>
          <w:szCs w:val="22"/>
        </w:rPr>
      </w:pPr>
    </w:p>
    <w:p w:rsidR="0006734A" w:rsidRPr="0006734A" w:rsidRDefault="0006734A" w:rsidP="0006734A">
      <w:pPr>
        <w:pStyle w:val="Nagwek1"/>
        <w:keepLines/>
        <w:numPr>
          <w:ilvl w:val="0"/>
          <w:numId w:val="15"/>
        </w:numPr>
        <w:spacing w:line="280" w:lineRule="exact"/>
        <w:ind w:left="284"/>
        <w:jc w:val="left"/>
        <w:rPr>
          <w:rFonts w:asciiTheme="minorHAnsi" w:hAnsiTheme="minorHAnsi" w:cstheme="minorHAnsi"/>
          <w:sz w:val="22"/>
          <w:szCs w:val="22"/>
        </w:rPr>
      </w:pPr>
      <w:r w:rsidRPr="0006734A">
        <w:rPr>
          <w:rFonts w:asciiTheme="minorHAnsi" w:hAnsiTheme="minorHAnsi" w:cstheme="minorHAnsi"/>
          <w:sz w:val="22"/>
          <w:szCs w:val="22"/>
        </w:rPr>
        <w:t>Stan aktualny</w:t>
      </w:r>
    </w:p>
    <w:p w:rsidR="0006734A" w:rsidRPr="0006734A" w:rsidRDefault="0006734A" w:rsidP="0006734A">
      <w:pPr>
        <w:pStyle w:val="Nagwek2"/>
        <w:numPr>
          <w:ilvl w:val="0"/>
          <w:numId w:val="0"/>
        </w:numPr>
        <w:spacing w:before="0" w:after="0" w:line="280" w:lineRule="exact"/>
        <w:ind w:left="576" w:hanging="576"/>
        <w:rPr>
          <w:rFonts w:asciiTheme="minorHAnsi" w:hAnsiTheme="minorHAnsi" w:cstheme="minorHAnsi"/>
          <w:sz w:val="22"/>
          <w:szCs w:val="22"/>
        </w:rPr>
      </w:pPr>
      <w:r w:rsidRPr="0006734A">
        <w:rPr>
          <w:rFonts w:asciiTheme="minorHAnsi" w:hAnsiTheme="minorHAnsi" w:cstheme="minorHAnsi"/>
          <w:sz w:val="22"/>
          <w:szCs w:val="22"/>
        </w:rPr>
        <w:t>Schemat ideowy – stan aktualny</w:t>
      </w:r>
    </w:p>
    <w:p w:rsidR="0006734A" w:rsidRDefault="0006734A" w:rsidP="0006734A">
      <w:pPr>
        <w:spacing w:line="280" w:lineRule="exact"/>
        <w:rPr>
          <w:rFonts w:asciiTheme="minorHAnsi" w:hAnsiTheme="minorHAnsi" w:cstheme="minorHAnsi"/>
          <w:szCs w:val="22"/>
        </w:rPr>
      </w:pPr>
    </w:p>
    <w:p w:rsidR="0006734A" w:rsidRDefault="0006734A" w:rsidP="0006734A">
      <w:pPr>
        <w:spacing w:line="280" w:lineRule="exact"/>
        <w:rPr>
          <w:rFonts w:asciiTheme="minorHAnsi" w:hAnsiTheme="minorHAnsi" w:cstheme="minorHAnsi"/>
          <w:szCs w:val="22"/>
        </w:rPr>
      </w:pPr>
    </w:p>
    <w:p w:rsidR="0006734A" w:rsidRDefault="0006734A" w:rsidP="0006734A">
      <w:pPr>
        <w:spacing w:line="280" w:lineRule="exact"/>
        <w:rPr>
          <w:rFonts w:asciiTheme="minorHAnsi" w:hAnsiTheme="minorHAnsi" w:cstheme="minorHAnsi"/>
          <w:szCs w:val="22"/>
        </w:rPr>
      </w:pPr>
    </w:p>
    <w:p w:rsidR="0006734A" w:rsidRDefault="0006734A" w:rsidP="0006734A">
      <w:pPr>
        <w:spacing w:line="280" w:lineRule="exact"/>
        <w:rPr>
          <w:rFonts w:asciiTheme="minorHAnsi" w:hAnsiTheme="minorHAnsi" w:cstheme="minorHAnsi"/>
          <w:szCs w:val="22"/>
        </w:rPr>
      </w:pPr>
    </w:p>
    <w:p w:rsidR="0006734A" w:rsidRDefault="0006734A" w:rsidP="0006734A">
      <w:pPr>
        <w:spacing w:line="280" w:lineRule="exact"/>
        <w:rPr>
          <w:rFonts w:asciiTheme="minorHAnsi" w:hAnsiTheme="minorHAnsi" w:cstheme="minorHAnsi"/>
          <w:szCs w:val="22"/>
        </w:rPr>
      </w:pPr>
    </w:p>
    <w:p w:rsidR="0006734A" w:rsidRDefault="0006734A" w:rsidP="0006734A">
      <w:pPr>
        <w:spacing w:line="280" w:lineRule="exact"/>
        <w:rPr>
          <w:rFonts w:asciiTheme="minorHAnsi" w:hAnsiTheme="minorHAnsi" w:cstheme="minorHAnsi"/>
          <w:szCs w:val="22"/>
        </w:rPr>
      </w:pPr>
    </w:p>
    <w:p w:rsidR="0006734A" w:rsidRDefault="0006734A" w:rsidP="0006734A">
      <w:pPr>
        <w:spacing w:line="280" w:lineRule="exact"/>
        <w:rPr>
          <w:rFonts w:asciiTheme="minorHAnsi" w:hAnsiTheme="minorHAnsi" w:cstheme="minorHAnsi"/>
          <w:szCs w:val="22"/>
        </w:rPr>
      </w:pPr>
    </w:p>
    <w:p w:rsidR="0006734A" w:rsidRDefault="0006734A" w:rsidP="0006734A">
      <w:pPr>
        <w:spacing w:line="280" w:lineRule="exact"/>
        <w:rPr>
          <w:rFonts w:asciiTheme="minorHAnsi" w:hAnsiTheme="minorHAnsi" w:cstheme="minorHAnsi"/>
          <w:szCs w:val="22"/>
        </w:rPr>
      </w:pPr>
    </w:p>
    <w:p w:rsidR="0006734A" w:rsidRDefault="0006734A" w:rsidP="0006734A">
      <w:pPr>
        <w:spacing w:line="280" w:lineRule="exact"/>
        <w:rPr>
          <w:rFonts w:asciiTheme="minorHAnsi" w:hAnsiTheme="minorHAnsi" w:cstheme="minorHAnsi"/>
          <w:szCs w:val="22"/>
        </w:rPr>
      </w:pPr>
    </w:p>
    <w:p w:rsidR="0006734A" w:rsidRDefault="0006734A" w:rsidP="0006734A">
      <w:pPr>
        <w:spacing w:line="280" w:lineRule="exact"/>
        <w:rPr>
          <w:rFonts w:asciiTheme="minorHAnsi" w:hAnsiTheme="minorHAnsi" w:cstheme="minorHAnsi"/>
          <w:szCs w:val="22"/>
        </w:rPr>
      </w:pPr>
    </w:p>
    <w:p w:rsidR="0006734A" w:rsidRDefault="0006734A" w:rsidP="0006734A">
      <w:pPr>
        <w:spacing w:line="280" w:lineRule="exact"/>
        <w:rPr>
          <w:rFonts w:asciiTheme="minorHAnsi" w:hAnsiTheme="minorHAnsi" w:cstheme="minorHAnsi"/>
          <w:szCs w:val="22"/>
        </w:rPr>
      </w:pPr>
    </w:p>
    <w:p w:rsidR="0006734A" w:rsidRDefault="0006734A" w:rsidP="0006734A">
      <w:pPr>
        <w:spacing w:line="280" w:lineRule="exact"/>
        <w:rPr>
          <w:rFonts w:asciiTheme="minorHAnsi" w:hAnsiTheme="minorHAnsi" w:cstheme="minorHAnsi"/>
          <w:szCs w:val="22"/>
        </w:rPr>
      </w:pPr>
    </w:p>
    <w:p w:rsidR="0006734A" w:rsidRDefault="0006734A" w:rsidP="0006734A">
      <w:pPr>
        <w:spacing w:line="280" w:lineRule="exact"/>
        <w:rPr>
          <w:rFonts w:asciiTheme="minorHAnsi" w:hAnsiTheme="minorHAnsi" w:cstheme="minorHAnsi"/>
          <w:szCs w:val="22"/>
        </w:rPr>
      </w:pPr>
    </w:p>
    <w:p w:rsidR="0006734A" w:rsidRDefault="0006734A" w:rsidP="0006734A">
      <w:pPr>
        <w:spacing w:line="280" w:lineRule="exact"/>
        <w:rPr>
          <w:rFonts w:asciiTheme="minorHAnsi" w:hAnsiTheme="minorHAnsi" w:cstheme="minorHAnsi"/>
          <w:szCs w:val="22"/>
        </w:rPr>
      </w:pPr>
    </w:p>
    <w:p w:rsidR="0006734A" w:rsidRDefault="0006734A" w:rsidP="0006734A">
      <w:pPr>
        <w:spacing w:line="280" w:lineRule="exact"/>
        <w:rPr>
          <w:rFonts w:asciiTheme="minorHAnsi" w:hAnsiTheme="minorHAnsi" w:cstheme="minorHAnsi"/>
          <w:szCs w:val="22"/>
        </w:rPr>
      </w:pPr>
    </w:p>
    <w:p w:rsidR="0006734A" w:rsidRDefault="0006734A" w:rsidP="0006734A">
      <w:pPr>
        <w:spacing w:line="280" w:lineRule="exact"/>
        <w:rPr>
          <w:rFonts w:asciiTheme="minorHAnsi" w:hAnsiTheme="minorHAnsi" w:cstheme="minorHAnsi"/>
          <w:szCs w:val="22"/>
        </w:rPr>
      </w:pPr>
    </w:p>
    <w:p w:rsidR="0006734A" w:rsidRDefault="0006734A" w:rsidP="0006734A">
      <w:pPr>
        <w:spacing w:line="280" w:lineRule="exact"/>
        <w:rPr>
          <w:rFonts w:asciiTheme="minorHAnsi" w:hAnsiTheme="minorHAnsi" w:cstheme="minorHAnsi"/>
          <w:szCs w:val="22"/>
        </w:rPr>
      </w:pPr>
    </w:p>
    <w:p w:rsidR="0006734A" w:rsidRDefault="0006734A" w:rsidP="0006734A">
      <w:pPr>
        <w:spacing w:line="280" w:lineRule="exact"/>
        <w:rPr>
          <w:rFonts w:asciiTheme="minorHAnsi" w:hAnsiTheme="minorHAnsi" w:cstheme="minorHAnsi"/>
          <w:szCs w:val="22"/>
        </w:rPr>
      </w:pPr>
    </w:p>
    <w:p w:rsidR="0006734A" w:rsidRDefault="0006734A" w:rsidP="0006734A">
      <w:pPr>
        <w:spacing w:line="280" w:lineRule="exact"/>
        <w:rPr>
          <w:rFonts w:asciiTheme="minorHAnsi" w:hAnsiTheme="minorHAnsi" w:cstheme="minorHAnsi"/>
          <w:szCs w:val="22"/>
        </w:rPr>
      </w:pPr>
    </w:p>
    <w:p w:rsidR="0006734A" w:rsidRDefault="0006734A" w:rsidP="0006734A">
      <w:pPr>
        <w:spacing w:line="280" w:lineRule="exact"/>
        <w:rPr>
          <w:rFonts w:asciiTheme="minorHAnsi" w:hAnsiTheme="minorHAnsi" w:cstheme="minorHAnsi"/>
          <w:szCs w:val="22"/>
        </w:rPr>
      </w:pPr>
    </w:p>
    <w:p w:rsidR="0006734A" w:rsidRPr="0006734A" w:rsidRDefault="002105A1" w:rsidP="0006734A">
      <w:pPr>
        <w:spacing w:line="280" w:lineRule="exac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noProof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-3404870</wp:posOffset>
            </wp:positionV>
            <wp:extent cx="5695950" cy="3514725"/>
            <wp:effectExtent l="19050" t="19050" r="19050" b="2857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35147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34A" w:rsidRPr="0006734A" w:rsidRDefault="0006734A" w:rsidP="0006734A">
      <w:pPr>
        <w:spacing w:line="280" w:lineRule="exact"/>
        <w:rPr>
          <w:rFonts w:asciiTheme="minorHAnsi" w:hAnsiTheme="minorHAnsi" w:cstheme="minorHAnsi"/>
          <w:szCs w:val="22"/>
        </w:rPr>
      </w:pPr>
    </w:p>
    <w:p w:rsidR="0006734A" w:rsidRPr="0006734A" w:rsidRDefault="0006734A" w:rsidP="0006734A">
      <w:pPr>
        <w:pStyle w:val="Nagwek2"/>
        <w:numPr>
          <w:ilvl w:val="0"/>
          <w:numId w:val="0"/>
        </w:numPr>
        <w:spacing w:before="0" w:after="0" w:line="280" w:lineRule="exact"/>
        <w:ind w:left="576" w:hanging="576"/>
        <w:rPr>
          <w:rFonts w:asciiTheme="minorHAnsi" w:hAnsiTheme="minorHAnsi" w:cstheme="minorHAnsi"/>
          <w:sz w:val="22"/>
          <w:szCs w:val="22"/>
        </w:rPr>
      </w:pPr>
      <w:r w:rsidRPr="0006734A">
        <w:rPr>
          <w:rFonts w:asciiTheme="minorHAnsi" w:hAnsiTheme="minorHAnsi" w:cstheme="minorHAnsi"/>
          <w:sz w:val="22"/>
          <w:szCs w:val="22"/>
        </w:rPr>
        <w:lastRenderedPageBreak/>
        <w:t>Opis</w:t>
      </w:r>
    </w:p>
    <w:p w:rsidR="0006734A" w:rsidRPr="002105A1" w:rsidRDefault="0006734A" w:rsidP="0006734A">
      <w:pPr>
        <w:spacing w:line="280" w:lineRule="exact"/>
        <w:rPr>
          <w:rFonts w:asciiTheme="minorHAnsi" w:hAnsiTheme="minorHAnsi" w:cstheme="minorHAnsi"/>
          <w:szCs w:val="22"/>
        </w:rPr>
      </w:pPr>
      <w:r w:rsidRPr="0006734A">
        <w:rPr>
          <w:rFonts w:asciiTheme="minorHAnsi" w:hAnsiTheme="minorHAnsi" w:cstheme="minorHAnsi"/>
          <w:szCs w:val="22"/>
        </w:rPr>
        <w:t>Kondensat jest odbierany do bezciśnieniowego zbiornika skrzyniowego o pojemności 50 [m</w:t>
      </w:r>
      <w:r w:rsidRPr="0006734A">
        <w:rPr>
          <w:rFonts w:asciiTheme="minorHAnsi" w:hAnsiTheme="minorHAnsi" w:cstheme="minorHAnsi"/>
          <w:szCs w:val="22"/>
          <w:vertAlign w:val="superscript"/>
        </w:rPr>
        <w:t>3</w:t>
      </w:r>
      <w:r w:rsidRPr="0006734A">
        <w:rPr>
          <w:rFonts w:asciiTheme="minorHAnsi" w:hAnsiTheme="minorHAnsi" w:cstheme="minorHAnsi"/>
          <w:szCs w:val="22"/>
        </w:rPr>
        <w:t xml:space="preserve">]. Zbiornik jest wyposażony w układ pomiaru poziomu (sondy pomiarowe LL, L, H), włazy rewizyjne górny i dolny, rurę </w:t>
      </w:r>
      <w:r w:rsidRPr="002105A1">
        <w:rPr>
          <w:rFonts w:asciiTheme="minorHAnsi" w:hAnsiTheme="minorHAnsi" w:cstheme="minorHAnsi"/>
          <w:szCs w:val="22"/>
        </w:rPr>
        <w:t>przelewową, chłodnice powietrzne do rozpraszania ciepła, zawór czerpalny.</w:t>
      </w:r>
    </w:p>
    <w:p w:rsidR="0006734A" w:rsidRPr="002105A1" w:rsidRDefault="0006734A" w:rsidP="0006734A">
      <w:pPr>
        <w:spacing w:line="280" w:lineRule="exact"/>
        <w:rPr>
          <w:rFonts w:asciiTheme="minorHAnsi" w:hAnsiTheme="minorHAnsi" w:cstheme="minorHAnsi"/>
          <w:szCs w:val="22"/>
        </w:rPr>
      </w:pPr>
      <w:r w:rsidRPr="002105A1">
        <w:rPr>
          <w:rFonts w:asciiTheme="minorHAnsi" w:hAnsiTheme="minorHAnsi" w:cstheme="minorHAnsi"/>
          <w:szCs w:val="22"/>
        </w:rPr>
        <w:t>Doprowadzenie kondensatu realizowane jest 5 króćcami z różnych lokalizacji:</w:t>
      </w:r>
    </w:p>
    <w:p w:rsidR="0006734A" w:rsidRPr="002105A1" w:rsidRDefault="0006734A" w:rsidP="002105A1">
      <w:pPr>
        <w:pStyle w:val="Akapitzlist"/>
        <w:numPr>
          <w:ilvl w:val="0"/>
          <w:numId w:val="30"/>
        </w:numPr>
        <w:spacing w:line="280" w:lineRule="exact"/>
        <w:rPr>
          <w:rFonts w:asciiTheme="minorHAnsi" w:hAnsiTheme="minorHAnsi" w:cstheme="minorHAnsi"/>
          <w:sz w:val="22"/>
          <w:szCs w:val="22"/>
        </w:rPr>
      </w:pPr>
      <w:r w:rsidRPr="002105A1">
        <w:rPr>
          <w:rFonts w:asciiTheme="minorHAnsi" w:hAnsiTheme="minorHAnsi" w:cstheme="minorHAnsi"/>
          <w:sz w:val="22"/>
          <w:szCs w:val="22"/>
        </w:rPr>
        <w:t>Instalacja Hydrorafinacji Parafin</w:t>
      </w:r>
    </w:p>
    <w:p w:rsidR="0006734A" w:rsidRPr="002105A1" w:rsidRDefault="0006734A" w:rsidP="002105A1">
      <w:pPr>
        <w:pStyle w:val="Akapitzlist"/>
        <w:numPr>
          <w:ilvl w:val="0"/>
          <w:numId w:val="30"/>
        </w:numPr>
        <w:spacing w:line="280" w:lineRule="exact"/>
        <w:rPr>
          <w:rFonts w:asciiTheme="minorHAnsi" w:hAnsiTheme="minorHAnsi" w:cstheme="minorHAnsi"/>
          <w:sz w:val="22"/>
          <w:szCs w:val="22"/>
        </w:rPr>
      </w:pPr>
      <w:r w:rsidRPr="002105A1">
        <w:rPr>
          <w:rFonts w:asciiTheme="minorHAnsi" w:hAnsiTheme="minorHAnsi" w:cstheme="minorHAnsi"/>
          <w:sz w:val="22"/>
          <w:szCs w:val="22"/>
        </w:rPr>
        <w:t xml:space="preserve">Hala Agitatorów, zbiorniki MS-1/2, zbiorniki MS-3/4, </w:t>
      </w:r>
    </w:p>
    <w:p w:rsidR="0006734A" w:rsidRPr="002105A1" w:rsidRDefault="0006734A" w:rsidP="002105A1">
      <w:pPr>
        <w:pStyle w:val="Akapitzlist"/>
        <w:numPr>
          <w:ilvl w:val="0"/>
          <w:numId w:val="30"/>
        </w:numPr>
        <w:spacing w:line="280" w:lineRule="exact"/>
        <w:rPr>
          <w:rFonts w:asciiTheme="minorHAnsi" w:hAnsiTheme="minorHAnsi" w:cstheme="minorHAnsi"/>
          <w:sz w:val="22"/>
          <w:szCs w:val="22"/>
        </w:rPr>
      </w:pPr>
      <w:r w:rsidRPr="002105A1">
        <w:rPr>
          <w:rFonts w:asciiTheme="minorHAnsi" w:hAnsiTheme="minorHAnsi" w:cstheme="minorHAnsi"/>
          <w:sz w:val="22"/>
          <w:szCs w:val="22"/>
        </w:rPr>
        <w:t>Hala Odstojników</w:t>
      </w:r>
    </w:p>
    <w:p w:rsidR="0006734A" w:rsidRPr="002105A1" w:rsidRDefault="0006734A" w:rsidP="002105A1">
      <w:pPr>
        <w:pStyle w:val="Akapitzlist"/>
        <w:numPr>
          <w:ilvl w:val="0"/>
          <w:numId w:val="30"/>
        </w:numPr>
        <w:spacing w:line="280" w:lineRule="exact"/>
        <w:rPr>
          <w:rFonts w:asciiTheme="minorHAnsi" w:hAnsiTheme="minorHAnsi" w:cstheme="minorHAnsi"/>
          <w:sz w:val="22"/>
          <w:szCs w:val="22"/>
        </w:rPr>
      </w:pPr>
      <w:r w:rsidRPr="002105A1">
        <w:rPr>
          <w:rFonts w:asciiTheme="minorHAnsi" w:hAnsiTheme="minorHAnsi" w:cstheme="minorHAnsi"/>
          <w:sz w:val="22"/>
          <w:szCs w:val="22"/>
        </w:rPr>
        <w:t xml:space="preserve">Hala </w:t>
      </w:r>
      <w:proofErr w:type="spellStart"/>
      <w:r w:rsidRPr="002105A1">
        <w:rPr>
          <w:rFonts w:asciiTheme="minorHAnsi" w:hAnsiTheme="minorHAnsi" w:cstheme="minorHAnsi"/>
          <w:sz w:val="22"/>
          <w:szCs w:val="22"/>
        </w:rPr>
        <w:t>reaktorków</w:t>
      </w:r>
      <w:proofErr w:type="spellEnd"/>
      <w:r w:rsidRPr="002105A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6734A" w:rsidRPr="002105A1" w:rsidRDefault="0006734A" w:rsidP="002105A1">
      <w:pPr>
        <w:pStyle w:val="Akapitzlist"/>
        <w:numPr>
          <w:ilvl w:val="0"/>
          <w:numId w:val="30"/>
        </w:numPr>
        <w:spacing w:line="280" w:lineRule="exact"/>
        <w:rPr>
          <w:rFonts w:asciiTheme="minorHAnsi" w:hAnsiTheme="minorHAnsi" w:cstheme="minorHAnsi"/>
          <w:sz w:val="22"/>
          <w:szCs w:val="22"/>
        </w:rPr>
      </w:pPr>
      <w:r w:rsidRPr="002105A1">
        <w:rPr>
          <w:rFonts w:asciiTheme="minorHAnsi" w:hAnsiTheme="minorHAnsi" w:cstheme="minorHAnsi"/>
          <w:sz w:val="22"/>
          <w:szCs w:val="22"/>
        </w:rPr>
        <w:t>Instalacja zawrotu kondensatu EC (linia nieczynna)</w:t>
      </w:r>
    </w:p>
    <w:p w:rsidR="0006734A" w:rsidRPr="0006734A" w:rsidRDefault="0006734A" w:rsidP="0006734A">
      <w:pPr>
        <w:spacing w:line="280" w:lineRule="exact"/>
        <w:rPr>
          <w:rFonts w:asciiTheme="minorHAnsi" w:hAnsiTheme="minorHAnsi" w:cstheme="minorHAnsi"/>
          <w:szCs w:val="22"/>
        </w:rPr>
      </w:pPr>
      <w:r w:rsidRPr="0006734A">
        <w:rPr>
          <w:rFonts w:asciiTheme="minorHAnsi" w:hAnsiTheme="minorHAnsi" w:cstheme="minorHAnsi"/>
          <w:szCs w:val="22"/>
        </w:rPr>
        <w:t>Dopływ kondensatu z Instalacji Hydrorafinacji jest wyposażony w układ odbioru ciepła odpadowego kondensatu. Może być on kierowany poprzez Halę odstojników, gdzie ciepło kondensatu jest wykorzystywane do podgrzewania zbiorników skrzyniowych (odstojników) O-38/39/40/41/43. Realizuje się to poprzez połączenia linii kondensatu z wężownicami zbiorników, standardowo zasilanych parą.</w:t>
      </w:r>
    </w:p>
    <w:p w:rsidR="0006734A" w:rsidRPr="0006734A" w:rsidRDefault="0006734A" w:rsidP="0006734A">
      <w:pPr>
        <w:spacing w:line="280" w:lineRule="exact"/>
        <w:rPr>
          <w:rFonts w:asciiTheme="minorHAnsi" w:hAnsiTheme="minorHAnsi" w:cstheme="minorHAnsi"/>
          <w:szCs w:val="22"/>
        </w:rPr>
      </w:pPr>
    </w:p>
    <w:p w:rsidR="0006734A" w:rsidRDefault="0006734A" w:rsidP="0006734A">
      <w:pPr>
        <w:spacing w:line="280" w:lineRule="exact"/>
        <w:rPr>
          <w:rFonts w:asciiTheme="minorHAnsi" w:hAnsiTheme="minorHAnsi" w:cstheme="minorHAnsi"/>
          <w:szCs w:val="22"/>
        </w:rPr>
      </w:pPr>
    </w:p>
    <w:p w:rsidR="002105A1" w:rsidRDefault="002105A1" w:rsidP="0006734A">
      <w:pPr>
        <w:spacing w:line="280" w:lineRule="exact"/>
        <w:rPr>
          <w:rFonts w:asciiTheme="minorHAnsi" w:hAnsiTheme="minorHAnsi" w:cstheme="minorHAnsi"/>
          <w:szCs w:val="22"/>
        </w:rPr>
      </w:pPr>
    </w:p>
    <w:p w:rsidR="002105A1" w:rsidRDefault="002105A1" w:rsidP="0006734A">
      <w:pPr>
        <w:spacing w:line="280" w:lineRule="exact"/>
        <w:rPr>
          <w:rFonts w:asciiTheme="minorHAnsi" w:hAnsiTheme="minorHAnsi" w:cstheme="minorHAnsi"/>
          <w:szCs w:val="22"/>
        </w:rPr>
      </w:pPr>
    </w:p>
    <w:p w:rsidR="002105A1" w:rsidRDefault="002105A1" w:rsidP="0006734A">
      <w:pPr>
        <w:spacing w:line="280" w:lineRule="exact"/>
        <w:rPr>
          <w:rFonts w:asciiTheme="minorHAnsi" w:hAnsiTheme="minorHAnsi" w:cstheme="minorHAnsi"/>
          <w:szCs w:val="22"/>
        </w:rPr>
      </w:pPr>
    </w:p>
    <w:p w:rsidR="002105A1" w:rsidRDefault="002105A1" w:rsidP="0006734A">
      <w:pPr>
        <w:spacing w:line="280" w:lineRule="exact"/>
        <w:rPr>
          <w:rFonts w:asciiTheme="minorHAnsi" w:hAnsiTheme="minorHAnsi" w:cstheme="minorHAnsi"/>
          <w:szCs w:val="22"/>
        </w:rPr>
      </w:pPr>
    </w:p>
    <w:p w:rsidR="002105A1" w:rsidRDefault="002105A1" w:rsidP="0006734A">
      <w:pPr>
        <w:spacing w:line="280" w:lineRule="exact"/>
        <w:rPr>
          <w:rFonts w:asciiTheme="minorHAnsi" w:hAnsiTheme="minorHAnsi" w:cstheme="minorHAnsi"/>
          <w:szCs w:val="22"/>
        </w:rPr>
      </w:pPr>
    </w:p>
    <w:p w:rsidR="002105A1" w:rsidRDefault="002105A1" w:rsidP="0006734A">
      <w:pPr>
        <w:spacing w:line="280" w:lineRule="exact"/>
        <w:rPr>
          <w:rFonts w:asciiTheme="minorHAnsi" w:hAnsiTheme="minorHAnsi" w:cstheme="minorHAnsi"/>
          <w:szCs w:val="22"/>
        </w:rPr>
      </w:pPr>
    </w:p>
    <w:p w:rsidR="002105A1" w:rsidRDefault="002105A1" w:rsidP="0006734A">
      <w:pPr>
        <w:spacing w:line="280" w:lineRule="exact"/>
        <w:rPr>
          <w:rFonts w:asciiTheme="minorHAnsi" w:hAnsiTheme="minorHAnsi" w:cstheme="minorHAnsi"/>
          <w:szCs w:val="22"/>
        </w:rPr>
      </w:pPr>
    </w:p>
    <w:p w:rsidR="002105A1" w:rsidRDefault="002105A1" w:rsidP="0006734A">
      <w:pPr>
        <w:spacing w:line="280" w:lineRule="exac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noProof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-1569720</wp:posOffset>
            </wp:positionV>
            <wp:extent cx="5638800" cy="1704975"/>
            <wp:effectExtent l="19050" t="19050" r="19050" b="2857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17049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06734A" w:rsidRPr="0006734A" w:rsidRDefault="0006734A" w:rsidP="0006734A">
      <w:pPr>
        <w:spacing w:line="280" w:lineRule="exact"/>
        <w:rPr>
          <w:rFonts w:asciiTheme="minorHAnsi" w:hAnsiTheme="minorHAnsi" w:cstheme="minorHAnsi"/>
          <w:szCs w:val="22"/>
        </w:rPr>
      </w:pPr>
    </w:p>
    <w:p w:rsidR="0006734A" w:rsidRPr="0006734A" w:rsidRDefault="0006734A" w:rsidP="0006734A">
      <w:pPr>
        <w:spacing w:line="280" w:lineRule="exact"/>
        <w:rPr>
          <w:rFonts w:asciiTheme="minorHAnsi" w:hAnsiTheme="minorHAnsi" w:cstheme="minorHAnsi"/>
          <w:szCs w:val="22"/>
        </w:rPr>
      </w:pPr>
      <w:r w:rsidRPr="0006734A">
        <w:rPr>
          <w:rFonts w:asciiTheme="minorHAnsi" w:hAnsiTheme="minorHAnsi" w:cstheme="minorHAnsi"/>
          <w:szCs w:val="22"/>
        </w:rPr>
        <w:t>Ekspedycja kondensatu do wydziału Energetyki odbywa się za pomocą pompy wirowej zlokalizowanej w pompowni przy Hali Odstojników (pompa kondensatu PK-1). Pompa jest sterowana sygnałami z układu pomiaru poziomu w zbiorniku kondensatu. Objętość kondensatu zawracanego do wydziału Energetyki jest monitorowana za pomocą licznika zlokalizowanego za pompą. Instalacja jest wyposażona w układ pomiaru przewodności kondensatu. Rurociąg tłoczny z pompy PK-1 łączy się z rurociągiem tłocznym z innej instalacji zawrotu kondensatu do Elektrociepłowni.</w:t>
      </w:r>
    </w:p>
    <w:p w:rsidR="0006734A" w:rsidRPr="0006734A" w:rsidRDefault="0006734A" w:rsidP="0006734A">
      <w:pPr>
        <w:spacing w:line="280" w:lineRule="exact"/>
        <w:rPr>
          <w:rFonts w:asciiTheme="minorHAnsi" w:hAnsiTheme="minorHAnsi" w:cstheme="minorHAnsi"/>
          <w:szCs w:val="22"/>
        </w:rPr>
      </w:pPr>
      <w:r w:rsidRPr="0006734A">
        <w:rPr>
          <w:rFonts w:asciiTheme="minorHAnsi" w:hAnsiTheme="minorHAnsi" w:cstheme="minorHAnsi"/>
          <w:szCs w:val="22"/>
        </w:rPr>
        <w:t xml:space="preserve">Pobór kondensatu na potrzeby mycia aparatów i infrastruktury jest realizowany za pomocą pomp zlokalizowanych w pompowni przy Hali Odstojników: PW-2, P-02A/B. Wszystkie </w:t>
      </w:r>
      <w:proofErr w:type="spellStart"/>
      <w:r w:rsidRPr="0006734A">
        <w:rPr>
          <w:rFonts w:asciiTheme="minorHAnsi" w:hAnsiTheme="minorHAnsi" w:cstheme="minorHAnsi"/>
          <w:szCs w:val="22"/>
        </w:rPr>
        <w:t>ww</w:t>
      </w:r>
      <w:proofErr w:type="spellEnd"/>
      <w:r w:rsidRPr="0006734A">
        <w:rPr>
          <w:rFonts w:asciiTheme="minorHAnsi" w:hAnsiTheme="minorHAnsi" w:cstheme="minorHAnsi"/>
          <w:szCs w:val="22"/>
        </w:rPr>
        <w:t xml:space="preserve"> pompy pobierają kondensat ze zbiornika kondensatu poprzez wspólny kolektor. Do kolektora doprowadzona jest linia sprężonego powietrza, służącego do opróżniania rurociągów z wody.</w:t>
      </w:r>
    </w:p>
    <w:p w:rsidR="0006734A" w:rsidRPr="0006734A" w:rsidRDefault="0006734A" w:rsidP="0006734A">
      <w:pPr>
        <w:spacing w:line="280" w:lineRule="exact"/>
        <w:rPr>
          <w:rFonts w:asciiTheme="minorHAnsi" w:hAnsiTheme="minorHAnsi" w:cstheme="minorHAnsi"/>
          <w:szCs w:val="22"/>
        </w:rPr>
      </w:pPr>
      <w:r w:rsidRPr="0006734A">
        <w:rPr>
          <w:rFonts w:asciiTheme="minorHAnsi" w:hAnsiTheme="minorHAnsi" w:cstheme="minorHAnsi"/>
          <w:szCs w:val="22"/>
        </w:rPr>
        <w:t>Zbiornik jest wyposażony w zawór czerpalny do poboru gorącej wody na bieżące potrzeby (mycie butelek, urządzeń).</w:t>
      </w:r>
    </w:p>
    <w:p w:rsidR="0006734A" w:rsidRPr="0006734A" w:rsidRDefault="0006734A" w:rsidP="0006734A">
      <w:pPr>
        <w:spacing w:line="280" w:lineRule="exact"/>
        <w:rPr>
          <w:rFonts w:asciiTheme="minorHAnsi" w:hAnsiTheme="minorHAnsi" w:cstheme="minorHAnsi"/>
          <w:szCs w:val="22"/>
        </w:rPr>
      </w:pPr>
      <w:r w:rsidRPr="0006734A">
        <w:rPr>
          <w:rFonts w:asciiTheme="minorHAnsi" w:hAnsiTheme="minorHAnsi" w:cstheme="minorHAnsi"/>
          <w:szCs w:val="22"/>
        </w:rPr>
        <w:t>W rejonie planowanej inwestycji nie występują strefy zagrożenia wybuchem.</w:t>
      </w:r>
    </w:p>
    <w:p w:rsidR="0006734A" w:rsidRPr="0006734A" w:rsidRDefault="0006734A" w:rsidP="0006734A">
      <w:pPr>
        <w:pStyle w:val="Nagwek1"/>
        <w:keepLines/>
        <w:numPr>
          <w:ilvl w:val="0"/>
          <w:numId w:val="15"/>
        </w:numPr>
        <w:spacing w:line="280" w:lineRule="exact"/>
        <w:ind w:left="284"/>
        <w:jc w:val="left"/>
        <w:rPr>
          <w:rFonts w:asciiTheme="minorHAnsi" w:hAnsiTheme="minorHAnsi" w:cstheme="minorHAnsi"/>
          <w:sz w:val="22"/>
          <w:szCs w:val="22"/>
        </w:rPr>
      </w:pPr>
      <w:r w:rsidRPr="0006734A">
        <w:rPr>
          <w:rFonts w:asciiTheme="minorHAnsi" w:hAnsiTheme="minorHAnsi" w:cstheme="minorHAnsi"/>
          <w:sz w:val="22"/>
          <w:szCs w:val="22"/>
        </w:rPr>
        <w:t>Założenia projektowe</w:t>
      </w:r>
    </w:p>
    <w:p w:rsidR="0006734A" w:rsidRPr="0006734A" w:rsidRDefault="0006734A" w:rsidP="0006734A">
      <w:pPr>
        <w:spacing w:line="280" w:lineRule="exact"/>
        <w:rPr>
          <w:rFonts w:asciiTheme="minorHAnsi" w:hAnsiTheme="minorHAnsi" w:cstheme="minorHAnsi"/>
          <w:szCs w:val="22"/>
        </w:rPr>
      </w:pPr>
    </w:p>
    <w:p w:rsidR="0006734A" w:rsidRPr="0006734A" w:rsidRDefault="0006734A" w:rsidP="0006734A">
      <w:pPr>
        <w:spacing w:line="280" w:lineRule="exact"/>
        <w:rPr>
          <w:rFonts w:asciiTheme="minorHAnsi" w:hAnsiTheme="minorHAnsi" w:cstheme="minorHAnsi"/>
          <w:szCs w:val="22"/>
        </w:rPr>
      </w:pPr>
      <w:r w:rsidRPr="0006734A">
        <w:rPr>
          <w:rFonts w:asciiTheme="minorHAnsi" w:hAnsiTheme="minorHAnsi" w:cstheme="minorHAnsi"/>
          <w:szCs w:val="22"/>
        </w:rPr>
        <w:t>Projekt powinien przewidywać:</w:t>
      </w:r>
    </w:p>
    <w:p w:rsidR="0006734A" w:rsidRPr="0006734A" w:rsidRDefault="0006734A" w:rsidP="0006734A">
      <w:pPr>
        <w:pStyle w:val="Akapitzlist"/>
        <w:numPr>
          <w:ilvl w:val="1"/>
          <w:numId w:val="22"/>
        </w:numPr>
        <w:spacing w:line="280" w:lineRule="exact"/>
        <w:contextualSpacing/>
        <w:rPr>
          <w:rFonts w:asciiTheme="minorHAnsi" w:hAnsiTheme="minorHAnsi" w:cstheme="minorHAnsi"/>
          <w:sz w:val="22"/>
          <w:szCs w:val="22"/>
        </w:rPr>
      </w:pPr>
      <w:r w:rsidRPr="0006734A">
        <w:rPr>
          <w:rFonts w:asciiTheme="minorHAnsi" w:hAnsiTheme="minorHAnsi" w:cstheme="minorHAnsi"/>
          <w:sz w:val="22"/>
          <w:szCs w:val="22"/>
        </w:rPr>
        <w:t xml:space="preserve">Wymianę </w:t>
      </w:r>
      <w:r w:rsidRPr="0006734A">
        <w:rPr>
          <w:rFonts w:asciiTheme="minorHAnsi" w:hAnsiTheme="minorHAnsi" w:cstheme="minorHAnsi"/>
          <w:b/>
          <w:sz w:val="22"/>
          <w:szCs w:val="22"/>
        </w:rPr>
        <w:t>zbiornika kondensatu</w:t>
      </w:r>
      <w:r w:rsidRPr="0006734A">
        <w:rPr>
          <w:rFonts w:asciiTheme="minorHAnsi" w:hAnsiTheme="minorHAnsi" w:cstheme="minorHAnsi"/>
          <w:sz w:val="22"/>
          <w:szCs w:val="22"/>
        </w:rPr>
        <w:t xml:space="preserve"> wraz z opomiarowaniem</w:t>
      </w:r>
    </w:p>
    <w:p w:rsidR="0006734A" w:rsidRPr="0006734A" w:rsidRDefault="0006734A" w:rsidP="0006734A">
      <w:pPr>
        <w:pStyle w:val="Akapitzlist"/>
        <w:numPr>
          <w:ilvl w:val="0"/>
          <w:numId w:val="18"/>
        </w:numPr>
        <w:spacing w:line="280" w:lineRule="exact"/>
        <w:ind w:left="1134"/>
        <w:contextualSpacing/>
        <w:rPr>
          <w:rFonts w:asciiTheme="minorHAnsi" w:hAnsiTheme="minorHAnsi" w:cstheme="minorHAnsi"/>
          <w:sz w:val="22"/>
          <w:szCs w:val="22"/>
        </w:rPr>
      </w:pPr>
      <w:r w:rsidRPr="0006734A">
        <w:rPr>
          <w:rFonts w:asciiTheme="minorHAnsi" w:hAnsiTheme="minorHAnsi" w:cstheme="minorHAnsi"/>
          <w:sz w:val="22"/>
          <w:szCs w:val="22"/>
        </w:rPr>
        <w:t>Pojemność: sugerowana 10 [m</w:t>
      </w:r>
      <w:r w:rsidRPr="0006734A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06734A">
        <w:rPr>
          <w:rFonts w:asciiTheme="minorHAnsi" w:hAnsiTheme="minorHAnsi" w:cstheme="minorHAnsi"/>
          <w:sz w:val="22"/>
          <w:szCs w:val="22"/>
        </w:rPr>
        <w:t>]</w:t>
      </w:r>
    </w:p>
    <w:p w:rsidR="0006734A" w:rsidRPr="0006734A" w:rsidRDefault="0006734A" w:rsidP="0006734A">
      <w:pPr>
        <w:pStyle w:val="Akapitzlist"/>
        <w:numPr>
          <w:ilvl w:val="0"/>
          <w:numId w:val="18"/>
        </w:numPr>
        <w:spacing w:line="280" w:lineRule="exact"/>
        <w:ind w:left="1134"/>
        <w:contextualSpacing/>
        <w:rPr>
          <w:rFonts w:asciiTheme="minorHAnsi" w:hAnsiTheme="minorHAnsi" w:cstheme="minorHAnsi"/>
          <w:sz w:val="22"/>
          <w:szCs w:val="22"/>
        </w:rPr>
      </w:pPr>
      <w:r w:rsidRPr="0006734A">
        <w:rPr>
          <w:rFonts w:asciiTheme="minorHAnsi" w:hAnsiTheme="minorHAnsi" w:cstheme="minorHAnsi"/>
          <w:sz w:val="22"/>
          <w:szCs w:val="22"/>
        </w:rPr>
        <w:t>Ciśnienie: sugerowane wykonanie bezciśnieniowe</w:t>
      </w:r>
    </w:p>
    <w:p w:rsidR="0006734A" w:rsidRPr="0006734A" w:rsidRDefault="0006734A" w:rsidP="0006734A">
      <w:pPr>
        <w:pStyle w:val="Akapitzlist"/>
        <w:numPr>
          <w:ilvl w:val="0"/>
          <w:numId w:val="18"/>
        </w:numPr>
        <w:spacing w:line="280" w:lineRule="exact"/>
        <w:ind w:left="1134"/>
        <w:contextualSpacing/>
        <w:rPr>
          <w:rFonts w:asciiTheme="minorHAnsi" w:hAnsiTheme="minorHAnsi" w:cstheme="minorHAnsi"/>
          <w:sz w:val="22"/>
          <w:szCs w:val="22"/>
        </w:rPr>
      </w:pPr>
      <w:r w:rsidRPr="0006734A">
        <w:rPr>
          <w:rFonts w:asciiTheme="minorHAnsi" w:hAnsiTheme="minorHAnsi" w:cstheme="minorHAnsi"/>
          <w:sz w:val="22"/>
          <w:szCs w:val="22"/>
        </w:rPr>
        <w:t>Materiał: stal nierdzewna</w:t>
      </w:r>
    </w:p>
    <w:p w:rsidR="0006734A" w:rsidRPr="0006734A" w:rsidRDefault="0006734A" w:rsidP="0006734A">
      <w:pPr>
        <w:pStyle w:val="Akapitzlist"/>
        <w:numPr>
          <w:ilvl w:val="0"/>
          <w:numId w:val="18"/>
        </w:numPr>
        <w:spacing w:line="280" w:lineRule="exact"/>
        <w:ind w:left="1134"/>
        <w:contextualSpacing/>
        <w:rPr>
          <w:rFonts w:asciiTheme="minorHAnsi" w:hAnsiTheme="minorHAnsi" w:cstheme="minorHAnsi"/>
          <w:sz w:val="22"/>
          <w:szCs w:val="22"/>
        </w:rPr>
      </w:pPr>
      <w:r w:rsidRPr="0006734A">
        <w:rPr>
          <w:rFonts w:asciiTheme="minorHAnsi" w:hAnsiTheme="minorHAnsi" w:cstheme="minorHAnsi"/>
          <w:sz w:val="22"/>
          <w:szCs w:val="22"/>
        </w:rPr>
        <w:t xml:space="preserve">Zbiornik izolowany </w:t>
      </w:r>
    </w:p>
    <w:p w:rsidR="0006734A" w:rsidRPr="0006734A" w:rsidRDefault="0006734A" w:rsidP="0006734A">
      <w:pPr>
        <w:pStyle w:val="Akapitzlist"/>
        <w:numPr>
          <w:ilvl w:val="0"/>
          <w:numId w:val="18"/>
        </w:numPr>
        <w:spacing w:line="280" w:lineRule="exact"/>
        <w:ind w:left="1134"/>
        <w:contextualSpacing/>
        <w:rPr>
          <w:rFonts w:asciiTheme="minorHAnsi" w:hAnsiTheme="minorHAnsi" w:cstheme="minorHAnsi"/>
          <w:sz w:val="22"/>
          <w:szCs w:val="22"/>
        </w:rPr>
      </w:pPr>
      <w:r w:rsidRPr="0006734A">
        <w:rPr>
          <w:rFonts w:asciiTheme="minorHAnsi" w:hAnsiTheme="minorHAnsi" w:cstheme="minorHAnsi"/>
          <w:sz w:val="22"/>
          <w:szCs w:val="22"/>
        </w:rPr>
        <w:t xml:space="preserve">Opomiarowanie: odtworzenie układu pomiaru poziomu i sterowania pomp kondensatu, lokalny pomiar temperatury, </w:t>
      </w:r>
      <w:proofErr w:type="spellStart"/>
      <w:r w:rsidRPr="0006734A">
        <w:rPr>
          <w:rFonts w:asciiTheme="minorHAnsi" w:hAnsiTheme="minorHAnsi" w:cstheme="minorHAnsi"/>
          <w:sz w:val="22"/>
          <w:szCs w:val="22"/>
        </w:rPr>
        <w:t>cieczowskaz</w:t>
      </w:r>
      <w:proofErr w:type="spellEnd"/>
    </w:p>
    <w:p w:rsidR="0006734A" w:rsidRPr="0006734A" w:rsidRDefault="0006734A" w:rsidP="0006734A">
      <w:pPr>
        <w:pStyle w:val="Akapitzlist"/>
        <w:numPr>
          <w:ilvl w:val="0"/>
          <w:numId w:val="18"/>
        </w:numPr>
        <w:spacing w:line="280" w:lineRule="exact"/>
        <w:ind w:left="1134"/>
        <w:contextualSpacing/>
        <w:rPr>
          <w:rFonts w:asciiTheme="minorHAnsi" w:hAnsiTheme="minorHAnsi" w:cstheme="minorHAnsi"/>
          <w:sz w:val="22"/>
          <w:szCs w:val="22"/>
        </w:rPr>
      </w:pPr>
      <w:r w:rsidRPr="0006734A">
        <w:rPr>
          <w:rFonts w:asciiTheme="minorHAnsi" w:hAnsiTheme="minorHAnsi" w:cstheme="minorHAnsi"/>
          <w:sz w:val="22"/>
          <w:szCs w:val="22"/>
        </w:rPr>
        <w:t>Wyposażenie dodatkowe: dren, zawór czerpalny, właz rewizyjny, przelew</w:t>
      </w:r>
    </w:p>
    <w:p w:rsidR="0006734A" w:rsidRPr="0006734A" w:rsidRDefault="0006734A" w:rsidP="0006734A">
      <w:pPr>
        <w:pStyle w:val="Akapitzlist"/>
        <w:numPr>
          <w:ilvl w:val="0"/>
          <w:numId w:val="18"/>
        </w:numPr>
        <w:spacing w:line="280" w:lineRule="exact"/>
        <w:ind w:left="1134"/>
        <w:contextualSpacing/>
        <w:rPr>
          <w:rFonts w:asciiTheme="minorHAnsi" w:hAnsiTheme="minorHAnsi" w:cstheme="minorHAnsi"/>
          <w:sz w:val="22"/>
          <w:szCs w:val="22"/>
        </w:rPr>
      </w:pPr>
      <w:r w:rsidRPr="0006734A">
        <w:rPr>
          <w:rFonts w:asciiTheme="minorHAnsi" w:hAnsiTheme="minorHAnsi" w:cstheme="minorHAnsi"/>
          <w:sz w:val="22"/>
          <w:szCs w:val="22"/>
        </w:rPr>
        <w:lastRenderedPageBreak/>
        <w:t>Ze względu na możliwość wystąpienia w kondensacie zanieczyszczeń produktami z instalacji (parafina, olej) wskutek nieszczelności wężownic, sugeruje się zastosowanie rozwiązań zapewniających ograniczenie mieszania się kondensatu w zbiorniku, pozwalające na grawitacyjne rozdzielenie faz i usunięcie zanieczyszczeń lub wyposażenie układu w odpowiedni układ kontroli.</w:t>
      </w:r>
    </w:p>
    <w:p w:rsidR="0006734A" w:rsidRPr="0006734A" w:rsidRDefault="0006734A" w:rsidP="0006734A">
      <w:pPr>
        <w:pStyle w:val="Akapitzlist"/>
        <w:spacing w:line="280" w:lineRule="exact"/>
        <w:ind w:left="1134"/>
        <w:rPr>
          <w:rFonts w:asciiTheme="minorHAnsi" w:hAnsiTheme="minorHAnsi" w:cstheme="minorHAnsi"/>
          <w:sz w:val="22"/>
          <w:szCs w:val="22"/>
        </w:rPr>
      </w:pPr>
    </w:p>
    <w:p w:rsidR="0006734A" w:rsidRPr="0006734A" w:rsidRDefault="0006734A" w:rsidP="0006734A">
      <w:pPr>
        <w:pStyle w:val="Akapitzlist"/>
        <w:numPr>
          <w:ilvl w:val="1"/>
          <w:numId w:val="22"/>
        </w:numPr>
        <w:spacing w:line="280" w:lineRule="exact"/>
        <w:contextualSpacing/>
        <w:rPr>
          <w:rFonts w:asciiTheme="minorHAnsi" w:hAnsiTheme="minorHAnsi" w:cstheme="minorHAnsi"/>
          <w:sz w:val="22"/>
          <w:szCs w:val="22"/>
        </w:rPr>
      </w:pPr>
      <w:r w:rsidRPr="0006734A">
        <w:rPr>
          <w:rFonts w:asciiTheme="minorHAnsi" w:hAnsiTheme="minorHAnsi" w:cstheme="minorHAnsi"/>
          <w:sz w:val="22"/>
          <w:szCs w:val="22"/>
        </w:rPr>
        <w:t xml:space="preserve">Wymianę </w:t>
      </w:r>
      <w:r w:rsidRPr="0006734A">
        <w:rPr>
          <w:rFonts w:asciiTheme="minorHAnsi" w:hAnsiTheme="minorHAnsi" w:cstheme="minorHAnsi"/>
          <w:b/>
          <w:sz w:val="22"/>
          <w:szCs w:val="22"/>
        </w:rPr>
        <w:t>pomp kondensatu</w:t>
      </w:r>
      <w:r w:rsidRPr="0006734A">
        <w:rPr>
          <w:rFonts w:asciiTheme="minorHAnsi" w:hAnsiTheme="minorHAnsi" w:cstheme="minorHAnsi"/>
          <w:sz w:val="22"/>
          <w:szCs w:val="22"/>
        </w:rPr>
        <w:t xml:space="preserve"> PK-1, PW-2</w:t>
      </w:r>
    </w:p>
    <w:p w:rsidR="0006734A" w:rsidRPr="0006734A" w:rsidRDefault="0006734A" w:rsidP="0006734A">
      <w:pPr>
        <w:pStyle w:val="Akapitzlist"/>
        <w:numPr>
          <w:ilvl w:val="0"/>
          <w:numId w:val="20"/>
        </w:numPr>
        <w:spacing w:line="280" w:lineRule="exact"/>
        <w:ind w:left="1134"/>
        <w:contextualSpacing/>
        <w:rPr>
          <w:rFonts w:asciiTheme="minorHAnsi" w:hAnsiTheme="minorHAnsi" w:cstheme="minorHAnsi"/>
          <w:sz w:val="22"/>
          <w:szCs w:val="22"/>
        </w:rPr>
      </w:pPr>
      <w:r w:rsidRPr="0006734A">
        <w:rPr>
          <w:rFonts w:asciiTheme="minorHAnsi" w:hAnsiTheme="minorHAnsi" w:cstheme="minorHAnsi"/>
          <w:sz w:val="22"/>
          <w:szCs w:val="22"/>
        </w:rPr>
        <w:t>Wydajność pompy PK-1: 5 m</w:t>
      </w:r>
      <w:r w:rsidRPr="0006734A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06734A">
        <w:rPr>
          <w:rFonts w:asciiTheme="minorHAnsi" w:hAnsiTheme="minorHAnsi" w:cstheme="minorHAnsi"/>
          <w:sz w:val="22"/>
          <w:szCs w:val="22"/>
        </w:rPr>
        <w:t>/h</w:t>
      </w:r>
    </w:p>
    <w:p w:rsidR="0006734A" w:rsidRPr="0006734A" w:rsidRDefault="0006734A" w:rsidP="0006734A">
      <w:pPr>
        <w:pStyle w:val="Akapitzlist"/>
        <w:numPr>
          <w:ilvl w:val="0"/>
          <w:numId w:val="20"/>
        </w:numPr>
        <w:spacing w:line="280" w:lineRule="exact"/>
        <w:ind w:left="1134"/>
        <w:contextualSpacing/>
        <w:rPr>
          <w:rFonts w:asciiTheme="minorHAnsi" w:hAnsiTheme="minorHAnsi" w:cstheme="minorHAnsi"/>
          <w:sz w:val="22"/>
          <w:szCs w:val="22"/>
        </w:rPr>
      </w:pPr>
      <w:r w:rsidRPr="0006734A">
        <w:rPr>
          <w:rFonts w:asciiTheme="minorHAnsi" w:hAnsiTheme="minorHAnsi" w:cstheme="minorHAnsi"/>
          <w:sz w:val="22"/>
          <w:szCs w:val="22"/>
        </w:rPr>
        <w:t>Wydajność pompy PW-2: 10 m</w:t>
      </w:r>
      <w:r w:rsidRPr="0006734A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06734A">
        <w:rPr>
          <w:rFonts w:asciiTheme="minorHAnsi" w:hAnsiTheme="minorHAnsi" w:cstheme="minorHAnsi"/>
          <w:sz w:val="22"/>
          <w:szCs w:val="22"/>
        </w:rPr>
        <w:t>/h</w:t>
      </w:r>
    </w:p>
    <w:p w:rsidR="0006734A" w:rsidRPr="0006734A" w:rsidRDefault="0006734A" w:rsidP="0006734A">
      <w:pPr>
        <w:pStyle w:val="Akapitzlist"/>
        <w:numPr>
          <w:ilvl w:val="0"/>
          <w:numId w:val="20"/>
        </w:numPr>
        <w:spacing w:line="280" w:lineRule="exact"/>
        <w:ind w:left="1134"/>
        <w:contextualSpacing/>
        <w:rPr>
          <w:rFonts w:asciiTheme="minorHAnsi" w:hAnsiTheme="minorHAnsi" w:cstheme="minorHAnsi"/>
          <w:sz w:val="22"/>
          <w:szCs w:val="22"/>
        </w:rPr>
      </w:pPr>
      <w:r w:rsidRPr="0006734A">
        <w:rPr>
          <w:rFonts w:asciiTheme="minorHAnsi" w:hAnsiTheme="minorHAnsi" w:cstheme="minorHAnsi"/>
          <w:sz w:val="22"/>
          <w:szCs w:val="22"/>
        </w:rPr>
        <w:t>Wymiana licznika kondensatu</w:t>
      </w:r>
    </w:p>
    <w:p w:rsidR="0006734A" w:rsidRPr="0006734A" w:rsidRDefault="0006734A" w:rsidP="0006734A">
      <w:pPr>
        <w:pStyle w:val="Akapitzlist"/>
        <w:numPr>
          <w:ilvl w:val="0"/>
          <w:numId w:val="20"/>
        </w:numPr>
        <w:spacing w:line="280" w:lineRule="exact"/>
        <w:ind w:left="1134"/>
        <w:contextualSpacing/>
        <w:rPr>
          <w:rFonts w:asciiTheme="minorHAnsi" w:hAnsiTheme="minorHAnsi" w:cstheme="minorHAnsi"/>
          <w:sz w:val="22"/>
          <w:szCs w:val="22"/>
        </w:rPr>
      </w:pPr>
      <w:r w:rsidRPr="0006734A">
        <w:rPr>
          <w:rFonts w:asciiTheme="minorHAnsi" w:hAnsiTheme="minorHAnsi" w:cstheme="minorHAnsi"/>
          <w:sz w:val="22"/>
          <w:szCs w:val="22"/>
        </w:rPr>
        <w:t>Umożliwić zastosowanie pompy PW-2 jako rezerwy pompy PK-1 (połączenie z rurociągiem na EC)</w:t>
      </w:r>
    </w:p>
    <w:p w:rsidR="0006734A" w:rsidRPr="0006734A" w:rsidRDefault="0006734A" w:rsidP="0006734A">
      <w:pPr>
        <w:pStyle w:val="Akapitzlist"/>
        <w:spacing w:line="280" w:lineRule="exact"/>
        <w:ind w:left="1134"/>
        <w:rPr>
          <w:rFonts w:asciiTheme="minorHAnsi" w:hAnsiTheme="minorHAnsi" w:cstheme="minorHAnsi"/>
          <w:sz w:val="22"/>
          <w:szCs w:val="22"/>
        </w:rPr>
      </w:pPr>
    </w:p>
    <w:p w:rsidR="0006734A" w:rsidRPr="002105A1" w:rsidRDefault="0006734A" w:rsidP="002105A1">
      <w:pPr>
        <w:pStyle w:val="Akapitzlist"/>
        <w:numPr>
          <w:ilvl w:val="1"/>
          <w:numId w:val="22"/>
        </w:numPr>
        <w:spacing w:line="280" w:lineRule="exact"/>
        <w:contextualSpacing/>
        <w:rPr>
          <w:rFonts w:asciiTheme="minorHAnsi" w:hAnsiTheme="minorHAnsi" w:cstheme="minorHAnsi"/>
          <w:sz w:val="22"/>
          <w:szCs w:val="22"/>
        </w:rPr>
      </w:pPr>
      <w:r w:rsidRPr="0006734A">
        <w:rPr>
          <w:rFonts w:asciiTheme="minorHAnsi" w:hAnsiTheme="minorHAnsi" w:cstheme="minorHAnsi"/>
          <w:sz w:val="22"/>
          <w:szCs w:val="22"/>
        </w:rPr>
        <w:t>Zabudowę nowego, oddzielnego rurociągu tłocznego od pompy PK-1 do wydziału Energetyka.</w:t>
      </w:r>
    </w:p>
    <w:p w:rsidR="0006734A" w:rsidRPr="002105A1" w:rsidRDefault="0006734A" w:rsidP="002105A1">
      <w:pPr>
        <w:pStyle w:val="Akapitzlist"/>
        <w:numPr>
          <w:ilvl w:val="1"/>
          <w:numId w:val="22"/>
        </w:numPr>
        <w:spacing w:line="280" w:lineRule="exact"/>
        <w:contextualSpacing/>
        <w:rPr>
          <w:rFonts w:asciiTheme="minorHAnsi" w:hAnsiTheme="minorHAnsi" w:cstheme="minorHAnsi"/>
          <w:sz w:val="22"/>
          <w:szCs w:val="22"/>
        </w:rPr>
      </w:pPr>
      <w:r w:rsidRPr="0006734A">
        <w:rPr>
          <w:rFonts w:asciiTheme="minorHAnsi" w:hAnsiTheme="minorHAnsi" w:cstheme="minorHAnsi"/>
          <w:sz w:val="22"/>
          <w:szCs w:val="22"/>
        </w:rPr>
        <w:t>Instalację układu rozpraszania ciepła z kondensatu na linii doprowadzającej kondensat z Instalacji Hydrorafinacji (do stosowania zamiennie z układem odbioru ciepła w Hali Odstojników)</w:t>
      </w:r>
    </w:p>
    <w:p w:rsidR="0006734A" w:rsidRPr="002105A1" w:rsidRDefault="0006734A" w:rsidP="002105A1">
      <w:pPr>
        <w:pStyle w:val="Akapitzlist"/>
        <w:numPr>
          <w:ilvl w:val="1"/>
          <w:numId w:val="22"/>
        </w:numPr>
        <w:spacing w:line="280" w:lineRule="exact"/>
        <w:contextualSpacing/>
        <w:rPr>
          <w:rFonts w:asciiTheme="minorHAnsi" w:hAnsiTheme="minorHAnsi" w:cstheme="minorHAnsi"/>
          <w:sz w:val="22"/>
          <w:szCs w:val="22"/>
        </w:rPr>
      </w:pPr>
      <w:r w:rsidRPr="0006734A">
        <w:rPr>
          <w:rFonts w:asciiTheme="minorHAnsi" w:hAnsiTheme="minorHAnsi" w:cstheme="minorHAnsi"/>
          <w:sz w:val="22"/>
          <w:szCs w:val="22"/>
        </w:rPr>
        <w:t>Usunięcie układu pomiaru przewodności kondensatu</w:t>
      </w:r>
    </w:p>
    <w:p w:rsidR="0006734A" w:rsidRPr="002105A1" w:rsidRDefault="0006734A" w:rsidP="002105A1">
      <w:pPr>
        <w:pStyle w:val="Akapitzlist"/>
        <w:numPr>
          <w:ilvl w:val="1"/>
          <w:numId w:val="22"/>
        </w:numPr>
        <w:spacing w:line="280" w:lineRule="exact"/>
        <w:contextualSpacing/>
        <w:rPr>
          <w:rFonts w:asciiTheme="minorHAnsi" w:hAnsiTheme="minorHAnsi" w:cstheme="minorHAnsi"/>
          <w:sz w:val="22"/>
          <w:szCs w:val="22"/>
        </w:rPr>
      </w:pPr>
      <w:r w:rsidRPr="0006734A">
        <w:rPr>
          <w:rFonts w:asciiTheme="minorHAnsi" w:hAnsiTheme="minorHAnsi" w:cstheme="minorHAnsi"/>
          <w:sz w:val="22"/>
          <w:szCs w:val="22"/>
        </w:rPr>
        <w:t>Rozszerzenie układu odbioru ciepła kondensatu z Instalacji Hydrorafinacji Parafin do podgrzewania odstojników O-32/33/34/36/37.</w:t>
      </w:r>
    </w:p>
    <w:p w:rsidR="0006734A" w:rsidRPr="002105A1" w:rsidRDefault="0006734A" w:rsidP="002105A1">
      <w:pPr>
        <w:pStyle w:val="Akapitzlist"/>
        <w:numPr>
          <w:ilvl w:val="1"/>
          <w:numId w:val="22"/>
        </w:numPr>
        <w:spacing w:line="280" w:lineRule="exact"/>
        <w:contextualSpacing/>
        <w:rPr>
          <w:rFonts w:asciiTheme="minorHAnsi" w:hAnsiTheme="minorHAnsi" w:cstheme="minorHAnsi"/>
          <w:sz w:val="22"/>
          <w:szCs w:val="22"/>
        </w:rPr>
      </w:pPr>
      <w:r w:rsidRPr="0006734A">
        <w:rPr>
          <w:rFonts w:asciiTheme="minorHAnsi" w:hAnsiTheme="minorHAnsi" w:cstheme="minorHAnsi"/>
          <w:sz w:val="22"/>
          <w:szCs w:val="22"/>
        </w:rPr>
        <w:t>Zapewnienie możliwości awaryjnego zrzutu kondensatu z lokalizacji „Hala Agitatorów, MS-1/2, MS-3/4” do kanalizacji z pominięciem zbiornika kondensatu.</w:t>
      </w:r>
    </w:p>
    <w:p w:rsidR="0006734A" w:rsidRPr="0006734A" w:rsidRDefault="0006734A" w:rsidP="0006734A">
      <w:pPr>
        <w:pStyle w:val="Akapitzlist"/>
        <w:numPr>
          <w:ilvl w:val="1"/>
          <w:numId w:val="22"/>
        </w:numPr>
        <w:spacing w:line="280" w:lineRule="exact"/>
        <w:contextualSpacing/>
        <w:rPr>
          <w:rFonts w:asciiTheme="minorHAnsi" w:hAnsiTheme="minorHAnsi" w:cstheme="minorHAnsi"/>
          <w:sz w:val="22"/>
          <w:szCs w:val="22"/>
        </w:rPr>
      </w:pPr>
      <w:r w:rsidRPr="0006734A">
        <w:rPr>
          <w:rFonts w:asciiTheme="minorHAnsi" w:hAnsiTheme="minorHAnsi" w:cstheme="minorHAnsi"/>
          <w:sz w:val="22"/>
          <w:szCs w:val="22"/>
        </w:rPr>
        <w:t>Zaprojektowanie wymaganych nowych odcinków rurociągów</w:t>
      </w:r>
    </w:p>
    <w:p w:rsidR="0006734A" w:rsidRPr="0006734A" w:rsidRDefault="0006734A" w:rsidP="0006734A">
      <w:pPr>
        <w:pStyle w:val="Akapitzlist"/>
        <w:numPr>
          <w:ilvl w:val="0"/>
          <w:numId w:val="21"/>
        </w:numPr>
        <w:spacing w:line="280" w:lineRule="exact"/>
        <w:ind w:left="1134"/>
        <w:contextualSpacing/>
        <w:rPr>
          <w:rFonts w:asciiTheme="minorHAnsi" w:hAnsiTheme="minorHAnsi" w:cstheme="minorHAnsi"/>
          <w:sz w:val="22"/>
          <w:szCs w:val="22"/>
        </w:rPr>
      </w:pPr>
      <w:r w:rsidRPr="0006734A">
        <w:rPr>
          <w:rFonts w:asciiTheme="minorHAnsi" w:hAnsiTheme="minorHAnsi" w:cstheme="minorHAnsi"/>
          <w:sz w:val="22"/>
          <w:szCs w:val="22"/>
        </w:rPr>
        <w:t>Rurociągi izolowane</w:t>
      </w:r>
    </w:p>
    <w:p w:rsidR="0006734A" w:rsidRPr="002105A1" w:rsidRDefault="0006734A" w:rsidP="002105A1">
      <w:pPr>
        <w:pStyle w:val="Akapitzlist"/>
        <w:numPr>
          <w:ilvl w:val="0"/>
          <w:numId w:val="19"/>
        </w:numPr>
        <w:spacing w:line="280" w:lineRule="exact"/>
        <w:ind w:left="1134"/>
        <w:contextualSpacing/>
        <w:rPr>
          <w:rFonts w:asciiTheme="minorHAnsi" w:hAnsiTheme="minorHAnsi" w:cstheme="minorHAnsi"/>
          <w:sz w:val="22"/>
          <w:szCs w:val="22"/>
        </w:rPr>
      </w:pPr>
      <w:r w:rsidRPr="0006734A">
        <w:rPr>
          <w:rFonts w:asciiTheme="minorHAnsi" w:hAnsiTheme="minorHAnsi" w:cstheme="minorHAnsi"/>
          <w:sz w:val="22"/>
          <w:szCs w:val="22"/>
        </w:rPr>
        <w:t xml:space="preserve">Ogrzewanie elektryczne odcinków poza budynkami (zabezpieczenie </w:t>
      </w:r>
      <w:proofErr w:type="spellStart"/>
      <w:r w:rsidRPr="0006734A">
        <w:rPr>
          <w:rFonts w:asciiTheme="minorHAnsi" w:hAnsiTheme="minorHAnsi" w:cstheme="minorHAnsi"/>
          <w:sz w:val="22"/>
          <w:szCs w:val="22"/>
        </w:rPr>
        <w:t>przeciwrozmrożeniowe</w:t>
      </w:r>
      <w:proofErr w:type="spellEnd"/>
      <w:r w:rsidRPr="0006734A">
        <w:rPr>
          <w:rFonts w:asciiTheme="minorHAnsi" w:hAnsiTheme="minorHAnsi" w:cstheme="minorHAnsi"/>
          <w:sz w:val="22"/>
          <w:szCs w:val="22"/>
        </w:rPr>
        <w:t>)</w:t>
      </w:r>
    </w:p>
    <w:p w:rsidR="00845AA6" w:rsidRDefault="0006734A" w:rsidP="00845AA6">
      <w:pPr>
        <w:pStyle w:val="Akapitzlist"/>
        <w:numPr>
          <w:ilvl w:val="1"/>
          <w:numId w:val="22"/>
        </w:numPr>
        <w:spacing w:line="280" w:lineRule="exact"/>
        <w:contextualSpacing/>
        <w:rPr>
          <w:rFonts w:asciiTheme="minorHAnsi" w:hAnsiTheme="minorHAnsi" w:cstheme="minorHAnsi"/>
          <w:sz w:val="22"/>
          <w:szCs w:val="22"/>
        </w:rPr>
      </w:pPr>
      <w:r w:rsidRPr="0006734A">
        <w:rPr>
          <w:rFonts w:asciiTheme="minorHAnsi" w:hAnsiTheme="minorHAnsi" w:cstheme="minorHAnsi"/>
          <w:sz w:val="22"/>
          <w:szCs w:val="22"/>
        </w:rPr>
        <w:t>Położenie nowego odcinka kanalizacji w celu zapewnienia odbioru kondensatu z przelewu zbiornika i odwodnienia placu przy zaworze czerpalnym. Uzupełnienie nawierzchni placu (np. kostka brukowa).</w:t>
      </w:r>
    </w:p>
    <w:p w:rsidR="002105A1" w:rsidRPr="002105A1" w:rsidRDefault="002105A1" w:rsidP="002105A1">
      <w:pPr>
        <w:spacing w:line="280" w:lineRule="exact"/>
        <w:contextualSpacing/>
        <w:rPr>
          <w:rFonts w:asciiTheme="minorHAnsi" w:hAnsiTheme="minorHAnsi" w:cstheme="minorHAnsi"/>
          <w:szCs w:val="22"/>
        </w:rPr>
      </w:pPr>
    </w:p>
    <w:p w:rsidR="00263A98" w:rsidRPr="007F0094" w:rsidRDefault="00AA2999" w:rsidP="00ED16BA">
      <w:pPr>
        <w:pStyle w:val="Akapitzlist"/>
        <w:numPr>
          <w:ilvl w:val="0"/>
          <w:numId w:val="6"/>
        </w:numPr>
        <w:shd w:val="clear" w:color="auto" w:fill="BFBFBF" w:themeFill="background1" w:themeFillShade="BF"/>
        <w:spacing w:line="280" w:lineRule="exact"/>
        <w:rPr>
          <w:rFonts w:asciiTheme="minorHAnsi" w:hAnsiTheme="minorHAnsi" w:cstheme="minorHAnsi"/>
          <w:b/>
          <w:sz w:val="22"/>
          <w:szCs w:val="22"/>
        </w:rPr>
      </w:pPr>
      <w:r w:rsidRPr="007F0094">
        <w:rPr>
          <w:rFonts w:asciiTheme="minorHAnsi" w:hAnsiTheme="minorHAnsi" w:cstheme="minorHAnsi"/>
          <w:b/>
          <w:sz w:val="22"/>
          <w:szCs w:val="22"/>
        </w:rPr>
        <w:t>SPOSÓB PROWADZENIA PO</w:t>
      </w:r>
      <w:r>
        <w:rPr>
          <w:rFonts w:asciiTheme="minorHAnsi" w:hAnsiTheme="minorHAnsi" w:cstheme="minorHAnsi"/>
          <w:b/>
          <w:sz w:val="22"/>
          <w:szCs w:val="22"/>
        </w:rPr>
        <w:t>STĘPOWANIA ORAZ SKŁADANIA OFERT</w:t>
      </w:r>
    </w:p>
    <w:p w:rsidR="00AA2999" w:rsidRPr="00EE03EB" w:rsidRDefault="00AA2999" w:rsidP="007F0094">
      <w:pPr>
        <w:spacing w:line="280" w:lineRule="exac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Oferty </w:t>
      </w:r>
      <w:r w:rsidRPr="00EE03EB">
        <w:rPr>
          <w:rFonts w:asciiTheme="minorHAnsi" w:hAnsiTheme="minorHAnsi" w:cstheme="minorHAnsi"/>
          <w:szCs w:val="22"/>
        </w:rPr>
        <w:t>składane będą na Platformie Zakupowej Connect w otwarty zapytaniu ofertowym.</w:t>
      </w:r>
    </w:p>
    <w:p w:rsidR="00AA2999" w:rsidRPr="00EE03EB" w:rsidRDefault="00AA2999" w:rsidP="007F0094">
      <w:pPr>
        <w:spacing w:line="280" w:lineRule="exact"/>
        <w:rPr>
          <w:rFonts w:asciiTheme="minorHAnsi" w:hAnsiTheme="minorHAnsi" w:cstheme="minorHAnsi"/>
          <w:szCs w:val="22"/>
        </w:rPr>
      </w:pPr>
    </w:p>
    <w:p w:rsidR="00223C46" w:rsidRPr="00EE03EB" w:rsidRDefault="00AA2999" w:rsidP="007F0094">
      <w:pPr>
        <w:spacing w:line="280" w:lineRule="exact"/>
        <w:rPr>
          <w:rFonts w:asciiTheme="minorHAnsi" w:hAnsiTheme="minorHAnsi" w:cstheme="minorHAnsi"/>
          <w:szCs w:val="22"/>
        </w:rPr>
      </w:pPr>
      <w:r w:rsidRPr="00EE03EB">
        <w:rPr>
          <w:rFonts w:asciiTheme="minorHAnsi" w:hAnsiTheme="minorHAnsi" w:cstheme="minorHAnsi"/>
          <w:szCs w:val="22"/>
        </w:rPr>
        <w:t>Składanie ofert</w:t>
      </w:r>
      <w:r w:rsidR="00223C46" w:rsidRPr="00EE03EB">
        <w:rPr>
          <w:rFonts w:asciiTheme="minorHAnsi" w:hAnsiTheme="minorHAnsi" w:cstheme="minorHAnsi"/>
          <w:szCs w:val="22"/>
        </w:rPr>
        <w:t xml:space="preserve"> będzie odbywać się </w:t>
      </w:r>
      <w:r w:rsidRPr="00EE03EB">
        <w:rPr>
          <w:rFonts w:asciiTheme="minorHAnsi" w:hAnsiTheme="minorHAnsi" w:cstheme="minorHAnsi"/>
          <w:szCs w:val="22"/>
        </w:rPr>
        <w:t>równolegle – Oferenci składać będą jednocześnie część formalną, techniczną i handlową oferty. Do każdej z powyższych części przewidziano osobny formularz oferty.</w:t>
      </w:r>
    </w:p>
    <w:p w:rsidR="00545A67" w:rsidRPr="00EE03EB" w:rsidRDefault="00545A67" w:rsidP="007F0094">
      <w:pPr>
        <w:spacing w:line="280" w:lineRule="exact"/>
        <w:rPr>
          <w:rFonts w:asciiTheme="minorHAnsi" w:hAnsiTheme="minorHAnsi" w:cstheme="minorHAnsi"/>
          <w:szCs w:val="22"/>
        </w:rPr>
      </w:pPr>
    </w:p>
    <w:p w:rsidR="00545A67" w:rsidRPr="00EE03EB" w:rsidRDefault="00545A67" w:rsidP="007F0094">
      <w:pPr>
        <w:spacing w:line="280" w:lineRule="exact"/>
        <w:rPr>
          <w:rFonts w:asciiTheme="minorHAnsi" w:hAnsiTheme="minorHAnsi" w:cstheme="minorHAnsi"/>
          <w:szCs w:val="22"/>
        </w:rPr>
      </w:pPr>
      <w:r w:rsidRPr="00EE03EB">
        <w:rPr>
          <w:rFonts w:asciiTheme="minorHAnsi" w:hAnsiTheme="minorHAnsi" w:cstheme="minorHAnsi"/>
          <w:szCs w:val="22"/>
        </w:rPr>
        <w:t xml:space="preserve">Oferty oceniane będą przez Zespół Zakupowy </w:t>
      </w:r>
      <w:r w:rsidRPr="00EE03EB">
        <w:rPr>
          <w:rFonts w:asciiTheme="minorHAnsi" w:hAnsiTheme="minorHAnsi" w:cstheme="minorHAnsi"/>
          <w:szCs w:val="22"/>
          <w:u w:val="single"/>
        </w:rPr>
        <w:t>etapowo</w:t>
      </w:r>
      <w:r w:rsidRPr="00EE03EB">
        <w:rPr>
          <w:rFonts w:asciiTheme="minorHAnsi" w:hAnsiTheme="minorHAnsi" w:cstheme="minorHAnsi"/>
          <w:szCs w:val="22"/>
        </w:rPr>
        <w:t xml:space="preserve"> – dlatego ważne jest, aby każdy z elementów oferty (formalny/ techniczny/ handlowy) </w:t>
      </w:r>
      <w:r w:rsidR="00E74078" w:rsidRPr="00EE03EB">
        <w:rPr>
          <w:rFonts w:asciiTheme="minorHAnsi" w:hAnsiTheme="minorHAnsi" w:cstheme="minorHAnsi"/>
          <w:szCs w:val="22"/>
        </w:rPr>
        <w:t>był załączony przez Oferenta w wyznaczonej sekcji na Platformie Connect – gdyż na danym etapie oceny widoczny dla oceniających jest wyłącznie dana część oferty (formalna / techniczna / handlowa).</w:t>
      </w:r>
    </w:p>
    <w:p w:rsidR="00D53023" w:rsidRPr="00EE03EB" w:rsidRDefault="00D53023" w:rsidP="007F0094">
      <w:pPr>
        <w:spacing w:line="280" w:lineRule="exact"/>
        <w:rPr>
          <w:rFonts w:asciiTheme="minorHAnsi" w:hAnsiTheme="minorHAnsi" w:cstheme="minorHAnsi"/>
          <w:szCs w:val="22"/>
        </w:rPr>
      </w:pPr>
    </w:p>
    <w:p w:rsidR="00D53023" w:rsidRPr="00EE03EB" w:rsidRDefault="00D53023" w:rsidP="007F0094">
      <w:pPr>
        <w:spacing w:line="280" w:lineRule="exact"/>
        <w:rPr>
          <w:rFonts w:asciiTheme="minorHAnsi" w:hAnsiTheme="minorHAnsi" w:cstheme="minorHAnsi"/>
          <w:szCs w:val="22"/>
        </w:rPr>
      </w:pPr>
      <w:r w:rsidRPr="00EE03EB">
        <w:rPr>
          <w:rFonts w:asciiTheme="minorHAnsi" w:hAnsiTheme="minorHAnsi" w:cstheme="minorHAnsi"/>
          <w:szCs w:val="22"/>
        </w:rPr>
        <w:t xml:space="preserve">PRZEBIEG </w:t>
      </w:r>
      <w:r w:rsidR="00AA2999" w:rsidRPr="00EE03EB">
        <w:rPr>
          <w:rFonts w:asciiTheme="minorHAnsi" w:hAnsiTheme="minorHAnsi" w:cstheme="minorHAnsi"/>
          <w:szCs w:val="22"/>
        </w:rPr>
        <w:t>OFERTOWANIA:</w:t>
      </w:r>
    </w:p>
    <w:p w:rsidR="00223C46" w:rsidRPr="00EE03EB" w:rsidRDefault="00223C46" w:rsidP="007F0094">
      <w:pPr>
        <w:spacing w:line="280" w:lineRule="exact"/>
        <w:rPr>
          <w:rFonts w:asciiTheme="minorHAnsi" w:hAnsiTheme="minorHAnsi" w:cstheme="minorHAnsi"/>
          <w:szCs w:val="22"/>
        </w:rPr>
      </w:pPr>
      <w:r w:rsidRPr="00EE03EB">
        <w:rPr>
          <w:rFonts w:asciiTheme="minorHAnsi" w:hAnsiTheme="minorHAnsi" w:cstheme="minorHAnsi"/>
          <w:szCs w:val="22"/>
        </w:rPr>
        <w:t>Oferenci</w:t>
      </w:r>
      <w:r w:rsidR="00170C07" w:rsidRPr="00EE03EB">
        <w:rPr>
          <w:rFonts w:asciiTheme="minorHAnsi" w:hAnsiTheme="minorHAnsi" w:cstheme="minorHAnsi"/>
          <w:szCs w:val="22"/>
        </w:rPr>
        <w:t>, wraz z zapytaniem ofertowym otrzymają dostęp do</w:t>
      </w:r>
      <w:r w:rsidRPr="00EE03EB">
        <w:rPr>
          <w:rFonts w:asciiTheme="minorHAnsi" w:hAnsiTheme="minorHAnsi" w:cstheme="minorHAnsi"/>
          <w:szCs w:val="22"/>
        </w:rPr>
        <w:t xml:space="preserve"> zakres</w:t>
      </w:r>
      <w:r w:rsidR="00170C07" w:rsidRPr="00EE03EB">
        <w:rPr>
          <w:rFonts w:asciiTheme="minorHAnsi" w:hAnsiTheme="minorHAnsi" w:cstheme="minorHAnsi"/>
          <w:szCs w:val="22"/>
        </w:rPr>
        <w:t>u rzeczowego wraz załącznikami</w:t>
      </w:r>
      <w:r w:rsidRPr="00EE03EB">
        <w:rPr>
          <w:rFonts w:asciiTheme="minorHAnsi" w:hAnsiTheme="minorHAnsi" w:cstheme="minorHAnsi"/>
          <w:szCs w:val="22"/>
        </w:rPr>
        <w:t>:</w:t>
      </w:r>
    </w:p>
    <w:p w:rsidR="00AA2999" w:rsidRPr="00EE03EB" w:rsidRDefault="00170C07" w:rsidP="00ED16BA">
      <w:pPr>
        <w:pStyle w:val="Akapitzlist"/>
        <w:numPr>
          <w:ilvl w:val="0"/>
          <w:numId w:val="7"/>
        </w:numPr>
        <w:spacing w:line="28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EE03EB">
        <w:rPr>
          <w:rFonts w:asciiTheme="minorHAnsi" w:hAnsiTheme="minorHAnsi" w:cstheme="minorHAnsi"/>
          <w:sz w:val="22"/>
          <w:szCs w:val="22"/>
        </w:rPr>
        <w:t>FORMULARZ - Oferty Formalnej.</w:t>
      </w:r>
    </w:p>
    <w:p w:rsidR="00AA2999" w:rsidRPr="00EE03EB" w:rsidRDefault="00170C07" w:rsidP="00ED16BA">
      <w:pPr>
        <w:pStyle w:val="Akapitzlist"/>
        <w:numPr>
          <w:ilvl w:val="0"/>
          <w:numId w:val="7"/>
        </w:numPr>
        <w:spacing w:line="28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EE03EB">
        <w:rPr>
          <w:rFonts w:asciiTheme="minorHAnsi" w:hAnsiTheme="minorHAnsi" w:cstheme="minorHAnsi"/>
          <w:sz w:val="22"/>
          <w:szCs w:val="22"/>
        </w:rPr>
        <w:t>FORMULARZ - Oferty Technicznej.</w:t>
      </w:r>
    </w:p>
    <w:p w:rsidR="00AA2999" w:rsidRPr="00EE03EB" w:rsidRDefault="00170C07" w:rsidP="00ED16BA">
      <w:pPr>
        <w:pStyle w:val="Akapitzlist"/>
        <w:numPr>
          <w:ilvl w:val="0"/>
          <w:numId w:val="7"/>
        </w:numPr>
        <w:spacing w:line="28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EE03EB">
        <w:rPr>
          <w:rFonts w:asciiTheme="minorHAnsi" w:hAnsiTheme="minorHAnsi" w:cstheme="minorHAnsi"/>
          <w:sz w:val="22"/>
          <w:szCs w:val="22"/>
        </w:rPr>
        <w:t>FORMULARZ - Oferty</w:t>
      </w:r>
      <w:r w:rsidR="00AA2999" w:rsidRPr="00EE03EB">
        <w:rPr>
          <w:rFonts w:asciiTheme="minorHAnsi" w:hAnsiTheme="minorHAnsi" w:cstheme="minorHAnsi"/>
          <w:sz w:val="22"/>
          <w:szCs w:val="22"/>
        </w:rPr>
        <w:t xml:space="preserve"> H</w:t>
      </w:r>
      <w:r w:rsidRPr="00EE03EB">
        <w:rPr>
          <w:rFonts w:asciiTheme="minorHAnsi" w:hAnsiTheme="minorHAnsi" w:cstheme="minorHAnsi"/>
          <w:sz w:val="22"/>
          <w:szCs w:val="22"/>
        </w:rPr>
        <w:t>andlowej</w:t>
      </w:r>
      <w:r w:rsidR="00AA2999" w:rsidRPr="00EE03EB">
        <w:rPr>
          <w:rFonts w:asciiTheme="minorHAnsi" w:hAnsiTheme="minorHAnsi" w:cstheme="minorHAnsi"/>
          <w:sz w:val="22"/>
          <w:szCs w:val="22"/>
        </w:rPr>
        <w:t>.</w:t>
      </w:r>
    </w:p>
    <w:p w:rsidR="00AA2999" w:rsidRPr="00EE03EB" w:rsidRDefault="00AA2999" w:rsidP="00ED16BA">
      <w:pPr>
        <w:pStyle w:val="Akapitzlist"/>
        <w:numPr>
          <w:ilvl w:val="0"/>
          <w:numId w:val="7"/>
        </w:numPr>
        <w:spacing w:line="28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EE03EB">
        <w:rPr>
          <w:rFonts w:asciiTheme="minorHAnsi" w:hAnsiTheme="minorHAnsi" w:cstheme="minorHAnsi"/>
          <w:sz w:val="22"/>
          <w:szCs w:val="22"/>
        </w:rPr>
        <w:t>Wzór umowy</w:t>
      </w:r>
      <w:r w:rsidR="00170C07" w:rsidRPr="00EE03EB">
        <w:rPr>
          <w:rFonts w:asciiTheme="minorHAnsi" w:hAnsiTheme="minorHAnsi" w:cstheme="minorHAnsi"/>
          <w:sz w:val="22"/>
          <w:szCs w:val="22"/>
        </w:rPr>
        <w:t>.</w:t>
      </w:r>
    </w:p>
    <w:p w:rsidR="00170C07" w:rsidRPr="00EE03EB" w:rsidRDefault="00170C07" w:rsidP="00ED16BA">
      <w:pPr>
        <w:pStyle w:val="Akapitzlist"/>
        <w:numPr>
          <w:ilvl w:val="0"/>
          <w:numId w:val="7"/>
        </w:numPr>
        <w:spacing w:line="28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EE03EB">
        <w:rPr>
          <w:rFonts w:asciiTheme="minorHAnsi" w:hAnsiTheme="minorHAnsi" w:cstheme="minorHAnsi"/>
          <w:sz w:val="22"/>
          <w:szCs w:val="22"/>
        </w:rPr>
        <w:t>Wyciąg z ruchu materiałowego i osobowego.</w:t>
      </w:r>
    </w:p>
    <w:p w:rsidR="00170C07" w:rsidRPr="00EE03EB" w:rsidRDefault="00170C07" w:rsidP="00ED16BA">
      <w:pPr>
        <w:pStyle w:val="Akapitzlist"/>
        <w:numPr>
          <w:ilvl w:val="0"/>
          <w:numId w:val="7"/>
        </w:numPr>
        <w:spacing w:line="28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EE03EB">
        <w:rPr>
          <w:rFonts w:asciiTheme="minorHAnsi" w:hAnsiTheme="minorHAnsi" w:cstheme="minorHAnsi"/>
          <w:sz w:val="22"/>
          <w:szCs w:val="22"/>
        </w:rPr>
        <w:t>Zasady Środowiskowe i BHP w ORLEN Południe.</w:t>
      </w:r>
    </w:p>
    <w:p w:rsidR="00223C46" w:rsidRPr="007F0094" w:rsidRDefault="00223C46" w:rsidP="00ED16BA">
      <w:pPr>
        <w:pStyle w:val="Akapitzlist"/>
        <w:numPr>
          <w:ilvl w:val="0"/>
          <w:numId w:val="7"/>
        </w:numPr>
        <w:spacing w:line="28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EE03EB">
        <w:rPr>
          <w:rFonts w:asciiTheme="minorHAnsi" w:hAnsiTheme="minorHAnsi" w:cstheme="minorHAnsi"/>
          <w:sz w:val="22"/>
          <w:szCs w:val="22"/>
        </w:rPr>
        <w:t>Kodeks postepowania dla Dostawców</w:t>
      </w:r>
      <w:r w:rsidRPr="007F0094">
        <w:rPr>
          <w:rFonts w:asciiTheme="minorHAnsi" w:hAnsiTheme="minorHAnsi" w:cstheme="minorHAnsi"/>
          <w:sz w:val="22"/>
          <w:szCs w:val="22"/>
        </w:rPr>
        <w:t xml:space="preserve"> Grupy Kapitałowej ORLEN</w:t>
      </w:r>
      <w:r w:rsidR="00170C07">
        <w:rPr>
          <w:rFonts w:asciiTheme="minorHAnsi" w:hAnsiTheme="minorHAnsi" w:cstheme="minorHAnsi"/>
          <w:sz w:val="22"/>
          <w:szCs w:val="22"/>
        </w:rPr>
        <w:t>.</w:t>
      </w:r>
    </w:p>
    <w:p w:rsidR="00223C46" w:rsidRPr="007F0094" w:rsidRDefault="00170C07" w:rsidP="00ED16BA">
      <w:pPr>
        <w:pStyle w:val="Akapitzlist"/>
        <w:numPr>
          <w:ilvl w:val="0"/>
          <w:numId w:val="7"/>
        </w:numPr>
        <w:spacing w:line="280" w:lineRule="exac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Klauzula Informacyjna.</w:t>
      </w:r>
    </w:p>
    <w:p w:rsidR="00223C46" w:rsidRPr="007F0094" w:rsidRDefault="00170C07" w:rsidP="00ED16BA">
      <w:pPr>
        <w:pStyle w:val="Akapitzlist"/>
        <w:numPr>
          <w:ilvl w:val="0"/>
          <w:numId w:val="7"/>
        </w:numPr>
        <w:spacing w:line="280" w:lineRule="exac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Klauzula antykorupcyjna.</w:t>
      </w:r>
    </w:p>
    <w:p w:rsidR="00223C46" w:rsidRPr="007F0094" w:rsidRDefault="00223C46" w:rsidP="00ED16BA">
      <w:pPr>
        <w:pStyle w:val="Akapitzlist"/>
        <w:numPr>
          <w:ilvl w:val="0"/>
          <w:numId w:val="7"/>
        </w:numPr>
        <w:spacing w:line="28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7F0094">
        <w:rPr>
          <w:rFonts w:asciiTheme="minorHAnsi" w:hAnsiTheme="minorHAnsi" w:cstheme="minorHAnsi"/>
          <w:sz w:val="22"/>
          <w:szCs w:val="22"/>
        </w:rPr>
        <w:t>Oświadczen</w:t>
      </w:r>
      <w:r w:rsidR="00170C07">
        <w:rPr>
          <w:rFonts w:asciiTheme="minorHAnsi" w:hAnsiTheme="minorHAnsi" w:cstheme="minorHAnsi"/>
          <w:sz w:val="22"/>
          <w:szCs w:val="22"/>
        </w:rPr>
        <w:t>ie o beneficjencie rzeczywistym.</w:t>
      </w:r>
    </w:p>
    <w:p w:rsidR="00170C07" w:rsidRPr="00BB7557" w:rsidRDefault="00170C07" w:rsidP="00ED16BA">
      <w:pPr>
        <w:pStyle w:val="Akapitzlist"/>
        <w:numPr>
          <w:ilvl w:val="0"/>
          <w:numId w:val="7"/>
        </w:numPr>
        <w:spacing w:line="28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B7557">
        <w:rPr>
          <w:rFonts w:asciiTheme="minorHAnsi" w:hAnsiTheme="minorHAnsi" w:cstheme="minorHAnsi"/>
          <w:sz w:val="22"/>
          <w:szCs w:val="22"/>
        </w:rPr>
        <w:t>Lista podwykonawców – wzór.</w:t>
      </w:r>
    </w:p>
    <w:p w:rsidR="00BB7557" w:rsidRPr="00BB7557" w:rsidRDefault="00BB7557" w:rsidP="00BB7557">
      <w:pPr>
        <w:pStyle w:val="Akapitzlist"/>
        <w:numPr>
          <w:ilvl w:val="0"/>
          <w:numId w:val="7"/>
        </w:numPr>
        <w:spacing w:line="280" w:lineRule="exact"/>
        <w:rPr>
          <w:rFonts w:asciiTheme="minorHAnsi" w:hAnsiTheme="minorHAnsi" w:cstheme="minorHAnsi"/>
          <w:sz w:val="22"/>
          <w:szCs w:val="22"/>
        </w:rPr>
      </w:pPr>
      <w:r w:rsidRPr="00BB7557">
        <w:rPr>
          <w:rFonts w:asciiTheme="minorHAnsi" w:hAnsiTheme="minorHAnsi" w:cstheme="minorHAnsi"/>
          <w:sz w:val="22"/>
          <w:szCs w:val="22"/>
        </w:rPr>
        <w:t>„Instrukcja realizacji prac w oparciu o pisemne zezwolenia i pozwolenia”</w:t>
      </w:r>
    </w:p>
    <w:p w:rsidR="00BB7557" w:rsidRPr="00BB7557" w:rsidRDefault="00BB7557" w:rsidP="00BB7557">
      <w:pPr>
        <w:pStyle w:val="Akapitzlist"/>
        <w:numPr>
          <w:ilvl w:val="0"/>
          <w:numId w:val="7"/>
        </w:numPr>
        <w:spacing w:line="280" w:lineRule="exact"/>
        <w:rPr>
          <w:rFonts w:asciiTheme="minorHAnsi" w:hAnsiTheme="minorHAnsi" w:cstheme="minorHAnsi"/>
          <w:sz w:val="22"/>
          <w:szCs w:val="22"/>
        </w:rPr>
      </w:pPr>
      <w:r w:rsidRPr="00BB7557">
        <w:rPr>
          <w:rFonts w:asciiTheme="minorHAnsi" w:hAnsiTheme="minorHAnsi" w:cstheme="minorHAnsi"/>
          <w:sz w:val="22"/>
          <w:szCs w:val="22"/>
        </w:rPr>
        <w:t xml:space="preserve">„Instrukcja blokowania energii – System LOTO” </w:t>
      </w:r>
    </w:p>
    <w:p w:rsidR="00BB7557" w:rsidRPr="00BB7557" w:rsidRDefault="00BB7557" w:rsidP="00BB7557">
      <w:pPr>
        <w:pStyle w:val="Akapitzlist"/>
        <w:numPr>
          <w:ilvl w:val="0"/>
          <w:numId w:val="7"/>
        </w:numPr>
        <w:spacing w:line="280" w:lineRule="exact"/>
        <w:rPr>
          <w:rFonts w:asciiTheme="minorHAnsi" w:hAnsiTheme="minorHAnsi" w:cstheme="minorHAnsi"/>
          <w:sz w:val="22"/>
          <w:szCs w:val="22"/>
        </w:rPr>
      </w:pPr>
      <w:r w:rsidRPr="00BB7557">
        <w:rPr>
          <w:rFonts w:asciiTheme="minorHAnsi" w:hAnsiTheme="minorHAnsi" w:cstheme="minorHAnsi"/>
          <w:sz w:val="22"/>
          <w:szCs w:val="22"/>
        </w:rPr>
        <w:t xml:space="preserve">„Instrukcja prowadzenia prac na wysokości” </w:t>
      </w:r>
    </w:p>
    <w:p w:rsidR="00BB7557" w:rsidRPr="00BB7557" w:rsidRDefault="00BB7557" w:rsidP="00BB7557">
      <w:pPr>
        <w:pStyle w:val="Akapitzlist"/>
        <w:numPr>
          <w:ilvl w:val="0"/>
          <w:numId w:val="7"/>
        </w:numPr>
        <w:spacing w:line="280" w:lineRule="exact"/>
        <w:rPr>
          <w:rFonts w:asciiTheme="minorHAnsi" w:hAnsiTheme="minorHAnsi" w:cstheme="minorHAnsi"/>
          <w:sz w:val="22"/>
          <w:szCs w:val="22"/>
        </w:rPr>
      </w:pPr>
      <w:r w:rsidRPr="00BB7557">
        <w:rPr>
          <w:rFonts w:asciiTheme="minorHAnsi" w:hAnsiTheme="minorHAnsi" w:cstheme="minorHAnsi"/>
          <w:sz w:val="22"/>
          <w:szCs w:val="22"/>
        </w:rPr>
        <w:t>„Instrukcja prowadzenia pomiarów substancji niebezpiecznych”.</w:t>
      </w:r>
    </w:p>
    <w:p w:rsidR="00BB7557" w:rsidRPr="00BB7557" w:rsidRDefault="00BB7557" w:rsidP="00BB7557">
      <w:pPr>
        <w:pStyle w:val="Akapitzlist"/>
        <w:numPr>
          <w:ilvl w:val="0"/>
          <w:numId w:val="7"/>
        </w:numPr>
        <w:spacing w:line="280" w:lineRule="exact"/>
        <w:rPr>
          <w:rFonts w:asciiTheme="minorHAnsi" w:hAnsiTheme="minorHAnsi" w:cstheme="minorHAnsi"/>
          <w:sz w:val="22"/>
          <w:szCs w:val="22"/>
        </w:rPr>
      </w:pPr>
      <w:r w:rsidRPr="00BB7557">
        <w:rPr>
          <w:rFonts w:asciiTheme="minorHAnsi" w:hAnsiTheme="minorHAnsi" w:cstheme="minorHAnsi"/>
          <w:sz w:val="22"/>
          <w:szCs w:val="22"/>
        </w:rPr>
        <w:t>„Instrukcja realizacji prac z połączeniami kołnierzowymi oraz podczas rozszczelnienia aparatów”</w:t>
      </w:r>
    </w:p>
    <w:p w:rsidR="00BB7557" w:rsidRPr="00BB7557" w:rsidRDefault="00BB7557" w:rsidP="00BB7557">
      <w:pPr>
        <w:pStyle w:val="Akapitzlist"/>
        <w:numPr>
          <w:ilvl w:val="0"/>
          <w:numId w:val="7"/>
        </w:numPr>
        <w:spacing w:line="280" w:lineRule="exact"/>
        <w:rPr>
          <w:rFonts w:asciiTheme="minorHAnsi" w:hAnsiTheme="minorHAnsi" w:cstheme="minorHAnsi"/>
          <w:sz w:val="22"/>
          <w:szCs w:val="22"/>
        </w:rPr>
      </w:pPr>
      <w:r w:rsidRPr="00BB7557">
        <w:rPr>
          <w:rFonts w:asciiTheme="minorHAnsi" w:hAnsiTheme="minorHAnsi" w:cstheme="minorHAnsi"/>
          <w:sz w:val="22"/>
          <w:szCs w:val="22"/>
        </w:rPr>
        <w:t>„</w:t>
      </w:r>
      <w:r w:rsidRPr="00BB7557">
        <w:rPr>
          <w:rFonts w:asciiTheme="minorHAnsi" w:hAnsiTheme="minorHAnsi" w:cstheme="minorHAnsi"/>
          <w:sz w:val="22"/>
          <w:szCs w:val="22"/>
        </w:rPr>
        <w:t xml:space="preserve">Instrukcja przygotowania i realizacji prac w zbiornikach”. </w:t>
      </w:r>
    </w:p>
    <w:p w:rsidR="00BB7557" w:rsidRPr="00BB7557" w:rsidRDefault="00BB7557" w:rsidP="00BB7557">
      <w:pPr>
        <w:pStyle w:val="Akapitzlist"/>
        <w:numPr>
          <w:ilvl w:val="0"/>
          <w:numId w:val="7"/>
        </w:numPr>
        <w:spacing w:line="280" w:lineRule="exact"/>
        <w:rPr>
          <w:rFonts w:asciiTheme="minorHAnsi" w:hAnsiTheme="minorHAnsi" w:cstheme="minorHAnsi"/>
          <w:sz w:val="22"/>
          <w:szCs w:val="22"/>
        </w:rPr>
      </w:pPr>
      <w:r w:rsidRPr="00BB7557">
        <w:rPr>
          <w:rFonts w:asciiTheme="minorHAnsi" w:hAnsiTheme="minorHAnsi" w:cstheme="minorHAnsi"/>
          <w:sz w:val="22"/>
          <w:szCs w:val="22"/>
        </w:rPr>
        <w:t>„Instrukcji realizacji prac ziemnych”</w:t>
      </w:r>
      <w:bookmarkStart w:id="0" w:name="_GoBack"/>
      <w:bookmarkEnd w:id="0"/>
    </w:p>
    <w:p w:rsidR="00BB7557" w:rsidRPr="00BB7557" w:rsidRDefault="00BB7557" w:rsidP="00BB7557">
      <w:pPr>
        <w:pStyle w:val="Akapitzlist"/>
        <w:numPr>
          <w:ilvl w:val="0"/>
          <w:numId w:val="7"/>
        </w:numPr>
        <w:spacing w:line="280" w:lineRule="exact"/>
        <w:rPr>
          <w:rFonts w:asciiTheme="minorHAnsi" w:hAnsiTheme="minorHAnsi" w:cstheme="minorHAnsi"/>
          <w:sz w:val="22"/>
          <w:szCs w:val="22"/>
        </w:rPr>
      </w:pPr>
      <w:r w:rsidRPr="00BB7557">
        <w:rPr>
          <w:rFonts w:asciiTheme="minorHAnsi" w:hAnsiTheme="minorHAnsi" w:cstheme="minorHAnsi"/>
          <w:sz w:val="22"/>
          <w:szCs w:val="22"/>
        </w:rPr>
        <w:t>„Instrukcja bezpiecznej eksploatacji maszyn i narzędzi w środowiskach roboczych”.</w:t>
      </w:r>
    </w:p>
    <w:p w:rsidR="00BB7557" w:rsidRPr="00BB7557" w:rsidRDefault="00BB7557" w:rsidP="00BB7557">
      <w:pPr>
        <w:pStyle w:val="Akapitzlist"/>
        <w:numPr>
          <w:ilvl w:val="0"/>
          <w:numId w:val="7"/>
        </w:numPr>
        <w:spacing w:line="280" w:lineRule="exact"/>
        <w:rPr>
          <w:rFonts w:asciiTheme="minorHAnsi" w:hAnsiTheme="minorHAnsi" w:cstheme="minorHAnsi"/>
          <w:sz w:val="22"/>
          <w:szCs w:val="22"/>
        </w:rPr>
      </w:pPr>
      <w:r w:rsidRPr="00BB7557">
        <w:rPr>
          <w:rFonts w:asciiTheme="minorHAnsi" w:hAnsiTheme="minorHAnsi" w:cstheme="minorHAnsi"/>
          <w:sz w:val="22"/>
          <w:szCs w:val="22"/>
        </w:rPr>
        <w:t>„Instrukcja Zasady projektowania, budowy i eksploatacji przejść oraz pomostów roboczych”</w:t>
      </w:r>
    </w:p>
    <w:p w:rsidR="00BB7557" w:rsidRPr="00BB7557" w:rsidRDefault="00BB7557" w:rsidP="00BB7557">
      <w:pPr>
        <w:pStyle w:val="Akapitzlist"/>
        <w:numPr>
          <w:ilvl w:val="0"/>
          <w:numId w:val="7"/>
        </w:numPr>
        <w:spacing w:line="28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B7557">
        <w:rPr>
          <w:rFonts w:asciiTheme="minorHAnsi" w:hAnsiTheme="minorHAnsi" w:cstheme="minorHAnsi"/>
          <w:sz w:val="22"/>
          <w:szCs w:val="22"/>
        </w:rPr>
        <w:t>Branżowe Standardy Techniczny w obrębie zadań inwestycyjno-remontowych w ORLEN Południe S.A.</w:t>
      </w:r>
    </w:p>
    <w:p w:rsidR="00703F42" w:rsidRPr="00BB7557" w:rsidRDefault="00703F42" w:rsidP="00BB7557">
      <w:pPr>
        <w:pStyle w:val="Akapitzlist"/>
        <w:numPr>
          <w:ilvl w:val="0"/>
          <w:numId w:val="7"/>
        </w:numPr>
        <w:spacing w:line="28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B7557">
        <w:rPr>
          <w:rFonts w:asciiTheme="minorHAnsi" w:hAnsiTheme="minorHAnsi" w:cstheme="minorHAnsi"/>
          <w:sz w:val="22"/>
          <w:szCs w:val="22"/>
        </w:rPr>
        <w:t>Potwierdzenie przeprowadzenia wizji lokalnej.</w:t>
      </w:r>
    </w:p>
    <w:p w:rsidR="00223C46" w:rsidRPr="007F0094" w:rsidRDefault="00223C46" w:rsidP="007F0094">
      <w:pPr>
        <w:spacing w:line="280" w:lineRule="exact"/>
        <w:rPr>
          <w:rFonts w:asciiTheme="minorHAnsi" w:hAnsiTheme="minorHAnsi" w:cstheme="minorHAnsi"/>
          <w:szCs w:val="22"/>
        </w:rPr>
      </w:pPr>
    </w:p>
    <w:p w:rsidR="00223C46" w:rsidRPr="007F0094" w:rsidRDefault="00223C46" w:rsidP="007F0094">
      <w:pPr>
        <w:spacing w:line="280" w:lineRule="exact"/>
        <w:rPr>
          <w:rFonts w:asciiTheme="minorHAnsi" w:hAnsiTheme="minorHAnsi" w:cstheme="minorHAnsi"/>
          <w:szCs w:val="22"/>
        </w:rPr>
      </w:pPr>
      <w:r w:rsidRPr="007F0094">
        <w:rPr>
          <w:rFonts w:asciiTheme="minorHAnsi" w:hAnsiTheme="minorHAnsi" w:cstheme="minorHAnsi"/>
          <w:szCs w:val="22"/>
        </w:rPr>
        <w:t>i</w:t>
      </w:r>
      <w:r w:rsidR="00257D83">
        <w:rPr>
          <w:rFonts w:asciiTheme="minorHAnsi" w:hAnsiTheme="minorHAnsi" w:cstheme="minorHAnsi"/>
          <w:szCs w:val="22"/>
        </w:rPr>
        <w:t xml:space="preserve"> zostaną poproszeni o złożenie o</w:t>
      </w:r>
      <w:r w:rsidRPr="007F0094">
        <w:rPr>
          <w:rFonts w:asciiTheme="minorHAnsi" w:hAnsiTheme="minorHAnsi" w:cstheme="minorHAnsi"/>
          <w:szCs w:val="22"/>
        </w:rPr>
        <w:t>ferty zgodnej z f</w:t>
      </w:r>
      <w:r w:rsidR="00257D83">
        <w:rPr>
          <w:rFonts w:asciiTheme="minorHAnsi" w:hAnsiTheme="minorHAnsi" w:cstheme="minorHAnsi"/>
          <w:szCs w:val="22"/>
        </w:rPr>
        <w:t>ormularzami poszczególnych części oferty</w:t>
      </w:r>
      <w:r w:rsidRPr="007F0094">
        <w:rPr>
          <w:rFonts w:asciiTheme="minorHAnsi" w:hAnsiTheme="minorHAnsi" w:cstheme="minorHAnsi"/>
          <w:szCs w:val="22"/>
        </w:rPr>
        <w:t>.</w:t>
      </w:r>
    </w:p>
    <w:p w:rsidR="00223C46" w:rsidRPr="007F0094" w:rsidRDefault="00223C46" w:rsidP="007F0094">
      <w:pPr>
        <w:spacing w:line="280" w:lineRule="exact"/>
        <w:rPr>
          <w:rFonts w:asciiTheme="minorHAnsi" w:hAnsiTheme="minorHAnsi" w:cstheme="minorHAnsi"/>
          <w:szCs w:val="22"/>
        </w:rPr>
      </w:pPr>
    </w:p>
    <w:p w:rsidR="00223C46" w:rsidRDefault="00223C46" w:rsidP="007F0094">
      <w:pPr>
        <w:spacing w:line="280" w:lineRule="exact"/>
        <w:rPr>
          <w:rFonts w:asciiTheme="minorHAnsi" w:hAnsiTheme="minorHAnsi" w:cstheme="minorHAnsi"/>
          <w:szCs w:val="22"/>
        </w:rPr>
      </w:pPr>
      <w:r w:rsidRPr="007F0094">
        <w:rPr>
          <w:rFonts w:asciiTheme="minorHAnsi" w:hAnsiTheme="minorHAnsi" w:cstheme="minorHAnsi"/>
          <w:szCs w:val="22"/>
        </w:rPr>
        <w:t>Zamawiający zastrzega sobie możliwość uzupełniania wszystkich dokumentów prze</w:t>
      </w:r>
      <w:r w:rsidR="00D53023" w:rsidRPr="007F0094">
        <w:rPr>
          <w:rFonts w:asciiTheme="minorHAnsi" w:hAnsiTheme="minorHAnsi" w:cstheme="minorHAnsi"/>
          <w:szCs w:val="22"/>
        </w:rPr>
        <w:t xml:space="preserve">z Oferentów przez </w:t>
      </w:r>
      <w:r w:rsidR="00257D83">
        <w:rPr>
          <w:rFonts w:asciiTheme="minorHAnsi" w:hAnsiTheme="minorHAnsi" w:cstheme="minorHAnsi"/>
          <w:szCs w:val="22"/>
        </w:rPr>
        <w:t>cały okres zapytania ofertowego.</w:t>
      </w:r>
    </w:p>
    <w:p w:rsidR="00257D83" w:rsidRPr="007F0094" w:rsidRDefault="00257D83" w:rsidP="007F0094">
      <w:pPr>
        <w:spacing w:line="280" w:lineRule="exact"/>
        <w:rPr>
          <w:rFonts w:asciiTheme="minorHAnsi" w:hAnsiTheme="minorHAnsi" w:cstheme="minorHAnsi"/>
          <w:szCs w:val="22"/>
        </w:rPr>
      </w:pPr>
    </w:p>
    <w:p w:rsidR="00223C46" w:rsidRPr="007F0094" w:rsidRDefault="00223C46" w:rsidP="007F0094">
      <w:pPr>
        <w:spacing w:line="280" w:lineRule="exact"/>
        <w:rPr>
          <w:rFonts w:asciiTheme="minorHAnsi" w:hAnsiTheme="minorHAnsi" w:cstheme="minorHAnsi"/>
          <w:szCs w:val="22"/>
        </w:rPr>
      </w:pPr>
      <w:r w:rsidRPr="007F0094">
        <w:rPr>
          <w:rFonts w:asciiTheme="minorHAnsi" w:hAnsiTheme="minorHAnsi" w:cstheme="minorHAnsi"/>
          <w:szCs w:val="22"/>
        </w:rPr>
        <w:t xml:space="preserve">Brak spełnienia </w:t>
      </w:r>
      <w:r w:rsidR="00AF00D4">
        <w:rPr>
          <w:rFonts w:asciiTheme="minorHAnsi" w:hAnsiTheme="minorHAnsi" w:cstheme="minorHAnsi"/>
          <w:szCs w:val="22"/>
        </w:rPr>
        <w:t>któregoś</w:t>
      </w:r>
      <w:r w:rsidRPr="007F0094">
        <w:rPr>
          <w:rFonts w:asciiTheme="minorHAnsi" w:hAnsiTheme="minorHAnsi" w:cstheme="minorHAnsi"/>
          <w:szCs w:val="22"/>
        </w:rPr>
        <w:t xml:space="preserve"> z kryteriów formalnych </w:t>
      </w:r>
      <w:r w:rsidR="00257D83">
        <w:rPr>
          <w:rFonts w:asciiTheme="minorHAnsi" w:hAnsiTheme="minorHAnsi" w:cstheme="minorHAnsi"/>
          <w:szCs w:val="22"/>
        </w:rPr>
        <w:t xml:space="preserve">lub technicznych </w:t>
      </w:r>
      <w:r w:rsidRPr="007F0094">
        <w:rPr>
          <w:rFonts w:asciiTheme="minorHAnsi" w:hAnsiTheme="minorHAnsi" w:cstheme="minorHAnsi"/>
          <w:szCs w:val="22"/>
        </w:rPr>
        <w:t>uprawnia Zama</w:t>
      </w:r>
      <w:r w:rsidR="00D53023" w:rsidRPr="007F0094">
        <w:rPr>
          <w:rFonts w:asciiTheme="minorHAnsi" w:hAnsiTheme="minorHAnsi" w:cstheme="minorHAnsi"/>
          <w:szCs w:val="22"/>
        </w:rPr>
        <w:t>wiającego do odrzucenia oferty.</w:t>
      </w:r>
      <w:r w:rsidR="00257D83">
        <w:rPr>
          <w:rFonts w:asciiTheme="minorHAnsi" w:hAnsiTheme="minorHAnsi" w:cstheme="minorHAnsi"/>
          <w:szCs w:val="22"/>
        </w:rPr>
        <w:t xml:space="preserve"> Przewidziano jednak dopytania kierowane do Oferentów, celem wyjaśnienia lub uzupełnienia oferty</w:t>
      </w:r>
    </w:p>
    <w:p w:rsidR="00D53023" w:rsidRPr="007F0094" w:rsidRDefault="00D53023" w:rsidP="007F0094">
      <w:pPr>
        <w:spacing w:line="280" w:lineRule="exact"/>
        <w:rPr>
          <w:rFonts w:asciiTheme="minorHAnsi" w:hAnsiTheme="minorHAnsi" w:cstheme="minorHAnsi"/>
          <w:szCs w:val="22"/>
        </w:rPr>
      </w:pPr>
    </w:p>
    <w:p w:rsidR="00223C46" w:rsidRPr="007F0094" w:rsidRDefault="00703F42" w:rsidP="007F0094">
      <w:pPr>
        <w:spacing w:line="280" w:lineRule="exac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Kryteria formalne oceniane będą w formule 0/1 (nie spełnia / spełnia)</w:t>
      </w:r>
    </w:p>
    <w:p w:rsidR="00223C46" w:rsidRPr="007F0094" w:rsidRDefault="00223C46" w:rsidP="007F0094">
      <w:pPr>
        <w:spacing w:line="280" w:lineRule="exact"/>
        <w:rPr>
          <w:rFonts w:asciiTheme="minorHAnsi" w:hAnsiTheme="minorHAnsi" w:cstheme="minorHAnsi"/>
          <w:szCs w:val="22"/>
        </w:rPr>
      </w:pPr>
      <w:r w:rsidRPr="007F0094">
        <w:rPr>
          <w:rFonts w:asciiTheme="minorHAnsi" w:hAnsiTheme="minorHAnsi" w:cstheme="minorHAnsi"/>
          <w:szCs w:val="22"/>
        </w:rPr>
        <w:t xml:space="preserve">Kryteria techniczne </w:t>
      </w:r>
      <w:r w:rsidR="00703F42">
        <w:rPr>
          <w:rFonts w:asciiTheme="minorHAnsi" w:hAnsiTheme="minorHAnsi" w:cstheme="minorHAnsi"/>
          <w:szCs w:val="22"/>
        </w:rPr>
        <w:t>oceniane będą w formule 0/1 (nie spełnia / spełnia)</w:t>
      </w:r>
    </w:p>
    <w:p w:rsidR="00223C46" w:rsidRPr="007F0094" w:rsidRDefault="00223C46" w:rsidP="007F0094">
      <w:pPr>
        <w:spacing w:line="280" w:lineRule="exact"/>
        <w:rPr>
          <w:rFonts w:asciiTheme="minorHAnsi" w:hAnsiTheme="minorHAnsi" w:cstheme="minorHAnsi"/>
          <w:szCs w:val="22"/>
        </w:rPr>
      </w:pPr>
      <w:r w:rsidRPr="007F0094">
        <w:rPr>
          <w:rFonts w:asciiTheme="minorHAnsi" w:hAnsiTheme="minorHAnsi" w:cstheme="minorHAnsi"/>
          <w:szCs w:val="22"/>
        </w:rPr>
        <w:t xml:space="preserve">Kryteria handlowe to: </w:t>
      </w:r>
    </w:p>
    <w:p w:rsidR="00223C46" w:rsidRPr="007F0094" w:rsidRDefault="00FC1D3E" w:rsidP="007F0094">
      <w:pPr>
        <w:spacing w:line="280" w:lineRule="exac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Złożenie oferty handlowej na załączonym formularzu, wraz  załącznikami oraz o</w:t>
      </w:r>
      <w:r w:rsidR="00223C46" w:rsidRPr="007F0094">
        <w:rPr>
          <w:rFonts w:asciiTheme="minorHAnsi" w:hAnsiTheme="minorHAnsi" w:cstheme="minorHAnsi"/>
          <w:szCs w:val="22"/>
        </w:rPr>
        <w:t>kreślenie warunków handlowych (cena, termin p</w:t>
      </w:r>
      <w:r w:rsidR="00703F42">
        <w:rPr>
          <w:rFonts w:asciiTheme="minorHAnsi" w:hAnsiTheme="minorHAnsi" w:cstheme="minorHAnsi"/>
          <w:szCs w:val="22"/>
        </w:rPr>
        <w:t>łatności) na Platformie Connect</w:t>
      </w:r>
    </w:p>
    <w:p w:rsidR="00223C46" w:rsidRPr="007F0094" w:rsidRDefault="00223C46" w:rsidP="007F0094">
      <w:pPr>
        <w:spacing w:line="280" w:lineRule="exact"/>
        <w:rPr>
          <w:rFonts w:asciiTheme="minorHAnsi" w:hAnsiTheme="minorHAnsi" w:cstheme="minorHAnsi"/>
          <w:szCs w:val="22"/>
        </w:rPr>
      </w:pPr>
    </w:p>
    <w:p w:rsidR="00340826" w:rsidRPr="007F0094" w:rsidRDefault="00340826" w:rsidP="007F0094">
      <w:pPr>
        <w:spacing w:line="280" w:lineRule="exact"/>
        <w:rPr>
          <w:rFonts w:asciiTheme="minorHAnsi" w:hAnsiTheme="minorHAnsi" w:cstheme="minorHAnsi"/>
          <w:szCs w:val="22"/>
        </w:rPr>
      </w:pPr>
      <w:r w:rsidRPr="007F0094">
        <w:rPr>
          <w:rFonts w:asciiTheme="minorHAnsi" w:hAnsiTheme="minorHAnsi" w:cstheme="minorHAnsi"/>
          <w:szCs w:val="22"/>
          <w:u w:val="single"/>
        </w:rPr>
        <w:t>Sposób wyceny</w:t>
      </w:r>
      <w:r w:rsidRPr="007F0094">
        <w:rPr>
          <w:rFonts w:asciiTheme="minorHAnsi" w:hAnsiTheme="minorHAnsi" w:cstheme="minorHAnsi"/>
          <w:szCs w:val="22"/>
        </w:rPr>
        <w:t xml:space="preserve">: Oferent wycenia </w:t>
      </w:r>
      <w:r w:rsidR="004224C7">
        <w:rPr>
          <w:rFonts w:asciiTheme="minorHAnsi" w:hAnsiTheme="minorHAnsi" w:cstheme="minorHAnsi"/>
          <w:szCs w:val="22"/>
        </w:rPr>
        <w:t>całość realizacji zadania w formie ryczałtu – cena powinna zawierać wszystkie elementy niezbędne do realizacji zadania.</w:t>
      </w:r>
    </w:p>
    <w:p w:rsidR="00340826" w:rsidRPr="007F0094" w:rsidRDefault="00340826" w:rsidP="007F0094">
      <w:pPr>
        <w:spacing w:line="280" w:lineRule="exact"/>
        <w:rPr>
          <w:rFonts w:asciiTheme="minorHAnsi" w:hAnsiTheme="minorHAnsi" w:cstheme="minorHAnsi"/>
          <w:szCs w:val="22"/>
        </w:rPr>
      </w:pPr>
    </w:p>
    <w:p w:rsidR="005E3C79" w:rsidRPr="007F0094" w:rsidRDefault="00223C46" w:rsidP="007F0094">
      <w:pPr>
        <w:spacing w:line="280" w:lineRule="exact"/>
        <w:rPr>
          <w:rFonts w:asciiTheme="minorHAnsi" w:hAnsiTheme="minorHAnsi" w:cstheme="minorHAnsi"/>
          <w:szCs w:val="22"/>
        </w:rPr>
      </w:pPr>
      <w:r w:rsidRPr="007F0094">
        <w:rPr>
          <w:rFonts w:asciiTheme="minorHAnsi" w:hAnsiTheme="minorHAnsi" w:cstheme="minorHAnsi"/>
          <w:szCs w:val="22"/>
        </w:rPr>
        <w:t>Przewidziane jest przeprowadzenie negocjacji w różnych formach tj. negocjacji bezpośrednich, negocjacji za pomocą elektronicznego systemu aukcyjnego.</w:t>
      </w:r>
    </w:p>
    <w:p w:rsidR="00854257" w:rsidRPr="007F0094" w:rsidRDefault="00854257" w:rsidP="007F0094">
      <w:pPr>
        <w:spacing w:line="280" w:lineRule="exact"/>
        <w:rPr>
          <w:rFonts w:asciiTheme="minorHAnsi" w:hAnsiTheme="minorHAnsi" w:cstheme="minorHAnsi"/>
          <w:b/>
          <w:szCs w:val="22"/>
        </w:rPr>
      </w:pPr>
    </w:p>
    <w:p w:rsidR="00854257" w:rsidRPr="007F0094" w:rsidRDefault="00854257" w:rsidP="007F0094">
      <w:pPr>
        <w:spacing w:line="280" w:lineRule="exact"/>
        <w:rPr>
          <w:rFonts w:asciiTheme="minorHAnsi" w:hAnsiTheme="minorHAnsi" w:cstheme="minorHAnsi"/>
          <w:b/>
          <w:szCs w:val="22"/>
        </w:rPr>
      </w:pPr>
      <w:r w:rsidRPr="007F0094">
        <w:rPr>
          <w:rFonts w:asciiTheme="minorHAnsi" w:hAnsiTheme="minorHAnsi" w:cstheme="minorHAnsi"/>
          <w:b/>
          <w:szCs w:val="22"/>
        </w:rPr>
        <w:t>Oferty jak i wszelkie pytania należy składać wyłącznie za pośrednictwem platformy zakupowej Connect. Odpowiedź będzie przekazana tą samą drogą.</w:t>
      </w:r>
    </w:p>
    <w:p w:rsidR="00D53023" w:rsidRPr="007F0094" w:rsidRDefault="005E3C79" w:rsidP="007F0094">
      <w:pPr>
        <w:spacing w:line="280" w:lineRule="exact"/>
        <w:rPr>
          <w:rFonts w:asciiTheme="minorHAnsi" w:hAnsiTheme="minorHAnsi" w:cstheme="minorHAnsi"/>
          <w:szCs w:val="22"/>
        </w:rPr>
      </w:pPr>
      <w:r w:rsidRPr="007F0094">
        <w:rPr>
          <w:rFonts w:asciiTheme="minorHAnsi" w:hAnsiTheme="minorHAnsi" w:cstheme="minorHAnsi"/>
          <w:szCs w:val="22"/>
        </w:rPr>
        <w:t xml:space="preserve"> </w:t>
      </w:r>
    </w:p>
    <w:p w:rsidR="00D53023" w:rsidRPr="007F0094" w:rsidRDefault="00D53023" w:rsidP="00ED16BA">
      <w:pPr>
        <w:pStyle w:val="Akapitzlist"/>
        <w:numPr>
          <w:ilvl w:val="0"/>
          <w:numId w:val="8"/>
        </w:numPr>
        <w:spacing w:line="28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7F0094">
        <w:rPr>
          <w:rFonts w:asciiTheme="minorHAnsi" w:hAnsiTheme="minorHAnsi" w:cstheme="minorHAnsi"/>
          <w:sz w:val="22"/>
          <w:szCs w:val="22"/>
        </w:rPr>
        <w:t xml:space="preserve">Językiem wiodącym postępowania jest język polski </w:t>
      </w:r>
    </w:p>
    <w:p w:rsidR="00D53023" w:rsidRPr="007F0094" w:rsidRDefault="00D53023" w:rsidP="00ED16BA">
      <w:pPr>
        <w:pStyle w:val="Akapitzlist"/>
        <w:numPr>
          <w:ilvl w:val="0"/>
          <w:numId w:val="8"/>
        </w:numPr>
        <w:spacing w:line="28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7F0094">
        <w:rPr>
          <w:rFonts w:asciiTheme="minorHAnsi" w:hAnsiTheme="minorHAnsi" w:cstheme="minorHAnsi"/>
          <w:sz w:val="22"/>
          <w:szCs w:val="22"/>
        </w:rPr>
        <w:t xml:space="preserve">Oferty techniczne i uwagi do draftu umowy wymagane są w języku polskim. </w:t>
      </w:r>
    </w:p>
    <w:p w:rsidR="00D53023" w:rsidRPr="007F0094" w:rsidRDefault="00D53023" w:rsidP="00ED16BA">
      <w:pPr>
        <w:pStyle w:val="Akapitzlist"/>
        <w:numPr>
          <w:ilvl w:val="0"/>
          <w:numId w:val="8"/>
        </w:numPr>
        <w:spacing w:line="28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7F0094">
        <w:rPr>
          <w:rFonts w:asciiTheme="minorHAnsi" w:hAnsiTheme="minorHAnsi" w:cstheme="minorHAnsi"/>
          <w:sz w:val="22"/>
          <w:szCs w:val="22"/>
        </w:rPr>
        <w:t>Negocjacje i korespondencja odbywać się będą w języku polskim.</w:t>
      </w:r>
    </w:p>
    <w:p w:rsidR="00D53023" w:rsidRPr="007F0094" w:rsidRDefault="00D53023" w:rsidP="00ED16BA">
      <w:pPr>
        <w:pStyle w:val="Akapitzlist"/>
        <w:numPr>
          <w:ilvl w:val="0"/>
          <w:numId w:val="8"/>
        </w:numPr>
        <w:spacing w:line="28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7F0094">
        <w:rPr>
          <w:rFonts w:asciiTheme="minorHAnsi" w:hAnsiTheme="minorHAnsi" w:cstheme="minorHAnsi"/>
          <w:sz w:val="22"/>
          <w:szCs w:val="22"/>
        </w:rPr>
        <w:t>W przypadku Oferentów zagranicznych umowa będzie dwujęzyczna (polsko-angielska) z zastrzeżeniem iż w przypadku kwestii spornych wiodąca będzie wersja polska umowy .</w:t>
      </w:r>
    </w:p>
    <w:p w:rsidR="00854257" w:rsidRPr="007F0094" w:rsidRDefault="00854257" w:rsidP="00ED16BA">
      <w:pPr>
        <w:pStyle w:val="Akapitzlist"/>
        <w:numPr>
          <w:ilvl w:val="0"/>
          <w:numId w:val="8"/>
        </w:numPr>
        <w:spacing w:line="28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7F0094">
        <w:rPr>
          <w:rFonts w:asciiTheme="minorHAnsi" w:hAnsiTheme="minorHAnsi" w:cstheme="minorHAnsi"/>
          <w:sz w:val="22"/>
          <w:szCs w:val="22"/>
        </w:rPr>
        <w:t>ORLEN Południe S.A. zastrzega sobie prawo do dowolnego wyboru podmiotu/podmiotów, z którymi będą prowadzone negocjacje w odniesieniu do części lub całości zakresu złożonych odpowiedzi oraz do zawarcia umowy z więcej niż jednym Dostawcą wyłonionym w drodze negocjacji, przy czym zakres umowy może obejmować całość lub część zakresu złożonej odpowiedzi na zapytanie ofertowe</w:t>
      </w:r>
    </w:p>
    <w:p w:rsidR="00854257" w:rsidRPr="007F0094" w:rsidRDefault="00854257" w:rsidP="00ED16BA">
      <w:pPr>
        <w:pStyle w:val="Akapitzlist"/>
        <w:numPr>
          <w:ilvl w:val="0"/>
          <w:numId w:val="8"/>
        </w:numPr>
        <w:spacing w:line="28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7F0094">
        <w:rPr>
          <w:rFonts w:asciiTheme="minorHAnsi" w:hAnsiTheme="minorHAnsi" w:cstheme="minorHAnsi"/>
          <w:sz w:val="22"/>
          <w:szCs w:val="22"/>
        </w:rPr>
        <w:lastRenderedPageBreak/>
        <w:t>ORLEN Południe S.A. zastrzega sobie prawo do odwołania zamknięcia procesu wyboru Dostawcy i odstąpienia od negocjacji bez podania przyczyn. Z tego tytułu nie przysługują żadne roszczenia wobec Zapraszającego.</w:t>
      </w:r>
    </w:p>
    <w:p w:rsidR="00854257" w:rsidRPr="007F0094" w:rsidRDefault="00854257" w:rsidP="00ED16BA">
      <w:pPr>
        <w:pStyle w:val="Akapitzlist"/>
        <w:numPr>
          <w:ilvl w:val="0"/>
          <w:numId w:val="8"/>
        </w:numPr>
        <w:spacing w:line="28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7F0094">
        <w:rPr>
          <w:rFonts w:asciiTheme="minorHAnsi" w:hAnsiTheme="minorHAnsi" w:cstheme="minorHAnsi"/>
          <w:sz w:val="22"/>
          <w:szCs w:val="22"/>
        </w:rPr>
        <w:t xml:space="preserve">Niniejsze zapytanie stanowi zaproszenie do negocjacji w rozumieniu art. 72 k.c., a tym samym nie mają zastosowania przepisy dotyczące oferty w rozumieniu art.66 i n. </w:t>
      </w:r>
      <w:proofErr w:type="spellStart"/>
      <w:r w:rsidRPr="007F0094">
        <w:rPr>
          <w:rFonts w:asciiTheme="minorHAnsi" w:hAnsiTheme="minorHAnsi" w:cstheme="minorHAnsi"/>
          <w:sz w:val="22"/>
          <w:szCs w:val="22"/>
        </w:rPr>
        <w:t>k.c</w:t>
      </w:r>
      <w:proofErr w:type="spellEnd"/>
    </w:p>
    <w:p w:rsidR="00854257" w:rsidRPr="007F0094" w:rsidRDefault="00854257" w:rsidP="007F0094">
      <w:pPr>
        <w:spacing w:line="280" w:lineRule="exact"/>
        <w:rPr>
          <w:rFonts w:asciiTheme="minorHAnsi" w:hAnsiTheme="minorHAnsi" w:cstheme="minorHAnsi"/>
          <w:szCs w:val="22"/>
        </w:rPr>
      </w:pPr>
    </w:p>
    <w:p w:rsidR="00854257" w:rsidRPr="007F0094" w:rsidRDefault="00854257" w:rsidP="007F0094">
      <w:pPr>
        <w:spacing w:line="280" w:lineRule="exact"/>
        <w:rPr>
          <w:rFonts w:asciiTheme="minorHAnsi" w:hAnsiTheme="minorHAnsi" w:cstheme="minorHAnsi"/>
          <w:szCs w:val="22"/>
        </w:rPr>
      </w:pPr>
      <w:r w:rsidRPr="007F0094">
        <w:rPr>
          <w:rFonts w:asciiTheme="minorHAnsi" w:hAnsiTheme="minorHAnsi" w:cstheme="minorHAnsi"/>
          <w:szCs w:val="22"/>
        </w:rPr>
        <w:t>Obowiązek informacyjny:</w:t>
      </w:r>
    </w:p>
    <w:p w:rsidR="00854257" w:rsidRPr="007F0094" w:rsidRDefault="00854257" w:rsidP="00ED16BA">
      <w:pPr>
        <w:pStyle w:val="Akapitzlist"/>
        <w:numPr>
          <w:ilvl w:val="0"/>
          <w:numId w:val="9"/>
        </w:numPr>
        <w:spacing w:line="28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7F0094">
        <w:rPr>
          <w:rFonts w:asciiTheme="minorHAnsi" w:hAnsiTheme="minorHAnsi" w:cstheme="minorHAnsi"/>
          <w:sz w:val="22"/>
          <w:szCs w:val="22"/>
        </w:rPr>
        <w:t>Administratorem Danych jest ORLEN Południe S.A. z siedzibą w Trzebini przy ul. Fabryczne 22, 32-540 Trzebinia, NIP: 628-00-00-977, REGON: 272696025.</w:t>
      </w:r>
    </w:p>
    <w:p w:rsidR="00854257" w:rsidRPr="007F0094" w:rsidRDefault="00854257" w:rsidP="00ED16BA">
      <w:pPr>
        <w:pStyle w:val="Akapitzlist"/>
        <w:numPr>
          <w:ilvl w:val="0"/>
          <w:numId w:val="9"/>
        </w:numPr>
        <w:spacing w:line="28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7F0094">
        <w:rPr>
          <w:rFonts w:asciiTheme="minorHAnsi" w:hAnsiTheme="minorHAnsi" w:cstheme="minorHAnsi"/>
          <w:sz w:val="22"/>
          <w:szCs w:val="22"/>
        </w:rPr>
        <w:t>Administrator Danych w celu należytej ochrony danych osobowych powołał Inspektora Ochrony Danych, z którym można się skontaktować pod adresem e-mail: rodo.poludnie@orlen.pl</w:t>
      </w:r>
    </w:p>
    <w:p w:rsidR="00854257" w:rsidRPr="007F0094" w:rsidRDefault="00854257" w:rsidP="00ED16BA">
      <w:pPr>
        <w:pStyle w:val="Akapitzlist"/>
        <w:numPr>
          <w:ilvl w:val="0"/>
          <w:numId w:val="9"/>
        </w:numPr>
        <w:spacing w:line="28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7F0094">
        <w:rPr>
          <w:rFonts w:asciiTheme="minorHAnsi" w:hAnsiTheme="minorHAnsi" w:cstheme="minorHAnsi"/>
          <w:sz w:val="22"/>
          <w:szCs w:val="22"/>
        </w:rPr>
        <w:t>Dane osobowe będą przetwarzane w celu realizacji postępowania zakupowego.</w:t>
      </w:r>
    </w:p>
    <w:p w:rsidR="00854257" w:rsidRPr="007F0094" w:rsidRDefault="00854257" w:rsidP="00ED16BA">
      <w:pPr>
        <w:pStyle w:val="Akapitzlist"/>
        <w:numPr>
          <w:ilvl w:val="0"/>
          <w:numId w:val="9"/>
        </w:numPr>
        <w:spacing w:line="28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7F0094">
        <w:rPr>
          <w:rFonts w:asciiTheme="minorHAnsi" w:hAnsiTheme="minorHAnsi" w:cstheme="minorHAnsi"/>
          <w:sz w:val="22"/>
          <w:szCs w:val="22"/>
        </w:rPr>
        <w:t>Odbiorcami danych są:</w:t>
      </w:r>
    </w:p>
    <w:p w:rsidR="00854257" w:rsidRPr="007F0094" w:rsidRDefault="00854257" w:rsidP="00ED16BA">
      <w:pPr>
        <w:pStyle w:val="Akapitzlist"/>
        <w:numPr>
          <w:ilvl w:val="0"/>
          <w:numId w:val="11"/>
        </w:numPr>
        <w:spacing w:line="28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7F0094">
        <w:rPr>
          <w:rFonts w:asciiTheme="minorHAnsi" w:hAnsiTheme="minorHAnsi" w:cstheme="minorHAnsi"/>
          <w:sz w:val="22"/>
          <w:szCs w:val="22"/>
        </w:rPr>
        <w:t>organy administracji publicznej na mocy odpowiednich przepisów prawa;</w:t>
      </w:r>
    </w:p>
    <w:p w:rsidR="00854257" w:rsidRPr="007F0094" w:rsidRDefault="00854257" w:rsidP="00ED16BA">
      <w:pPr>
        <w:pStyle w:val="Akapitzlist"/>
        <w:numPr>
          <w:ilvl w:val="0"/>
          <w:numId w:val="11"/>
        </w:numPr>
        <w:spacing w:line="28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7F0094">
        <w:rPr>
          <w:rFonts w:asciiTheme="minorHAnsi" w:hAnsiTheme="minorHAnsi" w:cstheme="minorHAnsi"/>
          <w:sz w:val="22"/>
          <w:szCs w:val="22"/>
        </w:rPr>
        <w:t>podmioty zewnętrzne współpracujące z Administratorem na mocy stosownych umów powierzenia przetwarzania danych osobowych oraz przy zapewnieniu stosowania przez ww. podmioty adekwatnych środków technicznych i organizacyjnych zapewniających ochronę danych;</w:t>
      </w:r>
    </w:p>
    <w:p w:rsidR="00854257" w:rsidRPr="007F0094" w:rsidRDefault="00854257" w:rsidP="00ED16BA">
      <w:pPr>
        <w:pStyle w:val="Akapitzlist"/>
        <w:numPr>
          <w:ilvl w:val="0"/>
          <w:numId w:val="9"/>
        </w:numPr>
        <w:spacing w:line="28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7F0094">
        <w:rPr>
          <w:rFonts w:asciiTheme="minorHAnsi" w:hAnsiTheme="minorHAnsi" w:cstheme="minorHAnsi"/>
          <w:sz w:val="22"/>
          <w:szCs w:val="22"/>
        </w:rPr>
        <w:t>Dane osobowe będą przetwarzane przez okres niezbędny dla realizacji postępowania zakupowego, a po tym okresie dla celów i przez okres oraz w zakresie wymaganym przez przepisy prawa lub dla zabezpieczenia ewentualnych roszczeń.</w:t>
      </w:r>
    </w:p>
    <w:p w:rsidR="00854257" w:rsidRPr="007F0094" w:rsidRDefault="00854257" w:rsidP="00ED16BA">
      <w:pPr>
        <w:pStyle w:val="Akapitzlist"/>
        <w:numPr>
          <w:ilvl w:val="0"/>
          <w:numId w:val="9"/>
        </w:numPr>
        <w:spacing w:line="28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7F0094">
        <w:rPr>
          <w:rFonts w:asciiTheme="minorHAnsi" w:hAnsiTheme="minorHAnsi" w:cstheme="minorHAnsi"/>
          <w:sz w:val="22"/>
          <w:szCs w:val="22"/>
        </w:rPr>
        <w:t>Każdemu przysługuje prawo do:</w:t>
      </w:r>
    </w:p>
    <w:p w:rsidR="00854257" w:rsidRPr="007F0094" w:rsidRDefault="00854257" w:rsidP="00ED16BA">
      <w:pPr>
        <w:pStyle w:val="Akapitzlist"/>
        <w:numPr>
          <w:ilvl w:val="0"/>
          <w:numId w:val="10"/>
        </w:numPr>
        <w:spacing w:line="28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7F0094">
        <w:rPr>
          <w:rFonts w:asciiTheme="minorHAnsi" w:hAnsiTheme="minorHAnsi" w:cstheme="minorHAnsi"/>
          <w:sz w:val="22"/>
          <w:szCs w:val="22"/>
        </w:rPr>
        <w:t>dostępu do treści swoich danych oraz ich sprostowania, usunięcia lub ograniczenia przetwarzania,</w:t>
      </w:r>
    </w:p>
    <w:p w:rsidR="00854257" w:rsidRPr="007F0094" w:rsidRDefault="00854257" w:rsidP="00ED16BA">
      <w:pPr>
        <w:pStyle w:val="Akapitzlist"/>
        <w:numPr>
          <w:ilvl w:val="0"/>
          <w:numId w:val="10"/>
        </w:numPr>
        <w:spacing w:line="28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7F0094">
        <w:rPr>
          <w:rFonts w:asciiTheme="minorHAnsi" w:hAnsiTheme="minorHAnsi" w:cstheme="minorHAnsi"/>
          <w:sz w:val="22"/>
          <w:szCs w:val="22"/>
        </w:rPr>
        <w:t>wniesienia sprzeciwu wobec przetwarzania,</w:t>
      </w:r>
    </w:p>
    <w:p w:rsidR="00854257" w:rsidRPr="007F0094" w:rsidRDefault="00854257" w:rsidP="00ED16BA">
      <w:pPr>
        <w:pStyle w:val="Akapitzlist"/>
        <w:numPr>
          <w:ilvl w:val="0"/>
          <w:numId w:val="10"/>
        </w:numPr>
        <w:spacing w:line="28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7F0094">
        <w:rPr>
          <w:rFonts w:asciiTheme="minorHAnsi" w:hAnsiTheme="minorHAnsi" w:cstheme="minorHAnsi"/>
          <w:sz w:val="22"/>
          <w:szCs w:val="22"/>
        </w:rPr>
        <w:t>wniesienia skargi do Urzędu Ochrony Danych Osobowych.</w:t>
      </w:r>
    </w:p>
    <w:p w:rsidR="003D2FD5" w:rsidRPr="00FD7158" w:rsidRDefault="00854257" w:rsidP="00ED16BA">
      <w:pPr>
        <w:pStyle w:val="Akapitzlist"/>
        <w:numPr>
          <w:ilvl w:val="0"/>
          <w:numId w:val="9"/>
        </w:numPr>
        <w:spacing w:line="28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7F0094">
        <w:rPr>
          <w:rFonts w:asciiTheme="minorHAnsi" w:hAnsiTheme="minorHAnsi" w:cstheme="minorHAnsi"/>
          <w:sz w:val="22"/>
          <w:szCs w:val="22"/>
        </w:rPr>
        <w:t>Podanie danych osobowych jest dobrowolne, ale niezbędne do wzięcia udziału w postępowaniu zakupowym.</w:t>
      </w:r>
    </w:p>
    <w:sectPr w:rsidR="003D2FD5" w:rsidRPr="00FD7158" w:rsidSect="000A070D">
      <w:headerReference w:type="default" r:id="rId10"/>
      <w:footerReference w:type="default" r:id="rId11"/>
      <w:pgSz w:w="11906" w:h="16838" w:code="9"/>
      <w:pgMar w:top="1134" w:right="1134" w:bottom="1134" w:left="1134" w:header="709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B51" w:rsidRDefault="006A7B51">
      <w:r>
        <w:separator/>
      </w:r>
    </w:p>
    <w:p w:rsidR="006A7B51" w:rsidRDefault="006A7B51"/>
  </w:endnote>
  <w:endnote w:type="continuationSeparator" w:id="0">
    <w:p w:rsidR="006A7B51" w:rsidRDefault="006A7B51">
      <w:r>
        <w:continuationSeparator/>
      </w:r>
    </w:p>
    <w:p w:rsidR="006A7B51" w:rsidRDefault="006A7B51"/>
  </w:endnote>
  <w:endnote w:type="continuationNotice" w:id="1">
    <w:p w:rsidR="006A7B51" w:rsidRDefault="006A7B51">
      <w:pPr>
        <w:spacing w:line="240" w:lineRule="auto"/>
      </w:pPr>
    </w:p>
    <w:p w:rsidR="006A7B51" w:rsidRDefault="006A7B5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7741447"/>
      <w:docPartObj>
        <w:docPartGallery w:val="Page Numbers (Bottom of Page)"/>
        <w:docPartUnique/>
      </w:docPartObj>
    </w:sdtPr>
    <w:sdtEndPr/>
    <w:sdtContent>
      <w:p w:rsidR="00F525F8" w:rsidRDefault="00F525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557">
          <w:rPr>
            <w:noProof/>
          </w:rPr>
          <w:t>7</w:t>
        </w:r>
        <w:r>
          <w:fldChar w:fldCharType="end"/>
        </w:r>
      </w:p>
    </w:sdtContent>
  </w:sdt>
  <w:p w:rsidR="00F525F8" w:rsidRDefault="00F525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B51" w:rsidRDefault="006A7B51">
      <w:r>
        <w:separator/>
      </w:r>
    </w:p>
    <w:p w:rsidR="006A7B51" w:rsidRDefault="006A7B51"/>
  </w:footnote>
  <w:footnote w:type="continuationSeparator" w:id="0">
    <w:p w:rsidR="006A7B51" w:rsidRDefault="006A7B51">
      <w:r>
        <w:continuationSeparator/>
      </w:r>
    </w:p>
    <w:p w:rsidR="006A7B51" w:rsidRDefault="006A7B51"/>
  </w:footnote>
  <w:footnote w:type="continuationNotice" w:id="1">
    <w:p w:rsidR="006A7B51" w:rsidRDefault="006A7B51">
      <w:pPr>
        <w:spacing w:line="240" w:lineRule="auto"/>
      </w:pPr>
    </w:p>
    <w:p w:rsidR="006A7B51" w:rsidRDefault="006A7B5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52"/>
      <w:gridCol w:w="7655"/>
    </w:tblGrid>
    <w:tr w:rsidR="00E26B3F" w:rsidTr="002120DA">
      <w:trPr>
        <w:trHeight w:val="949"/>
        <w:jc w:val="center"/>
      </w:trPr>
      <w:tc>
        <w:tcPr>
          <w:tcW w:w="19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26B3F" w:rsidRDefault="00E26B3F" w:rsidP="00B9500B">
          <w:pPr>
            <w:spacing w:before="60" w:after="60" w:line="240" w:lineRule="auto"/>
            <w:ind w:right="-108"/>
            <w:jc w:val="center"/>
          </w:pPr>
          <w:r>
            <w:rPr>
              <w:noProof/>
            </w:rPr>
            <w:drawing>
              <wp:inline distT="0" distB="0" distL="0" distR="0" wp14:anchorId="4C807F78" wp14:editId="78A6F210">
                <wp:extent cx="1069676" cy="283831"/>
                <wp:effectExtent l="0" t="0" r="0" b="254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982" cy="28576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26B3F" w:rsidRPr="00F525F8" w:rsidRDefault="0006734A" w:rsidP="00EE03EB">
          <w:pPr>
            <w:jc w:val="center"/>
            <w:rPr>
              <w:rFonts w:cs="Arial"/>
              <w:szCs w:val="24"/>
            </w:rPr>
          </w:pPr>
          <w:r w:rsidRPr="0006734A">
            <w:rPr>
              <w:rFonts w:asciiTheme="minorHAnsi" w:hAnsiTheme="minorHAnsi" w:cstheme="minorHAnsi"/>
              <w:szCs w:val="24"/>
            </w:rPr>
            <w:t xml:space="preserve">Wymiana układu odbioru kondensatu parowego w Dziale Parafin </w:t>
          </w:r>
          <w:r>
            <w:rPr>
              <w:rFonts w:asciiTheme="minorHAnsi" w:hAnsiTheme="minorHAnsi" w:cstheme="minorHAnsi"/>
              <w:szCs w:val="24"/>
            </w:rPr>
            <w:br/>
          </w:r>
          <w:r w:rsidRPr="0006734A">
            <w:rPr>
              <w:rFonts w:asciiTheme="minorHAnsi" w:hAnsiTheme="minorHAnsi" w:cstheme="minorHAnsi"/>
              <w:szCs w:val="24"/>
            </w:rPr>
            <w:t>w lokalizacji Trzebinia</w:t>
          </w:r>
        </w:p>
      </w:tc>
    </w:tr>
  </w:tbl>
  <w:p w:rsidR="00E26B3F" w:rsidRPr="00F525F8" w:rsidRDefault="00E26B3F" w:rsidP="00F525F8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07B45"/>
    <w:multiLevelType w:val="hybridMultilevel"/>
    <w:tmpl w:val="9390A20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D995FBF"/>
    <w:multiLevelType w:val="multilevel"/>
    <w:tmpl w:val="ACB41CD2"/>
    <w:styleLink w:val="CMS-ANHeading"/>
    <w:lvl w:ilvl="0">
      <w:start w:val="1"/>
      <w:numFmt w:val="none"/>
      <w:pStyle w:val="CMSANMainHeading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ANHeading1"/>
      <w:lvlText w:val="%1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CMSANHeading2"/>
      <w:lvlText w:val="%1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CMSANHeading3"/>
      <w:lvlText w:val="%2.%3.%4"/>
      <w:lvlJc w:val="left"/>
      <w:pPr>
        <w:tabs>
          <w:tab w:val="num" w:pos="992"/>
        </w:tabs>
        <w:ind w:left="992" w:hanging="850"/>
      </w:pPr>
      <w:rPr>
        <w:rFonts w:hint="default"/>
      </w:rPr>
    </w:lvl>
    <w:lvl w:ilvl="4">
      <w:start w:val="1"/>
      <w:numFmt w:val="lowerLetter"/>
      <w:pStyle w:val="CMSANHeading4"/>
      <w:lvlText w:val="(%5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5">
      <w:start w:val="1"/>
      <w:numFmt w:val="lowerRoman"/>
      <w:pStyle w:val="CMSANHeading5"/>
      <w:lvlText w:val="(%6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6">
      <w:start w:val="27"/>
      <w:numFmt w:val="lowerLetter"/>
      <w:pStyle w:val="CMSANHeading6"/>
      <w:lvlText w:val="(%7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FAE357D"/>
    <w:multiLevelType w:val="hybridMultilevel"/>
    <w:tmpl w:val="BB1837E2"/>
    <w:lvl w:ilvl="0" w:tplc="2214DB1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F25059"/>
    <w:multiLevelType w:val="multilevel"/>
    <w:tmpl w:val="ACB41CD2"/>
    <w:numStyleLink w:val="CMS-ANHeading"/>
  </w:abstractNum>
  <w:abstractNum w:abstractNumId="4" w15:restartNumberingAfterBreak="0">
    <w:nsid w:val="1F5F4493"/>
    <w:multiLevelType w:val="multilevel"/>
    <w:tmpl w:val="9384B762"/>
    <w:lvl w:ilvl="0">
      <w:start w:val="1"/>
      <w:numFmt w:val="decimal"/>
      <w:pStyle w:val="Nagwek1"/>
      <w:lvlText w:val="%1"/>
      <w:lvlJc w:val="left"/>
      <w:pPr>
        <w:ind w:left="716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3421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F7B68C0"/>
    <w:multiLevelType w:val="hybridMultilevel"/>
    <w:tmpl w:val="9638807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5145F4"/>
    <w:multiLevelType w:val="hybridMultilevel"/>
    <w:tmpl w:val="E3DE5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10F6C"/>
    <w:multiLevelType w:val="hybridMultilevel"/>
    <w:tmpl w:val="87BA5B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6768FF"/>
    <w:multiLevelType w:val="hybridMultilevel"/>
    <w:tmpl w:val="81F6196C"/>
    <w:lvl w:ilvl="0" w:tplc="9A0077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77BB5"/>
    <w:multiLevelType w:val="hybridMultilevel"/>
    <w:tmpl w:val="64C8A7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F5020A04"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7DD4C17"/>
    <w:multiLevelType w:val="multilevel"/>
    <w:tmpl w:val="C6C407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94E1563"/>
    <w:multiLevelType w:val="hybridMultilevel"/>
    <w:tmpl w:val="57D052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0D638A"/>
    <w:multiLevelType w:val="hybridMultilevel"/>
    <w:tmpl w:val="D5B0713A"/>
    <w:lvl w:ilvl="0" w:tplc="0415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FE01D7F"/>
    <w:multiLevelType w:val="hybridMultilevel"/>
    <w:tmpl w:val="980440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FEC667A"/>
    <w:multiLevelType w:val="hybridMultilevel"/>
    <w:tmpl w:val="2732184A"/>
    <w:lvl w:ilvl="0" w:tplc="BCD01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D01C1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157F0"/>
    <w:multiLevelType w:val="hybridMultilevel"/>
    <w:tmpl w:val="8702D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9D2505"/>
    <w:multiLevelType w:val="hybridMultilevel"/>
    <w:tmpl w:val="C09224FA"/>
    <w:lvl w:ilvl="0" w:tplc="BCD01C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F244E9"/>
    <w:multiLevelType w:val="multilevel"/>
    <w:tmpl w:val="2A9C0444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baza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3924154"/>
    <w:multiLevelType w:val="hybridMultilevel"/>
    <w:tmpl w:val="C600A1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7C70D2"/>
    <w:multiLevelType w:val="hybridMultilevel"/>
    <w:tmpl w:val="E5826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6D7012"/>
    <w:multiLevelType w:val="hybridMultilevel"/>
    <w:tmpl w:val="C7E67752"/>
    <w:lvl w:ilvl="0" w:tplc="F03234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F958E6"/>
    <w:multiLevelType w:val="hybridMultilevel"/>
    <w:tmpl w:val="F77CD3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2715FE7"/>
    <w:multiLevelType w:val="hybridMultilevel"/>
    <w:tmpl w:val="C13A605E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4B71E8A"/>
    <w:multiLevelType w:val="hybridMultilevel"/>
    <w:tmpl w:val="64CA13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B008CB"/>
    <w:multiLevelType w:val="hybridMultilevel"/>
    <w:tmpl w:val="E34C964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08464F"/>
    <w:multiLevelType w:val="hybridMultilevel"/>
    <w:tmpl w:val="78246988"/>
    <w:lvl w:ilvl="0" w:tplc="3D323AB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DDA24D9"/>
    <w:multiLevelType w:val="multilevel"/>
    <w:tmpl w:val="05583B5C"/>
    <w:lvl w:ilvl="0">
      <w:start w:val="1"/>
      <w:numFmt w:val="ordinal"/>
      <w:pStyle w:val="Listapunktowana"/>
      <w:lvlText w:val="%1"/>
      <w:lvlJc w:val="left"/>
      <w:pPr>
        <w:tabs>
          <w:tab w:val="num" w:pos="0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794" w:hanging="434"/>
      </w:p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72200DD8"/>
    <w:multiLevelType w:val="hybridMultilevel"/>
    <w:tmpl w:val="9106F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F240B9"/>
    <w:multiLevelType w:val="hybridMultilevel"/>
    <w:tmpl w:val="66F66EC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291935"/>
    <w:multiLevelType w:val="multilevel"/>
    <w:tmpl w:val="23F25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7"/>
  </w:num>
  <w:num w:numId="3">
    <w:abstractNumId w:val="1"/>
  </w:num>
  <w:num w:numId="4">
    <w:abstractNumId w:val="3"/>
  </w:num>
  <w:num w:numId="5">
    <w:abstractNumId w:val="4"/>
  </w:num>
  <w:num w:numId="6">
    <w:abstractNumId w:val="25"/>
  </w:num>
  <w:num w:numId="7">
    <w:abstractNumId w:val="0"/>
  </w:num>
  <w:num w:numId="8">
    <w:abstractNumId w:val="5"/>
  </w:num>
  <w:num w:numId="9">
    <w:abstractNumId w:val="23"/>
  </w:num>
  <w:num w:numId="10">
    <w:abstractNumId w:val="15"/>
  </w:num>
  <w:num w:numId="11">
    <w:abstractNumId w:val="20"/>
  </w:num>
  <w:num w:numId="12">
    <w:abstractNumId w:val="21"/>
  </w:num>
  <w:num w:numId="13">
    <w:abstractNumId w:val="18"/>
  </w:num>
  <w:num w:numId="14">
    <w:abstractNumId w:val="11"/>
  </w:num>
  <w:num w:numId="15">
    <w:abstractNumId w:val="2"/>
  </w:num>
  <w:num w:numId="16">
    <w:abstractNumId w:val="29"/>
  </w:num>
  <w:num w:numId="17">
    <w:abstractNumId w:val="6"/>
  </w:num>
  <w:num w:numId="18">
    <w:abstractNumId w:val="27"/>
  </w:num>
  <w:num w:numId="19">
    <w:abstractNumId w:val="19"/>
  </w:num>
  <w:num w:numId="20">
    <w:abstractNumId w:val="13"/>
  </w:num>
  <w:num w:numId="21">
    <w:abstractNumId w:val="7"/>
  </w:num>
  <w:num w:numId="22">
    <w:abstractNumId w:val="10"/>
  </w:num>
  <w:num w:numId="23">
    <w:abstractNumId w:val="22"/>
  </w:num>
  <w:num w:numId="24">
    <w:abstractNumId w:val="9"/>
  </w:num>
  <w:num w:numId="25">
    <w:abstractNumId w:val="16"/>
  </w:num>
  <w:num w:numId="26">
    <w:abstractNumId w:val="14"/>
  </w:num>
  <w:num w:numId="27">
    <w:abstractNumId w:val="24"/>
  </w:num>
  <w:num w:numId="28">
    <w:abstractNumId w:val="12"/>
  </w:num>
  <w:num w:numId="29">
    <w:abstractNumId w:val="28"/>
  </w:num>
  <w:num w:numId="30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887"/>
    <w:rsid w:val="0000114B"/>
    <w:rsid w:val="00001E30"/>
    <w:rsid w:val="00002D35"/>
    <w:rsid w:val="00003385"/>
    <w:rsid w:val="00003777"/>
    <w:rsid w:val="00003BCB"/>
    <w:rsid w:val="00004286"/>
    <w:rsid w:val="0000602A"/>
    <w:rsid w:val="0000647C"/>
    <w:rsid w:val="000068C0"/>
    <w:rsid w:val="0000726A"/>
    <w:rsid w:val="00007681"/>
    <w:rsid w:val="00007B97"/>
    <w:rsid w:val="0001050A"/>
    <w:rsid w:val="00010AEF"/>
    <w:rsid w:val="000118E2"/>
    <w:rsid w:val="00012181"/>
    <w:rsid w:val="00012438"/>
    <w:rsid w:val="000127ED"/>
    <w:rsid w:val="00013255"/>
    <w:rsid w:val="00013DB2"/>
    <w:rsid w:val="000150D3"/>
    <w:rsid w:val="000161D8"/>
    <w:rsid w:val="000162E4"/>
    <w:rsid w:val="000169C9"/>
    <w:rsid w:val="00016AF3"/>
    <w:rsid w:val="00016E58"/>
    <w:rsid w:val="000175E4"/>
    <w:rsid w:val="000176E6"/>
    <w:rsid w:val="00017C1D"/>
    <w:rsid w:val="00021E0F"/>
    <w:rsid w:val="00022B10"/>
    <w:rsid w:val="00024372"/>
    <w:rsid w:val="0002573A"/>
    <w:rsid w:val="0002635C"/>
    <w:rsid w:val="000271D7"/>
    <w:rsid w:val="000276E0"/>
    <w:rsid w:val="00027823"/>
    <w:rsid w:val="00027866"/>
    <w:rsid w:val="00027A78"/>
    <w:rsid w:val="00027C85"/>
    <w:rsid w:val="00030E30"/>
    <w:rsid w:val="00031E8E"/>
    <w:rsid w:val="000326F8"/>
    <w:rsid w:val="00034459"/>
    <w:rsid w:val="00035215"/>
    <w:rsid w:val="00036204"/>
    <w:rsid w:val="00036390"/>
    <w:rsid w:val="00036505"/>
    <w:rsid w:val="0003666C"/>
    <w:rsid w:val="00036707"/>
    <w:rsid w:val="000409B8"/>
    <w:rsid w:val="00040C65"/>
    <w:rsid w:val="00040E09"/>
    <w:rsid w:val="000422EF"/>
    <w:rsid w:val="00042704"/>
    <w:rsid w:val="00043D6D"/>
    <w:rsid w:val="000444CA"/>
    <w:rsid w:val="00045160"/>
    <w:rsid w:val="000452C5"/>
    <w:rsid w:val="00045462"/>
    <w:rsid w:val="000474A6"/>
    <w:rsid w:val="000474B0"/>
    <w:rsid w:val="00050DCF"/>
    <w:rsid w:val="0005163C"/>
    <w:rsid w:val="000517F2"/>
    <w:rsid w:val="00051AE6"/>
    <w:rsid w:val="000531D3"/>
    <w:rsid w:val="0005579B"/>
    <w:rsid w:val="00055B76"/>
    <w:rsid w:val="00056294"/>
    <w:rsid w:val="000570FB"/>
    <w:rsid w:val="00060452"/>
    <w:rsid w:val="00060B5A"/>
    <w:rsid w:val="00062C81"/>
    <w:rsid w:val="00063B13"/>
    <w:rsid w:val="000656CD"/>
    <w:rsid w:val="00066587"/>
    <w:rsid w:val="000665C6"/>
    <w:rsid w:val="0006734A"/>
    <w:rsid w:val="000706AD"/>
    <w:rsid w:val="000718F9"/>
    <w:rsid w:val="000720D3"/>
    <w:rsid w:val="00072CD2"/>
    <w:rsid w:val="00073859"/>
    <w:rsid w:val="00073BB3"/>
    <w:rsid w:val="000743B7"/>
    <w:rsid w:val="0007449D"/>
    <w:rsid w:val="000744C8"/>
    <w:rsid w:val="00074AAC"/>
    <w:rsid w:val="00075435"/>
    <w:rsid w:val="00075ED4"/>
    <w:rsid w:val="00076035"/>
    <w:rsid w:val="00076871"/>
    <w:rsid w:val="00076F2B"/>
    <w:rsid w:val="0007722B"/>
    <w:rsid w:val="00077986"/>
    <w:rsid w:val="00077B44"/>
    <w:rsid w:val="00077BE1"/>
    <w:rsid w:val="0008028D"/>
    <w:rsid w:val="00080772"/>
    <w:rsid w:val="000818E0"/>
    <w:rsid w:val="0008435A"/>
    <w:rsid w:val="00084383"/>
    <w:rsid w:val="00084469"/>
    <w:rsid w:val="000849F3"/>
    <w:rsid w:val="00084E92"/>
    <w:rsid w:val="00084FCE"/>
    <w:rsid w:val="0008510A"/>
    <w:rsid w:val="0008516C"/>
    <w:rsid w:val="00085704"/>
    <w:rsid w:val="00085834"/>
    <w:rsid w:val="0008653C"/>
    <w:rsid w:val="00087A2D"/>
    <w:rsid w:val="0009057E"/>
    <w:rsid w:val="00091A08"/>
    <w:rsid w:val="00092763"/>
    <w:rsid w:val="0009391E"/>
    <w:rsid w:val="00093B05"/>
    <w:rsid w:val="00093F0D"/>
    <w:rsid w:val="00093FF5"/>
    <w:rsid w:val="0009478A"/>
    <w:rsid w:val="000957FF"/>
    <w:rsid w:val="00095F7F"/>
    <w:rsid w:val="0009657B"/>
    <w:rsid w:val="00097592"/>
    <w:rsid w:val="00097EC3"/>
    <w:rsid w:val="000A01E4"/>
    <w:rsid w:val="000A070D"/>
    <w:rsid w:val="000A093B"/>
    <w:rsid w:val="000A1061"/>
    <w:rsid w:val="000A12B2"/>
    <w:rsid w:val="000A2D00"/>
    <w:rsid w:val="000A3135"/>
    <w:rsid w:val="000A3A07"/>
    <w:rsid w:val="000A3A85"/>
    <w:rsid w:val="000A3C07"/>
    <w:rsid w:val="000A3E28"/>
    <w:rsid w:val="000A41FC"/>
    <w:rsid w:val="000A5D8D"/>
    <w:rsid w:val="000A6AC6"/>
    <w:rsid w:val="000A6B5E"/>
    <w:rsid w:val="000A731D"/>
    <w:rsid w:val="000A7739"/>
    <w:rsid w:val="000A7859"/>
    <w:rsid w:val="000A7B19"/>
    <w:rsid w:val="000A7C70"/>
    <w:rsid w:val="000A7CFF"/>
    <w:rsid w:val="000B0DE9"/>
    <w:rsid w:val="000B1A0E"/>
    <w:rsid w:val="000B1BCA"/>
    <w:rsid w:val="000B21A8"/>
    <w:rsid w:val="000B3578"/>
    <w:rsid w:val="000B3A5A"/>
    <w:rsid w:val="000B405A"/>
    <w:rsid w:val="000B5285"/>
    <w:rsid w:val="000B6677"/>
    <w:rsid w:val="000B668D"/>
    <w:rsid w:val="000B6ACC"/>
    <w:rsid w:val="000B6FA0"/>
    <w:rsid w:val="000B6FB3"/>
    <w:rsid w:val="000B7577"/>
    <w:rsid w:val="000C00F0"/>
    <w:rsid w:val="000C0590"/>
    <w:rsid w:val="000C081B"/>
    <w:rsid w:val="000C0ED6"/>
    <w:rsid w:val="000C106B"/>
    <w:rsid w:val="000C1085"/>
    <w:rsid w:val="000C13B9"/>
    <w:rsid w:val="000C1FB6"/>
    <w:rsid w:val="000C21CA"/>
    <w:rsid w:val="000C24DE"/>
    <w:rsid w:val="000C2FF6"/>
    <w:rsid w:val="000C3597"/>
    <w:rsid w:val="000C3FE2"/>
    <w:rsid w:val="000C4185"/>
    <w:rsid w:val="000C5144"/>
    <w:rsid w:val="000C5AF3"/>
    <w:rsid w:val="000C6A7B"/>
    <w:rsid w:val="000C6C59"/>
    <w:rsid w:val="000C7140"/>
    <w:rsid w:val="000C75AF"/>
    <w:rsid w:val="000C7ECC"/>
    <w:rsid w:val="000D0407"/>
    <w:rsid w:val="000D042C"/>
    <w:rsid w:val="000D05B5"/>
    <w:rsid w:val="000D2520"/>
    <w:rsid w:val="000D29A3"/>
    <w:rsid w:val="000D476D"/>
    <w:rsid w:val="000D50AA"/>
    <w:rsid w:val="000D53EF"/>
    <w:rsid w:val="000D5A25"/>
    <w:rsid w:val="000D5B4E"/>
    <w:rsid w:val="000D600A"/>
    <w:rsid w:val="000D6513"/>
    <w:rsid w:val="000D7D43"/>
    <w:rsid w:val="000E05BC"/>
    <w:rsid w:val="000E0B24"/>
    <w:rsid w:val="000E157B"/>
    <w:rsid w:val="000E1CFB"/>
    <w:rsid w:val="000E263C"/>
    <w:rsid w:val="000E280B"/>
    <w:rsid w:val="000E2F78"/>
    <w:rsid w:val="000E30AF"/>
    <w:rsid w:val="000E350C"/>
    <w:rsid w:val="000E3654"/>
    <w:rsid w:val="000E4174"/>
    <w:rsid w:val="000E4311"/>
    <w:rsid w:val="000E44E3"/>
    <w:rsid w:val="000E4D58"/>
    <w:rsid w:val="000E4F06"/>
    <w:rsid w:val="000E658D"/>
    <w:rsid w:val="000E687A"/>
    <w:rsid w:val="000E749D"/>
    <w:rsid w:val="000E77C2"/>
    <w:rsid w:val="000E7961"/>
    <w:rsid w:val="000E7D1E"/>
    <w:rsid w:val="000F0338"/>
    <w:rsid w:val="000F0621"/>
    <w:rsid w:val="000F2F7A"/>
    <w:rsid w:val="000F31AF"/>
    <w:rsid w:val="000F3576"/>
    <w:rsid w:val="000F5E07"/>
    <w:rsid w:val="000F606E"/>
    <w:rsid w:val="000F6570"/>
    <w:rsid w:val="000F6818"/>
    <w:rsid w:val="000F74D9"/>
    <w:rsid w:val="000F7942"/>
    <w:rsid w:val="000F7F8D"/>
    <w:rsid w:val="00100D98"/>
    <w:rsid w:val="00101275"/>
    <w:rsid w:val="001018D3"/>
    <w:rsid w:val="00102E11"/>
    <w:rsid w:val="00103378"/>
    <w:rsid w:val="0010347C"/>
    <w:rsid w:val="00103C3D"/>
    <w:rsid w:val="00103F72"/>
    <w:rsid w:val="00104A0D"/>
    <w:rsid w:val="00104ABA"/>
    <w:rsid w:val="00104B48"/>
    <w:rsid w:val="00104E02"/>
    <w:rsid w:val="00104EFC"/>
    <w:rsid w:val="0010520A"/>
    <w:rsid w:val="0010572C"/>
    <w:rsid w:val="00105D1A"/>
    <w:rsid w:val="001062E6"/>
    <w:rsid w:val="00106BAA"/>
    <w:rsid w:val="0010718F"/>
    <w:rsid w:val="0010744B"/>
    <w:rsid w:val="00107622"/>
    <w:rsid w:val="0010782F"/>
    <w:rsid w:val="00110C7A"/>
    <w:rsid w:val="00110CCE"/>
    <w:rsid w:val="0011321F"/>
    <w:rsid w:val="00114012"/>
    <w:rsid w:val="001167E4"/>
    <w:rsid w:val="001168D2"/>
    <w:rsid w:val="00116E12"/>
    <w:rsid w:val="00116F0A"/>
    <w:rsid w:val="0012007F"/>
    <w:rsid w:val="0012106C"/>
    <w:rsid w:val="001210A0"/>
    <w:rsid w:val="001226F3"/>
    <w:rsid w:val="001247D7"/>
    <w:rsid w:val="0012502B"/>
    <w:rsid w:val="00125789"/>
    <w:rsid w:val="00125DF2"/>
    <w:rsid w:val="0012733C"/>
    <w:rsid w:val="00127341"/>
    <w:rsid w:val="00127D45"/>
    <w:rsid w:val="00131B0C"/>
    <w:rsid w:val="00132751"/>
    <w:rsid w:val="00132A0E"/>
    <w:rsid w:val="001331B4"/>
    <w:rsid w:val="00133892"/>
    <w:rsid w:val="00133A79"/>
    <w:rsid w:val="00133B7D"/>
    <w:rsid w:val="001344D1"/>
    <w:rsid w:val="00134998"/>
    <w:rsid w:val="00135159"/>
    <w:rsid w:val="00135239"/>
    <w:rsid w:val="00135949"/>
    <w:rsid w:val="00135ADD"/>
    <w:rsid w:val="00135B33"/>
    <w:rsid w:val="0013686B"/>
    <w:rsid w:val="001368CB"/>
    <w:rsid w:val="00137D02"/>
    <w:rsid w:val="00137FE1"/>
    <w:rsid w:val="00140FF6"/>
    <w:rsid w:val="00141D00"/>
    <w:rsid w:val="00142DAF"/>
    <w:rsid w:val="00142DEC"/>
    <w:rsid w:val="001452D7"/>
    <w:rsid w:val="001457BD"/>
    <w:rsid w:val="00145CB3"/>
    <w:rsid w:val="00145DBB"/>
    <w:rsid w:val="00146794"/>
    <w:rsid w:val="00146C76"/>
    <w:rsid w:val="00146D41"/>
    <w:rsid w:val="0014741F"/>
    <w:rsid w:val="00147556"/>
    <w:rsid w:val="00147ACA"/>
    <w:rsid w:val="0015214F"/>
    <w:rsid w:val="0015286E"/>
    <w:rsid w:val="0015304F"/>
    <w:rsid w:val="001532E5"/>
    <w:rsid w:val="001537FE"/>
    <w:rsid w:val="00154060"/>
    <w:rsid w:val="001546AC"/>
    <w:rsid w:val="00156B0F"/>
    <w:rsid w:val="00157307"/>
    <w:rsid w:val="00160E14"/>
    <w:rsid w:val="00161659"/>
    <w:rsid w:val="001619BB"/>
    <w:rsid w:val="001621D9"/>
    <w:rsid w:val="0016297E"/>
    <w:rsid w:val="00163801"/>
    <w:rsid w:val="001654AA"/>
    <w:rsid w:val="001657B1"/>
    <w:rsid w:val="00166A89"/>
    <w:rsid w:val="00167E18"/>
    <w:rsid w:val="00170C07"/>
    <w:rsid w:val="001713EC"/>
    <w:rsid w:val="00173EAE"/>
    <w:rsid w:val="00174080"/>
    <w:rsid w:val="0017486F"/>
    <w:rsid w:val="00176DC5"/>
    <w:rsid w:val="001772F5"/>
    <w:rsid w:val="00180278"/>
    <w:rsid w:val="001805CF"/>
    <w:rsid w:val="00180786"/>
    <w:rsid w:val="001807A1"/>
    <w:rsid w:val="00181E56"/>
    <w:rsid w:val="001834B4"/>
    <w:rsid w:val="001847E1"/>
    <w:rsid w:val="00184E18"/>
    <w:rsid w:val="00185E3C"/>
    <w:rsid w:val="001867AD"/>
    <w:rsid w:val="00186D00"/>
    <w:rsid w:val="00191416"/>
    <w:rsid w:val="001922C5"/>
    <w:rsid w:val="0019288D"/>
    <w:rsid w:val="001928BE"/>
    <w:rsid w:val="00192C1C"/>
    <w:rsid w:val="00193921"/>
    <w:rsid w:val="00194DA5"/>
    <w:rsid w:val="00195080"/>
    <w:rsid w:val="001959BD"/>
    <w:rsid w:val="00196731"/>
    <w:rsid w:val="00196CF4"/>
    <w:rsid w:val="001971A3"/>
    <w:rsid w:val="001971FA"/>
    <w:rsid w:val="001A0893"/>
    <w:rsid w:val="001A0897"/>
    <w:rsid w:val="001A15AF"/>
    <w:rsid w:val="001A1D08"/>
    <w:rsid w:val="001A242A"/>
    <w:rsid w:val="001A2938"/>
    <w:rsid w:val="001A2990"/>
    <w:rsid w:val="001A3292"/>
    <w:rsid w:val="001A3CE1"/>
    <w:rsid w:val="001A43B4"/>
    <w:rsid w:val="001A5EDA"/>
    <w:rsid w:val="001A63D8"/>
    <w:rsid w:val="001A6E66"/>
    <w:rsid w:val="001A7C05"/>
    <w:rsid w:val="001A7FF7"/>
    <w:rsid w:val="001B0227"/>
    <w:rsid w:val="001B0BA0"/>
    <w:rsid w:val="001B13CA"/>
    <w:rsid w:val="001B2C5C"/>
    <w:rsid w:val="001B31CA"/>
    <w:rsid w:val="001B3A83"/>
    <w:rsid w:val="001B3FBA"/>
    <w:rsid w:val="001B4991"/>
    <w:rsid w:val="001B6511"/>
    <w:rsid w:val="001B6792"/>
    <w:rsid w:val="001B69F4"/>
    <w:rsid w:val="001B6C79"/>
    <w:rsid w:val="001B7045"/>
    <w:rsid w:val="001C0CF0"/>
    <w:rsid w:val="001C0EA7"/>
    <w:rsid w:val="001C0F70"/>
    <w:rsid w:val="001C18D0"/>
    <w:rsid w:val="001C1C1F"/>
    <w:rsid w:val="001C2FF4"/>
    <w:rsid w:val="001C34D2"/>
    <w:rsid w:val="001C5610"/>
    <w:rsid w:val="001C5CBD"/>
    <w:rsid w:val="001C6878"/>
    <w:rsid w:val="001C6E92"/>
    <w:rsid w:val="001C7549"/>
    <w:rsid w:val="001C75A3"/>
    <w:rsid w:val="001C7D94"/>
    <w:rsid w:val="001D0B2B"/>
    <w:rsid w:val="001D1166"/>
    <w:rsid w:val="001D13E7"/>
    <w:rsid w:val="001D1585"/>
    <w:rsid w:val="001D1AED"/>
    <w:rsid w:val="001D31C7"/>
    <w:rsid w:val="001D387D"/>
    <w:rsid w:val="001D396E"/>
    <w:rsid w:val="001D4174"/>
    <w:rsid w:val="001D4E17"/>
    <w:rsid w:val="001D53C7"/>
    <w:rsid w:val="001D5813"/>
    <w:rsid w:val="001D5C0B"/>
    <w:rsid w:val="001D6934"/>
    <w:rsid w:val="001D6971"/>
    <w:rsid w:val="001D71BE"/>
    <w:rsid w:val="001D737D"/>
    <w:rsid w:val="001D7FB7"/>
    <w:rsid w:val="001E07E2"/>
    <w:rsid w:val="001E1568"/>
    <w:rsid w:val="001E1F44"/>
    <w:rsid w:val="001E21FA"/>
    <w:rsid w:val="001E256C"/>
    <w:rsid w:val="001E39AB"/>
    <w:rsid w:val="001E470F"/>
    <w:rsid w:val="001E47F9"/>
    <w:rsid w:val="001E5677"/>
    <w:rsid w:val="001E60E9"/>
    <w:rsid w:val="001E6851"/>
    <w:rsid w:val="001E6907"/>
    <w:rsid w:val="001F0348"/>
    <w:rsid w:val="001F2B33"/>
    <w:rsid w:val="001F3489"/>
    <w:rsid w:val="001F44DD"/>
    <w:rsid w:val="001F516B"/>
    <w:rsid w:val="001F5577"/>
    <w:rsid w:val="001F5DA4"/>
    <w:rsid w:val="001F689D"/>
    <w:rsid w:val="001F6D09"/>
    <w:rsid w:val="001F7CA0"/>
    <w:rsid w:val="00200268"/>
    <w:rsid w:val="00200CE4"/>
    <w:rsid w:val="00202232"/>
    <w:rsid w:val="0020300B"/>
    <w:rsid w:val="00203392"/>
    <w:rsid w:val="00203612"/>
    <w:rsid w:val="00203884"/>
    <w:rsid w:val="0020481A"/>
    <w:rsid w:val="00204EBD"/>
    <w:rsid w:val="00204F04"/>
    <w:rsid w:val="00205661"/>
    <w:rsid w:val="00205BFA"/>
    <w:rsid w:val="00207C67"/>
    <w:rsid w:val="00207FD6"/>
    <w:rsid w:val="002104EE"/>
    <w:rsid w:val="002105A1"/>
    <w:rsid w:val="0021087E"/>
    <w:rsid w:val="002110D3"/>
    <w:rsid w:val="002111D7"/>
    <w:rsid w:val="002120BD"/>
    <w:rsid w:val="002120DA"/>
    <w:rsid w:val="002129A2"/>
    <w:rsid w:val="00213166"/>
    <w:rsid w:val="00213535"/>
    <w:rsid w:val="00213961"/>
    <w:rsid w:val="002161F7"/>
    <w:rsid w:val="00216522"/>
    <w:rsid w:val="002166AB"/>
    <w:rsid w:val="0021710E"/>
    <w:rsid w:val="002173D2"/>
    <w:rsid w:val="002209D9"/>
    <w:rsid w:val="00220A8C"/>
    <w:rsid w:val="00220E8D"/>
    <w:rsid w:val="00221310"/>
    <w:rsid w:val="002233C5"/>
    <w:rsid w:val="0022381E"/>
    <w:rsid w:val="00223C46"/>
    <w:rsid w:val="00224EB6"/>
    <w:rsid w:val="002250D9"/>
    <w:rsid w:val="00226C20"/>
    <w:rsid w:val="002273D8"/>
    <w:rsid w:val="00232DAD"/>
    <w:rsid w:val="00233BA1"/>
    <w:rsid w:val="00233C17"/>
    <w:rsid w:val="00234AD4"/>
    <w:rsid w:val="002353EA"/>
    <w:rsid w:val="00235629"/>
    <w:rsid w:val="002357A8"/>
    <w:rsid w:val="00236B49"/>
    <w:rsid w:val="0023755A"/>
    <w:rsid w:val="0023790C"/>
    <w:rsid w:val="00237ECC"/>
    <w:rsid w:val="00240F67"/>
    <w:rsid w:val="00242483"/>
    <w:rsid w:val="00242D23"/>
    <w:rsid w:val="00244785"/>
    <w:rsid w:val="00244BAD"/>
    <w:rsid w:val="0024614B"/>
    <w:rsid w:val="00250028"/>
    <w:rsid w:val="00251998"/>
    <w:rsid w:val="00251D7A"/>
    <w:rsid w:val="00252022"/>
    <w:rsid w:val="002526F0"/>
    <w:rsid w:val="0025279F"/>
    <w:rsid w:val="00253371"/>
    <w:rsid w:val="002548D4"/>
    <w:rsid w:val="00254F02"/>
    <w:rsid w:val="00255704"/>
    <w:rsid w:val="00255875"/>
    <w:rsid w:val="0025753E"/>
    <w:rsid w:val="00257C62"/>
    <w:rsid w:val="00257CE1"/>
    <w:rsid w:val="00257D83"/>
    <w:rsid w:val="00260C98"/>
    <w:rsid w:val="00260CC9"/>
    <w:rsid w:val="00260D85"/>
    <w:rsid w:val="00261860"/>
    <w:rsid w:val="00261F87"/>
    <w:rsid w:val="00262887"/>
    <w:rsid w:val="00263095"/>
    <w:rsid w:val="002637FD"/>
    <w:rsid w:val="00263A98"/>
    <w:rsid w:val="00263F9F"/>
    <w:rsid w:val="002649EC"/>
    <w:rsid w:val="002650EB"/>
    <w:rsid w:val="0026569F"/>
    <w:rsid w:val="0026573C"/>
    <w:rsid w:val="00265D7F"/>
    <w:rsid w:val="00266439"/>
    <w:rsid w:val="002668AE"/>
    <w:rsid w:val="00267E84"/>
    <w:rsid w:val="00270451"/>
    <w:rsid w:val="002705C9"/>
    <w:rsid w:val="002714AC"/>
    <w:rsid w:val="00271E28"/>
    <w:rsid w:val="0027205B"/>
    <w:rsid w:val="00272B0D"/>
    <w:rsid w:val="00272B5E"/>
    <w:rsid w:val="00273001"/>
    <w:rsid w:val="00273012"/>
    <w:rsid w:val="00273448"/>
    <w:rsid w:val="0027439B"/>
    <w:rsid w:val="00274433"/>
    <w:rsid w:val="00274DD0"/>
    <w:rsid w:val="00275019"/>
    <w:rsid w:val="002753A4"/>
    <w:rsid w:val="002758E6"/>
    <w:rsid w:val="00275BCB"/>
    <w:rsid w:val="002768B4"/>
    <w:rsid w:val="002769F7"/>
    <w:rsid w:val="00276CA3"/>
    <w:rsid w:val="0027701B"/>
    <w:rsid w:val="0028084A"/>
    <w:rsid w:val="002815C1"/>
    <w:rsid w:val="002820D0"/>
    <w:rsid w:val="00282441"/>
    <w:rsid w:val="002831E5"/>
    <w:rsid w:val="002837A3"/>
    <w:rsid w:val="0028548E"/>
    <w:rsid w:val="00285D54"/>
    <w:rsid w:val="00286E85"/>
    <w:rsid w:val="00287D8C"/>
    <w:rsid w:val="002904FB"/>
    <w:rsid w:val="00291E2E"/>
    <w:rsid w:val="00292244"/>
    <w:rsid w:val="00292528"/>
    <w:rsid w:val="00293800"/>
    <w:rsid w:val="00293FFF"/>
    <w:rsid w:val="002956F9"/>
    <w:rsid w:val="002958F1"/>
    <w:rsid w:val="0029646F"/>
    <w:rsid w:val="00296E2D"/>
    <w:rsid w:val="002A0AC6"/>
    <w:rsid w:val="002A109F"/>
    <w:rsid w:val="002A1D92"/>
    <w:rsid w:val="002A1E03"/>
    <w:rsid w:val="002A6407"/>
    <w:rsid w:val="002A64CC"/>
    <w:rsid w:val="002A64ED"/>
    <w:rsid w:val="002A7861"/>
    <w:rsid w:val="002B1F7D"/>
    <w:rsid w:val="002B2270"/>
    <w:rsid w:val="002B330A"/>
    <w:rsid w:val="002B36D9"/>
    <w:rsid w:val="002B4AA2"/>
    <w:rsid w:val="002B5002"/>
    <w:rsid w:val="002B565E"/>
    <w:rsid w:val="002B6246"/>
    <w:rsid w:val="002B63A4"/>
    <w:rsid w:val="002B645F"/>
    <w:rsid w:val="002B7D15"/>
    <w:rsid w:val="002C0DFA"/>
    <w:rsid w:val="002C22C8"/>
    <w:rsid w:val="002C2A65"/>
    <w:rsid w:val="002C2E83"/>
    <w:rsid w:val="002C31B8"/>
    <w:rsid w:val="002C36D7"/>
    <w:rsid w:val="002C58C6"/>
    <w:rsid w:val="002C69D2"/>
    <w:rsid w:val="002C7D7A"/>
    <w:rsid w:val="002D01A2"/>
    <w:rsid w:val="002D085C"/>
    <w:rsid w:val="002D1F55"/>
    <w:rsid w:val="002D2B6C"/>
    <w:rsid w:val="002D3F30"/>
    <w:rsid w:val="002D48B8"/>
    <w:rsid w:val="002D4CBD"/>
    <w:rsid w:val="002D4CF3"/>
    <w:rsid w:val="002D5607"/>
    <w:rsid w:val="002D5E4B"/>
    <w:rsid w:val="002D5EAD"/>
    <w:rsid w:val="002D6546"/>
    <w:rsid w:val="002D6FCE"/>
    <w:rsid w:val="002D7087"/>
    <w:rsid w:val="002D7DDE"/>
    <w:rsid w:val="002E0205"/>
    <w:rsid w:val="002E0FE0"/>
    <w:rsid w:val="002E1C9F"/>
    <w:rsid w:val="002E1D1B"/>
    <w:rsid w:val="002E1E3F"/>
    <w:rsid w:val="002E36A4"/>
    <w:rsid w:val="002E458C"/>
    <w:rsid w:val="002E529A"/>
    <w:rsid w:val="002E5766"/>
    <w:rsid w:val="002E5968"/>
    <w:rsid w:val="002F1195"/>
    <w:rsid w:val="002F24CA"/>
    <w:rsid w:val="002F2FE9"/>
    <w:rsid w:val="002F4850"/>
    <w:rsid w:val="002F4D29"/>
    <w:rsid w:val="002F50B7"/>
    <w:rsid w:val="002F519D"/>
    <w:rsid w:val="002F7BE9"/>
    <w:rsid w:val="0030005E"/>
    <w:rsid w:val="003005AC"/>
    <w:rsid w:val="00300CEC"/>
    <w:rsid w:val="0030119C"/>
    <w:rsid w:val="00301619"/>
    <w:rsid w:val="00301694"/>
    <w:rsid w:val="00301A9E"/>
    <w:rsid w:val="00301AA4"/>
    <w:rsid w:val="003036F1"/>
    <w:rsid w:val="003037B3"/>
    <w:rsid w:val="00304599"/>
    <w:rsid w:val="0030471F"/>
    <w:rsid w:val="00304823"/>
    <w:rsid w:val="00305548"/>
    <w:rsid w:val="00306045"/>
    <w:rsid w:val="0030638D"/>
    <w:rsid w:val="0030657F"/>
    <w:rsid w:val="00306F26"/>
    <w:rsid w:val="00310556"/>
    <w:rsid w:val="00310856"/>
    <w:rsid w:val="00312F0F"/>
    <w:rsid w:val="00313527"/>
    <w:rsid w:val="00313BFB"/>
    <w:rsid w:val="00315899"/>
    <w:rsid w:val="00315C1F"/>
    <w:rsid w:val="00317631"/>
    <w:rsid w:val="003177F5"/>
    <w:rsid w:val="00317DBD"/>
    <w:rsid w:val="0032002F"/>
    <w:rsid w:val="0032053D"/>
    <w:rsid w:val="00320738"/>
    <w:rsid w:val="003209F5"/>
    <w:rsid w:val="00320D93"/>
    <w:rsid w:val="00321F84"/>
    <w:rsid w:val="0032256B"/>
    <w:rsid w:val="00322798"/>
    <w:rsid w:val="003230A3"/>
    <w:rsid w:val="00325CE6"/>
    <w:rsid w:val="00325DB5"/>
    <w:rsid w:val="00326EFE"/>
    <w:rsid w:val="0032725B"/>
    <w:rsid w:val="0033024A"/>
    <w:rsid w:val="0033055A"/>
    <w:rsid w:val="00330821"/>
    <w:rsid w:val="00330824"/>
    <w:rsid w:val="00330C21"/>
    <w:rsid w:val="00330D14"/>
    <w:rsid w:val="00330D26"/>
    <w:rsid w:val="003310D6"/>
    <w:rsid w:val="00331718"/>
    <w:rsid w:val="003321F0"/>
    <w:rsid w:val="00332386"/>
    <w:rsid w:val="00332AE1"/>
    <w:rsid w:val="00334084"/>
    <w:rsid w:val="003340C1"/>
    <w:rsid w:val="003341E2"/>
    <w:rsid w:val="0033601B"/>
    <w:rsid w:val="003362DC"/>
    <w:rsid w:val="003363A0"/>
    <w:rsid w:val="00336483"/>
    <w:rsid w:val="00337CA6"/>
    <w:rsid w:val="0034078B"/>
    <w:rsid w:val="003407A5"/>
    <w:rsid w:val="00340826"/>
    <w:rsid w:val="00340A76"/>
    <w:rsid w:val="0034149E"/>
    <w:rsid w:val="003416F2"/>
    <w:rsid w:val="00343499"/>
    <w:rsid w:val="0034422F"/>
    <w:rsid w:val="00345833"/>
    <w:rsid w:val="00345FFE"/>
    <w:rsid w:val="003463D1"/>
    <w:rsid w:val="003467B3"/>
    <w:rsid w:val="00346800"/>
    <w:rsid w:val="0034777E"/>
    <w:rsid w:val="00347848"/>
    <w:rsid w:val="003478F5"/>
    <w:rsid w:val="00347C85"/>
    <w:rsid w:val="00350373"/>
    <w:rsid w:val="003503CA"/>
    <w:rsid w:val="003510CA"/>
    <w:rsid w:val="0035136E"/>
    <w:rsid w:val="0035215C"/>
    <w:rsid w:val="003530C9"/>
    <w:rsid w:val="0035362B"/>
    <w:rsid w:val="00353C52"/>
    <w:rsid w:val="003561AF"/>
    <w:rsid w:val="003562B4"/>
    <w:rsid w:val="00356DBF"/>
    <w:rsid w:val="003570F7"/>
    <w:rsid w:val="00360F1E"/>
    <w:rsid w:val="003624F7"/>
    <w:rsid w:val="00362E6B"/>
    <w:rsid w:val="0036364F"/>
    <w:rsid w:val="0036423A"/>
    <w:rsid w:val="00364717"/>
    <w:rsid w:val="00365226"/>
    <w:rsid w:val="00365B13"/>
    <w:rsid w:val="00366807"/>
    <w:rsid w:val="0036750F"/>
    <w:rsid w:val="00367939"/>
    <w:rsid w:val="00370033"/>
    <w:rsid w:val="0037014D"/>
    <w:rsid w:val="00370CAB"/>
    <w:rsid w:val="00371547"/>
    <w:rsid w:val="00371BDD"/>
    <w:rsid w:val="00372A1D"/>
    <w:rsid w:val="00373B63"/>
    <w:rsid w:val="00374500"/>
    <w:rsid w:val="003755ED"/>
    <w:rsid w:val="00375DEC"/>
    <w:rsid w:val="003776B6"/>
    <w:rsid w:val="00377F07"/>
    <w:rsid w:val="00380B15"/>
    <w:rsid w:val="00380B67"/>
    <w:rsid w:val="00380D8D"/>
    <w:rsid w:val="0038371A"/>
    <w:rsid w:val="003839DE"/>
    <w:rsid w:val="00383EF3"/>
    <w:rsid w:val="003858DB"/>
    <w:rsid w:val="003879AF"/>
    <w:rsid w:val="00387D4D"/>
    <w:rsid w:val="00390107"/>
    <w:rsid w:val="003909B1"/>
    <w:rsid w:val="00394084"/>
    <w:rsid w:val="00395F6B"/>
    <w:rsid w:val="00397886"/>
    <w:rsid w:val="00397BA5"/>
    <w:rsid w:val="00397BE1"/>
    <w:rsid w:val="003A16FA"/>
    <w:rsid w:val="003A2C04"/>
    <w:rsid w:val="003A2F0D"/>
    <w:rsid w:val="003A309D"/>
    <w:rsid w:val="003A44AB"/>
    <w:rsid w:val="003A47D2"/>
    <w:rsid w:val="003A5037"/>
    <w:rsid w:val="003A5728"/>
    <w:rsid w:val="003A7088"/>
    <w:rsid w:val="003A727D"/>
    <w:rsid w:val="003A7984"/>
    <w:rsid w:val="003B0552"/>
    <w:rsid w:val="003B10C4"/>
    <w:rsid w:val="003B1C41"/>
    <w:rsid w:val="003B1E9C"/>
    <w:rsid w:val="003B293E"/>
    <w:rsid w:val="003B2BD4"/>
    <w:rsid w:val="003B3A84"/>
    <w:rsid w:val="003B3EBC"/>
    <w:rsid w:val="003B47AB"/>
    <w:rsid w:val="003B51F5"/>
    <w:rsid w:val="003B5326"/>
    <w:rsid w:val="003B532F"/>
    <w:rsid w:val="003B605C"/>
    <w:rsid w:val="003B7270"/>
    <w:rsid w:val="003B7710"/>
    <w:rsid w:val="003B7714"/>
    <w:rsid w:val="003C04B3"/>
    <w:rsid w:val="003C10A5"/>
    <w:rsid w:val="003C1434"/>
    <w:rsid w:val="003C1967"/>
    <w:rsid w:val="003C1FF9"/>
    <w:rsid w:val="003C2489"/>
    <w:rsid w:val="003C2C81"/>
    <w:rsid w:val="003C3916"/>
    <w:rsid w:val="003C487C"/>
    <w:rsid w:val="003C4B9F"/>
    <w:rsid w:val="003C4C62"/>
    <w:rsid w:val="003C4F1E"/>
    <w:rsid w:val="003C5716"/>
    <w:rsid w:val="003C5ECE"/>
    <w:rsid w:val="003C607B"/>
    <w:rsid w:val="003C6135"/>
    <w:rsid w:val="003C66C3"/>
    <w:rsid w:val="003C684D"/>
    <w:rsid w:val="003C7634"/>
    <w:rsid w:val="003D0781"/>
    <w:rsid w:val="003D0B9F"/>
    <w:rsid w:val="003D0C25"/>
    <w:rsid w:val="003D143D"/>
    <w:rsid w:val="003D1780"/>
    <w:rsid w:val="003D17B5"/>
    <w:rsid w:val="003D1B39"/>
    <w:rsid w:val="003D234D"/>
    <w:rsid w:val="003D2A6B"/>
    <w:rsid w:val="003D2BAD"/>
    <w:rsid w:val="003D2FD5"/>
    <w:rsid w:val="003D4219"/>
    <w:rsid w:val="003D4ED5"/>
    <w:rsid w:val="003D5C07"/>
    <w:rsid w:val="003D6787"/>
    <w:rsid w:val="003D6FD0"/>
    <w:rsid w:val="003D71F1"/>
    <w:rsid w:val="003D7225"/>
    <w:rsid w:val="003E0D81"/>
    <w:rsid w:val="003E1DE6"/>
    <w:rsid w:val="003E1F67"/>
    <w:rsid w:val="003E20BC"/>
    <w:rsid w:val="003E2B51"/>
    <w:rsid w:val="003E3F75"/>
    <w:rsid w:val="003E470D"/>
    <w:rsid w:val="003E4F86"/>
    <w:rsid w:val="003E5F77"/>
    <w:rsid w:val="003E68C3"/>
    <w:rsid w:val="003E7843"/>
    <w:rsid w:val="003E7C62"/>
    <w:rsid w:val="003E7C67"/>
    <w:rsid w:val="003F0DC1"/>
    <w:rsid w:val="003F15C4"/>
    <w:rsid w:val="003F2395"/>
    <w:rsid w:val="003F2818"/>
    <w:rsid w:val="003F32E4"/>
    <w:rsid w:val="003F3BA4"/>
    <w:rsid w:val="003F420E"/>
    <w:rsid w:val="003F4F60"/>
    <w:rsid w:val="003F518F"/>
    <w:rsid w:val="003F577E"/>
    <w:rsid w:val="003F5D29"/>
    <w:rsid w:val="003F5E5F"/>
    <w:rsid w:val="003F62F3"/>
    <w:rsid w:val="003F6DF7"/>
    <w:rsid w:val="00400AAD"/>
    <w:rsid w:val="00400ADF"/>
    <w:rsid w:val="004011B5"/>
    <w:rsid w:val="0040185F"/>
    <w:rsid w:val="00401A76"/>
    <w:rsid w:val="0040208C"/>
    <w:rsid w:val="00403876"/>
    <w:rsid w:val="0040391A"/>
    <w:rsid w:val="00404150"/>
    <w:rsid w:val="00404969"/>
    <w:rsid w:val="00405CCA"/>
    <w:rsid w:val="00406163"/>
    <w:rsid w:val="004065CE"/>
    <w:rsid w:val="00406A5B"/>
    <w:rsid w:val="00407913"/>
    <w:rsid w:val="00407ED6"/>
    <w:rsid w:val="004101BA"/>
    <w:rsid w:val="0041034D"/>
    <w:rsid w:val="00410369"/>
    <w:rsid w:val="0041036C"/>
    <w:rsid w:val="004106B5"/>
    <w:rsid w:val="00410F8F"/>
    <w:rsid w:val="00411A2E"/>
    <w:rsid w:val="00412030"/>
    <w:rsid w:val="00414618"/>
    <w:rsid w:val="00414B40"/>
    <w:rsid w:val="00416EE2"/>
    <w:rsid w:val="00417254"/>
    <w:rsid w:val="00417475"/>
    <w:rsid w:val="004204AD"/>
    <w:rsid w:val="0042071F"/>
    <w:rsid w:val="00420E05"/>
    <w:rsid w:val="00421781"/>
    <w:rsid w:val="00422302"/>
    <w:rsid w:val="004224C7"/>
    <w:rsid w:val="0042442C"/>
    <w:rsid w:val="0042452E"/>
    <w:rsid w:val="00424B53"/>
    <w:rsid w:val="00424EDA"/>
    <w:rsid w:val="00425368"/>
    <w:rsid w:val="00425EA4"/>
    <w:rsid w:val="004264D6"/>
    <w:rsid w:val="00426F03"/>
    <w:rsid w:val="004273D0"/>
    <w:rsid w:val="004274B1"/>
    <w:rsid w:val="00427DCB"/>
    <w:rsid w:val="00433247"/>
    <w:rsid w:val="004332FD"/>
    <w:rsid w:val="00434999"/>
    <w:rsid w:val="00434B4C"/>
    <w:rsid w:val="00435B6C"/>
    <w:rsid w:val="004367ED"/>
    <w:rsid w:val="00436ADA"/>
    <w:rsid w:val="00436EF3"/>
    <w:rsid w:val="00437041"/>
    <w:rsid w:val="00437745"/>
    <w:rsid w:val="004379D1"/>
    <w:rsid w:val="00440803"/>
    <w:rsid w:val="00440928"/>
    <w:rsid w:val="00440A06"/>
    <w:rsid w:val="00440AD7"/>
    <w:rsid w:val="004411A2"/>
    <w:rsid w:val="00443281"/>
    <w:rsid w:val="004439BD"/>
    <w:rsid w:val="00443E7C"/>
    <w:rsid w:val="00444520"/>
    <w:rsid w:val="004445EE"/>
    <w:rsid w:val="004456FB"/>
    <w:rsid w:val="00446D58"/>
    <w:rsid w:val="00447170"/>
    <w:rsid w:val="004523C3"/>
    <w:rsid w:val="004532C4"/>
    <w:rsid w:val="00453BEB"/>
    <w:rsid w:val="00454443"/>
    <w:rsid w:val="00454DBF"/>
    <w:rsid w:val="00455C71"/>
    <w:rsid w:val="00456020"/>
    <w:rsid w:val="00456533"/>
    <w:rsid w:val="0045653F"/>
    <w:rsid w:val="00456AAE"/>
    <w:rsid w:val="00456CE1"/>
    <w:rsid w:val="004573F1"/>
    <w:rsid w:val="00457831"/>
    <w:rsid w:val="00457A8D"/>
    <w:rsid w:val="0046092E"/>
    <w:rsid w:val="00460B78"/>
    <w:rsid w:val="004612DC"/>
    <w:rsid w:val="00462D31"/>
    <w:rsid w:val="00463279"/>
    <w:rsid w:val="0046399A"/>
    <w:rsid w:val="00463CC0"/>
    <w:rsid w:val="00463F5C"/>
    <w:rsid w:val="004648D4"/>
    <w:rsid w:val="00464BAE"/>
    <w:rsid w:val="00465367"/>
    <w:rsid w:val="004660C2"/>
    <w:rsid w:val="004664BC"/>
    <w:rsid w:val="00466820"/>
    <w:rsid w:val="00466F58"/>
    <w:rsid w:val="00467BBE"/>
    <w:rsid w:val="00470659"/>
    <w:rsid w:val="00470FB0"/>
    <w:rsid w:val="0047326D"/>
    <w:rsid w:val="00473906"/>
    <w:rsid w:val="00473B95"/>
    <w:rsid w:val="004744AF"/>
    <w:rsid w:val="00474B49"/>
    <w:rsid w:val="0047706C"/>
    <w:rsid w:val="00477386"/>
    <w:rsid w:val="00481F3D"/>
    <w:rsid w:val="0048207F"/>
    <w:rsid w:val="00483793"/>
    <w:rsid w:val="00483B37"/>
    <w:rsid w:val="0048474B"/>
    <w:rsid w:val="00486523"/>
    <w:rsid w:val="00490830"/>
    <w:rsid w:val="00490AB2"/>
    <w:rsid w:val="00491AAE"/>
    <w:rsid w:val="00492069"/>
    <w:rsid w:val="00493335"/>
    <w:rsid w:val="00493336"/>
    <w:rsid w:val="00493AA8"/>
    <w:rsid w:val="00493E10"/>
    <w:rsid w:val="004948E5"/>
    <w:rsid w:val="004949FE"/>
    <w:rsid w:val="00494ABC"/>
    <w:rsid w:val="00494ADF"/>
    <w:rsid w:val="0049507E"/>
    <w:rsid w:val="0049549E"/>
    <w:rsid w:val="004961E7"/>
    <w:rsid w:val="0049666E"/>
    <w:rsid w:val="00496895"/>
    <w:rsid w:val="00496C89"/>
    <w:rsid w:val="004970FD"/>
    <w:rsid w:val="004A02C4"/>
    <w:rsid w:val="004A064C"/>
    <w:rsid w:val="004A112F"/>
    <w:rsid w:val="004A16A8"/>
    <w:rsid w:val="004A18B3"/>
    <w:rsid w:val="004A21D1"/>
    <w:rsid w:val="004A2ABF"/>
    <w:rsid w:val="004A336D"/>
    <w:rsid w:val="004A3E74"/>
    <w:rsid w:val="004A4E25"/>
    <w:rsid w:val="004A5006"/>
    <w:rsid w:val="004A5E00"/>
    <w:rsid w:val="004A7A98"/>
    <w:rsid w:val="004A7FDF"/>
    <w:rsid w:val="004B049D"/>
    <w:rsid w:val="004B05CB"/>
    <w:rsid w:val="004B2049"/>
    <w:rsid w:val="004B23F0"/>
    <w:rsid w:val="004B29B5"/>
    <w:rsid w:val="004B2B66"/>
    <w:rsid w:val="004B330E"/>
    <w:rsid w:val="004B4811"/>
    <w:rsid w:val="004B5AB0"/>
    <w:rsid w:val="004B6129"/>
    <w:rsid w:val="004B669A"/>
    <w:rsid w:val="004B7574"/>
    <w:rsid w:val="004B797F"/>
    <w:rsid w:val="004B7DAD"/>
    <w:rsid w:val="004C21A8"/>
    <w:rsid w:val="004C3622"/>
    <w:rsid w:val="004C398C"/>
    <w:rsid w:val="004C3FC1"/>
    <w:rsid w:val="004C51F4"/>
    <w:rsid w:val="004C63E2"/>
    <w:rsid w:val="004C65BE"/>
    <w:rsid w:val="004C6F02"/>
    <w:rsid w:val="004C71DB"/>
    <w:rsid w:val="004D0EF1"/>
    <w:rsid w:val="004D1EF4"/>
    <w:rsid w:val="004D2457"/>
    <w:rsid w:val="004D27E8"/>
    <w:rsid w:val="004D32ED"/>
    <w:rsid w:val="004D3744"/>
    <w:rsid w:val="004D416A"/>
    <w:rsid w:val="004D57E2"/>
    <w:rsid w:val="004D59FF"/>
    <w:rsid w:val="004D651F"/>
    <w:rsid w:val="004E022D"/>
    <w:rsid w:val="004E0C99"/>
    <w:rsid w:val="004E13E4"/>
    <w:rsid w:val="004E20CD"/>
    <w:rsid w:val="004E2CF8"/>
    <w:rsid w:val="004E3872"/>
    <w:rsid w:val="004E43E5"/>
    <w:rsid w:val="004E4A8E"/>
    <w:rsid w:val="004E4DF8"/>
    <w:rsid w:val="004E5387"/>
    <w:rsid w:val="004E5F0F"/>
    <w:rsid w:val="004E6118"/>
    <w:rsid w:val="004E6672"/>
    <w:rsid w:val="004E7554"/>
    <w:rsid w:val="004F1741"/>
    <w:rsid w:val="004F2071"/>
    <w:rsid w:val="004F2829"/>
    <w:rsid w:val="004F3783"/>
    <w:rsid w:val="004F5339"/>
    <w:rsid w:val="004F54A4"/>
    <w:rsid w:val="004F5655"/>
    <w:rsid w:val="004F6833"/>
    <w:rsid w:val="004F6DB0"/>
    <w:rsid w:val="004F6E52"/>
    <w:rsid w:val="004F6EC6"/>
    <w:rsid w:val="00500626"/>
    <w:rsid w:val="00501F67"/>
    <w:rsid w:val="00502279"/>
    <w:rsid w:val="00502E81"/>
    <w:rsid w:val="00503320"/>
    <w:rsid w:val="0050360C"/>
    <w:rsid w:val="005036E2"/>
    <w:rsid w:val="005039C4"/>
    <w:rsid w:val="00503E61"/>
    <w:rsid w:val="00503EE1"/>
    <w:rsid w:val="0050400B"/>
    <w:rsid w:val="00504704"/>
    <w:rsid w:val="005047A9"/>
    <w:rsid w:val="00507AC4"/>
    <w:rsid w:val="005106A7"/>
    <w:rsid w:val="00511B12"/>
    <w:rsid w:val="005127CB"/>
    <w:rsid w:val="00512DD4"/>
    <w:rsid w:val="00513DE5"/>
    <w:rsid w:val="00514606"/>
    <w:rsid w:val="00514757"/>
    <w:rsid w:val="005152DF"/>
    <w:rsid w:val="00516D6C"/>
    <w:rsid w:val="00517106"/>
    <w:rsid w:val="00517280"/>
    <w:rsid w:val="00517CF3"/>
    <w:rsid w:val="00520040"/>
    <w:rsid w:val="00521AD6"/>
    <w:rsid w:val="00522EAA"/>
    <w:rsid w:val="005230AB"/>
    <w:rsid w:val="005252A9"/>
    <w:rsid w:val="0052581B"/>
    <w:rsid w:val="0052725B"/>
    <w:rsid w:val="00527B49"/>
    <w:rsid w:val="005308DB"/>
    <w:rsid w:val="00530BCF"/>
    <w:rsid w:val="005322C9"/>
    <w:rsid w:val="005327A7"/>
    <w:rsid w:val="00532902"/>
    <w:rsid w:val="00532BF4"/>
    <w:rsid w:val="00532ECC"/>
    <w:rsid w:val="0053367C"/>
    <w:rsid w:val="00533EE1"/>
    <w:rsid w:val="00533F1E"/>
    <w:rsid w:val="00534194"/>
    <w:rsid w:val="005341BA"/>
    <w:rsid w:val="00534863"/>
    <w:rsid w:val="00535270"/>
    <w:rsid w:val="00535711"/>
    <w:rsid w:val="00535A21"/>
    <w:rsid w:val="0053679E"/>
    <w:rsid w:val="00536924"/>
    <w:rsid w:val="00537E3C"/>
    <w:rsid w:val="00537E64"/>
    <w:rsid w:val="00540A00"/>
    <w:rsid w:val="00541592"/>
    <w:rsid w:val="00541DEB"/>
    <w:rsid w:val="00542083"/>
    <w:rsid w:val="00542412"/>
    <w:rsid w:val="00542884"/>
    <w:rsid w:val="00542AAA"/>
    <w:rsid w:val="0054307B"/>
    <w:rsid w:val="00544DBE"/>
    <w:rsid w:val="00544EB7"/>
    <w:rsid w:val="00545A67"/>
    <w:rsid w:val="0054785A"/>
    <w:rsid w:val="00547F3E"/>
    <w:rsid w:val="00550064"/>
    <w:rsid w:val="005502E2"/>
    <w:rsid w:val="00550D47"/>
    <w:rsid w:val="00551B3B"/>
    <w:rsid w:val="00551F36"/>
    <w:rsid w:val="00552071"/>
    <w:rsid w:val="00552338"/>
    <w:rsid w:val="00553073"/>
    <w:rsid w:val="005532AE"/>
    <w:rsid w:val="005532B3"/>
    <w:rsid w:val="00554469"/>
    <w:rsid w:val="00554CC4"/>
    <w:rsid w:val="005568C8"/>
    <w:rsid w:val="00556924"/>
    <w:rsid w:val="00557AC3"/>
    <w:rsid w:val="0056005D"/>
    <w:rsid w:val="00560E45"/>
    <w:rsid w:val="00561124"/>
    <w:rsid w:val="005629B6"/>
    <w:rsid w:val="00562D7F"/>
    <w:rsid w:val="00563EDE"/>
    <w:rsid w:val="005647F9"/>
    <w:rsid w:val="005648AC"/>
    <w:rsid w:val="00564952"/>
    <w:rsid w:val="00566A34"/>
    <w:rsid w:val="00566AA5"/>
    <w:rsid w:val="00566AF4"/>
    <w:rsid w:val="005677B2"/>
    <w:rsid w:val="00570DE9"/>
    <w:rsid w:val="005713D3"/>
    <w:rsid w:val="00574389"/>
    <w:rsid w:val="00574515"/>
    <w:rsid w:val="005748E7"/>
    <w:rsid w:val="005766AE"/>
    <w:rsid w:val="00580773"/>
    <w:rsid w:val="00583A7C"/>
    <w:rsid w:val="00583D84"/>
    <w:rsid w:val="005841FC"/>
    <w:rsid w:val="0058421B"/>
    <w:rsid w:val="00584411"/>
    <w:rsid w:val="00584478"/>
    <w:rsid w:val="005847EE"/>
    <w:rsid w:val="00585426"/>
    <w:rsid w:val="00585BFF"/>
    <w:rsid w:val="0058646D"/>
    <w:rsid w:val="005866E0"/>
    <w:rsid w:val="00587851"/>
    <w:rsid w:val="00590FB8"/>
    <w:rsid w:val="00591C82"/>
    <w:rsid w:val="00591EB1"/>
    <w:rsid w:val="005924CD"/>
    <w:rsid w:val="0059478C"/>
    <w:rsid w:val="0059528E"/>
    <w:rsid w:val="00595408"/>
    <w:rsid w:val="00595A02"/>
    <w:rsid w:val="00595AD8"/>
    <w:rsid w:val="00595D5B"/>
    <w:rsid w:val="00595EEB"/>
    <w:rsid w:val="00596371"/>
    <w:rsid w:val="0059710C"/>
    <w:rsid w:val="005A03DE"/>
    <w:rsid w:val="005A1B99"/>
    <w:rsid w:val="005A2207"/>
    <w:rsid w:val="005A2B31"/>
    <w:rsid w:val="005A312D"/>
    <w:rsid w:val="005A3444"/>
    <w:rsid w:val="005A4272"/>
    <w:rsid w:val="005A4A2D"/>
    <w:rsid w:val="005A538C"/>
    <w:rsid w:val="005A564B"/>
    <w:rsid w:val="005A6107"/>
    <w:rsid w:val="005A6ED1"/>
    <w:rsid w:val="005A72EB"/>
    <w:rsid w:val="005A7D3B"/>
    <w:rsid w:val="005B0082"/>
    <w:rsid w:val="005B06C4"/>
    <w:rsid w:val="005B0C61"/>
    <w:rsid w:val="005B2F5B"/>
    <w:rsid w:val="005B34DE"/>
    <w:rsid w:val="005B3DC6"/>
    <w:rsid w:val="005B3EFF"/>
    <w:rsid w:val="005B59AE"/>
    <w:rsid w:val="005B61B5"/>
    <w:rsid w:val="005B62BE"/>
    <w:rsid w:val="005B712C"/>
    <w:rsid w:val="005C007C"/>
    <w:rsid w:val="005C086F"/>
    <w:rsid w:val="005C08F1"/>
    <w:rsid w:val="005C0FB2"/>
    <w:rsid w:val="005C1242"/>
    <w:rsid w:val="005C19FC"/>
    <w:rsid w:val="005C381E"/>
    <w:rsid w:val="005C3A97"/>
    <w:rsid w:val="005C42BD"/>
    <w:rsid w:val="005C447F"/>
    <w:rsid w:val="005C46E0"/>
    <w:rsid w:val="005C5158"/>
    <w:rsid w:val="005C53A1"/>
    <w:rsid w:val="005C587A"/>
    <w:rsid w:val="005C6041"/>
    <w:rsid w:val="005C6452"/>
    <w:rsid w:val="005C7C32"/>
    <w:rsid w:val="005D0507"/>
    <w:rsid w:val="005D06AC"/>
    <w:rsid w:val="005D0BC6"/>
    <w:rsid w:val="005D11FD"/>
    <w:rsid w:val="005D13E4"/>
    <w:rsid w:val="005D1415"/>
    <w:rsid w:val="005D2F59"/>
    <w:rsid w:val="005D3CD7"/>
    <w:rsid w:val="005D3CE6"/>
    <w:rsid w:val="005D46E7"/>
    <w:rsid w:val="005D4A2B"/>
    <w:rsid w:val="005D4E61"/>
    <w:rsid w:val="005D50FE"/>
    <w:rsid w:val="005D767E"/>
    <w:rsid w:val="005D7A2D"/>
    <w:rsid w:val="005D7ECA"/>
    <w:rsid w:val="005E037C"/>
    <w:rsid w:val="005E0991"/>
    <w:rsid w:val="005E0B4B"/>
    <w:rsid w:val="005E14ED"/>
    <w:rsid w:val="005E27FB"/>
    <w:rsid w:val="005E2C86"/>
    <w:rsid w:val="005E2F77"/>
    <w:rsid w:val="005E34EF"/>
    <w:rsid w:val="005E3C79"/>
    <w:rsid w:val="005E415E"/>
    <w:rsid w:val="005E4291"/>
    <w:rsid w:val="005E4876"/>
    <w:rsid w:val="005E5C21"/>
    <w:rsid w:val="005E6B08"/>
    <w:rsid w:val="005E70D9"/>
    <w:rsid w:val="005E72CB"/>
    <w:rsid w:val="005E75B6"/>
    <w:rsid w:val="005E7A1B"/>
    <w:rsid w:val="005E7E4A"/>
    <w:rsid w:val="005F010C"/>
    <w:rsid w:val="005F0F97"/>
    <w:rsid w:val="005F1446"/>
    <w:rsid w:val="005F1F1E"/>
    <w:rsid w:val="005F2069"/>
    <w:rsid w:val="005F3942"/>
    <w:rsid w:val="005F3972"/>
    <w:rsid w:val="005F44DF"/>
    <w:rsid w:val="005F5158"/>
    <w:rsid w:val="005F5331"/>
    <w:rsid w:val="005F56FE"/>
    <w:rsid w:val="005F579B"/>
    <w:rsid w:val="005F7C87"/>
    <w:rsid w:val="005F7F0A"/>
    <w:rsid w:val="0060048D"/>
    <w:rsid w:val="0060130A"/>
    <w:rsid w:val="0060167C"/>
    <w:rsid w:val="00602014"/>
    <w:rsid w:val="006020F8"/>
    <w:rsid w:val="00604413"/>
    <w:rsid w:val="006049E1"/>
    <w:rsid w:val="00606BA8"/>
    <w:rsid w:val="0060730D"/>
    <w:rsid w:val="0060731A"/>
    <w:rsid w:val="00607507"/>
    <w:rsid w:val="006109E8"/>
    <w:rsid w:val="00610C2B"/>
    <w:rsid w:val="006122A7"/>
    <w:rsid w:val="006125F7"/>
    <w:rsid w:val="00612620"/>
    <w:rsid w:val="006128C3"/>
    <w:rsid w:val="00613A2C"/>
    <w:rsid w:val="006141E6"/>
    <w:rsid w:val="00614DB8"/>
    <w:rsid w:val="00615ACE"/>
    <w:rsid w:val="006173D2"/>
    <w:rsid w:val="006175B5"/>
    <w:rsid w:val="00617831"/>
    <w:rsid w:val="00617A8E"/>
    <w:rsid w:val="00617F09"/>
    <w:rsid w:val="006211DD"/>
    <w:rsid w:val="00621935"/>
    <w:rsid w:val="00621BE9"/>
    <w:rsid w:val="00622C1C"/>
    <w:rsid w:val="006234C2"/>
    <w:rsid w:val="006239E6"/>
    <w:rsid w:val="00623A9C"/>
    <w:rsid w:val="006241BA"/>
    <w:rsid w:val="006242F6"/>
    <w:rsid w:val="006252E8"/>
    <w:rsid w:val="006256F6"/>
    <w:rsid w:val="0062633B"/>
    <w:rsid w:val="00626840"/>
    <w:rsid w:val="00626974"/>
    <w:rsid w:val="00626E3F"/>
    <w:rsid w:val="006317F7"/>
    <w:rsid w:val="00631980"/>
    <w:rsid w:val="006338BB"/>
    <w:rsid w:val="00634E93"/>
    <w:rsid w:val="006350A9"/>
    <w:rsid w:val="00635747"/>
    <w:rsid w:val="00636C25"/>
    <w:rsid w:val="00636EBA"/>
    <w:rsid w:val="006378D9"/>
    <w:rsid w:val="00640CB5"/>
    <w:rsid w:val="00641172"/>
    <w:rsid w:val="006423FB"/>
    <w:rsid w:val="0064329B"/>
    <w:rsid w:val="006445AD"/>
    <w:rsid w:val="006455DD"/>
    <w:rsid w:val="006463AB"/>
    <w:rsid w:val="006469B3"/>
    <w:rsid w:val="00646CD3"/>
    <w:rsid w:val="00646D10"/>
    <w:rsid w:val="006529BD"/>
    <w:rsid w:val="00652D36"/>
    <w:rsid w:val="00652D92"/>
    <w:rsid w:val="00653AAB"/>
    <w:rsid w:val="006542BB"/>
    <w:rsid w:val="0065488F"/>
    <w:rsid w:val="00655B26"/>
    <w:rsid w:val="006563CA"/>
    <w:rsid w:val="00656D98"/>
    <w:rsid w:val="00656D9C"/>
    <w:rsid w:val="00656F8D"/>
    <w:rsid w:val="00657239"/>
    <w:rsid w:val="00657C93"/>
    <w:rsid w:val="006607C5"/>
    <w:rsid w:val="006643C0"/>
    <w:rsid w:val="00664443"/>
    <w:rsid w:val="00664DD6"/>
    <w:rsid w:val="00664EC4"/>
    <w:rsid w:val="00667033"/>
    <w:rsid w:val="00667483"/>
    <w:rsid w:val="00667B4A"/>
    <w:rsid w:val="00667FA5"/>
    <w:rsid w:val="0067013D"/>
    <w:rsid w:val="006703AA"/>
    <w:rsid w:val="006704C7"/>
    <w:rsid w:val="006708BB"/>
    <w:rsid w:val="00670B6A"/>
    <w:rsid w:val="00671A5D"/>
    <w:rsid w:val="00672187"/>
    <w:rsid w:val="006722DA"/>
    <w:rsid w:val="00672831"/>
    <w:rsid w:val="00676529"/>
    <w:rsid w:val="00676CF2"/>
    <w:rsid w:val="0068066E"/>
    <w:rsid w:val="00680A53"/>
    <w:rsid w:val="006818D7"/>
    <w:rsid w:val="00684586"/>
    <w:rsid w:val="006850D6"/>
    <w:rsid w:val="006858AB"/>
    <w:rsid w:val="00685951"/>
    <w:rsid w:val="00686BAD"/>
    <w:rsid w:val="00687B16"/>
    <w:rsid w:val="006903CA"/>
    <w:rsid w:val="0069163A"/>
    <w:rsid w:val="006926C5"/>
    <w:rsid w:val="006943C8"/>
    <w:rsid w:val="0069456D"/>
    <w:rsid w:val="0069613B"/>
    <w:rsid w:val="00696600"/>
    <w:rsid w:val="006968BD"/>
    <w:rsid w:val="006972E8"/>
    <w:rsid w:val="006977F6"/>
    <w:rsid w:val="006A0299"/>
    <w:rsid w:val="006A09B6"/>
    <w:rsid w:val="006A17CD"/>
    <w:rsid w:val="006A19CC"/>
    <w:rsid w:val="006A1D41"/>
    <w:rsid w:val="006A2FD8"/>
    <w:rsid w:val="006A33E8"/>
    <w:rsid w:val="006A3477"/>
    <w:rsid w:val="006A3659"/>
    <w:rsid w:val="006A3BF6"/>
    <w:rsid w:val="006A59D7"/>
    <w:rsid w:val="006A686D"/>
    <w:rsid w:val="006A6A84"/>
    <w:rsid w:val="006A7B51"/>
    <w:rsid w:val="006B0253"/>
    <w:rsid w:val="006B11F4"/>
    <w:rsid w:val="006B2663"/>
    <w:rsid w:val="006B324C"/>
    <w:rsid w:val="006B3709"/>
    <w:rsid w:val="006B5FC5"/>
    <w:rsid w:val="006B6025"/>
    <w:rsid w:val="006B71C2"/>
    <w:rsid w:val="006C001D"/>
    <w:rsid w:val="006C0C40"/>
    <w:rsid w:val="006C226C"/>
    <w:rsid w:val="006C345B"/>
    <w:rsid w:val="006C3557"/>
    <w:rsid w:val="006C3DF8"/>
    <w:rsid w:val="006C3FFB"/>
    <w:rsid w:val="006C43E8"/>
    <w:rsid w:val="006C5196"/>
    <w:rsid w:val="006C54E5"/>
    <w:rsid w:val="006C5740"/>
    <w:rsid w:val="006C5914"/>
    <w:rsid w:val="006C5B46"/>
    <w:rsid w:val="006C5D3A"/>
    <w:rsid w:val="006C7E6F"/>
    <w:rsid w:val="006C7F23"/>
    <w:rsid w:val="006D0E37"/>
    <w:rsid w:val="006D10DA"/>
    <w:rsid w:val="006D13A4"/>
    <w:rsid w:val="006D13E3"/>
    <w:rsid w:val="006D1A03"/>
    <w:rsid w:val="006D20A2"/>
    <w:rsid w:val="006D285B"/>
    <w:rsid w:val="006D2B8E"/>
    <w:rsid w:val="006D6C07"/>
    <w:rsid w:val="006D7398"/>
    <w:rsid w:val="006E06D8"/>
    <w:rsid w:val="006E07AF"/>
    <w:rsid w:val="006E10B8"/>
    <w:rsid w:val="006E1B15"/>
    <w:rsid w:val="006E26D0"/>
    <w:rsid w:val="006E397B"/>
    <w:rsid w:val="006E3CBA"/>
    <w:rsid w:val="006E47A6"/>
    <w:rsid w:val="006E5021"/>
    <w:rsid w:val="006E6385"/>
    <w:rsid w:val="006E644E"/>
    <w:rsid w:val="006E7CF5"/>
    <w:rsid w:val="006F0B72"/>
    <w:rsid w:val="006F0EEF"/>
    <w:rsid w:val="006F0EF5"/>
    <w:rsid w:val="006F19AB"/>
    <w:rsid w:val="006F19DD"/>
    <w:rsid w:val="006F3247"/>
    <w:rsid w:val="006F402F"/>
    <w:rsid w:val="006F4037"/>
    <w:rsid w:val="006F452A"/>
    <w:rsid w:val="006F47F6"/>
    <w:rsid w:val="006F4AB3"/>
    <w:rsid w:val="006F4D51"/>
    <w:rsid w:val="006F5287"/>
    <w:rsid w:val="006F549A"/>
    <w:rsid w:val="006F55B9"/>
    <w:rsid w:val="006F576A"/>
    <w:rsid w:val="006F7989"/>
    <w:rsid w:val="006F79AF"/>
    <w:rsid w:val="00701658"/>
    <w:rsid w:val="0070295D"/>
    <w:rsid w:val="00703A7A"/>
    <w:rsid w:val="00703A9B"/>
    <w:rsid w:val="00703F42"/>
    <w:rsid w:val="00704AD1"/>
    <w:rsid w:val="00704F90"/>
    <w:rsid w:val="00705028"/>
    <w:rsid w:val="00706674"/>
    <w:rsid w:val="0070670B"/>
    <w:rsid w:val="0070699A"/>
    <w:rsid w:val="007069C7"/>
    <w:rsid w:val="007069CB"/>
    <w:rsid w:val="00710B6F"/>
    <w:rsid w:val="00710DE5"/>
    <w:rsid w:val="00711656"/>
    <w:rsid w:val="00711E49"/>
    <w:rsid w:val="00712FA0"/>
    <w:rsid w:val="00713A91"/>
    <w:rsid w:val="00713D81"/>
    <w:rsid w:val="007146DD"/>
    <w:rsid w:val="0071498C"/>
    <w:rsid w:val="00714ABB"/>
    <w:rsid w:val="00714BDD"/>
    <w:rsid w:val="00716754"/>
    <w:rsid w:val="007171B6"/>
    <w:rsid w:val="00717393"/>
    <w:rsid w:val="007177BD"/>
    <w:rsid w:val="0072043C"/>
    <w:rsid w:val="00720D04"/>
    <w:rsid w:val="00721260"/>
    <w:rsid w:val="007212D0"/>
    <w:rsid w:val="00722540"/>
    <w:rsid w:val="007226E9"/>
    <w:rsid w:val="00722F02"/>
    <w:rsid w:val="00724453"/>
    <w:rsid w:val="00724987"/>
    <w:rsid w:val="00724F6A"/>
    <w:rsid w:val="00725145"/>
    <w:rsid w:val="0072621F"/>
    <w:rsid w:val="00726DE7"/>
    <w:rsid w:val="00730CDB"/>
    <w:rsid w:val="00732F60"/>
    <w:rsid w:val="007341A0"/>
    <w:rsid w:val="0073460E"/>
    <w:rsid w:val="00734CE9"/>
    <w:rsid w:val="0073553C"/>
    <w:rsid w:val="0073581F"/>
    <w:rsid w:val="00736ED8"/>
    <w:rsid w:val="007371C2"/>
    <w:rsid w:val="00737927"/>
    <w:rsid w:val="00737DC8"/>
    <w:rsid w:val="00741DF2"/>
    <w:rsid w:val="00742450"/>
    <w:rsid w:val="007441AA"/>
    <w:rsid w:val="00744CEB"/>
    <w:rsid w:val="00744D8B"/>
    <w:rsid w:val="0074644B"/>
    <w:rsid w:val="00746DB1"/>
    <w:rsid w:val="00746E05"/>
    <w:rsid w:val="00747323"/>
    <w:rsid w:val="007474F6"/>
    <w:rsid w:val="00750DD1"/>
    <w:rsid w:val="00751B15"/>
    <w:rsid w:val="00752963"/>
    <w:rsid w:val="0075436E"/>
    <w:rsid w:val="00754757"/>
    <w:rsid w:val="00754A0C"/>
    <w:rsid w:val="00755421"/>
    <w:rsid w:val="007557FD"/>
    <w:rsid w:val="00755A72"/>
    <w:rsid w:val="00755C1E"/>
    <w:rsid w:val="00756851"/>
    <w:rsid w:val="00756CE6"/>
    <w:rsid w:val="00757502"/>
    <w:rsid w:val="00757FCF"/>
    <w:rsid w:val="007600F8"/>
    <w:rsid w:val="00760B34"/>
    <w:rsid w:val="007611E2"/>
    <w:rsid w:val="0076308B"/>
    <w:rsid w:val="007638BE"/>
    <w:rsid w:val="00763A81"/>
    <w:rsid w:val="00764205"/>
    <w:rsid w:val="007644CE"/>
    <w:rsid w:val="00764CDF"/>
    <w:rsid w:val="00765445"/>
    <w:rsid w:val="007657E8"/>
    <w:rsid w:val="0077039E"/>
    <w:rsid w:val="00770A47"/>
    <w:rsid w:val="00770C51"/>
    <w:rsid w:val="00771F2E"/>
    <w:rsid w:val="0077249E"/>
    <w:rsid w:val="007724B7"/>
    <w:rsid w:val="007735D4"/>
    <w:rsid w:val="00773AAF"/>
    <w:rsid w:val="00774240"/>
    <w:rsid w:val="00774546"/>
    <w:rsid w:val="007746AC"/>
    <w:rsid w:val="007748D1"/>
    <w:rsid w:val="00774C0A"/>
    <w:rsid w:val="0077529C"/>
    <w:rsid w:val="0077585F"/>
    <w:rsid w:val="00775B93"/>
    <w:rsid w:val="00775D24"/>
    <w:rsid w:val="007760E2"/>
    <w:rsid w:val="007771E5"/>
    <w:rsid w:val="007778BC"/>
    <w:rsid w:val="007779A8"/>
    <w:rsid w:val="00777D1C"/>
    <w:rsid w:val="00781EDF"/>
    <w:rsid w:val="00782503"/>
    <w:rsid w:val="00782E73"/>
    <w:rsid w:val="0078374B"/>
    <w:rsid w:val="00784594"/>
    <w:rsid w:val="00784D81"/>
    <w:rsid w:val="00785ABF"/>
    <w:rsid w:val="00786869"/>
    <w:rsid w:val="007869C8"/>
    <w:rsid w:val="00786CD1"/>
    <w:rsid w:val="00787471"/>
    <w:rsid w:val="00787F07"/>
    <w:rsid w:val="00790443"/>
    <w:rsid w:val="00791093"/>
    <w:rsid w:val="00791686"/>
    <w:rsid w:val="00791E20"/>
    <w:rsid w:val="00791E81"/>
    <w:rsid w:val="0079231D"/>
    <w:rsid w:val="007940DA"/>
    <w:rsid w:val="007945C6"/>
    <w:rsid w:val="00795244"/>
    <w:rsid w:val="00796954"/>
    <w:rsid w:val="00796968"/>
    <w:rsid w:val="007972BD"/>
    <w:rsid w:val="0079758D"/>
    <w:rsid w:val="007976F7"/>
    <w:rsid w:val="00797D0A"/>
    <w:rsid w:val="00797F1B"/>
    <w:rsid w:val="007A1FD7"/>
    <w:rsid w:val="007A24E4"/>
    <w:rsid w:val="007A278C"/>
    <w:rsid w:val="007A3BC2"/>
    <w:rsid w:val="007A4D73"/>
    <w:rsid w:val="007A61BE"/>
    <w:rsid w:val="007A70E6"/>
    <w:rsid w:val="007A7598"/>
    <w:rsid w:val="007B0E4B"/>
    <w:rsid w:val="007B4053"/>
    <w:rsid w:val="007B49DE"/>
    <w:rsid w:val="007B4C17"/>
    <w:rsid w:val="007B6B8E"/>
    <w:rsid w:val="007B6DB8"/>
    <w:rsid w:val="007B73CA"/>
    <w:rsid w:val="007C01A7"/>
    <w:rsid w:val="007C0268"/>
    <w:rsid w:val="007C060E"/>
    <w:rsid w:val="007C0781"/>
    <w:rsid w:val="007C0B7C"/>
    <w:rsid w:val="007C1760"/>
    <w:rsid w:val="007C228E"/>
    <w:rsid w:val="007C2A8C"/>
    <w:rsid w:val="007C2A9B"/>
    <w:rsid w:val="007C315F"/>
    <w:rsid w:val="007C36EF"/>
    <w:rsid w:val="007C467F"/>
    <w:rsid w:val="007C54C1"/>
    <w:rsid w:val="007C62F8"/>
    <w:rsid w:val="007C6AB5"/>
    <w:rsid w:val="007C741F"/>
    <w:rsid w:val="007D0C5D"/>
    <w:rsid w:val="007D3D8D"/>
    <w:rsid w:val="007D429D"/>
    <w:rsid w:val="007D4A63"/>
    <w:rsid w:val="007D4EAD"/>
    <w:rsid w:val="007D62AE"/>
    <w:rsid w:val="007D637F"/>
    <w:rsid w:val="007D6BE5"/>
    <w:rsid w:val="007D6DD7"/>
    <w:rsid w:val="007E084E"/>
    <w:rsid w:val="007E0B71"/>
    <w:rsid w:val="007E15BA"/>
    <w:rsid w:val="007E23E1"/>
    <w:rsid w:val="007E28D9"/>
    <w:rsid w:val="007E399F"/>
    <w:rsid w:val="007E57F8"/>
    <w:rsid w:val="007E5B87"/>
    <w:rsid w:val="007E6185"/>
    <w:rsid w:val="007E623F"/>
    <w:rsid w:val="007E733A"/>
    <w:rsid w:val="007E7E78"/>
    <w:rsid w:val="007F0094"/>
    <w:rsid w:val="007F0893"/>
    <w:rsid w:val="007F0A6F"/>
    <w:rsid w:val="007F1A2E"/>
    <w:rsid w:val="007F1DDA"/>
    <w:rsid w:val="007F29F7"/>
    <w:rsid w:val="007F2F01"/>
    <w:rsid w:val="007F3CD1"/>
    <w:rsid w:val="007F4039"/>
    <w:rsid w:val="007F4B7E"/>
    <w:rsid w:val="007F554D"/>
    <w:rsid w:val="007F5740"/>
    <w:rsid w:val="007F5A8A"/>
    <w:rsid w:val="007F66D0"/>
    <w:rsid w:val="007F71EE"/>
    <w:rsid w:val="007F7D13"/>
    <w:rsid w:val="00801281"/>
    <w:rsid w:val="00801677"/>
    <w:rsid w:val="0080248E"/>
    <w:rsid w:val="00802624"/>
    <w:rsid w:val="008026F8"/>
    <w:rsid w:val="008045C3"/>
    <w:rsid w:val="008052B6"/>
    <w:rsid w:val="008054D2"/>
    <w:rsid w:val="00805F09"/>
    <w:rsid w:val="0080663F"/>
    <w:rsid w:val="008070FF"/>
    <w:rsid w:val="008079BD"/>
    <w:rsid w:val="00807FB2"/>
    <w:rsid w:val="008108DC"/>
    <w:rsid w:val="00810A80"/>
    <w:rsid w:val="008124EC"/>
    <w:rsid w:val="008133CF"/>
    <w:rsid w:val="0081375C"/>
    <w:rsid w:val="00813998"/>
    <w:rsid w:val="00813CB0"/>
    <w:rsid w:val="00813FCD"/>
    <w:rsid w:val="00814B3C"/>
    <w:rsid w:val="0081525A"/>
    <w:rsid w:val="008162AC"/>
    <w:rsid w:val="00816529"/>
    <w:rsid w:val="008165B7"/>
    <w:rsid w:val="00816F97"/>
    <w:rsid w:val="00817844"/>
    <w:rsid w:val="00820385"/>
    <w:rsid w:val="0082106C"/>
    <w:rsid w:val="008212F8"/>
    <w:rsid w:val="00821BD0"/>
    <w:rsid w:val="00821BFA"/>
    <w:rsid w:val="00821EE6"/>
    <w:rsid w:val="008232B3"/>
    <w:rsid w:val="00823B88"/>
    <w:rsid w:val="008247DD"/>
    <w:rsid w:val="00825530"/>
    <w:rsid w:val="0082570A"/>
    <w:rsid w:val="00825B18"/>
    <w:rsid w:val="008264D7"/>
    <w:rsid w:val="008272DA"/>
    <w:rsid w:val="00827841"/>
    <w:rsid w:val="0082785A"/>
    <w:rsid w:val="00830BD3"/>
    <w:rsid w:val="00830FB3"/>
    <w:rsid w:val="00832C42"/>
    <w:rsid w:val="00833719"/>
    <w:rsid w:val="00833C29"/>
    <w:rsid w:val="00834C58"/>
    <w:rsid w:val="0083518A"/>
    <w:rsid w:val="00836220"/>
    <w:rsid w:val="00837EB2"/>
    <w:rsid w:val="008403AC"/>
    <w:rsid w:val="00841188"/>
    <w:rsid w:val="00842651"/>
    <w:rsid w:val="00843104"/>
    <w:rsid w:val="00843278"/>
    <w:rsid w:val="00844FCC"/>
    <w:rsid w:val="00845AA6"/>
    <w:rsid w:val="00845E60"/>
    <w:rsid w:val="00846704"/>
    <w:rsid w:val="00846CB9"/>
    <w:rsid w:val="00847AFA"/>
    <w:rsid w:val="00850406"/>
    <w:rsid w:val="00850977"/>
    <w:rsid w:val="00850ED1"/>
    <w:rsid w:val="00851CA2"/>
    <w:rsid w:val="008530AF"/>
    <w:rsid w:val="00853E6A"/>
    <w:rsid w:val="00854257"/>
    <w:rsid w:val="00854A90"/>
    <w:rsid w:val="008555FE"/>
    <w:rsid w:val="008556BD"/>
    <w:rsid w:val="00855B23"/>
    <w:rsid w:val="00856939"/>
    <w:rsid w:val="008575D3"/>
    <w:rsid w:val="008576D0"/>
    <w:rsid w:val="00857778"/>
    <w:rsid w:val="008618EF"/>
    <w:rsid w:val="0086314F"/>
    <w:rsid w:val="0086358C"/>
    <w:rsid w:val="008644FC"/>
    <w:rsid w:val="00864B51"/>
    <w:rsid w:val="00865BA5"/>
    <w:rsid w:val="00866102"/>
    <w:rsid w:val="008707A6"/>
    <w:rsid w:val="00872F5D"/>
    <w:rsid w:val="0087461B"/>
    <w:rsid w:val="0087485B"/>
    <w:rsid w:val="00874A4D"/>
    <w:rsid w:val="00874C32"/>
    <w:rsid w:val="00876334"/>
    <w:rsid w:val="00876880"/>
    <w:rsid w:val="00876D5F"/>
    <w:rsid w:val="00877EBF"/>
    <w:rsid w:val="00880724"/>
    <w:rsid w:val="00880A3A"/>
    <w:rsid w:val="00880DD9"/>
    <w:rsid w:val="00880FFD"/>
    <w:rsid w:val="0088214F"/>
    <w:rsid w:val="00882357"/>
    <w:rsid w:val="00882496"/>
    <w:rsid w:val="008829E1"/>
    <w:rsid w:val="00883744"/>
    <w:rsid w:val="0088552E"/>
    <w:rsid w:val="00885991"/>
    <w:rsid w:val="00885F53"/>
    <w:rsid w:val="00886705"/>
    <w:rsid w:val="00886846"/>
    <w:rsid w:val="00887BE5"/>
    <w:rsid w:val="00890DBD"/>
    <w:rsid w:val="00891B04"/>
    <w:rsid w:val="00891B56"/>
    <w:rsid w:val="00891E27"/>
    <w:rsid w:val="0089252F"/>
    <w:rsid w:val="00892F0F"/>
    <w:rsid w:val="00893049"/>
    <w:rsid w:val="0089487B"/>
    <w:rsid w:val="00894E28"/>
    <w:rsid w:val="008975D1"/>
    <w:rsid w:val="008976B7"/>
    <w:rsid w:val="00897BC5"/>
    <w:rsid w:val="008A046E"/>
    <w:rsid w:val="008A081A"/>
    <w:rsid w:val="008A13E2"/>
    <w:rsid w:val="008A241C"/>
    <w:rsid w:val="008A3DCD"/>
    <w:rsid w:val="008A4E95"/>
    <w:rsid w:val="008A5046"/>
    <w:rsid w:val="008A513D"/>
    <w:rsid w:val="008A5915"/>
    <w:rsid w:val="008A61C6"/>
    <w:rsid w:val="008A65C0"/>
    <w:rsid w:val="008A693D"/>
    <w:rsid w:val="008A7AC7"/>
    <w:rsid w:val="008A7BCF"/>
    <w:rsid w:val="008B10C1"/>
    <w:rsid w:val="008B1AEC"/>
    <w:rsid w:val="008B289E"/>
    <w:rsid w:val="008B2F9F"/>
    <w:rsid w:val="008B4A5A"/>
    <w:rsid w:val="008B561E"/>
    <w:rsid w:val="008B5A77"/>
    <w:rsid w:val="008B5D2E"/>
    <w:rsid w:val="008B5F1F"/>
    <w:rsid w:val="008B615D"/>
    <w:rsid w:val="008B6847"/>
    <w:rsid w:val="008C0ED7"/>
    <w:rsid w:val="008C25EE"/>
    <w:rsid w:val="008C2696"/>
    <w:rsid w:val="008C3D47"/>
    <w:rsid w:val="008C445A"/>
    <w:rsid w:val="008C4B2E"/>
    <w:rsid w:val="008C5773"/>
    <w:rsid w:val="008C5C73"/>
    <w:rsid w:val="008C5FE8"/>
    <w:rsid w:val="008C6BA4"/>
    <w:rsid w:val="008C6E8C"/>
    <w:rsid w:val="008C718C"/>
    <w:rsid w:val="008C77D2"/>
    <w:rsid w:val="008D004D"/>
    <w:rsid w:val="008D0BB3"/>
    <w:rsid w:val="008D2B38"/>
    <w:rsid w:val="008D2DE9"/>
    <w:rsid w:val="008D34D2"/>
    <w:rsid w:val="008D43C1"/>
    <w:rsid w:val="008D4959"/>
    <w:rsid w:val="008D542A"/>
    <w:rsid w:val="008D57F4"/>
    <w:rsid w:val="008D58A1"/>
    <w:rsid w:val="008D60E7"/>
    <w:rsid w:val="008D7DC1"/>
    <w:rsid w:val="008E1533"/>
    <w:rsid w:val="008E1904"/>
    <w:rsid w:val="008E1962"/>
    <w:rsid w:val="008E279C"/>
    <w:rsid w:val="008E283E"/>
    <w:rsid w:val="008E2DC9"/>
    <w:rsid w:val="008E326D"/>
    <w:rsid w:val="008E33D4"/>
    <w:rsid w:val="008E3F0F"/>
    <w:rsid w:val="008E46E4"/>
    <w:rsid w:val="008E4707"/>
    <w:rsid w:val="008E5496"/>
    <w:rsid w:val="008E5B6E"/>
    <w:rsid w:val="008E6E75"/>
    <w:rsid w:val="008E7651"/>
    <w:rsid w:val="008F04B6"/>
    <w:rsid w:val="008F1329"/>
    <w:rsid w:val="008F19FA"/>
    <w:rsid w:val="008F2024"/>
    <w:rsid w:val="008F267E"/>
    <w:rsid w:val="008F2B9F"/>
    <w:rsid w:val="008F2C73"/>
    <w:rsid w:val="008F2EC2"/>
    <w:rsid w:val="008F3B94"/>
    <w:rsid w:val="008F3F04"/>
    <w:rsid w:val="008F40F6"/>
    <w:rsid w:val="008F423A"/>
    <w:rsid w:val="008F43E5"/>
    <w:rsid w:val="008F4884"/>
    <w:rsid w:val="008F58CB"/>
    <w:rsid w:val="008F5F41"/>
    <w:rsid w:val="008F635D"/>
    <w:rsid w:val="008F6746"/>
    <w:rsid w:val="008F7AE2"/>
    <w:rsid w:val="009003DA"/>
    <w:rsid w:val="00900636"/>
    <w:rsid w:val="00900EC1"/>
    <w:rsid w:val="00901D25"/>
    <w:rsid w:val="00901EED"/>
    <w:rsid w:val="00902295"/>
    <w:rsid w:val="0090359D"/>
    <w:rsid w:val="009037A5"/>
    <w:rsid w:val="00903ECE"/>
    <w:rsid w:val="0090426C"/>
    <w:rsid w:val="0090454C"/>
    <w:rsid w:val="00904BA7"/>
    <w:rsid w:val="009061D9"/>
    <w:rsid w:val="00906EC4"/>
    <w:rsid w:val="00907375"/>
    <w:rsid w:val="00907A92"/>
    <w:rsid w:val="009103F4"/>
    <w:rsid w:val="00912237"/>
    <w:rsid w:val="009133D5"/>
    <w:rsid w:val="00914AC1"/>
    <w:rsid w:val="00914E1A"/>
    <w:rsid w:val="009155EF"/>
    <w:rsid w:val="00916522"/>
    <w:rsid w:val="00917752"/>
    <w:rsid w:val="00920EF6"/>
    <w:rsid w:val="009213D9"/>
    <w:rsid w:val="00921C95"/>
    <w:rsid w:val="00921FDA"/>
    <w:rsid w:val="009220D5"/>
    <w:rsid w:val="00922A4D"/>
    <w:rsid w:val="00922BEB"/>
    <w:rsid w:val="00922F57"/>
    <w:rsid w:val="0092331B"/>
    <w:rsid w:val="009235AB"/>
    <w:rsid w:val="0092390A"/>
    <w:rsid w:val="00923EC4"/>
    <w:rsid w:val="00924081"/>
    <w:rsid w:val="00926687"/>
    <w:rsid w:val="0092704E"/>
    <w:rsid w:val="00930B1B"/>
    <w:rsid w:val="00930F93"/>
    <w:rsid w:val="009312E7"/>
    <w:rsid w:val="0093324F"/>
    <w:rsid w:val="00933692"/>
    <w:rsid w:val="00934442"/>
    <w:rsid w:val="009346D9"/>
    <w:rsid w:val="009358D4"/>
    <w:rsid w:val="009361CD"/>
    <w:rsid w:val="00941D81"/>
    <w:rsid w:val="00941E8A"/>
    <w:rsid w:val="00942310"/>
    <w:rsid w:val="00943002"/>
    <w:rsid w:val="009437A0"/>
    <w:rsid w:val="0094425E"/>
    <w:rsid w:val="009446AC"/>
    <w:rsid w:val="00946681"/>
    <w:rsid w:val="00946E74"/>
    <w:rsid w:val="009477D9"/>
    <w:rsid w:val="009477DF"/>
    <w:rsid w:val="00950C71"/>
    <w:rsid w:val="0095150C"/>
    <w:rsid w:val="0095279E"/>
    <w:rsid w:val="00952CD9"/>
    <w:rsid w:val="00953E4F"/>
    <w:rsid w:val="00954CC8"/>
    <w:rsid w:val="00954CF7"/>
    <w:rsid w:val="00955194"/>
    <w:rsid w:val="009573BE"/>
    <w:rsid w:val="0095766E"/>
    <w:rsid w:val="0095799D"/>
    <w:rsid w:val="009601A8"/>
    <w:rsid w:val="00960635"/>
    <w:rsid w:val="00960B06"/>
    <w:rsid w:val="009622A7"/>
    <w:rsid w:val="0096360E"/>
    <w:rsid w:val="009638D6"/>
    <w:rsid w:val="00963956"/>
    <w:rsid w:val="00963A67"/>
    <w:rsid w:val="009648F2"/>
    <w:rsid w:val="00964B1C"/>
    <w:rsid w:val="00964C1C"/>
    <w:rsid w:val="00964D58"/>
    <w:rsid w:val="00964E12"/>
    <w:rsid w:val="0096547C"/>
    <w:rsid w:val="00965752"/>
    <w:rsid w:val="00967565"/>
    <w:rsid w:val="00970399"/>
    <w:rsid w:val="00970F6A"/>
    <w:rsid w:val="00971E42"/>
    <w:rsid w:val="009721D3"/>
    <w:rsid w:val="0097227B"/>
    <w:rsid w:val="00972C63"/>
    <w:rsid w:val="00973668"/>
    <w:rsid w:val="009736EC"/>
    <w:rsid w:val="00975128"/>
    <w:rsid w:val="00975E42"/>
    <w:rsid w:val="00977C53"/>
    <w:rsid w:val="009802BF"/>
    <w:rsid w:val="00980CC8"/>
    <w:rsid w:val="00981190"/>
    <w:rsid w:val="00981909"/>
    <w:rsid w:val="00982401"/>
    <w:rsid w:val="00982AE1"/>
    <w:rsid w:val="00983334"/>
    <w:rsid w:val="00983388"/>
    <w:rsid w:val="00984C07"/>
    <w:rsid w:val="00985C37"/>
    <w:rsid w:val="00986598"/>
    <w:rsid w:val="0098685F"/>
    <w:rsid w:val="00990678"/>
    <w:rsid w:val="009906B9"/>
    <w:rsid w:val="00990F8D"/>
    <w:rsid w:val="00992C23"/>
    <w:rsid w:val="0099380A"/>
    <w:rsid w:val="00993A1D"/>
    <w:rsid w:val="00995631"/>
    <w:rsid w:val="00996934"/>
    <w:rsid w:val="00997B2A"/>
    <w:rsid w:val="00997EF9"/>
    <w:rsid w:val="009A0440"/>
    <w:rsid w:val="009A0A68"/>
    <w:rsid w:val="009A1890"/>
    <w:rsid w:val="009A1B54"/>
    <w:rsid w:val="009A1D88"/>
    <w:rsid w:val="009A253C"/>
    <w:rsid w:val="009A2CE4"/>
    <w:rsid w:val="009A3717"/>
    <w:rsid w:val="009A5786"/>
    <w:rsid w:val="009A675F"/>
    <w:rsid w:val="009A6FDB"/>
    <w:rsid w:val="009A77EB"/>
    <w:rsid w:val="009A796F"/>
    <w:rsid w:val="009A7AD2"/>
    <w:rsid w:val="009A7E7F"/>
    <w:rsid w:val="009B041B"/>
    <w:rsid w:val="009B07B9"/>
    <w:rsid w:val="009B0A94"/>
    <w:rsid w:val="009B150C"/>
    <w:rsid w:val="009B215D"/>
    <w:rsid w:val="009B3BA8"/>
    <w:rsid w:val="009B3CA7"/>
    <w:rsid w:val="009B3D30"/>
    <w:rsid w:val="009B5001"/>
    <w:rsid w:val="009B623B"/>
    <w:rsid w:val="009B64A7"/>
    <w:rsid w:val="009B6C03"/>
    <w:rsid w:val="009C08F2"/>
    <w:rsid w:val="009C0DD3"/>
    <w:rsid w:val="009C1F4B"/>
    <w:rsid w:val="009C36C3"/>
    <w:rsid w:val="009C453A"/>
    <w:rsid w:val="009C55C2"/>
    <w:rsid w:val="009C5E8F"/>
    <w:rsid w:val="009C6BE8"/>
    <w:rsid w:val="009C7DD7"/>
    <w:rsid w:val="009D0AA6"/>
    <w:rsid w:val="009D1EC2"/>
    <w:rsid w:val="009D27F4"/>
    <w:rsid w:val="009D287B"/>
    <w:rsid w:val="009D3E7A"/>
    <w:rsid w:val="009D4267"/>
    <w:rsid w:val="009D5906"/>
    <w:rsid w:val="009D6F61"/>
    <w:rsid w:val="009D731F"/>
    <w:rsid w:val="009D766A"/>
    <w:rsid w:val="009D7A7E"/>
    <w:rsid w:val="009E0F5F"/>
    <w:rsid w:val="009E105A"/>
    <w:rsid w:val="009E1BFB"/>
    <w:rsid w:val="009E2AE0"/>
    <w:rsid w:val="009E2DEA"/>
    <w:rsid w:val="009E3CA1"/>
    <w:rsid w:val="009E4955"/>
    <w:rsid w:val="009E4D9E"/>
    <w:rsid w:val="009E53E0"/>
    <w:rsid w:val="009E60C5"/>
    <w:rsid w:val="009E65E5"/>
    <w:rsid w:val="009E7643"/>
    <w:rsid w:val="009E7C23"/>
    <w:rsid w:val="009E7FCE"/>
    <w:rsid w:val="009F1099"/>
    <w:rsid w:val="009F1181"/>
    <w:rsid w:val="009F11A4"/>
    <w:rsid w:val="009F1D5B"/>
    <w:rsid w:val="009F4217"/>
    <w:rsid w:val="009F4944"/>
    <w:rsid w:val="00A00DF0"/>
    <w:rsid w:val="00A01019"/>
    <w:rsid w:val="00A01443"/>
    <w:rsid w:val="00A01AB9"/>
    <w:rsid w:val="00A01ED2"/>
    <w:rsid w:val="00A0432E"/>
    <w:rsid w:val="00A053A8"/>
    <w:rsid w:val="00A057F1"/>
    <w:rsid w:val="00A05D4C"/>
    <w:rsid w:val="00A06316"/>
    <w:rsid w:val="00A06F76"/>
    <w:rsid w:val="00A070C9"/>
    <w:rsid w:val="00A07320"/>
    <w:rsid w:val="00A077C7"/>
    <w:rsid w:val="00A078BB"/>
    <w:rsid w:val="00A07B49"/>
    <w:rsid w:val="00A10DAD"/>
    <w:rsid w:val="00A10E9C"/>
    <w:rsid w:val="00A113D9"/>
    <w:rsid w:val="00A119C9"/>
    <w:rsid w:val="00A11A27"/>
    <w:rsid w:val="00A11A86"/>
    <w:rsid w:val="00A12C37"/>
    <w:rsid w:val="00A13721"/>
    <w:rsid w:val="00A13740"/>
    <w:rsid w:val="00A14E86"/>
    <w:rsid w:val="00A15244"/>
    <w:rsid w:val="00A15CA1"/>
    <w:rsid w:val="00A160BD"/>
    <w:rsid w:val="00A16391"/>
    <w:rsid w:val="00A172B2"/>
    <w:rsid w:val="00A2126A"/>
    <w:rsid w:val="00A222F8"/>
    <w:rsid w:val="00A2362F"/>
    <w:rsid w:val="00A239E1"/>
    <w:rsid w:val="00A24F62"/>
    <w:rsid w:val="00A2536B"/>
    <w:rsid w:val="00A25FB6"/>
    <w:rsid w:val="00A264EC"/>
    <w:rsid w:val="00A26A98"/>
    <w:rsid w:val="00A26B95"/>
    <w:rsid w:val="00A26F8F"/>
    <w:rsid w:val="00A30050"/>
    <w:rsid w:val="00A305FF"/>
    <w:rsid w:val="00A30A70"/>
    <w:rsid w:val="00A310C0"/>
    <w:rsid w:val="00A31CAF"/>
    <w:rsid w:val="00A31E1F"/>
    <w:rsid w:val="00A3360E"/>
    <w:rsid w:val="00A34F4B"/>
    <w:rsid w:val="00A354EC"/>
    <w:rsid w:val="00A359D0"/>
    <w:rsid w:val="00A36135"/>
    <w:rsid w:val="00A36B17"/>
    <w:rsid w:val="00A36CD4"/>
    <w:rsid w:val="00A36E6E"/>
    <w:rsid w:val="00A402A1"/>
    <w:rsid w:val="00A41081"/>
    <w:rsid w:val="00A415AE"/>
    <w:rsid w:val="00A415CE"/>
    <w:rsid w:val="00A427DA"/>
    <w:rsid w:val="00A44508"/>
    <w:rsid w:val="00A458C1"/>
    <w:rsid w:val="00A4663D"/>
    <w:rsid w:val="00A47AC3"/>
    <w:rsid w:val="00A47B39"/>
    <w:rsid w:val="00A501C7"/>
    <w:rsid w:val="00A50213"/>
    <w:rsid w:val="00A50978"/>
    <w:rsid w:val="00A52995"/>
    <w:rsid w:val="00A52EEA"/>
    <w:rsid w:val="00A53AC3"/>
    <w:rsid w:val="00A53F2D"/>
    <w:rsid w:val="00A5465D"/>
    <w:rsid w:val="00A54C4A"/>
    <w:rsid w:val="00A54D38"/>
    <w:rsid w:val="00A553D8"/>
    <w:rsid w:val="00A555E2"/>
    <w:rsid w:val="00A55AC0"/>
    <w:rsid w:val="00A571F2"/>
    <w:rsid w:val="00A5768C"/>
    <w:rsid w:val="00A60F9F"/>
    <w:rsid w:val="00A6159F"/>
    <w:rsid w:val="00A6200D"/>
    <w:rsid w:val="00A64248"/>
    <w:rsid w:val="00A64849"/>
    <w:rsid w:val="00A6675E"/>
    <w:rsid w:val="00A67E76"/>
    <w:rsid w:val="00A706CD"/>
    <w:rsid w:val="00A70B41"/>
    <w:rsid w:val="00A71D5C"/>
    <w:rsid w:val="00A722FF"/>
    <w:rsid w:val="00A73675"/>
    <w:rsid w:val="00A73978"/>
    <w:rsid w:val="00A756BD"/>
    <w:rsid w:val="00A75BF2"/>
    <w:rsid w:val="00A75E09"/>
    <w:rsid w:val="00A7612B"/>
    <w:rsid w:val="00A77C2F"/>
    <w:rsid w:val="00A77DB7"/>
    <w:rsid w:val="00A813C0"/>
    <w:rsid w:val="00A814C7"/>
    <w:rsid w:val="00A819D2"/>
    <w:rsid w:val="00A81C23"/>
    <w:rsid w:val="00A821D2"/>
    <w:rsid w:val="00A83079"/>
    <w:rsid w:val="00A83342"/>
    <w:rsid w:val="00A8343E"/>
    <w:rsid w:val="00A83D48"/>
    <w:rsid w:val="00A84561"/>
    <w:rsid w:val="00A84C85"/>
    <w:rsid w:val="00A85A09"/>
    <w:rsid w:val="00A85B6A"/>
    <w:rsid w:val="00A86473"/>
    <w:rsid w:val="00A87065"/>
    <w:rsid w:val="00A90528"/>
    <w:rsid w:val="00A907E0"/>
    <w:rsid w:val="00A91325"/>
    <w:rsid w:val="00A922CA"/>
    <w:rsid w:val="00A92BDF"/>
    <w:rsid w:val="00A92D92"/>
    <w:rsid w:val="00A94AC2"/>
    <w:rsid w:val="00A95207"/>
    <w:rsid w:val="00A96BAF"/>
    <w:rsid w:val="00AA00F0"/>
    <w:rsid w:val="00AA0EFD"/>
    <w:rsid w:val="00AA118D"/>
    <w:rsid w:val="00AA2999"/>
    <w:rsid w:val="00AA2EC6"/>
    <w:rsid w:val="00AA330C"/>
    <w:rsid w:val="00AA358E"/>
    <w:rsid w:val="00AA41A8"/>
    <w:rsid w:val="00AA4209"/>
    <w:rsid w:val="00AA5874"/>
    <w:rsid w:val="00AA6F84"/>
    <w:rsid w:val="00AA73B7"/>
    <w:rsid w:val="00AA7789"/>
    <w:rsid w:val="00AA7FB6"/>
    <w:rsid w:val="00AB0175"/>
    <w:rsid w:val="00AB1B40"/>
    <w:rsid w:val="00AB2597"/>
    <w:rsid w:val="00AB31FD"/>
    <w:rsid w:val="00AB38E4"/>
    <w:rsid w:val="00AB4039"/>
    <w:rsid w:val="00AB4568"/>
    <w:rsid w:val="00AB54EB"/>
    <w:rsid w:val="00AB5830"/>
    <w:rsid w:val="00AB5C3F"/>
    <w:rsid w:val="00AB6312"/>
    <w:rsid w:val="00AB7072"/>
    <w:rsid w:val="00AB7A79"/>
    <w:rsid w:val="00AC1F6B"/>
    <w:rsid w:val="00AC36E0"/>
    <w:rsid w:val="00AC4B1A"/>
    <w:rsid w:val="00AC537D"/>
    <w:rsid w:val="00AC68C5"/>
    <w:rsid w:val="00AC6AB2"/>
    <w:rsid w:val="00AC6C0F"/>
    <w:rsid w:val="00AC712C"/>
    <w:rsid w:val="00AC7BBD"/>
    <w:rsid w:val="00AC7EC7"/>
    <w:rsid w:val="00AC7F03"/>
    <w:rsid w:val="00AD0198"/>
    <w:rsid w:val="00AD0962"/>
    <w:rsid w:val="00AD0E88"/>
    <w:rsid w:val="00AD11C4"/>
    <w:rsid w:val="00AD129A"/>
    <w:rsid w:val="00AD1826"/>
    <w:rsid w:val="00AD1AAB"/>
    <w:rsid w:val="00AD1ECD"/>
    <w:rsid w:val="00AD21BD"/>
    <w:rsid w:val="00AD290D"/>
    <w:rsid w:val="00AD2D8B"/>
    <w:rsid w:val="00AD3738"/>
    <w:rsid w:val="00AD45BD"/>
    <w:rsid w:val="00AD4B75"/>
    <w:rsid w:val="00AD4F1A"/>
    <w:rsid w:val="00AD6051"/>
    <w:rsid w:val="00AD6FA8"/>
    <w:rsid w:val="00AD7248"/>
    <w:rsid w:val="00AD7302"/>
    <w:rsid w:val="00AD7F4A"/>
    <w:rsid w:val="00AE0A6B"/>
    <w:rsid w:val="00AE154E"/>
    <w:rsid w:val="00AE4667"/>
    <w:rsid w:val="00AE4BF9"/>
    <w:rsid w:val="00AE4E23"/>
    <w:rsid w:val="00AE5828"/>
    <w:rsid w:val="00AE5895"/>
    <w:rsid w:val="00AE5DED"/>
    <w:rsid w:val="00AE64E0"/>
    <w:rsid w:val="00AE6C9D"/>
    <w:rsid w:val="00AE7085"/>
    <w:rsid w:val="00AE79CB"/>
    <w:rsid w:val="00AE7F4C"/>
    <w:rsid w:val="00AF00D4"/>
    <w:rsid w:val="00AF0A75"/>
    <w:rsid w:val="00AF28E2"/>
    <w:rsid w:val="00AF2EDD"/>
    <w:rsid w:val="00AF374B"/>
    <w:rsid w:val="00AF550C"/>
    <w:rsid w:val="00AF569A"/>
    <w:rsid w:val="00AF6132"/>
    <w:rsid w:val="00AF65AB"/>
    <w:rsid w:val="00AF65EA"/>
    <w:rsid w:val="00AF6D46"/>
    <w:rsid w:val="00AF6E8C"/>
    <w:rsid w:val="00AF7400"/>
    <w:rsid w:val="00AF7425"/>
    <w:rsid w:val="00AF7615"/>
    <w:rsid w:val="00B00A62"/>
    <w:rsid w:val="00B010D3"/>
    <w:rsid w:val="00B01639"/>
    <w:rsid w:val="00B019BB"/>
    <w:rsid w:val="00B01E0E"/>
    <w:rsid w:val="00B0240E"/>
    <w:rsid w:val="00B0285E"/>
    <w:rsid w:val="00B04365"/>
    <w:rsid w:val="00B04472"/>
    <w:rsid w:val="00B0478D"/>
    <w:rsid w:val="00B04925"/>
    <w:rsid w:val="00B05497"/>
    <w:rsid w:val="00B06CB9"/>
    <w:rsid w:val="00B1110B"/>
    <w:rsid w:val="00B1134A"/>
    <w:rsid w:val="00B11921"/>
    <w:rsid w:val="00B12ADF"/>
    <w:rsid w:val="00B12F42"/>
    <w:rsid w:val="00B13398"/>
    <w:rsid w:val="00B135C4"/>
    <w:rsid w:val="00B137FF"/>
    <w:rsid w:val="00B13FD3"/>
    <w:rsid w:val="00B14294"/>
    <w:rsid w:val="00B153A3"/>
    <w:rsid w:val="00B162D6"/>
    <w:rsid w:val="00B165B0"/>
    <w:rsid w:val="00B16795"/>
    <w:rsid w:val="00B2041B"/>
    <w:rsid w:val="00B20474"/>
    <w:rsid w:val="00B20E85"/>
    <w:rsid w:val="00B214B4"/>
    <w:rsid w:val="00B219EE"/>
    <w:rsid w:val="00B22930"/>
    <w:rsid w:val="00B22A40"/>
    <w:rsid w:val="00B250DC"/>
    <w:rsid w:val="00B251AB"/>
    <w:rsid w:val="00B252FC"/>
    <w:rsid w:val="00B257A6"/>
    <w:rsid w:val="00B25DA0"/>
    <w:rsid w:val="00B26745"/>
    <w:rsid w:val="00B31D63"/>
    <w:rsid w:val="00B333F3"/>
    <w:rsid w:val="00B33545"/>
    <w:rsid w:val="00B358F8"/>
    <w:rsid w:val="00B364AD"/>
    <w:rsid w:val="00B37200"/>
    <w:rsid w:val="00B40D41"/>
    <w:rsid w:val="00B422D4"/>
    <w:rsid w:val="00B43457"/>
    <w:rsid w:val="00B47270"/>
    <w:rsid w:val="00B5043C"/>
    <w:rsid w:val="00B5050B"/>
    <w:rsid w:val="00B50FC4"/>
    <w:rsid w:val="00B516AF"/>
    <w:rsid w:val="00B521E6"/>
    <w:rsid w:val="00B5280E"/>
    <w:rsid w:val="00B537CD"/>
    <w:rsid w:val="00B53B14"/>
    <w:rsid w:val="00B54BC1"/>
    <w:rsid w:val="00B572FD"/>
    <w:rsid w:val="00B57A5B"/>
    <w:rsid w:val="00B6068F"/>
    <w:rsid w:val="00B61118"/>
    <w:rsid w:val="00B62A04"/>
    <w:rsid w:val="00B62A62"/>
    <w:rsid w:val="00B62C5E"/>
    <w:rsid w:val="00B62D37"/>
    <w:rsid w:val="00B63838"/>
    <w:rsid w:val="00B66570"/>
    <w:rsid w:val="00B66CC5"/>
    <w:rsid w:val="00B66D7A"/>
    <w:rsid w:val="00B67737"/>
    <w:rsid w:val="00B703A2"/>
    <w:rsid w:val="00B70F07"/>
    <w:rsid w:val="00B71C87"/>
    <w:rsid w:val="00B71CCF"/>
    <w:rsid w:val="00B722C9"/>
    <w:rsid w:val="00B7281B"/>
    <w:rsid w:val="00B72A3B"/>
    <w:rsid w:val="00B72CCB"/>
    <w:rsid w:val="00B72F4A"/>
    <w:rsid w:val="00B7361A"/>
    <w:rsid w:val="00B744C6"/>
    <w:rsid w:val="00B74DB8"/>
    <w:rsid w:val="00B74F86"/>
    <w:rsid w:val="00B75535"/>
    <w:rsid w:val="00B758E8"/>
    <w:rsid w:val="00B76EE4"/>
    <w:rsid w:val="00B77471"/>
    <w:rsid w:val="00B7796B"/>
    <w:rsid w:val="00B800E8"/>
    <w:rsid w:val="00B812D6"/>
    <w:rsid w:val="00B81916"/>
    <w:rsid w:val="00B8196F"/>
    <w:rsid w:val="00B819E1"/>
    <w:rsid w:val="00B81D41"/>
    <w:rsid w:val="00B81D84"/>
    <w:rsid w:val="00B82057"/>
    <w:rsid w:val="00B82887"/>
    <w:rsid w:val="00B82FC8"/>
    <w:rsid w:val="00B8302C"/>
    <w:rsid w:val="00B83194"/>
    <w:rsid w:val="00B832A3"/>
    <w:rsid w:val="00B8353D"/>
    <w:rsid w:val="00B83AEE"/>
    <w:rsid w:val="00B83B19"/>
    <w:rsid w:val="00B83B86"/>
    <w:rsid w:val="00B8510E"/>
    <w:rsid w:val="00B854DD"/>
    <w:rsid w:val="00B866BC"/>
    <w:rsid w:val="00B86BA5"/>
    <w:rsid w:val="00B8757E"/>
    <w:rsid w:val="00B90057"/>
    <w:rsid w:val="00B90065"/>
    <w:rsid w:val="00B90424"/>
    <w:rsid w:val="00B904EB"/>
    <w:rsid w:val="00B90780"/>
    <w:rsid w:val="00B9246F"/>
    <w:rsid w:val="00B9251F"/>
    <w:rsid w:val="00B94136"/>
    <w:rsid w:val="00B9500B"/>
    <w:rsid w:val="00B95122"/>
    <w:rsid w:val="00B9522F"/>
    <w:rsid w:val="00B95243"/>
    <w:rsid w:val="00B962DE"/>
    <w:rsid w:val="00B97247"/>
    <w:rsid w:val="00BA094D"/>
    <w:rsid w:val="00BA0E1B"/>
    <w:rsid w:val="00BA225E"/>
    <w:rsid w:val="00BA2A13"/>
    <w:rsid w:val="00BA2CEC"/>
    <w:rsid w:val="00BA3061"/>
    <w:rsid w:val="00BA3147"/>
    <w:rsid w:val="00BA3C7D"/>
    <w:rsid w:val="00BA3EBD"/>
    <w:rsid w:val="00BA487B"/>
    <w:rsid w:val="00BA5553"/>
    <w:rsid w:val="00BA5A4A"/>
    <w:rsid w:val="00BA659C"/>
    <w:rsid w:val="00BA6EB6"/>
    <w:rsid w:val="00BA72FD"/>
    <w:rsid w:val="00BB22D1"/>
    <w:rsid w:val="00BB3B14"/>
    <w:rsid w:val="00BB46F6"/>
    <w:rsid w:val="00BB4913"/>
    <w:rsid w:val="00BB4E62"/>
    <w:rsid w:val="00BB559C"/>
    <w:rsid w:val="00BB676C"/>
    <w:rsid w:val="00BB7557"/>
    <w:rsid w:val="00BC0001"/>
    <w:rsid w:val="00BC0654"/>
    <w:rsid w:val="00BC0B27"/>
    <w:rsid w:val="00BC1090"/>
    <w:rsid w:val="00BC1CFD"/>
    <w:rsid w:val="00BC1DDF"/>
    <w:rsid w:val="00BC2175"/>
    <w:rsid w:val="00BC2361"/>
    <w:rsid w:val="00BC27F9"/>
    <w:rsid w:val="00BC2C5C"/>
    <w:rsid w:val="00BC39D4"/>
    <w:rsid w:val="00BC3C1A"/>
    <w:rsid w:val="00BC4BC2"/>
    <w:rsid w:val="00BC4F30"/>
    <w:rsid w:val="00BC5509"/>
    <w:rsid w:val="00BC557D"/>
    <w:rsid w:val="00BC6E53"/>
    <w:rsid w:val="00BC7378"/>
    <w:rsid w:val="00BC73F5"/>
    <w:rsid w:val="00BC790A"/>
    <w:rsid w:val="00BD04E4"/>
    <w:rsid w:val="00BD199D"/>
    <w:rsid w:val="00BD1F2E"/>
    <w:rsid w:val="00BD2988"/>
    <w:rsid w:val="00BD3497"/>
    <w:rsid w:val="00BD3EFC"/>
    <w:rsid w:val="00BD47BB"/>
    <w:rsid w:val="00BD4ABC"/>
    <w:rsid w:val="00BD70FB"/>
    <w:rsid w:val="00BE008A"/>
    <w:rsid w:val="00BE0919"/>
    <w:rsid w:val="00BE0A54"/>
    <w:rsid w:val="00BE1D82"/>
    <w:rsid w:val="00BE20C7"/>
    <w:rsid w:val="00BE30E4"/>
    <w:rsid w:val="00BE3FA3"/>
    <w:rsid w:val="00BE427D"/>
    <w:rsid w:val="00BE5487"/>
    <w:rsid w:val="00BE54A4"/>
    <w:rsid w:val="00BE5516"/>
    <w:rsid w:val="00BE58A1"/>
    <w:rsid w:val="00BE6A0F"/>
    <w:rsid w:val="00BE6B01"/>
    <w:rsid w:val="00BF0F5C"/>
    <w:rsid w:val="00BF1603"/>
    <w:rsid w:val="00BF26E0"/>
    <w:rsid w:val="00BF283F"/>
    <w:rsid w:val="00BF30F8"/>
    <w:rsid w:val="00BF3135"/>
    <w:rsid w:val="00BF466A"/>
    <w:rsid w:val="00BF4E2F"/>
    <w:rsid w:val="00BF51A9"/>
    <w:rsid w:val="00BF5231"/>
    <w:rsid w:val="00BF6128"/>
    <w:rsid w:val="00BF6733"/>
    <w:rsid w:val="00BF7E78"/>
    <w:rsid w:val="00C0074A"/>
    <w:rsid w:val="00C01B81"/>
    <w:rsid w:val="00C02249"/>
    <w:rsid w:val="00C02ECB"/>
    <w:rsid w:val="00C03E00"/>
    <w:rsid w:val="00C044D2"/>
    <w:rsid w:val="00C047F7"/>
    <w:rsid w:val="00C05001"/>
    <w:rsid w:val="00C056C5"/>
    <w:rsid w:val="00C05C16"/>
    <w:rsid w:val="00C05FD1"/>
    <w:rsid w:val="00C06CC4"/>
    <w:rsid w:val="00C06DB1"/>
    <w:rsid w:val="00C07C16"/>
    <w:rsid w:val="00C10688"/>
    <w:rsid w:val="00C1137D"/>
    <w:rsid w:val="00C11DD2"/>
    <w:rsid w:val="00C12015"/>
    <w:rsid w:val="00C12E89"/>
    <w:rsid w:val="00C132B3"/>
    <w:rsid w:val="00C132C4"/>
    <w:rsid w:val="00C145E5"/>
    <w:rsid w:val="00C14811"/>
    <w:rsid w:val="00C14D11"/>
    <w:rsid w:val="00C14D6C"/>
    <w:rsid w:val="00C1526B"/>
    <w:rsid w:val="00C154D9"/>
    <w:rsid w:val="00C15A9B"/>
    <w:rsid w:val="00C15BB6"/>
    <w:rsid w:val="00C165F0"/>
    <w:rsid w:val="00C16FBD"/>
    <w:rsid w:val="00C17295"/>
    <w:rsid w:val="00C20316"/>
    <w:rsid w:val="00C210B3"/>
    <w:rsid w:val="00C2227E"/>
    <w:rsid w:val="00C223B5"/>
    <w:rsid w:val="00C22544"/>
    <w:rsid w:val="00C229E5"/>
    <w:rsid w:val="00C22F2D"/>
    <w:rsid w:val="00C23FD2"/>
    <w:rsid w:val="00C27555"/>
    <w:rsid w:val="00C27E9A"/>
    <w:rsid w:val="00C33E5F"/>
    <w:rsid w:val="00C343CA"/>
    <w:rsid w:val="00C347B3"/>
    <w:rsid w:val="00C34BFA"/>
    <w:rsid w:val="00C353CC"/>
    <w:rsid w:val="00C35FBE"/>
    <w:rsid w:val="00C3768B"/>
    <w:rsid w:val="00C411DE"/>
    <w:rsid w:val="00C41222"/>
    <w:rsid w:val="00C42118"/>
    <w:rsid w:val="00C42304"/>
    <w:rsid w:val="00C42566"/>
    <w:rsid w:val="00C43508"/>
    <w:rsid w:val="00C435BF"/>
    <w:rsid w:val="00C4442D"/>
    <w:rsid w:val="00C44AC0"/>
    <w:rsid w:val="00C45153"/>
    <w:rsid w:val="00C45191"/>
    <w:rsid w:val="00C45990"/>
    <w:rsid w:val="00C46893"/>
    <w:rsid w:val="00C474F8"/>
    <w:rsid w:val="00C476B1"/>
    <w:rsid w:val="00C47859"/>
    <w:rsid w:val="00C50758"/>
    <w:rsid w:val="00C50A25"/>
    <w:rsid w:val="00C51128"/>
    <w:rsid w:val="00C52A1E"/>
    <w:rsid w:val="00C5322B"/>
    <w:rsid w:val="00C538B1"/>
    <w:rsid w:val="00C53919"/>
    <w:rsid w:val="00C53F04"/>
    <w:rsid w:val="00C53F12"/>
    <w:rsid w:val="00C54C82"/>
    <w:rsid w:val="00C54D83"/>
    <w:rsid w:val="00C552E0"/>
    <w:rsid w:val="00C55F37"/>
    <w:rsid w:val="00C56AE4"/>
    <w:rsid w:val="00C605A3"/>
    <w:rsid w:val="00C60A5F"/>
    <w:rsid w:val="00C60E04"/>
    <w:rsid w:val="00C6115B"/>
    <w:rsid w:val="00C62C26"/>
    <w:rsid w:val="00C638DD"/>
    <w:rsid w:val="00C63B5E"/>
    <w:rsid w:val="00C64988"/>
    <w:rsid w:val="00C6499B"/>
    <w:rsid w:val="00C64BBD"/>
    <w:rsid w:val="00C65903"/>
    <w:rsid w:val="00C659F9"/>
    <w:rsid w:val="00C67269"/>
    <w:rsid w:val="00C67B9C"/>
    <w:rsid w:val="00C70B17"/>
    <w:rsid w:val="00C717F3"/>
    <w:rsid w:val="00C71AE5"/>
    <w:rsid w:val="00C71DC2"/>
    <w:rsid w:val="00C721C8"/>
    <w:rsid w:val="00C74032"/>
    <w:rsid w:val="00C74331"/>
    <w:rsid w:val="00C74508"/>
    <w:rsid w:val="00C74FB7"/>
    <w:rsid w:val="00C753CB"/>
    <w:rsid w:val="00C77374"/>
    <w:rsid w:val="00C77405"/>
    <w:rsid w:val="00C77EE4"/>
    <w:rsid w:val="00C80205"/>
    <w:rsid w:val="00C80C5A"/>
    <w:rsid w:val="00C81F8B"/>
    <w:rsid w:val="00C8287E"/>
    <w:rsid w:val="00C82F4D"/>
    <w:rsid w:val="00C85BD6"/>
    <w:rsid w:val="00C86939"/>
    <w:rsid w:val="00C8720F"/>
    <w:rsid w:val="00C901B4"/>
    <w:rsid w:val="00C90DB2"/>
    <w:rsid w:val="00C912CD"/>
    <w:rsid w:val="00C92053"/>
    <w:rsid w:val="00C92BFE"/>
    <w:rsid w:val="00C9340E"/>
    <w:rsid w:val="00C93BC4"/>
    <w:rsid w:val="00C93BF9"/>
    <w:rsid w:val="00C941F2"/>
    <w:rsid w:val="00C946D6"/>
    <w:rsid w:val="00C95485"/>
    <w:rsid w:val="00C968BA"/>
    <w:rsid w:val="00CA087C"/>
    <w:rsid w:val="00CA095F"/>
    <w:rsid w:val="00CA155C"/>
    <w:rsid w:val="00CA18D9"/>
    <w:rsid w:val="00CA1F6C"/>
    <w:rsid w:val="00CA230B"/>
    <w:rsid w:val="00CA337B"/>
    <w:rsid w:val="00CA3F22"/>
    <w:rsid w:val="00CA4095"/>
    <w:rsid w:val="00CA42BB"/>
    <w:rsid w:val="00CA4C60"/>
    <w:rsid w:val="00CA5C01"/>
    <w:rsid w:val="00CA6079"/>
    <w:rsid w:val="00CA6C36"/>
    <w:rsid w:val="00CA6CA1"/>
    <w:rsid w:val="00CA790E"/>
    <w:rsid w:val="00CB05BF"/>
    <w:rsid w:val="00CB089E"/>
    <w:rsid w:val="00CB0C94"/>
    <w:rsid w:val="00CB0F3A"/>
    <w:rsid w:val="00CB0FB7"/>
    <w:rsid w:val="00CB17E5"/>
    <w:rsid w:val="00CB2654"/>
    <w:rsid w:val="00CB2839"/>
    <w:rsid w:val="00CB332B"/>
    <w:rsid w:val="00CB33E9"/>
    <w:rsid w:val="00CB39A2"/>
    <w:rsid w:val="00CB3C45"/>
    <w:rsid w:val="00CB3DE7"/>
    <w:rsid w:val="00CB61E0"/>
    <w:rsid w:val="00CB69F5"/>
    <w:rsid w:val="00CB6F8E"/>
    <w:rsid w:val="00CB7F0B"/>
    <w:rsid w:val="00CB7F21"/>
    <w:rsid w:val="00CC0539"/>
    <w:rsid w:val="00CC098B"/>
    <w:rsid w:val="00CC14BD"/>
    <w:rsid w:val="00CC1E3F"/>
    <w:rsid w:val="00CC217E"/>
    <w:rsid w:val="00CC284B"/>
    <w:rsid w:val="00CC411C"/>
    <w:rsid w:val="00CC43D4"/>
    <w:rsid w:val="00CC4477"/>
    <w:rsid w:val="00CC4A89"/>
    <w:rsid w:val="00CC4AFE"/>
    <w:rsid w:val="00CC5023"/>
    <w:rsid w:val="00CC5178"/>
    <w:rsid w:val="00CC6F2F"/>
    <w:rsid w:val="00CD0F03"/>
    <w:rsid w:val="00CD30FA"/>
    <w:rsid w:val="00CD4FAC"/>
    <w:rsid w:val="00CD54C7"/>
    <w:rsid w:val="00CD592C"/>
    <w:rsid w:val="00CD5A4B"/>
    <w:rsid w:val="00CD5C74"/>
    <w:rsid w:val="00CD76C8"/>
    <w:rsid w:val="00CE0863"/>
    <w:rsid w:val="00CE0AB1"/>
    <w:rsid w:val="00CE0C8F"/>
    <w:rsid w:val="00CE0D7D"/>
    <w:rsid w:val="00CE126D"/>
    <w:rsid w:val="00CE15B3"/>
    <w:rsid w:val="00CE1B9E"/>
    <w:rsid w:val="00CE1FBC"/>
    <w:rsid w:val="00CE3660"/>
    <w:rsid w:val="00CE382F"/>
    <w:rsid w:val="00CE4D57"/>
    <w:rsid w:val="00CE60C5"/>
    <w:rsid w:val="00CE64CF"/>
    <w:rsid w:val="00CE6C39"/>
    <w:rsid w:val="00CE6CED"/>
    <w:rsid w:val="00CE7718"/>
    <w:rsid w:val="00CE7DA0"/>
    <w:rsid w:val="00CF123E"/>
    <w:rsid w:val="00CF132F"/>
    <w:rsid w:val="00CF2882"/>
    <w:rsid w:val="00CF2D87"/>
    <w:rsid w:val="00CF38FA"/>
    <w:rsid w:val="00CF3F77"/>
    <w:rsid w:val="00CF4679"/>
    <w:rsid w:val="00CF5DB6"/>
    <w:rsid w:val="00CF7711"/>
    <w:rsid w:val="00D00600"/>
    <w:rsid w:val="00D0144B"/>
    <w:rsid w:val="00D014B8"/>
    <w:rsid w:val="00D01752"/>
    <w:rsid w:val="00D01A39"/>
    <w:rsid w:val="00D01D23"/>
    <w:rsid w:val="00D02219"/>
    <w:rsid w:val="00D0260C"/>
    <w:rsid w:val="00D032B0"/>
    <w:rsid w:val="00D03B8F"/>
    <w:rsid w:val="00D04435"/>
    <w:rsid w:val="00D046CE"/>
    <w:rsid w:val="00D04F9D"/>
    <w:rsid w:val="00D05E5E"/>
    <w:rsid w:val="00D07AC8"/>
    <w:rsid w:val="00D1055D"/>
    <w:rsid w:val="00D10710"/>
    <w:rsid w:val="00D118C8"/>
    <w:rsid w:val="00D11E3E"/>
    <w:rsid w:val="00D120E4"/>
    <w:rsid w:val="00D13882"/>
    <w:rsid w:val="00D149D8"/>
    <w:rsid w:val="00D1774B"/>
    <w:rsid w:val="00D17830"/>
    <w:rsid w:val="00D2259E"/>
    <w:rsid w:val="00D23306"/>
    <w:rsid w:val="00D23ED9"/>
    <w:rsid w:val="00D243EA"/>
    <w:rsid w:val="00D267E3"/>
    <w:rsid w:val="00D2683D"/>
    <w:rsid w:val="00D26AFF"/>
    <w:rsid w:val="00D27094"/>
    <w:rsid w:val="00D27B2A"/>
    <w:rsid w:val="00D30A49"/>
    <w:rsid w:val="00D321C7"/>
    <w:rsid w:val="00D32927"/>
    <w:rsid w:val="00D3369E"/>
    <w:rsid w:val="00D35616"/>
    <w:rsid w:val="00D3583B"/>
    <w:rsid w:val="00D36C6F"/>
    <w:rsid w:val="00D36EAA"/>
    <w:rsid w:val="00D374AB"/>
    <w:rsid w:val="00D374DB"/>
    <w:rsid w:val="00D37611"/>
    <w:rsid w:val="00D37932"/>
    <w:rsid w:val="00D37B47"/>
    <w:rsid w:val="00D37D90"/>
    <w:rsid w:val="00D41839"/>
    <w:rsid w:val="00D41C17"/>
    <w:rsid w:val="00D4273D"/>
    <w:rsid w:val="00D42C43"/>
    <w:rsid w:val="00D430EE"/>
    <w:rsid w:val="00D433AA"/>
    <w:rsid w:val="00D43A0F"/>
    <w:rsid w:val="00D443AD"/>
    <w:rsid w:val="00D4493A"/>
    <w:rsid w:val="00D44F52"/>
    <w:rsid w:val="00D45FFC"/>
    <w:rsid w:val="00D47F26"/>
    <w:rsid w:val="00D519AE"/>
    <w:rsid w:val="00D521C1"/>
    <w:rsid w:val="00D53023"/>
    <w:rsid w:val="00D5319D"/>
    <w:rsid w:val="00D54894"/>
    <w:rsid w:val="00D5556F"/>
    <w:rsid w:val="00D55D39"/>
    <w:rsid w:val="00D5625D"/>
    <w:rsid w:val="00D56848"/>
    <w:rsid w:val="00D56B29"/>
    <w:rsid w:val="00D57164"/>
    <w:rsid w:val="00D5762E"/>
    <w:rsid w:val="00D603BF"/>
    <w:rsid w:val="00D6242B"/>
    <w:rsid w:val="00D6287C"/>
    <w:rsid w:val="00D629B4"/>
    <w:rsid w:val="00D63874"/>
    <w:rsid w:val="00D63C02"/>
    <w:rsid w:val="00D64451"/>
    <w:rsid w:val="00D65171"/>
    <w:rsid w:val="00D661E3"/>
    <w:rsid w:val="00D66465"/>
    <w:rsid w:val="00D66AFD"/>
    <w:rsid w:val="00D7071E"/>
    <w:rsid w:val="00D71056"/>
    <w:rsid w:val="00D7268C"/>
    <w:rsid w:val="00D73CE4"/>
    <w:rsid w:val="00D74609"/>
    <w:rsid w:val="00D74A44"/>
    <w:rsid w:val="00D756E5"/>
    <w:rsid w:val="00D75985"/>
    <w:rsid w:val="00D75B2C"/>
    <w:rsid w:val="00D76D1C"/>
    <w:rsid w:val="00D77861"/>
    <w:rsid w:val="00D800BB"/>
    <w:rsid w:val="00D814B1"/>
    <w:rsid w:val="00D81925"/>
    <w:rsid w:val="00D819F5"/>
    <w:rsid w:val="00D8219F"/>
    <w:rsid w:val="00D82B37"/>
    <w:rsid w:val="00D82E16"/>
    <w:rsid w:val="00D841EB"/>
    <w:rsid w:val="00D85E54"/>
    <w:rsid w:val="00D867A5"/>
    <w:rsid w:val="00D902BC"/>
    <w:rsid w:val="00D908C9"/>
    <w:rsid w:val="00D911C4"/>
    <w:rsid w:val="00D91E59"/>
    <w:rsid w:val="00D91E7C"/>
    <w:rsid w:val="00D926E0"/>
    <w:rsid w:val="00D9324E"/>
    <w:rsid w:val="00D939B7"/>
    <w:rsid w:val="00D93A16"/>
    <w:rsid w:val="00D93EA1"/>
    <w:rsid w:val="00D9492E"/>
    <w:rsid w:val="00D94E7C"/>
    <w:rsid w:val="00D95DAD"/>
    <w:rsid w:val="00D95FEF"/>
    <w:rsid w:val="00D96B4F"/>
    <w:rsid w:val="00D96C77"/>
    <w:rsid w:val="00D96ED9"/>
    <w:rsid w:val="00D97144"/>
    <w:rsid w:val="00D976DE"/>
    <w:rsid w:val="00D97A64"/>
    <w:rsid w:val="00DA05C2"/>
    <w:rsid w:val="00DA07CE"/>
    <w:rsid w:val="00DA0D46"/>
    <w:rsid w:val="00DA1F73"/>
    <w:rsid w:val="00DA272C"/>
    <w:rsid w:val="00DA2AFA"/>
    <w:rsid w:val="00DA2EEF"/>
    <w:rsid w:val="00DA3622"/>
    <w:rsid w:val="00DA3AE4"/>
    <w:rsid w:val="00DA4297"/>
    <w:rsid w:val="00DA4569"/>
    <w:rsid w:val="00DA4807"/>
    <w:rsid w:val="00DA49CB"/>
    <w:rsid w:val="00DA4C9D"/>
    <w:rsid w:val="00DA531F"/>
    <w:rsid w:val="00DA5721"/>
    <w:rsid w:val="00DA61DE"/>
    <w:rsid w:val="00DA6A85"/>
    <w:rsid w:val="00DA788E"/>
    <w:rsid w:val="00DA78C7"/>
    <w:rsid w:val="00DB14F2"/>
    <w:rsid w:val="00DB15E6"/>
    <w:rsid w:val="00DB1639"/>
    <w:rsid w:val="00DB2480"/>
    <w:rsid w:val="00DB2C2C"/>
    <w:rsid w:val="00DB33E5"/>
    <w:rsid w:val="00DB421F"/>
    <w:rsid w:val="00DB47A9"/>
    <w:rsid w:val="00DB5412"/>
    <w:rsid w:val="00DB544F"/>
    <w:rsid w:val="00DB567F"/>
    <w:rsid w:val="00DB5E2F"/>
    <w:rsid w:val="00DB6062"/>
    <w:rsid w:val="00DB6425"/>
    <w:rsid w:val="00DB6D13"/>
    <w:rsid w:val="00DB6D9F"/>
    <w:rsid w:val="00DC1835"/>
    <w:rsid w:val="00DC1E39"/>
    <w:rsid w:val="00DC2148"/>
    <w:rsid w:val="00DC2D25"/>
    <w:rsid w:val="00DC3C0A"/>
    <w:rsid w:val="00DC41C5"/>
    <w:rsid w:val="00DC6AAC"/>
    <w:rsid w:val="00DC718E"/>
    <w:rsid w:val="00DC7CC5"/>
    <w:rsid w:val="00DD06F7"/>
    <w:rsid w:val="00DD137A"/>
    <w:rsid w:val="00DD2BB0"/>
    <w:rsid w:val="00DD3E3F"/>
    <w:rsid w:val="00DD679D"/>
    <w:rsid w:val="00DD6EA3"/>
    <w:rsid w:val="00DD7089"/>
    <w:rsid w:val="00DD74A7"/>
    <w:rsid w:val="00DD795D"/>
    <w:rsid w:val="00DE0629"/>
    <w:rsid w:val="00DE17D0"/>
    <w:rsid w:val="00DE1EF4"/>
    <w:rsid w:val="00DE2617"/>
    <w:rsid w:val="00DE2A11"/>
    <w:rsid w:val="00DE2AF9"/>
    <w:rsid w:val="00DE4AC5"/>
    <w:rsid w:val="00DE4E7D"/>
    <w:rsid w:val="00DE58A9"/>
    <w:rsid w:val="00DF0225"/>
    <w:rsid w:val="00DF0A42"/>
    <w:rsid w:val="00DF1500"/>
    <w:rsid w:val="00DF1B93"/>
    <w:rsid w:val="00DF1CAF"/>
    <w:rsid w:val="00DF21D0"/>
    <w:rsid w:val="00DF2B8A"/>
    <w:rsid w:val="00DF37D3"/>
    <w:rsid w:val="00DF4015"/>
    <w:rsid w:val="00DF4E4D"/>
    <w:rsid w:val="00DF4EA5"/>
    <w:rsid w:val="00DF5658"/>
    <w:rsid w:val="00DF5EC9"/>
    <w:rsid w:val="00DF68AA"/>
    <w:rsid w:val="00DF738C"/>
    <w:rsid w:val="00DF7430"/>
    <w:rsid w:val="00DF7B6A"/>
    <w:rsid w:val="00DF7E5C"/>
    <w:rsid w:val="00E000C5"/>
    <w:rsid w:val="00E0062D"/>
    <w:rsid w:val="00E01E3E"/>
    <w:rsid w:val="00E01E5C"/>
    <w:rsid w:val="00E0239A"/>
    <w:rsid w:val="00E03D68"/>
    <w:rsid w:val="00E04383"/>
    <w:rsid w:val="00E04FA0"/>
    <w:rsid w:val="00E06687"/>
    <w:rsid w:val="00E074DE"/>
    <w:rsid w:val="00E101BF"/>
    <w:rsid w:val="00E10836"/>
    <w:rsid w:val="00E10974"/>
    <w:rsid w:val="00E109ED"/>
    <w:rsid w:val="00E10C3A"/>
    <w:rsid w:val="00E11706"/>
    <w:rsid w:val="00E1260D"/>
    <w:rsid w:val="00E126D4"/>
    <w:rsid w:val="00E12CB0"/>
    <w:rsid w:val="00E13AF8"/>
    <w:rsid w:val="00E13FE3"/>
    <w:rsid w:val="00E16D43"/>
    <w:rsid w:val="00E16F94"/>
    <w:rsid w:val="00E17799"/>
    <w:rsid w:val="00E215E6"/>
    <w:rsid w:val="00E21F82"/>
    <w:rsid w:val="00E233ED"/>
    <w:rsid w:val="00E24CBB"/>
    <w:rsid w:val="00E2620C"/>
    <w:rsid w:val="00E2650B"/>
    <w:rsid w:val="00E26A3A"/>
    <w:rsid w:val="00E26B3F"/>
    <w:rsid w:val="00E300D5"/>
    <w:rsid w:val="00E32EB4"/>
    <w:rsid w:val="00E34187"/>
    <w:rsid w:val="00E345D8"/>
    <w:rsid w:val="00E34A15"/>
    <w:rsid w:val="00E34A59"/>
    <w:rsid w:val="00E359F8"/>
    <w:rsid w:val="00E35E98"/>
    <w:rsid w:val="00E363ED"/>
    <w:rsid w:val="00E372E1"/>
    <w:rsid w:val="00E377B4"/>
    <w:rsid w:val="00E378E5"/>
    <w:rsid w:val="00E41619"/>
    <w:rsid w:val="00E42C29"/>
    <w:rsid w:val="00E44487"/>
    <w:rsid w:val="00E44D84"/>
    <w:rsid w:val="00E45943"/>
    <w:rsid w:val="00E47892"/>
    <w:rsid w:val="00E47E56"/>
    <w:rsid w:val="00E50CAD"/>
    <w:rsid w:val="00E5106E"/>
    <w:rsid w:val="00E51851"/>
    <w:rsid w:val="00E519FC"/>
    <w:rsid w:val="00E51BDA"/>
    <w:rsid w:val="00E51C28"/>
    <w:rsid w:val="00E524FF"/>
    <w:rsid w:val="00E52592"/>
    <w:rsid w:val="00E527F0"/>
    <w:rsid w:val="00E52BDE"/>
    <w:rsid w:val="00E5300C"/>
    <w:rsid w:val="00E53742"/>
    <w:rsid w:val="00E54884"/>
    <w:rsid w:val="00E55FE7"/>
    <w:rsid w:val="00E5623B"/>
    <w:rsid w:val="00E565ED"/>
    <w:rsid w:val="00E573C1"/>
    <w:rsid w:val="00E573D0"/>
    <w:rsid w:val="00E5763B"/>
    <w:rsid w:val="00E57679"/>
    <w:rsid w:val="00E57B4E"/>
    <w:rsid w:val="00E60C53"/>
    <w:rsid w:val="00E60EE9"/>
    <w:rsid w:val="00E614FF"/>
    <w:rsid w:val="00E61E8C"/>
    <w:rsid w:val="00E63CDF"/>
    <w:rsid w:val="00E641F0"/>
    <w:rsid w:val="00E64354"/>
    <w:rsid w:val="00E64589"/>
    <w:rsid w:val="00E649DE"/>
    <w:rsid w:val="00E64A74"/>
    <w:rsid w:val="00E65565"/>
    <w:rsid w:val="00E65AEF"/>
    <w:rsid w:val="00E6602F"/>
    <w:rsid w:val="00E66D49"/>
    <w:rsid w:val="00E70A37"/>
    <w:rsid w:val="00E71010"/>
    <w:rsid w:val="00E7115D"/>
    <w:rsid w:val="00E726F4"/>
    <w:rsid w:val="00E7278A"/>
    <w:rsid w:val="00E732B1"/>
    <w:rsid w:val="00E73AB8"/>
    <w:rsid w:val="00E73CE8"/>
    <w:rsid w:val="00E74078"/>
    <w:rsid w:val="00E745B2"/>
    <w:rsid w:val="00E74D02"/>
    <w:rsid w:val="00E75E00"/>
    <w:rsid w:val="00E75F51"/>
    <w:rsid w:val="00E7614E"/>
    <w:rsid w:val="00E76271"/>
    <w:rsid w:val="00E76F21"/>
    <w:rsid w:val="00E77492"/>
    <w:rsid w:val="00E800BD"/>
    <w:rsid w:val="00E8025F"/>
    <w:rsid w:val="00E82A6C"/>
    <w:rsid w:val="00E846B9"/>
    <w:rsid w:val="00E846FB"/>
    <w:rsid w:val="00E854A1"/>
    <w:rsid w:val="00E856D0"/>
    <w:rsid w:val="00E8599B"/>
    <w:rsid w:val="00E87BF2"/>
    <w:rsid w:val="00E90375"/>
    <w:rsid w:val="00E90F08"/>
    <w:rsid w:val="00E91194"/>
    <w:rsid w:val="00E913C1"/>
    <w:rsid w:val="00E91A2C"/>
    <w:rsid w:val="00E92BBA"/>
    <w:rsid w:val="00E95A64"/>
    <w:rsid w:val="00E971D0"/>
    <w:rsid w:val="00E97507"/>
    <w:rsid w:val="00EA0024"/>
    <w:rsid w:val="00EA057D"/>
    <w:rsid w:val="00EA06B3"/>
    <w:rsid w:val="00EA18A3"/>
    <w:rsid w:val="00EA33D0"/>
    <w:rsid w:val="00EA3F87"/>
    <w:rsid w:val="00EA4F86"/>
    <w:rsid w:val="00EA5AC8"/>
    <w:rsid w:val="00EA6654"/>
    <w:rsid w:val="00EA6992"/>
    <w:rsid w:val="00EA7437"/>
    <w:rsid w:val="00EB0554"/>
    <w:rsid w:val="00EB0AD1"/>
    <w:rsid w:val="00EB0CE8"/>
    <w:rsid w:val="00EB1311"/>
    <w:rsid w:val="00EB1493"/>
    <w:rsid w:val="00EB2E1A"/>
    <w:rsid w:val="00EB5A6D"/>
    <w:rsid w:val="00EB5DB1"/>
    <w:rsid w:val="00EB6E35"/>
    <w:rsid w:val="00EB7BC9"/>
    <w:rsid w:val="00EC115A"/>
    <w:rsid w:val="00EC1F3F"/>
    <w:rsid w:val="00EC2B38"/>
    <w:rsid w:val="00EC465D"/>
    <w:rsid w:val="00EC5C32"/>
    <w:rsid w:val="00EC6A6C"/>
    <w:rsid w:val="00EC723C"/>
    <w:rsid w:val="00ED1236"/>
    <w:rsid w:val="00ED16BA"/>
    <w:rsid w:val="00ED1E44"/>
    <w:rsid w:val="00ED2DA7"/>
    <w:rsid w:val="00ED3576"/>
    <w:rsid w:val="00ED3A6C"/>
    <w:rsid w:val="00ED405A"/>
    <w:rsid w:val="00ED417C"/>
    <w:rsid w:val="00ED4C61"/>
    <w:rsid w:val="00ED5C2C"/>
    <w:rsid w:val="00ED6360"/>
    <w:rsid w:val="00ED7021"/>
    <w:rsid w:val="00ED73D6"/>
    <w:rsid w:val="00EE03EB"/>
    <w:rsid w:val="00EE17AA"/>
    <w:rsid w:val="00EE234E"/>
    <w:rsid w:val="00EE29E1"/>
    <w:rsid w:val="00EE3EDB"/>
    <w:rsid w:val="00EE3EEA"/>
    <w:rsid w:val="00EE3F95"/>
    <w:rsid w:val="00EE449C"/>
    <w:rsid w:val="00EE51CD"/>
    <w:rsid w:val="00EE588E"/>
    <w:rsid w:val="00EE64CD"/>
    <w:rsid w:val="00EE72D9"/>
    <w:rsid w:val="00EE7655"/>
    <w:rsid w:val="00EE7942"/>
    <w:rsid w:val="00EF0338"/>
    <w:rsid w:val="00EF053D"/>
    <w:rsid w:val="00EF0579"/>
    <w:rsid w:val="00EF389F"/>
    <w:rsid w:val="00EF3D54"/>
    <w:rsid w:val="00EF40EF"/>
    <w:rsid w:val="00EF4835"/>
    <w:rsid w:val="00EF60CD"/>
    <w:rsid w:val="00EF7AC1"/>
    <w:rsid w:val="00EF7B8B"/>
    <w:rsid w:val="00EF7E78"/>
    <w:rsid w:val="00F001F3"/>
    <w:rsid w:val="00F0044F"/>
    <w:rsid w:val="00F00577"/>
    <w:rsid w:val="00F00940"/>
    <w:rsid w:val="00F0134B"/>
    <w:rsid w:val="00F0177F"/>
    <w:rsid w:val="00F01CF6"/>
    <w:rsid w:val="00F02551"/>
    <w:rsid w:val="00F03A9A"/>
    <w:rsid w:val="00F049FA"/>
    <w:rsid w:val="00F06BBA"/>
    <w:rsid w:val="00F0729A"/>
    <w:rsid w:val="00F0758B"/>
    <w:rsid w:val="00F077BA"/>
    <w:rsid w:val="00F10696"/>
    <w:rsid w:val="00F10884"/>
    <w:rsid w:val="00F114C4"/>
    <w:rsid w:val="00F12D05"/>
    <w:rsid w:val="00F132B5"/>
    <w:rsid w:val="00F13C5D"/>
    <w:rsid w:val="00F13FFE"/>
    <w:rsid w:val="00F150A1"/>
    <w:rsid w:val="00F176CD"/>
    <w:rsid w:val="00F20BD9"/>
    <w:rsid w:val="00F20C2F"/>
    <w:rsid w:val="00F211F4"/>
    <w:rsid w:val="00F21258"/>
    <w:rsid w:val="00F22308"/>
    <w:rsid w:val="00F226A5"/>
    <w:rsid w:val="00F22CAE"/>
    <w:rsid w:val="00F22FD9"/>
    <w:rsid w:val="00F2310B"/>
    <w:rsid w:val="00F231C3"/>
    <w:rsid w:val="00F236C6"/>
    <w:rsid w:val="00F24D73"/>
    <w:rsid w:val="00F24E3D"/>
    <w:rsid w:val="00F25095"/>
    <w:rsid w:val="00F253C1"/>
    <w:rsid w:val="00F25813"/>
    <w:rsid w:val="00F25847"/>
    <w:rsid w:val="00F2597F"/>
    <w:rsid w:val="00F26136"/>
    <w:rsid w:val="00F266ED"/>
    <w:rsid w:val="00F27E7F"/>
    <w:rsid w:val="00F30209"/>
    <w:rsid w:val="00F3084F"/>
    <w:rsid w:val="00F30AF4"/>
    <w:rsid w:val="00F30DDA"/>
    <w:rsid w:val="00F30FC5"/>
    <w:rsid w:val="00F31193"/>
    <w:rsid w:val="00F31671"/>
    <w:rsid w:val="00F32399"/>
    <w:rsid w:val="00F32449"/>
    <w:rsid w:val="00F326D9"/>
    <w:rsid w:val="00F3279A"/>
    <w:rsid w:val="00F32DDC"/>
    <w:rsid w:val="00F33650"/>
    <w:rsid w:val="00F33D70"/>
    <w:rsid w:val="00F34171"/>
    <w:rsid w:val="00F3451F"/>
    <w:rsid w:val="00F34E17"/>
    <w:rsid w:val="00F351AB"/>
    <w:rsid w:val="00F362A1"/>
    <w:rsid w:val="00F36792"/>
    <w:rsid w:val="00F367EA"/>
    <w:rsid w:val="00F36CDF"/>
    <w:rsid w:val="00F37495"/>
    <w:rsid w:val="00F402DF"/>
    <w:rsid w:val="00F4075C"/>
    <w:rsid w:val="00F41419"/>
    <w:rsid w:val="00F4189B"/>
    <w:rsid w:val="00F41BD4"/>
    <w:rsid w:val="00F42108"/>
    <w:rsid w:val="00F43569"/>
    <w:rsid w:val="00F44F49"/>
    <w:rsid w:val="00F46080"/>
    <w:rsid w:val="00F50D22"/>
    <w:rsid w:val="00F50EC4"/>
    <w:rsid w:val="00F516B8"/>
    <w:rsid w:val="00F51C4B"/>
    <w:rsid w:val="00F523C6"/>
    <w:rsid w:val="00F525F8"/>
    <w:rsid w:val="00F52E25"/>
    <w:rsid w:val="00F5357D"/>
    <w:rsid w:val="00F5409D"/>
    <w:rsid w:val="00F54232"/>
    <w:rsid w:val="00F54341"/>
    <w:rsid w:val="00F54461"/>
    <w:rsid w:val="00F55268"/>
    <w:rsid w:val="00F557A7"/>
    <w:rsid w:val="00F57913"/>
    <w:rsid w:val="00F60837"/>
    <w:rsid w:val="00F60DDD"/>
    <w:rsid w:val="00F60ED8"/>
    <w:rsid w:val="00F617BC"/>
    <w:rsid w:val="00F61AE7"/>
    <w:rsid w:val="00F62F3F"/>
    <w:rsid w:val="00F62FA7"/>
    <w:rsid w:val="00F63B8B"/>
    <w:rsid w:val="00F64107"/>
    <w:rsid w:val="00F64661"/>
    <w:rsid w:val="00F67B06"/>
    <w:rsid w:val="00F71EDB"/>
    <w:rsid w:val="00F72C55"/>
    <w:rsid w:val="00F72F53"/>
    <w:rsid w:val="00F73D70"/>
    <w:rsid w:val="00F73F3F"/>
    <w:rsid w:val="00F74984"/>
    <w:rsid w:val="00F74B25"/>
    <w:rsid w:val="00F74EE3"/>
    <w:rsid w:val="00F74F9C"/>
    <w:rsid w:val="00F751EE"/>
    <w:rsid w:val="00F751F9"/>
    <w:rsid w:val="00F754A2"/>
    <w:rsid w:val="00F7559D"/>
    <w:rsid w:val="00F77F8C"/>
    <w:rsid w:val="00F80935"/>
    <w:rsid w:val="00F82AFE"/>
    <w:rsid w:val="00F839B2"/>
    <w:rsid w:val="00F83FE3"/>
    <w:rsid w:val="00F84BFB"/>
    <w:rsid w:val="00F84D34"/>
    <w:rsid w:val="00F8578A"/>
    <w:rsid w:val="00F8643C"/>
    <w:rsid w:val="00F87633"/>
    <w:rsid w:val="00F9085E"/>
    <w:rsid w:val="00F91CE1"/>
    <w:rsid w:val="00F924D0"/>
    <w:rsid w:val="00F929E5"/>
    <w:rsid w:val="00F92A02"/>
    <w:rsid w:val="00F933B4"/>
    <w:rsid w:val="00F94078"/>
    <w:rsid w:val="00F9553D"/>
    <w:rsid w:val="00FA176D"/>
    <w:rsid w:val="00FA1C53"/>
    <w:rsid w:val="00FA20BA"/>
    <w:rsid w:val="00FA2D00"/>
    <w:rsid w:val="00FA339A"/>
    <w:rsid w:val="00FA3506"/>
    <w:rsid w:val="00FA4CA5"/>
    <w:rsid w:val="00FA63D8"/>
    <w:rsid w:val="00FA661E"/>
    <w:rsid w:val="00FA71FF"/>
    <w:rsid w:val="00FB0D8A"/>
    <w:rsid w:val="00FB1607"/>
    <w:rsid w:val="00FB1D65"/>
    <w:rsid w:val="00FB1E5C"/>
    <w:rsid w:val="00FB23D6"/>
    <w:rsid w:val="00FB2B8E"/>
    <w:rsid w:val="00FB3844"/>
    <w:rsid w:val="00FB3D7A"/>
    <w:rsid w:val="00FB442E"/>
    <w:rsid w:val="00FB4618"/>
    <w:rsid w:val="00FB4B7F"/>
    <w:rsid w:val="00FB4E91"/>
    <w:rsid w:val="00FB5B80"/>
    <w:rsid w:val="00FB69CA"/>
    <w:rsid w:val="00FB7B13"/>
    <w:rsid w:val="00FC07B3"/>
    <w:rsid w:val="00FC0AF0"/>
    <w:rsid w:val="00FC10BB"/>
    <w:rsid w:val="00FC1D3E"/>
    <w:rsid w:val="00FC235C"/>
    <w:rsid w:val="00FC3D3F"/>
    <w:rsid w:val="00FC3E12"/>
    <w:rsid w:val="00FC56FA"/>
    <w:rsid w:val="00FC5CDF"/>
    <w:rsid w:val="00FC61F8"/>
    <w:rsid w:val="00FC6387"/>
    <w:rsid w:val="00FC6612"/>
    <w:rsid w:val="00FC6CA1"/>
    <w:rsid w:val="00FC72A3"/>
    <w:rsid w:val="00FD1196"/>
    <w:rsid w:val="00FD1256"/>
    <w:rsid w:val="00FD14BC"/>
    <w:rsid w:val="00FD1606"/>
    <w:rsid w:val="00FD2205"/>
    <w:rsid w:val="00FD3ABD"/>
    <w:rsid w:val="00FD40F8"/>
    <w:rsid w:val="00FD419C"/>
    <w:rsid w:val="00FD48EF"/>
    <w:rsid w:val="00FD6174"/>
    <w:rsid w:val="00FD7158"/>
    <w:rsid w:val="00FD7246"/>
    <w:rsid w:val="00FD7333"/>
    <w:rsid w:val="00FD7638"/>
    <w:rsid w:val="00FD78D9"/>
    <w:rsid w:val="00FD7F53"/>
    <w:rsid w:val="00FE0147"/>
    <w:rsid w:val="00FE0A0A"/>
    <w:rsid w:val="00FE0B61"/>
    <w:rsid w:val="00FE0E77"/>
    <w:rsid w:val="00FE0FF2"/>
    <w:rsid w:val="00FE1BFA"/>
    <w:rsid w:val="00FE2016"/>
    <w:rsid w:val="00FE227F"/>
    <w:rsid w:val="00FE2793"/>
    <w:rsid w:val="00FE2927"/>
    <w:rsid w:val="00FE29FC"/>
    <w:rsid w:val="00FE2C4C"/>
    <w:rsid w:val="00FE2D1B"/>
    <w:rsid w:val="00FE378A"/>
    <w:rsid w:val="00FE3BB3"/>
    <w:rsid w:val="00FE44D4"/>
    <w:rsid w:val="00FE4A8A"/>
    <w:rsid w:val="00FE4AA0"/>
    <w:rsid w:val="00FE516B"/>
    <w:rsid w:val="00FE56A0"/>
    <w:rsid w:val="00FE6BCE"/>
    <w:rsid w:val="00FE7C2D"/>
    <w:rsid w:val="00FE7C4A"/>
    <w:rsid w:val="00FF0A94"/>
    <w:rsid w:val="00FF12DF"/>
    <w:rsid w:val="00FF1D20"/>
    <w:rsid w:val="00FF2AF5"/>
    <w:rsid w:val="00FF39CC"/>
    <w:rsid w:val="00FF3BBB"/>
    <w:rsid w:val="00FF3FC9"/>
    <w:rsid w:val="00FF47B7"/>
    <w:rsid w:val="00FF4C00"/>
    <w:rsid w:val="00FF5674"/>
    <w:rsid w:val="00FF611A"/>
    <w:rsid w:val="00FF6A2B"/>
    <w:rsid w:val="00FF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1908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ymbol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5037"/>
    <w:pPr>
      <w:spacing w:line="300" w:lineRule="auto"/>
      <w:jc w:val="both"/>
    </w:pPr>
    <w:rPr>
      <w:rFonts w:ascii="Arial" w:eastAsia="Times New Roman" w:hAnsi="Arial"/>
      <w:sz w:val="22"/>
      <w:lang w:val="pl-PL" w:eastAsia="pl-PL"/>
    </w:rPr>
  </w:style>
  <w:style w:type="paragraph" w:styleId="Nagwek1">
    <w:name w:val="heading 1"/>
    <w:basedOn w:val="Normalny"/>
    <w:next w:val="Normalny"/>
    <w:qFormat/>
    <w:pPr>
      <w:keepNext/>
      <w:numPr>
        <w:numId w:val="5"/>
      </w:numPr>
      <w:outlineLvl w:val="0"/>
    </w:pPr>
    <w:rPr>
      <w:b/>
      <w:sz w:val="24"/>
      <w:szCs w:val="24"/>
    </w:rPr>
  </w:style>
  <w:style w:type="paragraph" w:styleId="Nagwek2">
    <w:name w:val="heading 2"/>
    <w:basedOn w:val="Normalny"/>
    <w:next w:val="Normalny"/>
    <w:qFormat/>
    <w:pPr>
      <w:numPr>
        <w:ilvl w:val="1"/>
        <w:numId w:val="5"/>
      </w:numPr>
      <w:spacing w:before="200" w:after="120" w:line="252" w:lineRule="auto"/>
      <w:jc w:val="left"/>
      <w:outlineLvl w:val="1"/>
    </w:pPr>
    <w:rPr>
      <w:b/>
      <w:sz w:val="24"/>
      <w:szCs w:val="24"/>
      <w:lang w:val="ru-RU" w:eastAsia="ru-RU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5"/>
      </w:numPr>
      <w:spacing w:before="240" w:after="60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autoRedefine/>
    <w:qFormat/>
    <w:pPr>
      <w:keepNext/>
      <w:numPr>
        <w:ilvl w:val="3"/>
        <w:numId w:val="5"/>
      </w:numPr>
      <w:spacing w:line="360" w:lineRule="auto"/>
      <w:jc w:val="left"/>
      <w:outlineLvl w:val="3"/>
    </w:p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5"/>
      </w:numPr>
      <w:jc w:val="left"/>
      <w:outlineLvl w:val="4"/>
    </w:pPr>
    <w:rPr>
      <w:b/>
      <w:szCs w:val="22"/>
      <w:lang w:val="ru-RU" w:eastAsia="ru-RU"/>
    </w:rPr>
  </w:style>
  <w:style w:type="paragraph" w:styleId="Nagwek6">
    <w:name w:val="heading 6"/>
    <w:basedOn w:val="Normalny"/>
    <w:next w:val="Normalny"/>
    <w:qFormat/>
    <w:pPr>
      <w:numPr>
        <w:ilvl w:val="5"/>
        <w:numId w:val="5"/>
      </w:numPr>
      <w:spacing w:before="240" w:after="60"/>
      <w:outlineLvl w:val="5"/>
    </w:pPr>
    <w:rPr>
      <w:bCs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5"/>
      </w:numPr>
      <w:spacing w:before="240" w:after="60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pPr>
      <w:tabs>
        <w:tab w:val="num" w:pos="1440"/>
      </w:tabs>
      <w:spacing w:before="240" w:after="60" w:line="240" w:lineRule="auto"/>
      <w:ind w:left="1440" w:hanging="144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pPr>
      <w:tabs>
        <w:tab w:val="num" w:pos="1584"/>
      </w:tabs>
      <w:spacing w:before="240" w:after="60" w:line="240" w:lineRule="auto"/>
      <w:ind w:left="1584" w:hanging="1584"/>
      <w:jc w:val="left"/>
      <w:outlineLvl w:val="8"/>
    </w:pPr>
    <w:rPr>
      <w:rFonts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rsid w:val="006E06D8"/>
    <w:pPr>
      <w:tabs>
        <w:tab w:val="left" w:pos="454"/>
        <w:tab w:val="left" w:pos="9072"/>
        <w:tab w:val="left" w:pos="9214"/>
        <w:tab w:val="right" w:leader="dot" w:pos="9356"/>
      </w:tabs>
      <w:spacing w:before="120" w:after="40" w:line="240" w:lineRule="auto"/>
      <w:ind w:left="454" w:hanging="880"/>
      <w:jc w:val="left"/>
    </w:pPr>
    <w:rPr>
      <w:b/>
      <w:bCs/>
      <w:noProof/>
      <w:szCs w:val="22"/>
    </w:rPr>
  </w:style>
  <w:style w:type="paragraph" w:styleId="Spistreci2">
    <w:name w:val="toc 2"/>
    <w:basedOn w:val="Normalny"/>
    <w:next w:val="Normalny"/>
    <w:autoRedefine/>
    <w:semiHidden/>
    <w:pPr>
      <w:tabs>
        <w:tab w:val="left" w:pos="1134"/>
        <w:tab w:val="right" w:leader="dot" w:pos="9911"/>
      </w:tabs>
      <w:spacing w:before="80" w:after="40" w:line="240" w:lineRule="auto"/>
      <w:ind w:left="1134" w:hanging="680"/>
      <w:jc w:val="left"/>
    </w:pPr>
    <w:rPr>
      <w:b/>
      <w:noProof/>
      <w:sz w:val="20"/>
    </w:rPr>
  </w:style>
  <w:style w:type="paragraph" w:styleId="Spistreci3">
    <w:name w:val="toc 3"/>
    <w:basedOn w:val="Normalny"/>
    <w:next w:val="Normalny"/>
    <w:autoRedefine/>
    <w:uiPriority w:val="39"/>
    <w:pPr>
      <w:ind w:left="440"/>
    </w:pPr>
    <w:rPr>
      <w:b/>
      <w:sz w:val="20"/>
    </w:rPr>
  </w:style>
  <w:style w:type="paragraph" w:styleId="Spistreci4">
    <w:name w:val="toc 4"/>
    <w:basedOn w:val="Normalny"/>
    <w:next w:val="Normalny"/>
    <w:autoRedefine/>
    <w:semiHidden/>
    <w:pPr>
      <w:ind w:left="660"/>
    </w:pPr>
    <w:rPr>
      <w:b/>
      <w:sz w:val="20"/>
    </w:rPr>
  </w:style>
  <w:style w:type="paragraph" w:styleId="Spistreci5">
    <w:name w:val="toc 5"/>
    <w:basedOn w:val="Normalny"/>
    <w:next w:val="Normalny"/>
    <w:autoRedefine/>
    <w:semiHidden/>
    <w:pPr>
      <w:ind w:left="880"/>
    </w:pPr>
    <w:rPr>
      <w:sz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podstawowy">
    <w:name w:val="podstawowy"/>
    <w:basedOn w:val="Tekstpodstawowy"/>
    <w:pPr>
      <w:spacing w:before="120" w:line="360" w:lineRule="auto"/>
    </w:pPr>
    <w:rPr>
      <w:szCs w:val="22"/>
    </w:rPr>
  </w:style>
  <w:style w:type="character" w:customStyle="1" w:styleId="podstawowyZnak">
    <w:name w:val="podstawowy Znak"/>
    <w:rPr>
      <w:rFonts w:ascii="Arial" w:hAnsi="Arial"/>
      <w:noProof w:val="0"/>
      <w:sz w:val="22"/>
      <w:szCs w:val="22"/>
      <w:lang w:val="pl-PL" w:eastAsia="pl-PL" w:bidi="ar-SA"/>
    </w:rPr>
  </w:style>
  <w:style w:type="character" w:customStyle="1" w:styleId="Styl11pt">
    <w:name w:val="Styl 11 pt"/>
    <w:rPr>
      <w:rFonts w:ascii="Arial" w:hAnsi="Arial" w:cs="Times New Roman"/>
      <w:sz w:val="20"/>
    </w:rPr>
  </w:style>
  <w:style w:type="paragraph" w:styleId="Tekstpodstawowy">
    <w:name w:val="Body Text"/>
    <w:basedOn w:val="Normalny"/>
    <w:pPr>
      <w:spacing w:after="120"/>
    </w:pPr>
  </w:style>
  <w:style w:type="paragraph" w:styleId="Wcicienormalne">
    <w:name w:val="Normal Indent"/>
    <w:basedOn w:val="Normalny"/>
    <w:pPr>
      <w:spacing w:line="360" w:lineRule="auto"/>
      <w:ind w:left="708"/>
    </w:pPr>
    <w:rPr>
      <w:sz w:val="24"/>
    </w:rPr>
  </w:style>
  <w:style w:type="paragraph" w:customStyle="1" w:styleId="akapit">
    <w:name w:val="akapit"/>
    <w:basedOn w:val="Normalny"/>
    <w:pPr>
      <w:spacing w:before="60" w:after="60" w:line="336" w:lineRule="auto"/>
    </w:pPr>
    <w:rPr>
      <w:sz w:val="20"/>
    </w:rPr>
  </w:style>
  <w:style w:type="paragraph" w:customStyle="1" w:styleId="ZnakZnakZnakZnakZnakZnakZnakZnakZnak">
    <w:name w:val="Znak Znak Znak Znak Znak Znak Znak Znak Znak"/>
    <w:basedOn w:val="Normalny"/>
    <w:pPr>
      <w:spacing w:line="240" w:lineRule="auto"/>
      <w:jc w:val="left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  <w:sz w:val="20"/>
    </w:rPr>
  </w:style>
  <w:style w:type="paragraph" w:styleId="Bezodstpw">
    <w:name w:val="No Spacing"/>
    <w:qFormat/>
    <w:rPr>
      <w:rFonts w:ascii="Calibri" w:eastAsia="Times New Roman" w:hAnsi="Calibri"/>
      <w:sz w:val="22"/>
      <w:szCs w:val="22"/>
      <w:lang w:val="pl-PL" w:eastAsia="en-US"/>
    </w:rPr>
  </w:style>
  <w:style w:type="character" w:customStyle="1" w:styleId="BezodstpwZnak">
    <w:name w:val="Bez odstępów Znak"/>
    <w:rPr>
      <w:rFonts w:ascii="Calibri" w:eastAsia="Times New Roman" w:hAnsi="Calibri"/>
      <w:noProof w:val="0"/>
      <w:sz w:val="22"/>
      <w:szCs w:val="22"/>
      <w:lang w:val="pl-PL" w:eastAsia="en-US" w:bidi="ar-SA"/>
    </w:rPr>
  </w:style>
  <w:style w:type="paragraph" w:styleId="Tekstprzypisukocowego">
    <w:name w:val="endnote text"/>
    <w:basedOn w:val="Normalny"/>
    <w:semiHidden/>
    <w:rPr>
      <w:sz w:val="20"/>
    </w:rPr>
  </w:style>
  <w:style w:type="character" w:styleId="Odwoanieprzypisukocowego">
    <w:name w:val="endnote reference"/>
    <w:semiHidden/>
    <w:rPr>
      <w:vertAlign w:val="superscript"/>
    </w:rPr>
  </w:style>
  <w:style w:type="table" w:styleId="Tabela-Siatka">
    <w:name w:val="Table Grid"/>
    <w:basedOn w:val="Standardowy"/>
    <w:rsid w:val="005B0C61"/>
    <w:pPr>
      <w:spacing w:line="30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Pr>
      <w:color w:val="800080"/>
      <w:u w:val="single"/>
    </w:rPr>
  </w:style>
  <w:style w:type="character" w:styleId="Odwoaniedokomentarza">
    <w:name w:val="annotation reference"/>
    <w:uiPriority w:val="99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Pr>
      <w:sz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customStyle="1" w:styleId="Romek">
    <w:name w:val="Romek"/>
    <w:basedOn w:val="Normalny"/>
    <w:pPr>
      <w:tabs>
        <w:tab w:val="right" w:pos="1418"/>
        <w:tab w:val="left" w:pos="1985"/>
      </w:tabs>
      <w:spacing w:line="240" w:lineRule="auto"/>
      <w:ind w:left="1985" w:hanging="1985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link w:val="AkapitzlistZnak"/>
    <w:uiPriority w:val="34"/>
    <w:qFormat/>
    <w:pPr>
      <w:spacing w:line="240" w:lineRule="auto"/>
      <w:ind w:left="708"/>
      <w:jc w:val="left"/>
    </w:pPr>
    <w:rPr>
      <w:rFonts w:ascii="Times New Roman" w:hAnsi="Times New Roman"/>
      <w:sz w:val="20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ytu">
    <w:name w:val="Title"/>
    <w:basedOn w:val="Normalny"/>
    <w:qFormat/>
    <w:pPr>
      <w:spacing w:line="240" w:lineRule="auto"/>
      <w:jc w:val="center"/>
    </w:pPr>
    <w:rPr>
      <w:rFonts w:ascii="Times New Roman" w:hAnsi="Times New Roman"/>
      <w:b/>
      <w:sz w:val="36"/>
    </w:rPr>
  </w:style>
  <w:style w:type="paragraph" w:customStyle="1" w:styleId="K">
    <w:name w:val="K"/>
    <w:basedOn w:val="Normalny"/>
    <w:pPr>
      <w:spacing w:line="240" w:lineRule="auto"/>
      <w:jc w:val="left"/>
    </w:pPr>
    <w:rPr>
      <w:rFonts w:ascii="Times New Roman" w:hAnsi="Times New Roman"/>
      <w:sz w:val="24"/>
    </w:rPr>
  </w:style>
  <w:style w:type="paragraph" w:styleId="Listapunktowana">
    <w:name w:val="List Bullet"/>
    <w:basedOn w:val="Normalny"/>
    <w:rsid w:val="00920EF6"/>
    <w:pPr>
      <w:numPr>
        <w:numId w:val="1"/>
      </w:numPr>
      <w:spacing w:after="120" w:line="240" w:lineRule="auto"/>
    </w:pPr>
    <w:rPr>
      <w:rFonts w:eastAsia="Calibri" w:cs="Arial"/>
      <w:sz w:val="24"/>
      <w:szCs w:val="24"/>
    </w:rPr>
  </w:style>
  <w:style w:type="paragraph" w:customStyle="1" w:styleId="Znak">
    <w:name w:val="Znak"/>
    <w:basedOn w:val="Normalny"/>
    <w:pPr>
      <w:spacing w:after="160" w:line="240" w:lineRule="auto"/>
      <w:jc w:val="left"/>
    </w:pPr>
    <w:rPr>
      <w:b/>
      <w:color w:val="FFFFFF"/>
      <w:sz w:val="32"/>
      <w:lang w:val="en-US" w:eastAsia="en-US"/>
    </w:rPr>
  </w:style>
  <w:style w:type="paragraph" w:styleId="Zwykytekst">
    <w:name w:val="Plain Text"/>
    <w:basedOn w:val="Normalny"/>
    <w:pPr>
      <w:spacing w:line="240" w:lineRule="auto"/>
      <w:jc w:val="left"/>
    </w:pPr>
    <w:rPr>
      <w:rFonts w:ascii="Courier New" w:hAnsi="Courier New" w:cs="Courier New"/>
      <w:sz w:val="20"/>
    </w:rPr>
  </w:style>
  <w:style w:type="paragraph" w:customStyle="1" w:styleId="ZnakZnak1">
    <w:name w:val="Znak Znak1"/>
    <w:basedOn w:val="Normalny"/>
    <w:pPr>
      <w:spacing w:line="360" w:lineRule="auto"/>
      <w:ind w:left="360" w:right="23"/>
    </w:pPr>
    <w:rPr>
      <w:rFonts w:ascii="Verdana" w:hAnsi="Verdana"/>
      <w:sz w:val="20"/>
    </w:rPr>
  </w:style>
  <w:style w:type="paragraph" w:customStyle="1" w:styleId="ZnakZnak">
    <w:name w:val="Znak Znak"/>
    <w:basedOn w:val="Normalny"/>
    <w:pPr>
      <w:spacing w:line="360" w:lineRule="auto"/>
      <w:ind w:left="360" w:right="23"/>
    </w:pPr>
    <w:rPr>
      <w:rFonts w:ascii="Verdana" w:hAnsi="Verdana"/>
      <w:sz w:val="20"/>
    </w:rPr>
  </w:style>
  <w:style w:type="character" w:customStyle="1" w:styleId="ZnakZnak2">
    <w:name w:val="Znak Znak2"/>
    <w:rPr>
      <w:rFonts w:ascii="Arial" w:eastAsia="Times New Roman" w:hAnsi="Arial"/>
      <w:b/>
      <w:sz w:val="24"/>
      <w:szCs w:val="24"/>
    </w:rPr>
  </w:style>
  <w:style w:type="paragraph" w:customStyle="1" w:styleId="2baza">
    <w:name w:val="2baza"/>
    <w:basedOn w:val="Normalny"/>
    <w:next w:val="Normalny"/>
    <w:pPr>
      <w:numPr>
        <w:ilvl w:val="1"/>
        <w:numId w:val="2"/>
      </w:numPr>
      <w:spacing w:line="240" w:lineRule="auto"/>
      <w:jc w:val="left"/>
    </w:pPr>
    <w:rPr>
      <w:rFonts w:ascii="Tahoma" w:hAnsi="Tahoma"/>
      <w:u w:val="single"/>
    </w:rPr>
  </w:style>
  <w:style w:type="character" w:customStyle="1" w:styleId="Heading1Char">
    <w:name w:val="Heading 1 Char"/>
    <w:locked/>
    <w:rPr>
      <w:rFonts w:ascii="Arial" w:hAnsi="Arial" w:cs="Arial"/>
      <w:b/>
      <w:bCs/>
      <w:noProof w:val="0"/>
      <w:kern w:val="32"/>
      <w:sz w:val="32"/>
      <w:szCs w:val="32"/>
      <w:lang w:val="pl-PL" w:eastAsia="pl-PL" w:bidi="ar-SA"/>
    </w:rPr>
  </w:style>
  <w:style w:type="paragraph" w:styleId="Lista2">
    <w:name w:val="List 2"/>
    <w:basedOn w:val="Lista"/>
    <w:pPr>
      <w:spacing w:after="220" w:line="220" w:lineRule="atLeast"/>
      <w:ind w:left="1800" w:right="-360" w:hanging="360"/>
      <w:jc w:val="left"/>
    </w:pPr>
    <w:rPr>
      <w:rFonts w:ascii="Times New Roman" w:hAnsi="Times New Roman"/>
      <w:sz w:val="20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ZnakZnak10">
    <w:name w:val="Znak Znak1"/>
    <w:basedOn w:val="Normalny"/>
    <w:pPr>
      <w:spacing w:line="360" w:lineRule="auto"/>
      <w:ind w:left="360" w:right="23"/>
    </w:pPr>
    <w:rPr>
      <w:rFonts w:ascii="Verdana" w:hAnsi="Verdana"/>
      <w:sz w:val="20"/>
    </w:rPr>
  </w:style>
  <w:style w:type="character" w:styleId="Pogrubienie">
    <w:name w:val="Strong"/>
    <w:qFormat/>
    <w:rsid w:val="00E846B9"/>
    <w:rPr>
      <w:rFonts w:cs="Times New Roman"/>
      <w:b/>
    </w:rPr>
  </w:style>
  <w:style w:type="paragraph" w:styleId="NormalnyWeb">
    <w:name w:val="Normal (Web)"/>
    <w:basedOn w:val="Normalny"/>
    <w:rsid w:val="00A14E86"/>
    <w:pPr>
      <w:spacing w:before="187" w:after="187" w:line="240" w:lineRule="auto"/>
      <w:jc w:val="left"/>
    </w:pPr>
    <w:rPr>
      <w:rFonts w:ascii="Times New Roman" w:hAnsi="Times New Roman"/>
      <w:color w:val="474747"/>
      <w:sz w:val="24"/>
      <w:szCs w:val="24"/>
    </w:rPr>
  </w:style>
  <w:style w:type="paragraph" w:styleId="Tekstpodstawowy3">
    <w:name w:val="Body Text 3"/>
    <w:basedOn w:val="Normalny"/>
    <w:rsid w:val="007F0893"/>
    <w:pPr>
      <w:spacing w:after="120"/>
    </w:pPr>
    <w:rPr>
      <w:sz w:val="16"/>
      <w:szCs w:val="16"/>
    </w:rPr>
  </w:style>
  <w:style w:type="paragraph" w:styleId="Tekstprzypisudolnego">
    <w:name w:val="footnote text"/>
    <w:basedOn w:val="Normalny"/>
    <w:semiHidden/>
    <w:rsid w:val="007F0893"/>
    <w:pPr>
      <w:widowControl w:val="0"/>
      <w:spacing w:line="288" w:lineRule="auto"/>
    </w:pPr>
    <w:rPr>
      <w:snapToGrid w:val="0"/>
      <w:sz w:val="18"/>
    </w:rPr>
  </w:style>
  <w:style w:type="character" w:styleId="Odwoanieprzypisudolnego">
    <w:name w:val="footnote reference"/>
    <w:semiHidden/>
    <w:rsid w:val="007F0893"/>
    <w:rPr>
      <w:vertAlign w:val="superscript"/>
    </w:rPr>
  </w:style>
  <w:style w:type="paragraph" w:customStyle="1" w:styleId="Rub3">
    <w:name w:val="Rub3"/>
    <w:basedOn w:val="Normalny"/>
    <w:next w:val="Normalny"/>
    <w:rsid w:val="00C71AE5"/>
    <w:pPr>
      <w:tabs>
        <w:tab w:val="left" w:pos="709"/>
      </w:tabs>
      <w:spacing w:before="80" w:line="264" w:lineRule="auto"/>
    </w:pPr>
    <w:rPr>
      <w:b/>
      <w:i/>
      <w:lang w:val="en-GB"/>
    </w:rPr>
  </w:style>
  <w:style w:type="paragraph" w:customStyle="1" w:styleId="rozdzia">
    <w:name w:val="rozdział"/>
    <w:basedOn w:val="Normalny"/>
    <w:autoRedefine/>
    <w:rsid w:val="006C43E8"/>
    <w:pPr>
      <w:spacing w:before="80" w:after="120" w:line="360" w:lineRule="auto"/>
      <w:jc w:val="right"/>
    </w:pPr>
    <w:rPr>
      <w:b/>
      <w:caps/>
      <w:spacing w:val="8"/>
      <w:sz w:val="24"/>
    </w:rPr>
  </w:style>
  <w:style w:type="paragraph" w:customStyle="1" w:styleId="Style1">
    <w:name w:val="Style1"/>
    <w:basedOn w:val="Nagwek2"/>
    <w:rsid w:val="00920EF6"/>
    <w:pPr>
      <w:keepNext/>
      <w:widowControl w:val="0"/>
      <w:spacing w:before="360" w:line="312" w:lineRule="auto"/>
      <w:ind w:left="0" w:firstLine="0"/>
      <w:outlineLvl w:val="9"/>
    </w:pPr>
    <w:rPr>
      <w:b w:val="0"/>
      <w:snapToGrid w:val="0"/>
      <w:szCs w:val="20"/>
      <w:lang w:val="pl-PL" w:eastAsia="pl-PL"/>
    </w:rPr>
  </w:style>
  <w:style w:type="paragraph" w:customStyle="1" w:styleId="Oferta">
    <w:name w:val="Oferta"/>
    <w:basedOn w:val="Tekstpodstawowy"/>
    <w:rsid w:val="00110CCE"/>
    <w:pPr>
      <w:spacing w:after="0" w:line="360" w:lineRule="atLeast"/>
      <w:jc w:val="left"/>
    </w:pPr>
    <w:rPr>
      <w:color w:val="000000"/>
      <w:sz w:val="24"/>
    </w:rPr>
  </w:style>
  <w:style w:type="paragraph" w:customStyle="1" w:styleId="Oferta1">
    <w:name w:val="Oferta 1"/>
    <w:basedOn w:val="Tekstpodstawowy"/>
    <w:rsid w:val="0095150C"/>
    <w:pPr>
      <w:spacing w:line="360" w:lineRule="atLeast"/>
      <w:ind w:firstLine="567"/>
      <w:jc w:val="left"/>
    </w:pPr>
    <w:rPr>
      <w:color w:val="000000"/>
      <w:sz w:val="24"/>
    </w:rPr>
  </w:style>
  <w:style w:type="character" w:customStyle="1" w:styleId="TekstkomentarzaZnak">
    <w:name w:val="Tekst komentarza Znak"/>
    <w:link w:val="Tekstkomentarza"/>
    <w:semiHidden/>
    <w:rsid w:val="000A7CFF"/>
    <w:rPr>
      <w:rFonts w:ascii="Arial" w:eastAsia="Times New Roman" w:hAnsi="Arial"/>
    </w:rPr>
  </w:style>
  <w:style w:type="paragraph" w:customStyle="1" w:styleId="ZnakZnak3">
    <w:name w:val="Znak Znak3"/>
    <w:basedOn w:val="Normalny"/>
    <w:rsid w:val="003B7270"/>
    <w:pPr>
      <w:spacing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ZnakZnakZnakZnakZnakZnakZnakZnakZnak0">
    <w:name w:val="Znak Znak Znak Znak Znak Znak Znak Znak Znak"/>
    <w:basedOn w:val="Normalny"/>
    <w:rsid w:val="00920EF6"/>
    <w:pPr>
      <w:spacing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Znak0">
    <w:name w:val="Znak"/>
    <w:basedOn w:val="Normalny"/>
    <w:rsid w:val="00920EF6"/>
    <w:pPr>
      <w:spacing w:after="160" w:line="240" w:lineRule="auto"/>
      <w:jc w:val="left"/>
    </w:pPr>
    <w:rPr>
      <w:b/>
      <w:color w:val="FFFFFF"/>
      <w:sz w:val="32"/>
      <w:lang w:val="en-US" w:eastAsia="en-US"/>
    </w:rPr>
  </w:style>
  <w:style w:type="paragraph" w:customStyle="1" w:styleId="ZnakZnak0">
    <w:name w:val="Znak Znak"/>
    <w:basedOn w:val="Normalny"/>
    <w:rsid w:val="00920EF6"/>
    <w:pPr>
      <w:spacing w:line="360" w:lineRule="auto"/>
      <w:ind w:left="360" w:right="23"/>
    </w:pPr>
    <w:rPr>
      <w:rFonts w:ascii="Verdana" w:hAnsi="Verdana"/>
      <w:sz w:val="20"/>
    </w:rPr>
  </w:style>
  <w:style w:type="character" w:customStyle="1" w:styleId="ZnakZnak20">
    <w:name w:val="Znak Znak2"/>
    <w:rsid w:val="00920EF6"/>
    <w:rPr>
      <w:rFonts w:ascii="Arial" w:eastAsia="Times New Roman" w:hAnsi="Arial"/>
      <w:b/>
      <w:sz w:val="24"/>
      <w:szCs w:val="24"/>
    </w:rPr>
  </w:style>
  <w:style w:type="paragraph" w:customStyle="1" w:styleId="ZnakZnak30">
    <w:name w:val="Znak Znak3"/>
    <w:basedOn w:val="Normalny"/>
    <w:rsid w:val="00920EF6"/>
    <w:pPr>
      <w:spacing w:line="240" w:lineRule="auto"/>
      <w:jc w:val="left"/>
    </w:pPr>
    <w:rPr>
      <w:rFonts w:ascii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920EF6"/>
    <w:rPr>
      <w:rFonts w:ascii="Arial" w:eastAsia="Times New Roman" w:hAnsi="Arial"/>
      <w:sz w:val="22"/>
      <w:lang w:val="pl-PL" w:eastAsia="pl-PL"/>
    </w:rPr>
  </w:style>
  <w:style w:type="paragraph" w:customStyle="1" w:styleId="CMSANHeading1">
    <w:name w:val="CMS AN Heading 1"/>
    <w:next w:val="CMSANHeading2"/>
    <w:uiPriority w:val="99"/>
    <w:rsid w:val="00920EF6"/>
    <w:pPr>
      <w:keepNext/>
      <w:numPr>
        <w:ilvl w:val="1"/>
        <w:numId w:val="4"/>
      </w:numPr>
      <w:spacing w:before="240" w:after="120" w:line="300" w:lineRule="atLeast"/>
      <w:jc w:val="both"/>
      <w:outlineLvl w:val="1"/>
    </w:pPr>
    <w:rPr>
      <w:rFonts w:eastAsia="Times New Roman"/>
      <w:b/>
      <w:bCs/>
      <w:caps/>
      <w:color w:val="000000"/>
      <w:sz w:val="22"/>
      <w:szCs w:val="22"/>
      <w:lang w:eastAsia="en-US"/>
    </w:rPr>
  </w:style>
  <w:style w:type="paragraph" w:customStyle="1" w:styleId="CMSANHeading2">
    <w:name w:val="CMS AN Heading 2"/>
    <w:uiPriority w:val="99"/>
    <w:rsid w:val="00920EF6"/>
    <w:pPr>
      <w:numPr>
        <w:ilvl w:val="2"/>
        <w:numId w:val="4"/>
      </w:numPr>
      <w:spacing w:before="120" w:after="120" w:line="300" w:lineRule="atLeast"/>
      <w:jc w:val="both"/>
      <w:outlineLvl w:val="2"/>
    </w:pPr>
    <w:rPr>
      <w:rFonts w:eastAsia="Times New Roman"/>
      <w:color w:val="000000"/>
      <w:sz w:val="22"/>
      <w:szCs w:val="22"/>
      <w:lang w:eastAsia="en-US"/>
    </w:rPr>
  </w:style>
  <w:style w:type="paragraph" w:customStyle="1" w:styleId="CMSANHeading3">
    <w:name w:val="CMS AN Heading 3"/>
    <w:uiPriority w:val="99"/>
    <w:rsid w:val="00920EF6"/>
    <w:pPr>
      <w:numPr>
        <w:ilvl w:val="3"/>
        <w:numId w:val="4"/>
      </w:numPr>
      <w:spacing w:before="120" w:after="120" w:line="300" w:lineRule="atLeast"/>
      <w:jc w:val="both"/>
      <w:outlineLvl w:val="3"/>
    </w:pPr>
    <w:rPr>
      <w:rFonts w:eastAsia="Times New Roman"/>
      <w:color w:val="000000"/>
      <w:sz w:val="22"/>
      <w:szCs w:val="22"/>
      <w:lang w:eastAsia="en-US"/>
    </w:rPr>
  </w:style>
  <w:style w:type="paragraph" w:customStyle="1" w:styleId="CMSANHeading4">
    <w:name w:val="CMS AN Heading 4"/>
    <w:uiPriority w:val="99"/>
    <w:rsid w:val="00920EF6"/>
    <w:pPr>
      <w:numPr>
        <w:ilvl w:val="4"/>
        <w:numId w:val="4"/>
      </w:numPr>
      <w:spacing w:before="120" w:after="120" w:line="300" w:lineRule="atLeast"/>
      <w:jc w:val="both"/>
      <w:outlineLvl w:val="4"/>
    </w:pPr>
    <w:rPr>
      <w:rFonts w:eastAsia="Times New Roman"/>
      <w:color w:val="000000"/>
      <w:sz w:val="22"/>
      <w:szCs w:val="22"/>
      <w:lang w:eastAsia="en-US"/>
    </w:rPr>
  </w:style>
  <w:style w:type="paragraph" w:customStyle="1" w:styleId="CMSANHeading5">
    <w:name w:val="CMS AN Heading 5"/>
    <w:uiPriority w:val="99"/>
    <w:rsid w:val="00920EF6"/>
    <w:pPr>
      <w:numPr>
        <w:ilvl w:val="5"/>
        <w:numId w:val="4"/>
      </w:numPr>
      <w:spacing w:before="120" w:after="120" w:line="300" w:lineRule="atLeast"/>
      <w:jc w:val="both"/>
      <w:outlineLvl w:val="5"/>
    </w:pPr>
    <w:rPr>
      <w:rFonts w:eastAsia="Times New Roman"/>
      <w:color w:val="000000"/>
      <w:sz w:val="22"/>
      <w:szCs w:val="22"/>
      <w:lang w:eastAsia="en-US"/>
    </w:rPr>
  </w:style>
  <w:style w:type="paragraph" w:customStyle="1" w:styleId="CMSANHeading6">
    <w:name w:val="CMS AN Heading 6"/>
    <w:uiPriority w:val="99"/>
    <w:rsid w:val="00920EF6"/>
    <w:pPr>
      <w:numPr>
        <w:ilvl w:val="6"/>
        <w:numId w:val="4"/>
      </w:numPr>
      <w:spacing w:before="120" w:after="120" w:line="300" w:lineRule="atLeast"/>
      <w:jc w:val="both"/>
      <w:outlineLvl w:val="5"/>
    </w:pPr>
    <w:rPr>
      <w:rFonts w:eastAsia="Times New Roman"/>
      <w:color w:val="000000"/>
      <w:sz w:val="22"/>
      <w:szCs w:val="22"/>
      <w:lang w:eastAsia="en-US"/>
    </w:rPr>
  </w:style>
  <w:style w:type="paragraph" w:customStyle="1" w:styleId="CMSANMainHeading">
    <w:name w:val="CMS AN Main Heading"/>
    <w:next w:val="CMSANHeading1"/>
    <w:uiPriority w:val="99"/>
    <w:rsid w:val="00920EF6"/>
    <w:pPr>
      <w:pageBreakBefore/>
      <w:numPr>
        <w:numId w:val="4"/>
      </w:numPr>
      <w:spacing w:after="240" w:line="300" w:lineRule="atLeast"/>
      <w:jc w:val="center"/>
      <w:outlineLvl w:val="0"/>
    </w:pPr>
    <w:rPr>
      <w:rFonts w:eastAsia="Times New Roman"/>
      <w:b/>
      <w:bCs/>
      <w:caps/>
      <w:color w:val="000000"/>
      <w:sz w:val="22"/>
      <w:szCs w:val="22"/>
      <w:lang w:eastAsia="en-US"/>
    </w:rPr>
  </w:style>
  <w:style w:type="numbering" w:customStyle="1" w:styleId="CMS-ANHeading">
    <w:name w:val="CMS-AN Heading"/>
    <w:rsid w:val="00920EF6"/>
    <w:pPr>
      <w:numPr>
        <w:numId w:val="3"/>
      </w:numPr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C7140"/>
    <w:pPr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AkapitzlistZnak">
    <w:name w:val="Akapit z listą Znak"/>
    <w:link w:val="Akapitzlist"/>
    <w:uiPriority w:val="34"/>
    <w:locked/>
    <w:rsid w:val="005C6452"/>
    <w:rPr>
      <w:rFonts w:eastAsia="Times New Roman"/>
      <w:lang w:val="pl-PL" w:eastAsia="pl-PL"/>
    </w:rPr>
  </w:style>
  <w:style w:type="paragraph" w:customStyle="1" w:styleId="Default">
    <w:name w:val="Default"/>
    <w:rsid w:val="005D4A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F525F8"/>
    <w:rPr>
      <w:rFonts w:ascii="Arial" w:eastAsia="Times New Roman" w:hAnsi="Arial"/>
      <w:sz w:val="22"/>
      <w:lang w:val="pl-PL" w:eastAsia="pl-PL"/>
    </w:rPr>
  </w:style>
  <w:style w:type="character" w:customStyle="1" w:styleId="Nagwek4Znak">
    <w:name w:val="Nagłówek 4 Znak"/>
    <w:basedOn w:val="Domylnaczcionkaakapitu"/>
    <w:link w:val="Nagwek4"/>
    <w:rsid w:val="0006734A"/>
    <w:rPr>
      <w:rFonts w:ascii="Arial" w:eastAsia="Times New Roman" w:hAnsi="Arial"/>
      <w:sz w:val="2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25CD0-7328-4F5D-9F7E-59B355E7D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2821</Words>
  <Characters>16927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19709</CharactersWithSpaces>
  <SharedDoc>false</SharedDoc>
  <HLinks>
    <vt:vector size="150" baseType="variant">
      <vt:variant>
        <vt:i4>7208980</vt:i4>
      </vt:variant>
      <vt:variant>
        <vt:i4>141</vt:i4>
      </vt:variant>
      <vt:variant>
        <vt:i4>0</vt:i4>
      </vt:variant>
      <vt:variant>
        <vt:i4>5</vt:i4>
      </vt:variant>
      <vt:variant>
        <vt:lpwstr>mailto:jacek.bunikowski@orlen.pl</vt:lpwstr>
      </vt:variant>
      <vt:variant>
        <vt:lpwstr/>
      </vt:variant>
      <vt:variant>
        <vt:i4>524353</vt:i4>
      </vt:variant>
      <vt:variant>
        <vt:i4>138</vt:i4>
      </vt:variant>
      <vt:variant>
        <vt:i4>0</vt:i4>
      </vt:variant>
      <vt:variant>
        <vt:i4>5</vt:i4>
      </vt:variant>
      <vt:variant>
        <vt:lpwstr>https://connect.orlen.pl/</vt:lpwstr>
      </vt:variant>
      <vt:variant>
        <vt:lpwstr/>
      </vt:variant>
      <vt:variant>
        <vt:i4>917525</vt:i4>
      </vt:variant>
      <vt:variant>
        <vt:i4>135</vt:i4>
      </vt:variant>
      <vt:variant>
        <vt:i4>0</vt:i4>
      </vt:variant>
      <vt:variant>
        <vt:i4>5</vt:i4>
      </vt:variant>
      <vt:variant>
        <vt:lpwstr>http://www.anwil.pl/</vt:lpwstr>
      </vt:variant>
      <vt:variant>
        <vt:lpwstr/>
      </vt:variant>
      <vt:variant>
        <vt:i4>1572914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_Toc492534770</vt:lpwstr>
      </vt:variant>
      <vt:variant>
        <vt:i4>1638450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_Toc492534769</vt:lpwstr>
      </vt:variant>
      <vt:variant>
        <vt:i4>1638450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_Toc492534768</vt:lpwstr>
      </vt:variant>
      <vt:variant>
        <vt:i4>1638450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_Toc492534767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_Toc492534766</vt:lpwstr>
      </vt:variant>
      <vt:variant>
        <vt:i4>1638450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_Toc492534765</vt:lpwstr>
      </vt:variant>
      <vt:variant>
        <vt:i4>1638450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_Toc492534764</vt:lpwstr>
      </vt:variant>
      <vt:variant>
        <vt:i4>1638450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_Toc492534763</vt:lpwstr>
      </vt:variant>
      <vt:variant>
        <vt:i4>1638450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_Toc492534762</vt:lpwstr>
      </vt:variant>
      <vt:variant>
        <vt:i4>1638450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_Toc492534761</vt:lpwstr>
      </vt:variant>
      <vt:variant>
        <vt:i4>1638450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_Toc492534760</vt:lpwstr>
      </vt:variant>
      <vt:variant>
        <vt:i4>1703986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_Toc492534759</vt:lpwstr>
      </vt:variant>
      <vt:variant>
        <vt:i4>1703986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_Toc492534758</vt:lpwstr>
      </vt:variant>
      <vt:variant>
        <vt:i4>1703986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_Toc492534757</vt:lpwstr>
      </vt:variant>
      <vt:variant>
        <vt:i4>1703986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_Toc492534756</vt:lpwstr>
      </vt:variant>
      <vt:variant>
        <vt:i4>1703986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_Toc492534755</vt:lpwstr>
      </vt:variant>
      <vt:variant>
        <vt:i4>1703986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_Toc492534754</vt:lpwstr>
      </vt:variant>
      <vt:variant>
        <vt:i4>1703986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_Toc492534753</vt:lpwstr>
      </vt:variant>
      <vt:variant>
        <vt:i4>1703986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_Toc492534752</vt:lpwstr>
      </vt:variant>
      <vt:variant>
        <vt:i4>1703986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_Toc492534751</vt:lpwstr>
      </vt:variant>
      <vt:variant>
        <vt:i4>1703986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_Toc492534750</vt:lpwstr>
      </vt:variant>
      <vt:variant>
        <vt:i4>1769522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_Toc492534749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2022-05-24T12:47:00Z</dcterms:created>
  <dcterms:modified xsi:type="dcterms:W3CDTF">2024-03-21T13:14:00Z</dcterms:modified>
</cp:coreProperties>
</file>